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6CE" w:rsidRPr="002A3B07" w:rsidRDefault="00DC76CE" w:rsidP="00DC76CE">
      <w:pPr>
        <w:jc w:val="right"/>
        <w:rPr>
          <w:b/>
          <w:color w:val="000000"/>
          <w:lang w:val="sr-Latn-ME"/>
        </w:rPr>
      </w:pPr>
      <w:r w:rsidRPr="002A3B07">
        <w:rPr>
          <w:b/>
          <w:color w:val="000000"/>
          <w:lang w:val="sr-Latn-ME"/>
        </w:rPr>
        <w:t xml:space="preserve">OBRAZAC 1  </w:t>
      </w: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6F4D93" w:rsidP="00DC76C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color w:val="000000"/>
          <w:u w:val="single"/>
          <w:lang w:val="sr-Latn-ME"/>
        </w:rPr>
        <w:t>Fond za zdravstveno osiguranje Crne Gore</w:t>
      </w: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Broj iz evidencije postupak</w:t>
      </w:r>
      <w:r w:rsidR="00767DC8">
        <w:rPr>
          <w:lang w:val="sr-Latn-ME"/>
        </w:rPr>
        <w:t>a javnih nabavki: 1</w:t>
      </w:r>
      <w:r w:rsidR="00F93786">
        <w:rPr>
          <w:lang w:val="sr-Latn-ME"/>
        </w:rPr>
        <w:t>/25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Redni broj iz Plana </w:t>
      </w:r>
      <w:r w:rsidR="006F4D93" w:rsidRPr="002A3B07">
        <w:rPr>
          <w:color w:val="000000"/>
          <w:lang w:val="sr-Latn-ME"/>
        </w:rPr>
        <w:t xml:space="preserve">javnih nabavki: </w:t>
      </w:r>
      <w:r w:rsidR="00CD3BE0">
        <w:rPr>
          <w:color w:val="000000"/>
          <w:lang w:val="sr-Latn-ME"/>
        </w:rPr>
        <w:t>8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Mjesto i datum: </w:t>
      </w:r>
      <w:r w:rsidR="0053016C" w:rsidRPr="002A3B07">
        <w:rPr>
          <w:color w:val="000000"/>
          <w:lang w:val="sr-Latn-ME"/>
        </w:rPr>
        <w:t>Podgorica</w:t>
      </w:r>
      <w:r w:rsidR="0053016C" w:rsidRPr="00173CF1">
        <w:rPr>
          <w:color w:val="000000"/>
          <w:lang w:val="sr-Latn-ME"/>
        </w:rPr>
        <w:t xml:space="preserve">, </w:t>
      </w:r>
      <w:r w:rsidR="00767DC8">
        <w:rPr>
          <w:color w:val="000000"/>
          <w:lang w:val="sr-Latn-ME"/>
        </w:rPr>
        <w:t>1</w:t>
      </w:r>
      <w:r w:rsidR="003F1D6B">
        <w:rPr>
          <w:color w:val="000000"/>
          <w:lang w:val="sr-Latn-ME"/>
        </w:rPr>
        <w:t>.4</w:t>
      </w:r>
      <w:r w:rsidR="00767DC8">
        <w:rPr>
          <w:color w:val="000000"/>
          <w:lang w:val="sr-Latn-ME"/>
        </w:rPr>
        <w:t>.2025</w:t>
      </w:r>
      <w:r w:rsidR="00094316" w:rsidRPr="00173CF1">
        <w:rPr>
          <w:color w:val="000000"/>
          <w:lang w:val="sr-Latn-ME"/>
        </w:rPr>
        <w:t>.</w:t>
      </w:r>
      <w:r w:rsidR="00173CF1" w:rsidRPr="00173CF1">
        <w:rPr>
          <w:color w:val="000000"/>
          <w:lang w:val="sr-Latn-ME"/>
        </w:rPr>
        <w:t xml:space="preserve"> </w:t>
      </w:r>
      <w:r w:rsidR="000C3560" w:rsidRPr="00173CF1">
        <w:rPr>
          <w:color w:val="000000"/>
          <w:lang w:val="sr-Latn-ME"/>
        </w:rPr>
        <w:t>godine</w:t>
      </w: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53016C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lang w:val="sr-Latn-ME"/>
        </w:rPr>
        <w:t>Na osnovu člana 53 stav 3 Zakona o javnim nabavkama („Službeni list CG“, br. 74/19</w:t>
      </w:r>
      <w:r w:rsidR="00BC7682">
        <w:rPr>
          <w:lang w:val="sr-Latn-ME"/>
        </w:rPr>
        <w:t xml:space="preserve">, </w:t>
      </w:r>
      <w:r w:rsidRPr="002A3B07">
        <w:rPr>
          <w:lang w:val="sr-Latn-ME"/>
        </w:rPr>
        <w:t>3/23</w:t>
      </w:r>
      <w:r w:rsidR="00BC7682">
        <w:rPr>
          <w:lang w:val="sr-Latn-ME"/>
        </w:rPr>
        <w:t>, 11/23</w:t>
      </w:r>
      <w:r w:rsidR="003B07FF">
        <w:rPr>
          <w:lang w:val="sr-Latn-ME"/>
        </w:rPr>
        <w:t>,</w:t>
      </w:r>
      <w:bookmarkStart w:id="0" w:name="_GoBack"/>
      <w:bookmarkEnd w:id="0"/>
      <w:r w:rsidRPr="002A3B07">
        <w:rPr>
          <w:lang w:val="sr-Latn-ME"/>
        </w:rPr>
        <w:t xml:space="preserve">) </w:t>
      </w:r>
      <w:r w:rsidR="0053016C" w:rsidRPr="002A3B07">
        <w:rPr>
          <w:color w:val="000000"/>
          <w:u w:val="single"/>
          <w:lang w:val="sr-Latn-ME"/>
        </w:rPr>
        <w:t>Fond za zdravstveno osiguranje Crne Gore</w:t>
      </w:r>
      <w:r w:rsidR="0053016C" w:rsidRPr="002A3B07">
        <w:rPr>
          <w:color w:val="000000"/>
          <w:lang w:val="sr-Latn-ME"/>
        </w:rPr>
        <w:t xml:space="preserve"> </w:t>
      </w:r>
      <w:r w:rsidRPr="002A3B07">
        <w:rPr>
          <w:lang w:val="sr-Latn-ME"/>
        </w:rPr>
        <w:t>objavljuje</w:t>
      </w:r>
      <w:r w:rsidRPr="002A3B07">
        <w:rPr>
          <w:b/>
          <w:bCs/>
          <w:color w:val="000000"/>
          <w:lang w:val="sr-Latn-ME"/>
        </w:rPr>
        <w:t xml:space="preserve">        </w:t>
      </w: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A3B07">
        <w:rPr>
          <w:b/>
          <w:bCs/>
          <w:color w:val="000000"/>
          <w:lang w:val="sr-Latn-ME"/>
        </w:rPr>
        <w:t xml:space="preserve">                                          </w:t>
      </w:r>
      <w:r w:rsidRPr="002A3B07">
        <w:rPr>
          <w:b/>
          <w:bCs/>
          <w:color w:val="000000"/>
          <w:lang w:val="sr-Latn-ME"/>
        </w:rPr>
        <w:tab/>
      </w:r>
      <w:r w:rsidRPr="002A3B07">
        <w:rPr>
          <w:bCs/>
          <w:color w:val="000000"/>
          <w:lang w:val="sr-Latn-ME"/>
        </w:rPr>
        <w:t xml:space="preserve">                                                      </w:t>
      </w:r>
    </w:p>
    <w:p w:rsidR="00DC76CE" w:rsidRPr="002A3B07" w:rsidRDefault="00DC76CE" w:rsidP="00DC76C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TENDERSKU DOKUMENTACIJU</w:t>
      </w:r>
    </w:p>
    <w:p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ZA OTVORENI POSTUPAK JAVNE NABAVKE</w:t>
      </w:r>
    </w:p>
    <w:p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</w:p>
    <w:p w:rsidR="00DC76CE" w:rsidRPr="006401A0" w:rsidRDefault="006401A0" w:rsidP="00DC76CE">
      <w:pPr>
        <w:jc w:val="center"/>
        <w:rPr>
          <w:b/>
          <w:color w:val="000000"/>
          <w:u w:val="single"/>
          <w:lang w:val="sr-Latn-ME"/>
        </w:rPr>
      </w:pPr>
      <w:r w:rsidRPr="006401A0">
        <w:rPr>
          <w:b/>
          <w:color w:val="000000"/>
          <w:u w:val="single"/>
          <w:lang w:val="sr-Latn-ME"/>
        </w:rPr>
        <w:t>poštanskih usluga</w:t>
      </w:r>
      <w:r>
        <w:rPr>
          <w:b/>
          <w:color w:val="000000"/>
          <w:u w:val="single"/>
          <w:lang w:val="sr-Latn-ME"/>
        </w:rPr>
        <w:t xml:space="preserve"> </w:t>
      </w:r>
      <w:r w:rsidRPr="006401A0">
        <w:rPr>
          <w:b/>
          <w:color w:val="000000"/>
          <w:u w:val="single"/>
          <w:lang w:val="sr-Latn-ME"/>
        </w:rPr>
        <w:t>za potrebe Fonda za zdravstveno osiguranje Crne Gore</w:t>
      </w:r>
    </w:p>
    <w:p w:rsidR="00DC76CE" w:rsidRPr="002A3B07" w:rsidRDefault="00DC76CE" w:rsidP="00DC76CE">
      <w:pPr>
        <w:jc w:val="center"/>
        <w:rPr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Predmet nabavke se nabavlja: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53016C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kao cjelina </w:t>
      </w: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rPr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3"/>
      <w:r w:rsidRPr="002A3B07">
        <w:rPr>
          <w:b/>
          <w:color w:val="000000"/>
          <w:lang w:val="sr-Latn-ME"/>
        </w:rPr>
        <w:t>POZIV ZA NADMETANJE</w:t>
      </w:r>
      <w:r w:rsidRPr="002A3B07">
        <w:rPr>
          <w:b/>
          <w:color w:val="000000"/>
          <w:vertAlign w:val="superscript"/>
          <w:lang w:val="sr-Latn-ME"/>
        </w:rPr>
        <w:footnoteReference w:id="1"/>
      </w:r>
      <w:bookmarkEnd w:id="1"/>
      <w:r w:rsidRPr="002A3B07">
        <w:rPr>
          <w:b/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ab/>
      </w:r>
    </w:p>
    <w:p w:rsidR="00FE23FC" w:rsidRPr="002A3B07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Podaci o naručiocu;</w:t>
      </w:r>
    </w:p>
    <w:p w:rsidR="00FE23FC" w:rsidRPr="002A3B07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Vrsta postupka,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Predmet javne nabavke (vrsta predmeta, naziv i opis predmeta),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Procijenjena vrijednost predmeta nabavke</w:t>
      </w:r>
      <w:r w:rsidRPr="002A3B07">
        <w:rPr>
          <w:rFonts w:eastAsia="Calibri"/>
          <w:color w:val="000000"/>
          <w:vertAlign w:val="superscript"/>
          <w:lang w:val="sr-Latn-ME"/>
        </w:rPr>
        <w:footnoteReference w:id="2"/>
      </w:r>
      <w:r w:rsidRPr="002A3B07">
        <w:rPr>
          <w:rFonts w:eastAsia="Calibri"/>
          <w:color w:val="000000"/>
          <w:lang w:val="sr-Latn-ME"/>
        </w:rPr>
        <w:t>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Način nabavke: </w:t>
      </w:r>
    </w:p>
    <w:p w:rsidR="00FE23FC" w:rsidRPr="002A3B07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u w:val="single"/>
          <w:lang w:val="sr-Latn-ME"/>
        </w:rPr>
        <w:t>Cjelina</w:t>
      </w:r>
      <w:r w:rsidRPr="002A3B07">
        <w:rPr>
          <w:rFonts w:eastAsia="Calibri"/>
          <w:color w:val="000000"/>
          <w:lang w:val="sr-Latn-ME"/>
        </w:rPr>
        <w:t>, po partijama,</w:t>
      </w:r>
    </w:p>
    <w:p w:rsidR="00FE23FC" w:rsidRPr="002A3B07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Zajednička nabavka,</w:t>
      </w:r>
    </w:p>
    <w:p w:rsidR="00FE23FC" w:rsidRPr="002A3B07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Centralizovana nabavka,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Posebni oblik nabavke: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Okvirni sporazum,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Dinamički sistem nabavki,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Elektronska aukcija,</w:t>
      </w:r>
    </w:p>
    <w:p w:rsidR="00FE23FC" w:rsidRPr="002A3B07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Elektronski katalog,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Kriterijum za izbor najpovoljnije ponude,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Rok za donošenje odluke o izboru,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Rok važenja ponude,</w:t>
      </w:r>
    </w:p>
    <w:p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Garancija ponude</w:t>
      </w:r>
    </w:p>
    <w:p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2" w:name="_Toc62730554"/>
      <w:r w:rsidRPr="002A3B07">
        <w:rPr>
          <w:b/>
          <w:color w:val="000000"/>
          <w:lang w:val="sr-Latn-ME"/>
        </w:rPr>
        <w:t>TEHNIČKA SPECIFIKACIJA PREDMETA JAVNE NABAVKE</w:t>
      </w:r>
      <w:r w:rsidRPr="002A3B07">
        <w:rPr>
          <w:b/>
          <w:color w:val="000000"/>
          <w:vertAlign w:val="superscript"/>
          <w:lang w:val="sr-Latn-ME"/>
        </w:rPr>
        <w:footnoteReference w:id="3"/>
      </w:r>
      <w:bookmarkEnd w:id="2"/>
    </w:p>
    <w:p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:rsidR="00DC76CE" w:rsidRPr="002A3B07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DC76CE" w:rsidRPr="002A3B07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3" w:name="_Toc62730555"/>
      <w:r w:rsidRPr="002A3B07">
        <w:rPr>
          <w:b/>
          <w:color w:val="000000"/>
          <w:lang w:val="sr-Latn-ME"/>
        </w:rPr>
        <w:t>DODATNE INFORMACIJE O PREDMETU I POSTUPKU NABAVKE</w:t>
      </w:r>
      <w:r w:rsidRPr="002A3B07">
        <w:rPr>
          <w:b/>
          <w:color w:val="000000"/>
          <w:vertAlign w:val="superscript"/>
          <w:lang w:val="sr-Latn-ME"/>
        </w:rPr>
        <w:footnoteReference w:id="4"/>
      </w:r>
      <w:bookmarkEnd w:id="3"/>
    </w:p>
    <w:p w:rsidR="00DC76CE" w:rsidRPr="002A3B07" w:rsidRDefault="000C3560" w:rsidP="000C3560">
      <w:pPr>
        <w:tabs>
          <w:tab w:val="left" w:pos="5565"/>
        </w:tabs>
        <w:jc w:val="both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ab/>
      </w: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  <w:r w:rsidRPr="002A3B07">
        <w:rPr>
          <w:bCs/>
          <w:color w:val="000000"/>
          <w:lang w:val="sr-Latn-ME"/>
        </w:rPr>
        <w:lastRenderedPageBreak/>
        <w:t xml:space="preserve">U skladu sa članom 87 stav 7 ZJN, zbog specifičnosti predmeta javne nabavke, ne može se odrediti tačna količina predmeta nabavke, pa se predmet nabavke određuje po jedinici mjere u odnosu na koju se daje ponuda, s obzirom na ukupnu procijenjenu vrijednost nabavke. </w:t>
      </w: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  <w:r w:rsidRPr="002A3B07">
        <w:rPr>
          <w:bCs/>
          <w:color w:val="000000"/>
          <w:lang w:val="sr-Latn-ME"/>
        </w:rPr>
        <w:t xml:space="preserve">U skladu sa članom 120 stav 9 ZJN predviđeno je da ukoliko je predmet nabavke određen samo po jedinici mjere u skladu sa članom 87 stav 7 ovog zakona, ukupna ponuđena cijena se izražava kao zbir jediničnih cijena po stavkama. </w:t>
      </w:r>
    </w:p>
    <w:p w:rsidR="000C3560" w:rsidRPr="002A3B07" w:rsidRDefault="000C3560" w:rsidP="000C3560">
      <w:pPr>
        <w:tabs>
          <w:tab w:val="left" w:pos="5565"/>
        </w:tabs>
        <w:jc w:val="both"/>
        <w:rPr>
          <w:bCs/>
          <w:color w:val="000000"/>
          <w:lang w:val="sr-Latn-ME"/>
        </w:rPr>
      </w:pPr>
    </w:p>
    <w:p w:rsidR="000C3560" w:rsidRPr="002A3B07" w:rsidRDefault="000C3560" w:rsidP="000C3560">
      <w:pPr>
        <w:tabs>
          <w:tab w:val="left" w:pos="5565"/>
        </w:tabs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2A3B0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2A3B0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DC76CE" w:rsidRPr="002A3B07" w:rsidRDefault="00DC76CE" w:rsidP="00DC76CE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:rsidR="00DC76CE" w:rsidRPr="002A3B07" w:rsidRDefault="0053016C" w:rsidP="00DC76CE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sym w:font="Wingdings" w:char="F0FC"/>
      </w:r>
      <w:r w:rsidRPr="002A3B07">
        <w:rPr>
          <w:rFonts w:eastAsia="Calibri"/>
          <w:color w:val="000000"/>
          <w:lang w:val="sr-Latn-ME"/>
        </w:rPr>
        <w:t xml:space="preserve"> </w:t>
      </w:r>
      <w:r w:rsidR="00DC76CE" w:rsidRPr="002A3B07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="00DC76CE" w:rsidRPr="002A3B07">
        <w:rPr>
          <w:rFonts w:eastAsia="Calibri"/>
          <w:color w:val="000000"/>
          <w:lang w:val="sr-Latn-ME"/>
        </w:rPr>
        <w:t>:</w:t>
      </w:r>
    </w:p>
    <w:p w:rsidR="00DC76CE" w:rsidRPr="002A3B07" w:rsidRDefault="0053016C" w:rsidP="00DC76CE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sym w:font="Wingdings" w:char="F0FC"/>
      </w:r>
      <w:r w:rsidR="00DC76CE" w:rsidRPr="002A3B07">
        <w:rPr>
          <w:rFonts w:eastAsia="Calibri"/>
          <w:color w:val="000000"/>
          <w:lang w:val="sr-Latn-ME"/>
        </w:rPr>
        <w:t xml:space="preserve"> kao cje</w:t>
      </w:r>
      <w:r w:rsidRPr="002A3B07">
        <w:rPr>
          <w:rFonts w:eastAsia="Calibri"/>
          <w:color w:val="000000"/>
          <w:lang w:val="sr-Latn-ME"/>
        </w:rPr>
        <w:t xml:space="preserve">line je </w:t>
      </w:r>
      <w:r w:rsidR="00767DC8">
        <w:rPr>
          <w:rFonts w:ascii="Cambria" w:hAnsi="Cambria"/>
          <w:color w:val="000000"/>
          <w:lang w:val="sr-Latn-ME"/>
        </w:rPr>
        <w:t>30000</w:t>
      </w:r>
      <w:r w:rsidR="006401A0">
        <w:rPr>
          <w:rFonts w:ascii="Cambria" w:hAnsi="Cambria"/>
          <w:color w:val="000000"/>
          <w:lang w:val="sr-Latn-ME"/>
        </w:rPr>
        <w:t xml:space="preserve"> </w:t>
      </w:r>
      <w:r w:rsidRPr="002A3B07">
        <w:rPr>
          <w:rFonts w:eastAsia="Calibri"/>
          <w:color w:val="000000"/>
          <w:lang w:val="sr-Latn-ME"/>
        </w:rPr>
        <w:t>€ bez PDV-a.;</w:t>
      </w:r>
    </w:p>
    <w:p w:rsidR="00DC76CE" w:rsidRPr="006401A0" w:rsidRDefault="006401A0" w:rsidP="006401A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</w:t>
      </w:r>
    </w:p>
    <w:p w:rsidR="00DC76CE" w:rsidRPr="002A3B07" w:rsidRDefault="00DC76CE" w:rsidP="00DC7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2A3B07">
        <w:rPr>
          <w:color w:val="000000"/>
          <w:lang w:val="sr-Latn-ME"/>
        </w:rPr>
        <w:t>Obrazloženje razloga zašto predmet nabavke nije podijeljen na partije:</w:t>
      </w:r>
      <w:r w:rsidRPr="002A3B07">
        <w:rPr>
          <w:color w:val="000000"/>
          <w:vertAlign w:val="superscript"/>
          <w:lang w:val="sr-Latn-ME"/>
        </w:rPr>
        <w:footnoteReference w:id="6"/>
      </w:r>
    </w:p>
    <w:p w:rsidR="00EE54DD" w:rsidRPr="002A3B07" w:rsidRDefault="00EE54DD" w:rsidP="00DC76CE">
      <w:pPr>
        <w:jc w:val="both"/>
        <w:rPr>
          <w:color w:val="000000"/>
          <w:lang w:val="sr-Latn-ME"/>
        </w:rPr>
      </w:pPr>
    </w:p>
    <w:p w:rsidR="00620F3F" w:rsidRDefault="00CD3BE0" w:rsidP="00620F3F">
      <w:pPr>
        <w:jc w:val="both"/>
        <w:rPr>
          <w:rFonts w:ascii="Cambria" w:hAnsi="Cambria" w:cs="Cambria"/>
          <w:color w:val="000000"/>
          <w:sz w:val="21"/>
          <w:szCs w:val="21"/>
          <w:lang w:val="sr-Latn-RS"/>
        </w:rPr>
      </w:pPr>
      <w:r>
        <w:rPr>
          <w:rFonts w:ascii="Cambria" w:hAnsi="Cambria" w:cs="Cambria"/>
          <w:color w:val="000000"/>
          <w:sz w:val="21"/>
          <w:szCs w:val="21"/>
          <w:lang w:val="sr-Latn-RS"/>
        </w:rPr>
        <w:t>Predmet nabavke su usluge koje</w:t>
      </w:r>
      <w:r w:rsidR="00620F3F">
        <w:rPr>
          <w:rFonts w:ascii="Cambria" w:hAnsi="Cambria" w:cs="Cambria"/>
          <w:color w:val="000000"/>
          <w:sz w:val="21"/>
          <w:szCs w:val="21"/>
          <w:lang w:val="sr-Latn-RS"/>
        </w:rPr>
        <w:t xml:space="preserve"> predstavljaju jedinstvenu funkcionalnu cjelinu i ne mogu se podijeliti po partijama.</w:t>
      </w:r>
    </w:p>
    <w:p w:rsidR="0073354D" w:rsidRDefault="0073354D" w:rsidP="00DC76CE">
      <w:pPr>
        <w:jc w:val="both"/>
        <w:rPr>
          <w:color w:val="000000"/>
          <w:lang w:val="sr-Latn-ME"/>
        </w:rPr>
      </w:pPr>
    </w:p>
    <w:p w:rsidR="001E3796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1E3796" w:rsidRDefault="001E3796" w:rsidP="001E3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</w:t>
      </w:r>
      <w:r w:rsidR="00A2434F">
        <w:rPr>
          <w:rFonts w:ascii="Arial" w:hAnsi="Arial" w:cs="Arial"/>
          <w:color w:val="000000"/>
          <w:lang w:val="sr-Latn-ME"/>
        </w:rPr>
        <w:t xml:space="preserve"> se sprovodi za – nije primjenj</w:t>
      </w:r>
      <w:r>
        <w:rPr>
          <w:rFonts w:ascii="Arial" w:hAnsi="Arial" w:cs="Arial"/>
          <w:color w:val="000000"/>
          <w:lang w:val="sr-Latn-ME"/>
        </w:rPr>
        <w:t xml:space="preserve">ivo. </w:t>
      </w:r>
    </w:p>
    <w:p w:rsidR="001E3796" w:rsidRDefault="001E3796" w:rsidP="001E3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1E3796" w:rsidRDefault="001E3796" w:rsidP="001E3796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Centralizovana nabavka se sprovodi za -</w:t>
      </w:r>
      <w:r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nije primjenjivo.</w:t>
      </w:r>
      <w:r>
        <w:rPr>
          <w:rFonts w:ascii="Arial" w:hAnsi="Arial" w:cs="Arial"/>
          <w:lang w:val="sr-Latn-ME"/>
        </w:rPr>
        <w:t xml:space="preserve"> </w:t>
      </w:r>
    </w:p>
    <w:p w:rsidR="001E3796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1E3796" w:rsidRDefault="001E3796" w:rsidP="001E3796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- </w:t>
      </w:r>
      <w:r>
        <w:rPr>
          <w:rFonts w:ascii="Arial" w:hAnsi="Arial" w:cs="Arial"/>
          <w:color w:val="000000"/>
          <w:u w:val="single"/>
          <w:lang w:val="sr-Latn-ME"/>
        </w:rPr>
        <w:t>nije primjenjivo.</w:t>
      </w:r>
    </w:p>
    <w:p w:rsidR="001E3796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1E3796" w:rsidRDefault="001E3796" w:rsidP="001E3796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-</w:t>
      </w:r>
      <w:r>
        <w:rPr>
          <w:rFonts w:ascii="Arial" w:hAnsi="Arial" w:cs="Arial"/>
          <w:color w:val="000000"/>
          <w:u w:val="single"/>
          <w:lang w:val="sr-Latn-ME"/>
        </w:rPr>
        <w:t>nije primjenjivo.</w:t>
      </w:r>
    </w:p>
    <w:p w:rsidR="001E3796" w:rsidRPr="002A3B07" w:rsidRDefault="001E3796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3B07">
        <w:rPr>
          <w:b/>
          <w:lang w:val="sr-Latn-ME"/>
        </w:rPr>
        <w:t>PONUDA SA VARIJANTAMA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0B3020" w:rsidP="00DC76CE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</w:t>
      </w:r>
      <w:r w:rsidR="00DC76CE" w:rsidRPr="002A3B07">
        <w:rPr>
          <w:lang w:val="sr-Latn-ME"/>
        </w:rPr>
        <w:t>Varijante ponude nijesu dozvoljene i neće biti razmatrane.</w:t>
      </w:r>
    </w:p>
    <w:p w:rsidR="00DC76CE" w:rsidRPr="002A3B07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2A3B07">
        <w:rPr>
          <w:b/>
          <w:lang w:val="sr-Latn-ME"/>
        </w:rPr>
        <w:t>REZERVISANA NABAVKA</w:t>
      </w:r>
    </w:p>
    <w:p w:rsidR="00DC76CE" w:rsidRPr="002A3B07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DC76CE" w:rsidRPr="002A3B07" w:rsidRDefault="000B3020" w:rsidP="00DC76CE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</w:t>
      </w:r>
      <w:r w:rsidR="00DC76CE" w:rsidRPr="002A3B07">
        <w:rPr>
          <w:color w:val="000000"/>
          <w:lang w:val="sr-Latn-ME"/>
        </w:rPr>
        <w:t>Ne</w:t>
      </w:r>
    </w:p>
    <w:p w:rsidR="00DC76CE" w:rsidRPr="002A3B07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4" w:name="_Toc62730556"/>
      <w:r w:rsidRPr="002A3B07">
        <w:rPr>
          <w:b/>
          <w:lang w:val="sr-Latn-ME"/>
        </w:rPr>
        <w:lastRenderedPageBreak/>
        <w:t>NAČIN UTVRĐIVANJA EKVIVALENTNOSTI</w:t>
      </w:r>
      <w:bookmarkEnd w:id="4"/>
    </w:p>
    <w:p w:rsidR="00DC76CE" w:rsidRPr="002A3B07" w:rsidRDefault="00DC76CE" w:rsidP="00DC76CE">
      <w:pPr>
        <w:jc w:val="both"/>
        <w:rPr>
          <w:bCs/>
          <w:color w:val="FF0000"/>
          <w:lang w:val="sr-Latn-ME"/>
        </w:rPr>
      </w:pPr>
    </w:p>
    <w:p w:rsidR="00620F3F" w:rsidRPr="002A3B07" w:rsidRDefault="00DC76CE" w:rsidP="00DC76CE">
      <w:pPr>
        <w:jc w:val="both"/>
        <w:rPr>
          <w:bCs/>
          <w:color w:val="000000"/>
          <w:lang w:val="sr-Latn-ME"/>
        </w:rPr>
      </w:pPr>
      <w:r w:rsidRPr="002A3B07">
        <w:rPr>
          <w:bCs/>
          <w:color w:val="000000"/>
          <w:lang w:val="sr-Latn-ME"/>
        </w:rPr>
        <w:t>Način utvr</w:t>
      </w:r>
      <w:r w:rsidR="00EE54DD" w:rsidRPr="002A3B07">
        <w:rPr>
          <w:bCs/>
          <w:color w:val="000000"/>
          <w:lang w:val="sr-Latn-ME"/>
        </w:rPr>
        <w:t>đivanja ekvivalentnosti: ne.</w:t>
      </w: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7"/>
      <w:r w:rsidRPr="002A3B07">
        <w:rPr>
          <w:b/>
          <w:lang w:val="sr-Latn-ME"/>
        </w:rPr>
        <w:t>OSNOVI ZA OBAVEZNO ISKLJUČENJE IZ POSTUPKA JAVNE NABAVKE</w:t>
      </w:r>
      <w:bookmarkEnd w:id="5"/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rPr>
          <w:lang w:val="sr-Latn-ME"/>
        </w:rPr>
      </w:pPr>
      <w:r w:rsidRPr="002A3B07">
        <w:rPr>
          <w:lang w:val="sr-Latn-ME"/>
        </w:rPr>
        <w:t xml:space="preserve">Privredni subjekat će se isključiti iz postupka javne nabavke, ako: 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bookmarkStart w:id="6" w:name="_Toc62730558"/>
      <w:r w:rsidRPr="002A3B07">
        <w:rPr>
          <w:lang w:val="sr-Latn-ME"/>
        </w:rPr>
        <w:t>je vršio neprimjeren uticaj u smislu člana 38 stav 2 tačka 1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sukob interesa iz člana 41 stav 1 tačka 2 ili člana 42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ne ispunjava uslov iz člana 99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ne ispunjava uslov iz čl. 102, 104 ili 106 ovog zakona predviđen tenderskom dokumentacijom;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razlog na osnovu kojeg se smatra da je odustao od prijave, odnosno ponude, a koji je propisan članom 120 stav 15 ovog zakona;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drugi razlog propisan ovim zakonom.</w:t>
      </w: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3B07">
        <w:rPr>
          <w:b/>
          <w:lang w:val="sr-Latn-ME"/>
        </w:rPr>
        <w:t>SREDSTVA FINANSIJSKOG OBEZBJEĐENJA UGOVORA O JAVNOJ NABAVCI</w:t>
      </w:r>
      <w:bookmarkEnd w:id="6"/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C76CE" w:rsidRDefault="004538C1" w:rsidP="00DC76CE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</w:t>
      </w:r>
      <w:r w:rsidR="00DC76CE" w:rsidRPr="002A3B07">
        <w:rPr>
          <w:lang w:val="sr-Latn-ME"/>
        </w:rPr>
        <w:t>garanc</w:t>
      </w:r>
      <w:r w:rsidR="007E6F96" w:rsidRPr="002A3B07">
        <w:rPr>
          <w:lang w:val="sr-Latn-ME"/>
        </w:rPr>
        <w:t xml:space="preserve">iju za dobro izvršenje ugovora, </w:t>
      </w:r>
      <w:r w:rsidR="00DC76CE" w:rsidRPr="002A3B07">
        <w:rPr>
          <w:lang w:val="sr-Latn-ME"/>
        </w:rPr>
        <w:t xml:space="preserve">za slučaj povrede ugovorenih obaveza </w:t>
      </w:r>
      <w:r w:rsidR="00DC76CE" w:rsidRPr="002A3B07">
        <w:rPr>
          <w:color w:val="000000"/>
          <w:lang w:val="sr-Latn-ME"/>
        </w:rPr>
        <w:t xml:space="preserve">u iznosu od </w:t>
      </w:r>
      <w:r w:rsidR="00CD3BE0">
        <w:rPr>
          <w:color w:val="000000"/>
          <w:lang w:val="sr-Latn-ME"/>
        </w:rPr>
        <w:t>5</w:t>
      </w:r>
      <w:r w:rsidR="00EE54DD" w:rsidRPr="002A3B07">
        <w:rPr>
          <w:color w:val="000000"/>
          <w:lang w:val="sr-Latn-ME"/>
        </w:rPr>
        <w:t xml:space="preserve"> </w:t>
      </w:r>
      <w:r w:rsidR="00DC76CE" w:rsidRPr="002A3B07">
        <w:rPr>
          <w:color w:val="000000"/>
          <w:lang w:val="sr-Latn-ME"/>
        </w:rPr>
        <w:t>% od vrijednosti ugovora</w:t>
      </w:r>
      <w:r w:rsidR="00DC76CE" w:rsidRPr="002A3B07">
        <w:rPr>
          <w:vertAlign w:val="superscript"/>
          <w:lang w:val="sr-Latn-ME"/>
        </w:rPr>
        <w:t xml:space="preserve"> </w:t>
      </w:r>
      <w:r w:rsidR="00DC76CE" w:rsidRPr="002A3B07">
        <w:rPr>
          <w:vertAlign w:val="superscript"/>
          <w:lang w:val="sr-Latn-ME"/>
        </w:rPr>
        <w:footnoteReference w:id="7"/>
      </w:r>
      <w:r w:rsidR="00DC76CE" w:rsidRPr="002A3B07">
        <w:rPr>
          <w:lang w:val="sr-Latn-ME"/>
        </w:rPr>
        <w:t xml:space="preserve"> </w:t>
      </w:r>
      <w:r w:rsidR="00736CD1">
        <w:rPr>
          <w:lang w:val="sr-Latn-ME"/>
        </w:rPr>
        <w:t>sa rokom važenja 3</w:t>
      </w:r>
      <w:r w:rsidR="007E6F96" w:rsidRPr="002A3B07">
        <w:rPr>
          <w:lang w:val="sr-Latn-ME"/>
        </w:rPr>
        <w:t>0 d</w:t>
      </w:r>
      <w:r w:rsidR="00050907">
        <w:rPr>
          <w:lang w:val="sr-Latn-ME"/>
        </w:rPr>
        <w:t xml:space="preserve">ana dužim od ugovorenog roka, </w:t>
      </w:r>
      <w:r w:rsidR="00050907" w:rsidRPr="00050907">
        <w:rPr>
          <w:lang w:val="sr-Latn-ME"/>
        </w:rPr>
        <w:t>a koju će naručilac aktivirati ukoliko je raskid ugovora nastao zbog neispunjenja ugovorenih obaveza nastalih činjenjem ili nečinjenjem ponuđača</w:t>
      </w:r>
      <w:r w:rsidR="00050907">
        <w:rPr>
          <w:lang w:val="sr-Latn-ME"/>
        </w:rPr>
        <w:t>.</w:t>
      </w:r>
    </w:p>
    <w:p w:rsidR="00050907" w:rsidRPr="002A3B07" w:rsidRDefault="00050907" w:rsidP="00DC76CE">
      <w:pPr>
        <w:jc w:val="both"/>
        <w:rPr>
          <w:lang w:val="sr-Latn-ME"/>
        </w:rPr>
      </w:pPr>
      <w:r>
        <w:rPr>
          <w:lang w:val="sr-Latn-ME"/>
        </w:rPr>
        <w:t xml:space="preserve">U slučaju potrebe naručilac ima pravo da traži produženje garancije. </w:t>
      </w: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7" w:name="_Toc62730559"/>
      <w:r w:rsidRPr="002A3B07">
        <w:rPr>
          <w:b/>
          <w:lang w:val="sr-Latn-ME"/>
        </w:rPr>
        <w:t>METODOLOGIJA VREDNOVANJA PONUDA</w:t>
      </w:r>
      <w:bookmarkEnd w:id="7"/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Naručilac će u postupku javne nabavki izabrati ekonomski najpovoljniju ponudu, primjenom pristupa isplativosti, po osnovu kriterijuma</w:t>
      </w:r>
      <w:r w:rsidRPr="002A3B07">
        <w:rPr>
          <w:vertAlign w:val="superscript"/>
          <w:lang w:val="sr-Latn-ME"/>
        </w:rPr>
        <w:footnoteReference w:id="8"/>
      </w:r>
      <w:r w:rsidRPr="002A3B07">
        <w:rPr>
          <w:lang w:val="sr-Latn-ME"/>
        </w:rPr>
        <w:t xml:space="preserve">: </w:t>
      </w:r>
    </w:p>
    <w:p w:rsidR="00DC76CE" w:rsidRPr="002A3B07" w:rsidRDefault="00E11C9B" w:rsidP="00DC76CE">
      <w:pPr>
        <w:rPr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A51906">
        <w:rPr>
          <w:lang w:val="sr-Latn-ME"/>
        </w:rPr>
        <w:t>cijena</w:t>
      </w:r>
    </w:p>
    <w:p w:rsidR="00DC76CE" w:rsidRPr="002A3B07" w:rsidRDefault="00DC76CE" w:rsidP="00DC76CE">
      <w:pPr>
        <w:rPr>
          <w:lang w:val="sr-Latn-ME"/>
        </w:rPr>
      </w:pPr>
    </w:p>
    <w:p w:rsidR="00A51906" w:rsidRPr="00A51906" w:rsidRDefault="00A51906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 w:rsidRPr="00A51906">
        <w:rPr>
          <w:color w:val="000000"/>
          <w:lang w:val="sr-Latn-ME"/>
        </w:rPr>
        <w:t xml:space="preserve">Najniža ponuđena cijena dobija maksimalni broj bodova, dok će se ponude ostalih ponuđača vrednovati prema sljedećoj formuli: </w:t>
      </w:r>
    </w:p>
    <w:p w:rsidR="00A51906" w:rsidRDefault="00DC1096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Broj bodova = (</w:t>
      </w:r>
      <w:r w:rsidR="00A51906" w:rsidRPr="00A51906">
        <w:rPr>
          <w:color w:val="000000"/>
          <w:lang w:val="sr-Latn-ME"/>
        </w:rPr>
        <w:t>najniža po</w:t>
      </w:r>
      <w:r>
        <w:rPr>
          <w:color w:val="000000"/>
          <w:lang w:val="sr-Latn-ME"/>
        </w:rPr>
        <w:t>nuđena cijena / ponuđena cijena)</w:t>
      </w:r>
      <w:r w:rsidR="00A51906" w:rsidRPr="00A51906">
        <w:rPr>
          <w:color w:val="000000"/>
          <w:lang w:val="sr-Latn-ME"/>
        </w:rPr>
        <w:t xml:space="preserve"> x 100</w:t>
      </w:r>
    </w:p>
    <w:p w:rsidR="00736CD1" w:rsidRDefault="00736CD1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</w:p>
    <w:p w:rsidR="00736CD1" w:rsidRDefault="00736CD1" w:rsidP="0073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0,00 EUR-a </w:t>
      </w:r>
      <w:proofErr w:type="spellStart"/>
      <w:r>
        <w:rPr>
          <w:color w:val="000000"/>
        </w:rPr>
        <w:t>prilikom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vrednovanja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kriterijumu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podkriterijumu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najniža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uzima</w:t>
      </w:r>
      <w:proofErr w:type="spellEnd"/>
      <w:r>
        <w:rPr>
          <w:color w:val="000000"/>
        </w:rPr>
        <w:t xml:space="preserve"> se da je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0,01 EUR.</w:t>
      </w:r>
    </w:p>
    <w:p w:rsidR="00423DED" w:rsidRDefault="00423DED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</w:p>
    <w:p w:rsidR="00423DED" w:rsidRPr="00A51906" w:rsidRDefault="00423DED" w:rsidP="00A5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 w:rsidRPr="00423DED">
        <w:rPr>
          <w:color w:val="000000"/>
          <w:lang w:val="sr-Latn-ME"/>
        </w:rPr>
        <w:t>Kako se radi o nabavci društvenih i drugih posebnih usluga</w:t>
      </w:r>
      <w:r w:rsidR="00EC356A">
        <w:rPr>
          <w:color w:val="000000"/>
          <w:lang w:val="sr-Latn-ME"/>
        </w:rPr>
        <w:t>,</w:t>
      </w:r>
      <w:r w:rsidRPr="00423DED">
        <w:rPr>
          <w:color w:val="000000"/>
          <w:lang w:val="sr-Latn-ME"/>
        </w:rPr>
        <w:t xml:space="preserve"> cijena može biti jedini kriterijum.</w:t>
      </w:r>
    </w:p>
    <w:p w:rsidR="00CC65F1" w:rsidRPr="00427AF8" w:rsidRDefault="00CC65F1" w:rsidP="00CC6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DC76CE" w:rsidRDefault="00DC76CE" w:rsidP="00DC76CE">
      <w:pPr>
        <w:jc w:val="both"/>
        <w:rPr>
          <w:color w:val="000000"/>
          <w:lang w:val="sr-Latn-ME"/>
        </w:rPr>
      </w:pPr>
    </w:p>
    <w:p w:rsidR="00A51906" w:rsidRPr="002A3B07" w:rsidRDefault="00A51906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0"/>
      <w:r w:rsidRPr="002A3B07">
        <w:rPr>
          <w:b/>
          <w:lang w:val="sr-Latn-ME"/>
        </w:rPr>
        <w:t>JEZIK PONUDE</w:t>
      </w:r>
      <w:bookmarkEnd w:id="8"/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Ponuda se sačinjava na: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EE54DD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701282" w:rsidRPr="002A3B07" w:rsidRDefault="00701282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1"/>
      <w:r w:rsidRPr="002A3B07">
        <w:rPr>
          <w:b/>
          <w:lang w:val="sr-Latn-ME"/>
        </w:rPr>
        <w:t>NAČIN, MJESTO I VRIJEME PODNOŠENJA PONUDA I OTVARANJA PONUDA</w:t>
      </w:r>
      <w:bookmarkEnd w:id="9"/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173CF1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Ponude se podnose preko ESJN-a </w:t>
      </w:r>
      <w:r w:rsidR="00043752" w:rsidRPr="00173CF1">
        <w:rPr>
          <w:color w:val="000000"/>
          <w:lang w:val="sr-Latn-ME"/>
        </w:rPr>
        <w:t xml:space="preserve">zaključno sa danom </w:t>
      </w:r>
      <w:r w:rsidR="00A95305">
        <w:rPr>
          <w:lang w:val="sr-Latn-ME"/>
        </w:rPr>
        <w:t>16.4</w:t>
      </w:r>
      <w:r w:rsidR="00094316" w:rsidRPr="00135181">
        <w:rPr>
          <w:lang w:val="sr-Latn-ME"/>
        </w:rPr>
        <w:t>.2</w:t>
      </w:r>
      <w:r w:rsidR="00767DC8" w:rsidRPr="00135181">
        <w:rPr>
          <w:lang w:val="sr-Latn-ME"/>
        </w:rPr>
        <w:t>025</w:t>
      </w:r>
      <w:r w:rsidR="007C3D2F" w:rsidRPr="00173CF1">
        <w:rPr>
          <w:color w:val="000000"/>
          <w:lang w:val="sr-Latn-ME"/>
        </w:rPr>
        <w:t>.</w:t>
      </w:r>
      <w:r w:rsidRPr="00173CF1">
        <w:rPr>
          <w:color w:val="000000"/>
          <w:lang w:val="sr-Latn-ME"/>
        </w:rPr>
        <w:t xml:space="preserve"> godine do </w:t>
      </w:r>
      <w:r w:rsidR="007C3D2F" w:rsidRPr="00173CF1">
        <w:rPr>
          <w:color w:val="000000"/>
          <w:lang w:val="sr-Latn-ME"/>
        </w:rPr>
        <w:t>10</w:t>
      </w:r>
      <w:r w:rsidRPr="00173CF1">
        <w:rPr>
          <w:color w:val="000000"/>
          <w:lang w:val="sr-Latn-ME"/>
        </w:rPr>
        <w:t xml:space="preserve"> sati.</w:t>
      </w:r>
    </w:p>
    <w:p w:rsidR="00DC76CE" w:rsidRPr="00173CF1" w:rsidRDefault="00DC76CE" w:rsidP="00DC76CE">
      <w:pPr>
        <w:jc w:val="both"/>
        <w:rPr>
          <w:b/>
          <w:bCs/>
          <w:i/>
          <w:i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173CF1">
        <w:rPr>
          <w:color w:val="000000"/>
          <w:lang w:val="sr-Latn-ME"/>
        </w:rPr>
        <w:t xml:space="preserve">Otvaranje ponuda održaće se dana  </w:t>
      </w:r>
      <w:r w:rsidR="00A95305">
        <w:rPr>
          <w:lang w:val="sr-Latn-ME"/>
        </w:rPr>
        <w:t>16.4</w:t>
      </w:r>
      <w:r w:rsidR="00B93B08" w:rsidRPr="00135181">
        <w:rPr>
          <w:lang w:val="sr-Latn-ME"/>
        </w:rPr>
        <w:t>.2025</w:t>
      </w:r>
      <w:r w:rsidR="007C3D2F" w:rsidRPr="00173CF1">
        <w:rPr>
          <w:lang w:val="sr-Latn-ME"/>
        </w:rPr>
        <w:t xml:space="preserve">. </w:t>
      </w:r>
      <w:r w:rsidRPr="00173CF1">
        <w:rPr>
          <w:lang w:val="sr-Latn-ME"/>
        </w:rPr>
        <w:t xml:space="preserve"> </w:t>
      </w:r>
      <w:r w:rsidRPr="00173CF1">
        <w:rPr>
          <w:color w:val="000000"/>
          <w:lang w:val="sr-Latn-ME"/>
        </w:rPr>
        <w:t xml:space="preserve">godine u </w:t>
      </w:r>
      <w:r w:rsidR="007C3D2F" w:rsidRPr="00173CF1">
        <w:rPr>
          <w:color w:val="000000"/>
          <w:lang w:val="sr-Latn-ME"/>
        </w:rPr>
        <w:t xml:space="preserve">10 </w:t>
      </w:r>
      <w:r w:rsidRPr="00173CF1">
        <w:rPr>
          <w:color w:val="000000"/>
          <w:lang w:val="sr-Latn-ME"/>
        </w:rPr>
        <w:t>sati.</w:t>
      </w:r>
      <w:r w:rsidRPr="002A3B07">
        <w:rPr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7C3D2F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821452">
        <w:rPr>
          <w:color w:val="000000"/>
          <w:lang w:val="sr-Latn-ME"/>
        </w:rPr>
        <w:t xml:space="preserve"> Dio ponude koji</w:t>
      </w:r>
      <w:r w:rsidR="00DC76CE" w:rsidRPr="002A3B07">
        <w:rPr>
          <w:color w:val="000000"/>
          <w:lang w:val="sr-Latn-ME"/>
        </w:rPr>
        <w:t xml:space="preserve"> se ne dostavlja preko ESJN-a, a odnosi se na </w:t>
      </w:r>
      <w:r w:rsidR="00701282" w:rsidRPr="002A3B07">
        <w:rPr>
          <w:color w:val="000000"/>
          <w:lang w:val="sr-Latn-ME"/>
        </w:rPr>
        <w:t xml:space="preserve">garanciju ponude </w:t>
      </w:r>
      <w:r w:rsidR="00DC76CE" w:rsidRPr="002A3B07">
        <w:rPr>
          <w:color w:val="000000"/>
          <w:lang w:val="sr-Latn-ME"/>
        </w:rPr>
        <w:t xml:space="preserve">dostavlja se: </w:t>
      </w:r>
    </w:p>
    <w:p w:rsidR="00DC76CE" w:rsidRPr="002A3B07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701282" w:rsidRPr="002A3B07">
        <w:rPr>
          <w:rFonts w:eastAsia="Calibri"/>
          <w:color w:val="000000"/>
          <w:lang w:val="sr-Latn-ME"/>
        </w:rPr>
        <w:t>Ul. Vaka Đurovića bb</w:t>
      </w:r>
    </w:p>
    <w:p w:rsidR="00DC76CE" w:rsidRPr="002A3B07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701282" w:rsidRPr="002A3B07">
        <w:rPr>
          <w:rFonts w:eastAsia="Calibri"/>
          <w:color w:val="000000"/>
          <w:lang w:val="sr-Latn-ME"/>
        </w:rPr>
        <w:t>Ul. Vaka Đurovića bb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radnim danima od </w:t>
      </w:r>
      <w:r w:rsidR="007C3D2F" w:rsidRPr="002A3B07">
        <w:rPr>
          <w:color w:val="000000"/>
          <w:lang w:val="sr-Latn-ME"/>
        </w:rPr>
        <w:t>7.30 do 14.30</w:t>
      </w:r>
      <w:r w:rsidRPr="002A3B07">
        <w:rPr>
          <w:color w:val="000000"/>
          <w:lang w:val="sr-Latn-ME"/>
        </w:rPr>
        <w:t xml:space="preserve"> sa</w:t>
      </w:r>
      <w:r w:rsidR="00043752">
        <w:rPr>
          <w:color w:val="000000"/>
          <w:lang w:val="sr-Latn-ME"/>
        </w:rPr>
        <w:t>ti, zaključno sa danom</w:t>
      </w:r>
      <w:r w:rsidR="00B93B08">
        <w:rPr>
          <w:lang w:val="sr-Latn-ME"/>
        </w:rPr>
        <w:t xml:space="preserve"> </w:t>
      </w:r>
      <w:r w:rsidR="00A95305">
        <w:rPr>
          <w:lang w:val="sr-Latn-ME"/>
        </w:rPr>
        <w:t>16.4</w:t>
      </w:r>
      <w:r w:rsidR="00B93B08" w:rsidRPr="00135181">
        <w:rPr>
          <w:lang w:val="sr-Latn-ME"/>
        </w:rPr>
        <w:t>.2025</w:t>
      </w:r>
      <w:r w:rsidR="00094316" w:rsidRPr="00173CF1">
        <w:rPr>
          <w:lang w:val="sr-Latn-ME"/>
        </w:rPr>
        <w:t>.</w:t>
      </w:r>
      <w:r w:rsidR="007C3D2F" w:rsidRPr="00173CF1">
        <w:rPr>
          <w:color w:val="FF0000"/>
          <w:lang w:val="sr-Latn-ME"/>
        </w:rPr>
        <w:t xml:space="preserve"> </w:t>
      </w:r>
      <w:r w:rsidR="007C3D2F" w:rsidRPr="00173CF1">
        <w:rPr>
          <w:color w:val="000000"/>
          <w:lang w:val="sr-Latn-ME"/>
        </w:rPr>
        <w:t xml:space="preserve">godine do 10 </w:t>
      </w:r>
      <w:r w:rsidRPr="00173CF1">
        <w:rPr>
          <w:color w:val="000000"/>
          <w:lang w:val="sr-Latn-ME"/>
        </w:rPr>
        <w:t>sati.</w:t>
      </w:r>
    </w:p>
    <w:p w:rsidR="00DC76CE" w:rsidRPr="002A3B07" w:rsidRDefault="00DC76CE" w:rsidP="00DC76CE">
      <w:pPr>
        <w:rPr>
          <w:i/>
          <w:iCs/>
          <w:color w:val="000000"/>
          <w:lang w:val="sr-Latn-ME"/>
        </w:rPr>
      </w:pPr>
    </w:p>
    <w:p w:rsidR="00DC76CE" w:rsidRPr="002A3B07" w:rsidRDefault="00E51DCF" w:rsidP="00CA592F">
      <w:pPr>
        <w:jc w:val="both"/>
        <w:rPr>
          <w:i/>
          <w:iCs/>
          <w:color w:val="000000"/>
          <w:lang w:val="sr-Latn-ME"/>
        </w:rPr>
      </w:pPr>
      <w:r w:rsidRPr="00E51DCF">
        <w:rPr>
          <w:i/>
          <w:iCs/>
          <w:color w:val="000000"/>
          <w:lang w:val="sr-Latn-ME"/>
        </w:rPr>
        <w:t>Shodno članu 122 ZJN, ponuđač je dužan ukoliko ne može garanciju ponude da podnese u elektronskom obliku, da putem ESJN dostavi kopiju garancije ponude, a da original garancije ponude dostavi, odnosno uruči naručiocu neposredno ili putem pošte preporučenom pošiljkom najkasnije prije isteka roka za podnošenje ponuda.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2A3B07">
        <w:rPr>
          <w:b/>
          <w:lang w:val="sr-Latn-ME"/>
        </w:rPr>
        <w:lastRenderedPageBreak/>
        <w:t>USLOVI ZA AKTIVIRANJE GARANCIJE PONUDE</w:t>
      </w:r>
      <w:r w:rsidRPr="002A3B07">
        <w:rPr>
          <w:b/>
          <w:vertAlign w:val="superscript"/>
          <w:lang w:val="sr-Latn-ME"/>
        </w:rPr>
        <w:footnoteReference w:id="9"/>
      </w:r>
      <w:bookmarkEnd w:id="10"/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 xml:space="preserve">Garancija ponude će se aktivirati ako ponuđač: </w:t>
      </w:r>
    </w:p>
    <w:p w:rsidR="00DC76CE" w:rsidRPr="002A3B07" w:rsidRDefault="00DC76CE" w:rsidP="00DC76CE">
      <w:pPr>
        <w:pStyle w:val="T30X"/>
        <w:ind w:left="567" w:hanging="283"/>
        <w:rPr>
          <w:sz w:val="24"/>
          <w:szCs w:val="24"/>
          <w:lang w:val="sr-Latn-ME"/>
        </w:rPr>
      </w:pPr>
      <w:r w:rsidRPr="002A3B07">
        <w:rPr>
          <w:sz w:val="24"/>
          <w:szCs w:val="24"/>
          <w:lang w:val="sr-Latn-ME"/>
        </w:rPr>
        <w:t>1) odustane od ponude u roku važenja ponude i/ili</w:t>
      </w:r>
    </w:p>
    <w:p w:rsidR="00DC76CE" w:rsidRPr="002A3B07" w:rsidRDefault="00DC76CE" w:rsidP="00DC76CE">
      <w:pPr>
        <w:pStyle w:val="T30X"/>
        <w:rPr>
          <w:sz w:val="24"/>
          <w:szCs w:val="24"/>
          <w:lang w:val="sr-Latn-ME"/>
        </w:rPr>
      </w:pPr>
      <w:r w:rsidRPr="002A3B07">
        <w:rPr>
          <w:sz w:val="24"/>
          <w:szCs w:val="24"/>
          <w:lang w:val="sr-Latn-ME"/>
        </w:rPr>
        <w:t xml:space="preserve"> 2) odbije da zaključi ugovor o javnoj nabavci ili okvirni sporazum.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2A3B07">
        <w:rPr>
          <w:b/>
          <w:lang w:val="sr-Latn-ME"/>
        </w:rPr>
        <w:t>TAJNOST PODATAKA</w:t>
      </w:r>
      <w:bookmarkEnd w:id="11"/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 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Tenderska dokumentacija sadrži tajne podatke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DC76CE" w:rsidRPr="002A3B07" w:rsidRDefault="00701282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ne</w:t>
      </w:r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2A3B07">
        <w:rPr>
          <w:b/>
          <w:lang w:val="sr-Latn-ME"/>
        </w:rPr>
        <w:t>UPUTSTVO ZA SAČINJAVANJE PONUDE</w:t>
      </w:r>
      <w:bookmarkEnd w:id="12"/>
    </w:p>
    <w:p w:rsidR="00DC76CE" w:rsidRPr="002A3B07" w:rsidRDefault="00DC76CE" w:rsidP="00DC76CE">
      <w:pPr>
        <w:rPr>
          <w:lang w:val="sr-Latn-ME"/>
        </w:rPr>
      </w:pPr>
    </w:p>
    <w:p w:rsidR="00DC76CE" w:rsidRPr="002A3B07" w:rsidRDefault="00821452" w:rsidP="00DC76CE">
      <w:pPr>
        <w:jc w:val="both"/>
        <w:rPr>
          <w:lang w:val="sr-Latn-ME"/>
        </w:rPr>
      </w:pPr>
      <w:r>
        <w:rPr>
          <w:lang w:val="sr-Latn-ME"/>
        </w:rPr>
        <w:t>Ponuda</w:t>
      </w:r>
      <w:r w:rsidR="00DC76CE" w:rsidRPr="002A3B07">
        <w:rPr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DC76CE" w:rsidRPr="002A3B07" w:rsidRDefault="00DC76CE" w:rsidP="00DC76CE">
      <w:pPr>
        <w:jc w:val="both"/>
        <w:rPr>
          <w:lang w:val="sr-Latn-ME"/>
        </w:rPr>
      </w:pPr>
      <w:r w:rsidRPr="00135181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C76CE" w:rsidRPr="002A3B07" w:rsidRDefault="00DC76CE" w:rsidP="00DC76CE">
      <w:pPr>
        <w:jc w:val="both"/>
        <w:rPr>
          <w:i/>
          <w:iCs/>
          <w:color w:val="000000"/>
          <w:lang w:val="sr-Latn-ME"/>
        </w:rPr>
      </w:pPr>
      <w:r w:rsidRPr="002A3B07">
        <w:rPr>
          <w:lang w:val="sr-Latn-ME"/>
        </w:rPr>
        <w:t xml:space="preserve">Ponuđač je dužan da tačno, potpuno, pravilno i nedvosmisleno popuni </w:t>
      </w:r>
      <w:r w:rsidRPr="002A3B07">
        <w:rPr>
          <w:rFonts w:eastAsia="Calibri"/>
          <w:lang w:val="sr-Latn-ME"/>
        </w:rPr>
        <w:t>Izjavu privrednog subjekta u skladu sa zahtjevima iz tenderske dokumentacije.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2A3B07">
        <w:rPr>
          <w:b/>
          <w:lang w:val="sr-Latn-ME"/>
        </w:rPr>
        <w:t>NAČIN ZAKLJUČIVANJA I IZMJENE UGOVORA O JAVNOJ NABAVCI</w:t>
      </w:r>
      <w:bookmarkEnd w:id="13"/>
    </w:p>
    <w:p w:rsidR="00DC76CE" w:rsidRPr="002A3B07" w:rsidRDefault="00DC76CE" w:rsidP="00DC76CE">
      <w:pPr>
        <w:jc w:val="both"/>
        <w:rPr>
          <w:i/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A3B07">
        <w:rPr>
          <w:color w:val="000000"/>
          <w:vertAlign w:val="superscript"/>
          <w:lang w:val="sr-Latn-ME"/>
        </w:rPr>
        <w:footnoteReference w:id="10"/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C21FC3" w:rsidRPr="00975FF6" w:rsidRDefault="00C21FC3" w:rsidP="00C21FC3">
      <w:pPr>
        <w:rPr>
          <w:bCs/>
        </w:rPr>
      </w:pPr>
      <w:proofErr w:type="spellStart"/>
      <w:r w:rsidRPr="00975FF6">
        <w:t>Izvršilac</w:t>
      </w:r>
      <w:proofErr w:type="spellEnd"/>
      <w:r w:rsidRPr="00975FF6">
        <w:rPr>
          <w:bCs/>
        </w:rPr>
        <w:t xml:space="preserve"> se </w:t>
      </w:r>
      <w:proofErr w:type="spellStart"/>
      <w:r w:rsidRPr="00975FF6">
        <w:rPr>
          <w:bCs/>
        </w:rPr>
        <w:t>obavezuje</w:t>
      </w:r>
      <w:proofErr w:type="spellEnd"/>
      <w:r w:rsidRPr="00975FF6">
        <w:rPr>
          <w:bCs/>
        </w:rPr>
        <w:t>: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</w:pPr>
      <w:r w:rsidRPr="00975FF6">
        <w:t xml:space="preserve">da </w:t>
      </w:r>
      <w:r w:rsidRPr="00975FF6">
        <w:rPr>
          <w:lang w:val="sr-Latn-CS"/>
        </w:rPr>
        <w:t>usluge</w:t>
      </w:r>
      <w:r w:rsidRPr="00975FF6">
        <w:t xml:space="preserve"> </w:t>
      </w:r>
      <w:proofErr w:type="spellStart"/>
      <w:r w:rsidRPr="00975FF6">
        <w:t>koj</w:t>
      </w:r>
      <w:proofErr w:type="spellEnd"/>
      <w:r w:rsidRPr="00975FF6">
        <w:rPr>
          <w:lang w:val="sr-Latn-CS"/>
        </w:rPr>
        <w:t>e</w:t>
      </w:r>
      <w:r w:rsidRPr="00975FF6">
        <w:t xml:space="preserve"> </w:t>
      </w:r>
      <w:proofErr w:type="spellStart"/>
      <w:r w:rsidRPr="00975FF6">
        <w:t>su</w:t>
      </w:r>
      <w:proofErr w:type="spellEnd"/>
      <w:r w:rsidRPr="00975FF6">
        <w:t xml:space="preserve"> </w:t>
      </w:r>
      <w:proofErr w:type="spellStart"/>
      <w:r w:rsidRPr="00975FF6">
        <w:t>predmet</w:t>
      </w:r>
      <w:proofErr w:type="spellEnd"/>
      <w:r w:rsidRPr="00975FF6">
        <w:t xml:space="preserve"> </w:t>
      </w:r>
      <w:proofErr w:type="spellStart"/>
      <w:r w:rsidRPr="00975FF6">
        <w:t>ovog</w:t>
      </w:r>
      <w:proofErr w:type="spellEnd"/>
      <w:r w:rsidRPr="00975FF6">
        <w:t xml:space="preserve"> </w:t>
      </w:r>
      <w:proofErr w:type="spellStart"/>
      <w:r w:rsidRPr="00975FF6">
        <w:t>Ugovora</w:t>
      </w:r>
      <w:proofErr w:type="spellEnd"/>
      <w:r w:rsidRPr="00975FF6">
        <w:t xml:space="preserve"> </w:t>
      </w:r>
      <w:proofErr w:type="spellStart"/>
      <w:r w:rsidRPr="00975FF6">
        <w:t>izvodi</w:t>
      </w:r>
      <w:proofErr w:type="spellEnd"/>
      <w:r w:rsidRPr="00975FF6">
        <w:t xml:space="preserve"> u </w:t>
      </w:r>
      <w:proofErr w:type="spellStart"/>
      <w:r w:rsidRPr="00975FF6">
        <w:t>skladu</w:t>
      </w:r>
      <w:proofErr w:type="spellEnd"/>
      <w:r w:rsidRPr="00975FF6">
        <w:t xml:space="preserve"> </w:t>
      </w:r>
      <w:proofErr w:type="spellStart"/>
      <w:r w:rsidRPr="00975FF6">
        <w:t>sa</w:t>
      </w:r>
      <w:proofErr w:type="spellEnd"/>
      <w:r w:rsidRPr="00975FF6">
        <w:t xml:space="preserve"> </w:t>
      </w:r>
      <w:proofErr w:type="spellStart"/>
      <w:r w:rsidRPr="00975FF6">
        <w:t>važećim</w:t>
      </w:r>
      <w:proofErr w:type="spellEnd"/>
      <w:r w:rsidRPr="00975FF6">
        <w:t xml:space="preserve"> </w:t>
      </w:r>
      <w:r w:rsidRPr="00975FF6">
        <w:rPr>
          <w:lang w:val="sr-Latn-CS"/>
        </w:rPr>
        <w:t xml:space="preserve">zakonskim </w:t>
      </w:r>
      <w:proofErr w:type="spellStart"/>
      <w:r w:rsidRPr="00975FF6">
        <w:t>propisima</w:t>
      </w:r>
      <w:proofErr w:type="spellEnd"/>
      <w:r w:rsidRPr="00975FF6">
        <w:t xml:space="preserve">, </w:t>
      </w:r>
      <w:proofErr w:type="spellStart"/>
      <w:r w:rsidRPr="00975FF6">
        <w:t>normativima</w:t>
      </w:r>
      <w:proofErr w:type="spellEnd"/>
      <w:r w:rsidRPr="00975FF6">
        <w:t xml:space="preserve"> </w:t>
      </w:r>
      <w:proofErr w:type="spellStart"/>
      <w:r w:rsidRPr="00975FF6">
        <w:t>i</w:t>
      </w:r>
      <w:proofErr w:type="spellEnd"/>
      <w:r w:rsidRPr="00975FF6">
        <w:t xml:space="preserve"> </w:t>
      </w:r>
      <w:proofErr w:type="spellStart"/>
      <w:r w:rsidRPr="00975FF6">
        <w:t>standardima</w:t>
      </w:r>
      <w:proofErr w:type="spellEnd"/>
      <w:r w:rsidRPr="00975FF6">
        <w:t xml:space="preserve"> </w:t>
      </w:r>
      <w:proofErr w:type="spellStart"/>
      <w:r w:rsidRPr="00975FF6">
        <w:t>za</w:t>
      </w:r>
      <w:proofErr w:type="spellEnd"/>
      <w:r w:rsidRPr="00975FF6">
        <w:t xml:space="preserve"> </w:t>
      </w:r>
      <w:proofErr w:type="spellStart"/>
      <w:r w:rsidRPr="00975FF6">
        <w:t>ovu</w:t>
      </w:r>
      <w:proofErr w:type="spellEnd"/>
      <w:r w:rsidRPr="00975FF6">
        <w:t xml:space="preserve"> </w:t>
      </w:r>
      <w:proofErr w:type="spellStart"/>
      <w:r w:rsidRPr="00975FF6">
        <w:t>vrstu</w:t>
      </w:r>
      <w:proofErr w:type="spellEnd"/>
      <w:r w:rsidRPr="00975FF6">
        <w:t xml:space="preserve"> </w:t>
      </w:r>
      <w:r w:rsidRPr="00975FF6">
        <w:rPr>
          <w:lang w:val="sr-Latn-CS"/>
        </w:rPr>
        <w:t>posla</w:t>
      </w:r>
      <w:r w:rsidRPr="00975FF6">
        <w:t>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</w:pPr>
      <w:r w:rsidRPr="00975FF6">
        <w:t xml:space="preserve">da </w:t>
      </w:r>
      <w:r w:rsidRPr="00975FF6">
        <w:rPr>
          <w:lang w:val="sr-Latn-CS"/>
        </w:rPr>
        <w:t xml:space="preserve">usluge pruža kvalifikovanom radnom snagom sa potrebnim </w:t>
      </w:r>
      <w:proofErr w:type="spellStart"/>
      <w:r w:rsidRPr="00975FF6">
        <w:t>iskustvom</w:t>
      </w:r>
      <w:proofErr w:type="spellEnd"/>
      <w:r w:rsidRPr="00975FF6">
        <w:rPr>
          <w:lang w:val="sr-Latn-CS"/>
        </w:rPr>
        <w:t xml:space="preserve"> za ovu vrstu posla</w:t>
      </w:r>
      <w:r w:rsidRPr="00975FF6">
        <w:t xml:space="preserve">; 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</w:pPr>
      <w:r w:rsidRPr="00975FF6">
        <w:t xml:space="preserve">da </w:t>
      </w:r>
      <w:proofErr w:type="spellStart"/>
      <w:r w:rsidRPr="00975FF6">
        <w:t>rukovodi</w:t>
      </w:r>
      <w:proofErr w:type="spellEnd"/>
      <w:r w:rsidRPr="00975FF6">
        <w:t xml:space="preserve"> </w:t>
      </w:r>
      <w:proofErr w:type="spellStart"/>
      <w:r w:rsidRPr="00975FF6">
        <w:t>izvršenjem</w:t>
      </w:r>
      <w:proofErr w:type="spellEnd"/>
      <w:r w:rsidRPr="00975FF6">
        <w:t xml:space="preserve"> </w:t>
      </w:r>
      <w:proofErr w:type="spellStart"/>
      <w:r w:rsidRPr="00975FF6">
        <w:t>svih</w:t>
      </w:r>
      <w:proofErr w:type="spellEnd"/>
      <w:r w:rsidRPr="00975FF6">
        <w:t xml:space="preserve"> </w:t>
      </w:r>
      <w:r w:rsidRPr="00975FF6">
        <w:rPr>
          <w:lang w:val="sr-Latn-CS"/>
        </w:rPr>
        <w:t>usluga</w:t>
      </w:r>
      <w:r w:rsidRPr="00975FF6">
        <w:t>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 xml:space="preserve">da obezbijedi kompletnu  dokumentaciju po kojoj se izvode </w:t>
      </w:r>
      <w:r w:rsidRPr="00975FF6">
        <w:rPr>
          <w:lang w:val="sr-Latn-CS"/>
        </w:rPr>
        <w:t>usluge</w:t>
      </w:r>
      <w:r w:rsidRPr="00975FF6">
        <w:rPr>
          <w:lang w:val="pl-PL"/>
        </w:rPr>
        <w:t>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pošiljke koje su predmet ovog Ugovora moraju da ispunjavaju uslove predviđene odredbama Pravilnika o opštim uslovima za obavljanje poštanskih usluga u pogledu mase, dimenzija, pakovanja i opremanja;</w:t>
      </w:r>
    </w:p>
    <w:p w:rsidR="00C21FC3" w:rsidRPr="00975FF6" w:rsidRDefault="00C21FC3" w:rsidP="00C21FC3">
      <w:pPr>
        <w:numPr>
          <w:ilvl w:val="0"/>
          <w:numId w:val="10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uručenje pošiljaka vrši u rokovim predviđenim propisima.</w:t>
      </w:r>
    </w:p>
    <w:p w:rsidR="00C21FC3" w:rsidRPr="00975FF6" w:rsidRDefault="00C21FC3" w:rsidP="00C21FC3">
      <w:pPr>
        <w:tabs>
          <w:tab w:val="left" w:pos="284"/>
        </w:tabs>
        <w:jc w:val="both"/>
        <w:rPr>
          <w:lang w:val="pl-PL"/>
        </w:rPr>
      </w:pPr>
    </w:p>
    <w:p w:rsidR="00C21FC3" w:rsidRDefault="00C21FC3" w:rsidP="00C21FC3">
      <w:p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Naručilac se obavezuje:</w:t>
      </w:r>
    </w:p>
    <w:p w:rsidR="00C21FC3" w:rsidRPr="00975FF6" w:rsidRDefault="00C21FC3" w:rsidP="00373031">
      <w:pPr>
        <w:tabs>
          <w:tab w:val="left" w:pos="284"/>
        </w:tabs>
        <w:ind w:left="720"/>
        <w:jc w:val="both"/>
        <w:rPr>
          <w:lang w:val="pl-PL"/>
        </w:rPr>
      </w:pPr>
      <w:r w:rsidRPr="00975FF6">
        <w:rPr>
          <w:lang w:val="pl-PL"/>
        </w:rPr>
        <w:t>da prilikom predaje pošiljaka popunjava „Prijemnu knjigu-list”;</w:t>
      </w:r>
    </w:p>
    <w:p w:rsidR="00C21FC3" w:rsidRPr="00975FF6" w:rsidRDefault="00C21FC3" w:rsidP="00C21FC3">
      <w:pPr>
        <w:numPr>
          <w:ilvl w:val="0"/>
          <w:numId w:val="9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na pošiljkama u unutrašnjem i međunarodnom saobraćaju, u gornjem desnom uglu, odštampa ili otisne tekst ”Poštarina plaćena po Ugovoru”;</w:t>
      </w:r>
    </w:p>
    <w:p w:rsidR="00C21FC3" w:rsidRPr="00975FF6" w:rsidRDefault="00C21FC3" w:rsidP="00C21FC3">
      <w:pPr>
        <w:numPr>
          <w:ilvl w:val="0"/>
          <w:numId w:val="9"/>
        </w:numPr>
        <w:tabs>
          <w:tab w:val="left" w:pos="284"/>
        </w:tabs>
        <w:jc w:val="both"/>
        <w:rPr>
          <w:lang w:val="pl-PL"/>
        </w:rPr>
      </w:pPr>
      <w:r w:rsidRPr="00975FF6">
        <w:rPr>
          <w:lang w:val="pl-PL"/>
        </w:rPr>
        <w:t>da u gornjem lijevom uglu adresne strane označi svoj naziv (memorandum, logotip, pečat ili naljepnica).</w:t>
      </w:r>
    </w:p>
    <w:p w:rsidR="00FE23FC" w:rsidRDefault="00FE23FC" w:rsidP="004527F0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 </w:t>
      </w:r>
    </w:p>
    <w:p w:rsidR="00C21FC3" w:rsidRPr="00975FF6" w:rsidRDefault="00C21FC3" w:rsidP="00C21FC3">
      <w:pPr>
        <w:jc w:val="both"/>
        <w:rPr>
          <w:color w:val="000000"/>
          <w:lang w:val="pl-PL"/>
        </w:rPr>
      </w:pPr>
      <w:r w:rsidRPr="00975FF6">
        <w:rPr>
          <w:color w:val="000000"/>
          <w:lang w:val="pl-PL"/>
        </w:rPr>
        <w:t>Izvršilac i njegovo osoblje se obavezuje da u toku važenja ovog Ugovora, kao i u roku od 2 godine po isteku ovog Ugovora, ne iznose bilo kakve službene ili povjerljive informacije u vezi ovog Ugovora, poslova i aktivnosti Naručioca, bez prethodne pisane saglasnosti Naručioca.</w:t>
      </w:r>
    </w:p>
    <w:p w:rsidR="006A3E93" w:rsidRDefault="006A3E93" w:rsidP="004527F0">
      <w:pPr>
        <w:jc w:val="both"/>
        <w:rPr>
          <w:color w:val="000000"/>
          <w:lang w:val="sr-Latn-ME"/>
        </w:rPr>
      </w:pP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Ugovor se može raskinuti sporazumno.</w:t>
      </w: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Ugovorne strane su saglasne da do raskida ugovora može doći ako Naručilac ili Izvršilac ne budu izvršavali svoje obaveze u rokovima i na način predviđen ovim ugovorom.</w:t>
      </w: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Ugovorne strane su dužne da izvrše sve ugovorene obaveze nastale do raskida ili isteka ugovora.</w:t>
      </w:r>
    </w:p>
    <w:p w:rsidR="00C21FC3" w:rsidRPr="00975FF6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Izvršilac ima pravo raskinuti ugovor ako Naručilac kasni sa obavezom plaćanja prema Izvršiocu više od šezdeset dana od ugovorenog roka plaćanja.</w:t>
      </w:r>
    </w:p>
    <w:p w:rsidR="00C21FC3" w:rsidRDefault="00C21FC3" w:rsidP="00C21FC3">
      <w:pPr>
        <w:jc w:val="both"/>
        <w:rPr>
          <w:lang w:val="pl-PL"/>
        </w:rPr>
      </w:pPr>
      <w:r w:rsidRPr="00975FF6">
        <w:rPr>
          <w:lang w:val="pl-PL"/>
        </w:rPr>
        <w:t>Naručilac ima pravo jednostrano raskinuti ugovor ukoliko se Izvršilac ne pridržava ugovornih obaveza.</w:t>
      </w:r>
    </w:p>
    <w:p w:rsidR="00C21FC3" w:rsidRPr="00975FF6" w:rsidRDefault="00C21FC3" w:rsidP="00C21FC3">
      <w:pPr>
        <w:jc w:val="both"/>
        <w:rPr>
          <w:lang w:val="pl-PL"/>
        </w:rPr>
      </w:pPr>
    </w:p>
    <w:p w:rsidR="00C21FC3" w:rsidRPr="00C21FC3" w:rsidRDefault="00C21FC3" w:rsidP="00C21FC3">
      <w:pPr>
        <w:jc w:val="both"/>
        <w:rPr>
          <w:color w:val="000000"/>
          <w:lang w:val="sr-Latn-ME"/>
        </w:rPr>
      </w:pPr>
      <w:r w:rsidRPr="00C21FC3">
        <w:rPr>
          <w:color w:val="000000"/>
          <w:lang w:val="sr-Latn-ME"/>
        </w:rPr>
        <w:t>Sve eventualne sporove koji nastanu iz, ili povodom, ovog Ugovora ugovorne strane će pokušati da riješe sporazumno.</w:t>
      </w:r>
    </w:p>
    <w:p w:rsidR="00C21FC3" w:rsidRPr="00C21FC3" w:rsidRDefault="00C21FC3" w:rsidP="00C21FC3">
      <w:pPr>
        <w:jc w:val="both"/>
        <w:rPr>
          <w:color w:val="000000"/>
          <w:lang w:val="sr-Latn-ME"/>
        </w:rPr>
      </w:pPr>
      <w:r w:rsidRPr="00C21FC3">
        <w:rPr>
          <w:color w:val="000000"/>
          <w:lang w:val="sr-Latn-ME"/>
        </w:rPr>
        <w:t>Ukoliko sporovi između ugovornih strana ne budu riješeni sporazumno, ugovara se nadležnost stvarno nadležnog suda u Podgorici.</w:t>
      </w:r>
    </w:p>
    <w:p w:rsidR="00C21FC3" w:rsidRDefault="00C21FC3" w:rsidP="00C21FC3">
      <w:pPr>
        <w:jc w:val="both"/>
        <w:rPr>
          <w:color w:val="000000"/>
          <w:lang w:val="sr-Latn-ME"/>
        </w:rPr>
      </w:pPr>
      <w:r w:rsidRPr="00C21FC3">
        <w:rPr>
          <w:color w:val="000000"/>
          <w:lang w:val="sr-Latn-ME"/>
        </w:rPr>
        <w:t>Za sve što nije definisano ovim Ugovorom primjenjivaće se odredbe važećeg Zakona o obligacionim odnosima.</w:t>
      </w:r>
    </w:p>
    <w:p w:rsidR="00C21FC3" w:rsidRPr="002A3B07" w:rsidRDefault="00C21FC3" w:rsidP="004527F0">
      <w:pPr>
        <w:jc w:val="both"/>
        <w:rPr>
          <w:color w:val="000000"/>
          <w:lang w:val="sr-Latn-ME"/>
        </w:rPr>
      </w:pPr>
    </w:p>
    <w:p w:rsidR="004527F0" w:rsidRPr="002A3B07" w:rsidRDefault="004527F0" w:rsidP="004527F0">
      <w:pPr>
        <w:jc w:val="both"/>
        <w:rPr>
          <w:rFonts w:eastAsia="Calibri"/>
        </w:rPr>
      </w:pPr>
      <w:r w:rsidRPr="002A3B07">
        <w:rPr>
          <w:lang w:val="sr-Latn-ME"/>
        </w:rPr>
        <w:t>Ugovor o javnoj nabavci koji je zaključen uz kršenje antikorupcijskog pravila ništav je u skladu sa članom 38 Zakona o javnim nabavkama (,,Sl.</w:t>
      </w:r>
      <w:r w:rsidR="00BC7682">
        <w:rPr>
          <w:lang w:val="sr-Latn-ME"/>
        </w:rPr>
        <w:t xml:space="preserve"> list CG” br. 74/19, </w:t>
      </w:r>
      <w:r w:rsidR="00EE3C7E">
        <w:rPr>
          <w:lang w:val="sr-Latn-ME"/>
        </w:rPr>
        <w:t>3/23</w:t>
      </w:r>
      <w:r w:rsidR="00BC7682">
        <w:rPr>
          <w:lang w:val="sr-Latn-ME"/>
        </w:rPr>
        <w:t>, 11/23</w:t>
      </w:r>
      <w:r w:rsidRPr="002A3B07">
        <w:rPr>
          <w:lang w:val="sr-Latn-ME"/>
        </w:rPr>
        <w:t>).</w:t>
      </w:r>
    </w:p>
    <w:p w:rsidR="00DC76CE" w:rsidRDefault="00DC76CE" w:rsidP="00DC76CE">
      <w:pPr>
        <w:jc w:val="both"/>
        <w:rPr>
          <w:b/>
          <w:bCs/>
          <w:color w:val="FF0000"/>
          <w:lang w:val="sr-Latn-ME"/>
        </w:rPr>
      </w:pPr>
    </w:p>
    <w:p w:rsidR="00103E0F" w:rsidRPr="006E5EE9" w:rsidRDefault="00103E0F" w:rsidP="00103E0F">
      <w:pPr>
        <w:jc w:val="both"/>
        <w:rPr>
          <w:b/>
          <w:bCs/>
          <w:color w:val="FF0000"/>
          <w:lang w:val="sr-Latn-ME"/>
        </w:rPr>
      </w:pPr>
      <w:r w:rsidRPr="006E5EE9">
        <w:rPr>
          <w:color w:val="000000"/>
          <w:lang w:val="sr-Latn-ME"/>
        </w:rPr>
        <w:sym w:font="Wingdings" w:char="F0FC"/>
      </w:r>
      <w:r w:rsidRPr="006E5EE9">
        <w:rPr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103E0F" w:rsidRPr="006E5EE9" w:rsidRDefault="00103E0F" w:rsidP="00103E0F">
      <w:pPr>
        <w:jc w:val="both"/>
        <w:rPr>
          <w:b/>
          <w:bCs/>
          <w:color w:val="FF0000"/>
          <w:lang w:val="sr-Latn-ME"/>
        </w:rPr>
      </w:pPr>
    </w:p>
    <w:p w:rsidR="00103E0F" w:rsidRDefault="00103E0F" w:rsidP="00103E0F">
      <w:pPr>
        <w:jc w:val="both"/>
      </w:pPr>
      <w:r w:rsidRPr="006E5EE9">
        <w:t>-</w:t>
      </w:r>
      <w:proofErr w:type="spellStart"/>
      <w:r w:rsidRPr="006E5EE9">
        <w:t>kada</w:t>
      </w:r>
      <w:proofErr w:type="spellEnd"/>
      <w:r w:rsidRPr="006E5EE9">
        <w:t xml:space="preserve"> je </w:t>
      </w:r>
      <w:proofErr w:type="spellStart"/>
      <w:r w:rsidRPr="006E5EE9">
        <w:t>potreba</w:t>
      </w:r>
      <w:proofErr w:type="spellEnd"/>
      <w:r w:rsidRPr="006E5EE9">
        <w:t xml:space="preserve"> </w:t>
      </w:r>
      <w:proofErr w:type="spellStart"/>
      <w:r w:rsidRPr="006E5EE9">
        <w:t>za</w:t>
      </w:r>
      <w:proofErr w:type="spellEnd"/>
      <w:r w:rsidRPr="006E5EE9">
        <w:t xml:space="preserve"> </w:t>
      </w:r>
      <w:proofErr w:type="spellStart"/>
      <w:r w:rsidRPr="006E5EE9">
        <w:t>izmjenom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</w:t>
      </w:r>
      <w:proofErr w:type="spellStart"/>
      <w:r w:rsidRPr="006E5EE9">
        <w:t>nastala</w:t>
      </w:r>
      <w:proofErr w:type="spellEnd"/>
      <w:r w:rsidRPr="006E5EE9">
        <w:t xml:space="preserve"> </w:t>
      </w:r>
      <w:proofErr w:type="spellStart"/>
      <w:r w:rsidRPr="006E5EE9">
        <w:t>zbog</w:t>
      </w:r>
      <w:proofErr w:type="spellEnd"/>
      <w:r w:rsidRPr="006E5EE9">
        <w:t xml:space="preserve"> </w:t>
      </w:r>
      <w:proofErr w:type="spellStart"/>
      <w:r w:rsidRPr="006E5EE9">
        <w:t>okolnosti</w:t>
      </w:r>
      <w:proofErr w:type="spellEnd"/>
      <w:r w:rsidRPr="006E5EE9">
        <w:t xml:space="preserve"> </w:t>
      </w:r>
      <w:proofErr w:type="spellStart"/>
      <w:r w:rsidRPr="006E5EE9">
        <w:t>koje</w:t>
      </w:r>
      <w:proofErr w:type="spellEnd"/>
      <w:r w:rsidRPr="006E5EE9">
        <w:t xml:space="preserve"> </w:t>
      </w:r>
      <w:proofErr w:type="spellStart"/>
      <w:r w:rsidRPr="006E5EE9">
        <w:t>naručilac</w:t>
      </w:r>
      <w:proofErr w:type="spellEnd"/>
      <w:r w:rsidRPr="006E5EE9">
        <w:t xml:space="preserve"> u </w:t>
      </w:r>
      <w:proofErr w:type="spellStart"/>
      <w:r w:rsidRPr="006E5EE9">
        <w:t>vrijeme</w:t>
      </w:r>
      <w:proofErr w:type="spellEnd"/>
      <w:r w:rsidRPr="006E5EE9">
        <w:t xml:space="preserve"> </w:t>
      </w:r>
      <w:proofErr w:type="spellStart"/>
      <w:r w:rsidRPr="006E5EE9">
        <w:t>zaključivanja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</w:t>
      </w:r>
      <w:proofErr w:type="spellStart"/>
      <w:r w:rsidRPr="006E5EE9">
        <w:t>nije</w:t>
      </w:r>
      <w:proofErr w:type="spellEnd"/>
      <w:r w:rsidRPr="006E5EE9">
        <w:t xml:space="preserve"> </w:t>
      </w:r>
      <w:proofErr w:type="spellStart"/>
      <w:r w:rsidRPr="006E5EE9">
        <w:t>mogao</w:t>
      </w:r>
      <w:proofErr w:type="spellEnd"/>
      <w:r w:rsidRPr="006E5EE9">
        <w:t xml:space="preserve"> da </w:t>
      </w:r>
      <w:proofErr w:type="spellStart"/>
      <w:r w:rsidRPr="006E5EE9">
        <w:t>predvidi</w:t>
      </w:r>
      <w:proofErr w:type="spellEnd"/>
      <w:r w:rsidRPr="006E5EE9">
        <w:t xml:space="preserve">, a </w:t>
      </w:r>
      <w:proofErr w:type="spellStart"/>
      <w:r w:rsidRPr="006E5EE9">
        <w:t>izmjenom</w:t>
      </w:r>
      <w:proofErr w:type="spellEnd"/>
      <w:r w:rsidRPr="006E5EE9">
        <w:t xml:space="preserve"> se ne </w:t>
      </w:r>
      <w:proofErr w:type="spellStart"/>
      <w:r w:rsidRPr="006E5EE9">
        <w:t>mijenja</w:t>
      </w:r>
      <w:proofErr w:type="spellEnd"/>
      <w:r w:rsidRPr="006E5EE9">
        <w:t xml:space="preserve"> </w:t>
      </w:r>
      <w:proofErr w:type="spellStart"/>
      <w:r w:rsidRPr="006E5EE9">
        <w:t>priroda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a </w:t>
      </w:r>
      <w:proofErr w:type="spellStart"/>
      <w:r w:rsidRPr="006E5EE9">
        <w:t>povećanje</w:t>
      </w:r>
      <w:proofErr w:type="spellEnd"/>
      <w:r w:rsidRPr="006E5EE9">
        <w:t xml:space="preserve"> </w:t>
      </w:r>
      <w:proofErr w:type="spellStart"/>
      <w:r w:rsidRPr="006E5EE9">
        <w:t>vrijednosti</w:t>
      </w:r>
      <w:proofErr w:type="spellEnd"/>
      <w:r w:rsidRPr="006E5EE9">
        <w:t xml:space="preserve"> </w:t>
      </w:r>
      <w:proofErr w:type="spellStart"/>
      <w:r w:rsidRPr="006E5EE9">
        <w:t>ugovora</w:t>
      </w:r>
      <w:proofErr w:type="spellEnd"/>
      <w:r w:rsidRPr="006E5EE9">
        <w:t xml:space="preserve"> </w:t>
      </w:r>
      <w:proofErr w:type="spellStart"/>
      <w:r w:rsidRPr="006E5EE9">
        <w:t>nije</w:t>
      </w:r>
      <w:proofErr w:type="spellEnd"/>
      <w:r w:rsidRPr="006E5EE9">
        <w:t xml:space="preserve"> </w:t>
      </w:r>
      <w:proofErr w:type="spellStart"/>
      <w:r w:rsidRPr="006E5EE9">
        <w:t>veće</w:t>
      </w:r>
      <w:proofErr w:type="spellEnd"/>
      <w:r w:rsidRPr="006E5EE9">
        <w:t xml:space="preserve"> od 20%</w:t>
      </w:r>
      <w:r w:rsidR="00940EEF">
        <w:t xml:space="preserve"> </w:t>
      </w:r>
      <w:proofErr w:type="spellStart"/>
      <w:r w:rsidR="00940EEF">
        <w:t>vrijednosti</w:t>
      </w:r>
      <w:proofErr w:type="spellEnd"/>
      <w:r w:rsidR="00940EEF">
        <w:t xml:space="preserve"> </w:t>
      </w:r>
      <w:proofErr w:type="spellStart"/>
      <w:r w:rsidR="00940EEF">
        <w:t>prvobitnog</w:t>
      </w:r>
      <w:proofErr w:type="spellEnd"/>
      <w:r w:rsidR="00940EEF">
        <w:t xml:space="preserve"> </w:t>
      </w:r>
      <w:proofErr w:type="spellStart"/>
      <w:r w:rsidR="00940EEF">
        <w:t>ugovora</w:t>
      </w:r>
      <w:proofErr w:type="spellEnd"/>
      <w:r w:rsidR="00940EEF">
        <w:t>.</w:t>
      </w:r>
    </w:p>
    <w:p w:rsidR="00103E0F" w:rsidRPr="002A3B07" w:rsidRDefault="00103E0F" w:rsidP="00DC76CE">
      <w:pPr>
        <w:jc w:val="both"/>
        <w:rPr>
          <w:b/>
          <w:bCs/>
          <w:color w:val="FF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2A3B07">
        <w:rPr>
          <w:b/>
          <w:lang w:val="sr-Latn-ME"/>
        </w:rPr>
        <w:t>ZAHTJEV ZA POJAŠNJENJE ILI IZMJENU I DOPUNU TENDERSKE DOKUMENTACIJE</w:t>
      </w:r>
      <w:bookmarkEnd w:id="14"/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autoSpaceDE w:val="0"/>
        <w:autoSpaceDN w:val="0"/>
        <w:adjustRightInd w:val="0"/>
        <w:jc w:val="both"/>
        <w:rPr>
          <w:lang w:val="sr-Latn-ME"/>
        </w:rPr>
      </w:pPr>
      <w:r w:rsidRPr="002A3B0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C76CE" w:rsidRPr="002A3B07" w:rsidRDefault="00DC76CE" w:rsidP="00DC76CE">
      <w:pPr>
        <w:jc w:val="both"/>
        <w:rPr>
          <w:lang w:val="sr-Latn-ME"/>
        </w:rPr>
      </w:pPr>
    </w:p>
    <w:p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Zahtjev se podnosi isključivo putem ESJN-a.</w:t>
      </w:r>
    </w:p>
    <w:p w:rsidR="00DC76CE" w:rsidRPr="002A3B07" w:rsidRDefault="00DC76CE" w:rsidP="00DC76CE">
      <w:pPr>
        <w:jc w:val="both"/>
        <w:rPr>
          <w:color w:val="000000"/>
          <w:lang w:val="sr-Latn-ME"/>
        </w:rPr>
      </w:pPr>
    </w:p>
    <w:p w:rsidR="00FC7094" w:rsidRDefault="00FC7094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103E0F" w:rsidRDefault="00103E0F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C21FC3" w:rsidRDefault="00C21FC3" w:rsidP="00DC76CE">
      <w:pPr>
        <w:jc w:val="both"/>
        <w:rPr>
          <w:color w:val="000000"/>
          <w:lang w:val="sr-Latn-ME"/>
        </w:rPr>
      </w:pPr>
    </w:p>
    <w:p w:rsidR="00FC7094" w:rsidRPr="002A3B07" w:rsidRDefault="00FC7094" w:rsidP="00DC76CE">
      <w:pPr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2A3B07">
        <w:rPr>
          <w:b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DC76CE" w:rsidRPr="002A3B07" w:rsidRDefault="00DC76CE" w:rsidP="00DC76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DC76CE" w:rsidRPr="002A3B07" w:rsidRDefault="00DC76CE" w:rsidP="00DC76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DC76CE" w:rsidRPr="002A3B07" w:rsidRDefault="004527F0" w:rsidP="00DC76C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color w:val="000000"/>
          <w:u w:val="single"/>
          <w:lang w:val="sr-Latn-ME"/>
        </w:rPr>
        <w:t xml:space="preserve">Fond za zdravstveno osiguranje Crne Gore </w:t>
      </w:r>
    </w:p>
    <w:p w:rsidR="00103E0F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Broj:</w:t>
      </w:r>
      <w:r w:rsidR="00CB651A">
        <w:rPr>
          <w:color w:val="000000"/>
          <w:lang w:val="sr-Latn-ME"/>
        </w:rPr>
        <w:t xml:space="preserve"> </w:t>
      </w:r>
      <w:r w:rsidR="000C1067">
        <w:rPr>
          <w:color w:val="000000"/>
          <w:lang w:val="sr-Latn-ME"/>
        </w:rPr>
        <w:t>09-2986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Mjesto i datum: </w:t>
      </w:r>
      <w:r w:rsidR="004527F0" w:rsidRPr="002A3B07">
        <w:rPr>
          <w:color w:val="000000"/>
          <w:lang w:val="sr-Latn-ME"/>
        </w:rPr>
        <w:t>Podgorica</w:t>
      </w:r>
      <w:r w:rsidR="004527F0" w:rsidRPr="00173CF1">
        <w:rPr>
          <w:color w:val="000000"/>
          <w:lang w:val="sr-Latn-ME"/>
        </w:rPr>
        <w:t>,</w:t>
      </w:r>
      <w:r w:rsidR="00C85FC1">
        <w:rPr>
          <w:color w:val="000000"/>
          <w:lang w:val="sr-Latn-ME"/>
        </w:rPr>
        <w:t xml:space="preserve"> </w:t>
      </w:r>
      <w:r w:rsidR="00B93B08">
        <w:rPr>
          <w:lang w:val="sr-Latn-ME"/>
        </w:rPr>
        <w:t>1</w:t>
      </w:r>
      <w:r w:rsidR="00135181">
        <w:rPr>
          <w:lang w:val="sr-Latn-ME"/>
        </w:rPr>
        <w:t>.4</w:t>
      </w:r>
      <w:r w:rsidR="00B93B08">
        <w:rPr>
          <w:lang w:val="sr-Latn-ME"/>
        </w:rPr>
        <w:t>.2025</w:t>
      </w:r>
      <w:r w:rsidR="003A5160">
        <w:rPr>
          <w:lang w:val="sr-Latn-ME"/>
        </w:rPr>
        <w:t>.</w:t>
      </w:r>
      <w:r w:rsidR="007C3D2F" w:rsidRPr="00094316">
        <w:rPr>
          <w:lang w:val="sr-Latn-ME"/>
        </w:rPr>
        <w:t xml:space="preserve"> </w:t>
      </w:r>
      <w:r w:rsidR="007C3D2F" w:rsidRPr="002A3B07">
        <w:rPr>
          <w:color w:val="000000"/>
          <w:lang w:val="sr-Latn-ME"/>
        </w:rPr>
        <w:t>godine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 skladu sa članom 43 stav 1 Zakona o javnim nabavkama („Službeni list CG”, br. 74/19</w:t>
      </w:r>
      <w:r w:rsidR="00BC7682">
        <w:rPr>
          <w:color w:val="000000"/>
          <w:lang w:val="sr-Latn-ME"/>
        </w:rPr>
        <w:t xml:space="preserve">, </w:t>
      </w:r>
      <w:r w:rsidRPr="002A3B07">
        <w:rPr>
          <w:color w:val="000000"/>
          <w:lang w:val="sr-Latn-ME"/>
        </w:rPr>
        <w:t>3/23</w:t>
      </w:r>
      <w:r w:rsidR="00BC7682">
        <w:rPr>
          <w:color w:val="000000"/>
          <w:lang w:val="sr-Latn-ME"/>
        </w:rPr>
        <w:t>, 11/23</w:t>
      </w:r>
      <w:r w:rsidRPr="002A3B07">
        <w:rPr>
          <w:color w:val="000000"/>
          <w:lang w:val="sr-Latn-ME"/>
        </w:rPr>
        <w:t xml:space="preserve">), </w:t>
      </w: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Izjavljujem</w:t>
      </w: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both"/>
        <w:rPr>
          <w:color w:val="FF0000"/>
          <w:lang w:val="sr-Latn-ME"/>
        </w:rPr>
      </w:pPr>
      <w:r w:rsidRPr="002A3B07">
        <w:rPr>
          <w:color w:val="000000"/>
          <w:lang w:val="sr-Latn-ME"/>
        </w:rPr>
        <w:t>da u postu</w:t>
      </w:r>
      <w:r w:rsidR="00361949">
        <w:rPr>
          <w:color w:val="000000"/>
          <w:lang w:val="sr-Latn-ME"/>
        </w:rPr>
        <w:t>pku javne nabavke redni broj 8</w:t>
      </w:r>
      <w:r w:rsidRPr="002A3B07">
        <w:rPr>
          <w:color w:val="000000"/>
          <w:lang w:val="sr-Latn-ME"/>
        </w:rPr>
        <w:t xml:space="preserve"> iz Plana javne nabavke </w:t>
      </w:r>
      <w:r w:rsidRPr="005152D7">
        <w:rPr>
          <w:color w:val="000000"/>
          <w:lang w:val="sr-Latn-ME"/>
        </w:rPr>
        <w:t xml:space="preserve">broj </w:t>
      </w:r>
      <w:r w:rsidR="00944E07" w:rsidRPr="00944E07">
        <w:rPr>
          <w:color w:val="000000"/>
        </w:rPr>
        <w:t>21333</w:t>
      </w:r>
      <w:r w:rsidRPr="005152D7">
        <w:rPr>
          <w:color w:val="000000"/>
          <w:lang w:val="sr-Latn-ME"/>
        </w:rPr>
        <w:t xml:space="preserve"> </w:t>
      </w:r>
      <w:r w:rsidRPr="005152D7">
        <w:rPr>
          <w:lang w:val="sr-Latn-ME"/>
        </w:rPr>
        <w:t xml:space="preserve">od </w:t>
      </w:r>
      <w:r w:rsidR="003B37E1">
        <w:rPr>
          <w:lang w:val="sr-Latn-ME"/>
        </w:rPr>
        <w:t>24.3</w:t>
      </w:r>
      <w:r w:rsidR="00944E07">
        <w:rPr>
          <w:lang w:val="sr-Latn-ME"/>
        </w:rPr>
        <w:t>.2025</w:t>
      </w:r>
      <w:r w:rsidR="009C2483" w:rsidRPr="005152D7">
        <w:rPr>
          <w:lang w:val="sr-Latn-ME"/>
        </w:rPr>
        <w:t>.</w:t>
      </w:r>
      <w:r w:rsidR="009C2483" w:rsidRPr="002A3B07">
        <w:rPr>
          <w:lang w:val="sr-Latn-ME"/>
        </w:rPr>
        <w:t xml:space="preserve"> godine </w:t>
      </w:r>
      <w:r w:rsidRPr="002A3B07">
        <w:rPr>
          <w:lang w:val="sr-Latn-ME"/>
        </w:rPr>
        <w:t xml:space="preserve">za </w:t>
      </w:r>
      <w:r w:rsidRPr="002A3B07">
        <w:rPr>
          <w:color w:val="000000"/>
          <w:lang w:val="sr-Latn-ME"/>
        </w:rPr>
        <w:t xml:space="preserve">nabavku </w:t>
      </w:r>
      <w:r w:rsidR="00361949">
        <w:rPr>
          <w:color w:val="000000"/>
          <w:lang w:val="sr-Latn-ME"/>
        </w:rPr>
        <w:t xml:space="preserve">poštanskih usluga za potrebe Fonda za zdravstveno osiguranje </w:t>
      </w:r>
      <w:r w:rsidRPr="002A3B07">
        <w:rPr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Ovlašć</w:t>
      </w:r>
      <w:r w:rsidR="004527F0" w:rsidRPr="002A3B07">
        <w:rPr>
          <w:color w:val="000000"/>
          <w:lang w:val="sr-Latn-ME"/>
        </w:rPr>
        <w:t>eno lice naručioca dr Vuk Kadić</w:t>
      </w:r>
    </w:p>
    <w:p w:rsidR="00DC76CE" w:rsidRDefault="00DC76CE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 xml:space="preserve">                  s.r.</w:t>
      </w:r>
    </w:p>
    <w:p w:rsidR="000C5168" w:rsidRPr="002A3B07" w:rsidRDefault="000C5168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Službenik za javne nabavke </w:t>
      </w:r>
      <w:r w:rsidR="003B37E1">
        <w:rPr>
          <w:color w:val="000000"/>
          <w:lang w:val="sr-Latn-ME"/>
        </w:rPr>
        <w:t>Tina Vuletić</w:t>
      </w:r>
      <w:r w:rsidRPr="002A3B07">
        <w:rPr>
          <w:i/>
          <w:iCs/>
          <w:color w:val="000000"/>
          <w:lang w:val="sr-Latn-ME"/>
        </w:rPr>
        <w:t xml:space="preserve"> </w:t>
      </w:r>
    </w:p>
    <w:p w:rsidR="00DC76CE" w:rsidRDefault="00DC76CE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 xml:space="preserve"> s.r.</w:t>
      </w:r>
    </w:p>
    <w:p w:rsidR="000C5168" w:rsidRPr="002A3B07" w:rsidRDefault="000C5168" w:rsidP="00DC76CE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:rsidR="00DC76CE" w:rsidRPr="002A3B07" w:rsidRDefault="00DC76CE" w:rsidP="00DC76CE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Lice koje je učestvovalo u planiranju javne nabavke </w:t>
      </w:r>
      <w:r w:rsidR="006A3E93" w:rsidRPr="002A3B07">
        <w:rPr>
          <w:color w:val="000000"/>
          <w:lang w:val="sr-Latn-ME"/>
        </w:rPr>
        <w:t>Zdravko Vuksanović</w:t>
      </w:r>
    </w:p>
    <w:p w:rsidR="00DC76CE" w:rsidRDefault="00DC76CE" w:rsidP="00DC76CE">
      <w:pPr>
        <w:ind w:left="6372"/>
        <w:jc w:val="center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>s.r.</w:t>
      </w:r>
    </w:p>
    <w:p w:rsidR="000C5168" w:rsidRPr="002A3B07" w:rsidRDefault="000C5168" w:rsidP="00DC76CE">
      <w:pPr>
        <w:ind w:left="6372"/>
        <w:jc w:val="center"/>
        <w:rPr>
          <w:i/>
          <w:iCs/>
          <w:color w:val="000000"/>
          <w:lang w:val="sr-Latn-ME"/>
        </w:rPr>
      </w:pPr>
    </w:p>
    <w:p w:rsidR="009C2483" w:rsidRPr="002A3B07" w:rsidRDefault="009C2483" w:rsidP="00DC76CE">
      <w:pPr>
        <w:ind w:left="6372"/>
        <w:jc w:val="center"/>
        <w:rPr>
          <w:i/>
          <w:iCs/>
          <w:color w:val="000000"/>
          <w:lang w:val="sr-Latn-ME"/>
        </w:rPr>
      </w:pPr>
    </w:p>
    <w:p w:rsidR="00DC76CE" w:rsidRPr="002A3B07" w:rsidRDefault="00AD4D7F" w:rsidP="00DC76CE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</w:t>
      </w:r>
      <w:r w:rsidR="00DC76CE" w:rsidRPr="002A3B07">
        <w:rPr>
          <w:iCs/>
          <w:color w:val="000000"/>
          <w:lang w:val="sr-Latn-ME"/>
        </w:rPr>
        <w:t xml:space="preserve">   Član komisije </w:t>
      </w:r>
      <w:r w:rsidR="00DC76CE" w:rsidRPr="002A3B07">
        <w:rPr>
          <w:lang w:val="sr-Latn-ME"/>
        </w:rPr>
        <w:t>za sprovođenje postupka javne nabavk</w:t>
      </w:r>
      <w:r w:rsidR="00DC76CE" w:rsidRPr="002A3B07">
        <w:rPr>
          <w:iCs/>
          <w:color w:val="000000"/>
          <w:lang w:val="sr-Latn-ME"/>
        </w:rPr>
        <w:t>e</w:t>
      </w:r>
      <w:r w:rsidR="009C2483" w:rsidRPr="002A3B07">
        <w:rPr>
          <w:iCs/>
          <w:color w:val="000000"/>
          <w:lang w:val="sr-Latn-ME"/>
        </w:rPr>
        <w:t xml:space="preserve"> </w:t>
      </w:r>
      <w:r w:rsidRPr="002A3B07">
        <w:rPr>
          <w:color w:val="000000"/>
          <w:lang w:val="sr-Latn-ME"/>
        </w:rPr>
        <w:t>Zdravko Vuksanović</w:t>
      </w:r>
      <w:r w:rsidR="0008713D">
        <w:rPr>
          <w:color w:val="000000"/>
          <w:lang w:val="sr-Latn-ME"/>
        </w:rPr>
        <w:t>, dipl. prav.</w:t>
      </w:r>
    </w:p>
    <w:p w:rsidR="00DC76CE" w:rsidRPr="002A3B07" w:rsidRDefault="00DC76CE" w:rsidP="00DC76CE">
      <w:pPr>
        <w:ind w:left="6372"/>
        <w:jc w:val="center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>s.r.</w:t>
      </w:r>
    </w:p>
    <w:p w:rsidR="006B4BB7" w:rsidRDefault="006B4BB7" w:rsidP="006B4BB7">
      <w:pPr>
        <w:tabs>
          <w:tab w:val="left" w:pos="3290"/>
        </w:tabs>
        <w:rPr>
          <w:i/>
          <w:iCs/>
          <w:color w:val="000000"/>
          <w:lang w:val="sr-Latn-ME"/>
        </w:rPr>
      </w:pPr>
    </w:p>
    <w:p w:rsidR="009C2483" w:rsidRPr="002A3B07" w:rsidRDefault="00DC76CE" w:rsidP="006B4BB7">
      <w:pPr>
        <w:tabs>
          <w:tab w:val="left" w:pos="3290"/>
        </w:tabs>
        <w:rPr>
          <w:i/>
          <w:iCs/>
          <w:color w:val="000000"/>
          <w:lang w:val="sr-Latn-ME"/>
        </w:rPr>
      </w:pPr>
      <w:r w:rsidRPr="005152D7">
        <w:rPr>
          <w:iCs/>
          <w:color w:val="000000"/>
          <w:lang w:val="sr-Latn-ME"/>
        </w:rPr>
        <w:t xml:space="preserve">Član komisije </w:t>
      </w:r>
      <w:r w:rsidRPr="005152D7">
        <w:rPr>
          <w:lang w:val="sr-Latn-ME"/>
        </w:rPr>
        <w:t>za sprovođenje postupka javne nabavk</w:t>
      </w:r>
      <w:r w:rsidRPr="005152D7">
        <w:rPr>
          <w:iCs/>
          <w:color w:val="000000"/>
          <w:lang w:val="sr-Latn-ME"/>
        </w:rPr>
        <w:t>e</w:t>
      </w:r>
      <w:r w:rsidR="009C2483" w:rsidRPr="005152D7">
        <w:rPr>
          <w:color w:val="000000"/>
          <w:lang w:val="sr-Latn-ME"/>
        </w:rPr>
        <w:t xml:space="preserve"> </w:t>
      </w:r>
      <w:proofErr w:type="spellStart"/>
      <w:r w:rsidR="002658AD" w:rsidRPr="002658AD">
        <w:rPr>
          <w:color w:val="000000"/>
          <w:lang w:val="en-GB"/>
        </w:rPr>
        <w:t>Sanja</w:t>
      </w:r>
      <w:proofErr w:type="spellEnd"/>
      <w:r w:rsidR="002658AD" w:rsidRPr="002658AD">
        <w:rPr>
          <w:color w:val="000000"/>
          <w:lang w:val="en-GB"/>
        </w:rPr>
        <w:t xml:space="preserve"> </w:t>
      </w:r>
      <w:proofErr w:type="spellStart"/>
      <w:r w:rsidR="002658AD" w:rsidRPr="002658AD">
        <w:rPr>
          <w:color w:val="000000"/>
          <w:lang w:val="en-GB"/>
        </w:rPr>
        <w:t>Ćulafić</w:t>
      </w:r>
      <w:proofErr w:type="spellEnd"/>
      <w:r w:rsidR="002658AD" w:rsidRPr="002658AD">
        <w:rPr>
          <w:color w:val="000000"/>
          <w:lang w:val="en-GB"/>
        </w:rPr>
        <w:t xml:space="preserve">, spec.  </w:t>
      </w:r>
      <w:proofErr w:type="gramStart"/>
      <w:r w:rsidR="002658AD" w:rsidRPr="002658AD">
        <w:rPr>
          <w:color w:val="000000"/>
          <w:lang w:val="en-GB"/>
        </w:rPr>
        <w:t>app</w:t>
      </w:r>
      <w:proofErr w:type="gramEnd"/>
      <w:r w:rsidR="002658AD" w:rsidRPr="002658AD">
        <w:rPr>
          <w:color w:val="000000"/>
          <w:lang w:val="en-GB"/>
        </w:rPr>
        <w:t xml:space="preserve"> </w:t>
      </w:r>
      <w:proofErr w:type="spellStart"/>
      <w:r w:rsidR="002658AD" w:rsidRPr="002658AD">
        <w:rPr>
          <w:color w:val="000000"/>
          <w:lang w:val="en-GB"/>
        </w:rPr>
        <w:t>menadžment</w:t>
      </w:r>
      <w:proofErr w:type="spellEnd"/>
      <w:r w:rsidR="002658AD" w:rsidRPr="002658AD">
        <w:rPr>
          <w:color w:val="000000"/>
          <w:lang w:val="en-GB"/>
        </w:rPr>
        <w:t xml:space="preserve"> </w:t>
      </w:r>
    </w:p>
    <w:p w:rsidR="00DC76CE" w:rsidRPr="002A3B07" w:rsidRDefault="009C2483" w:rsidP="009C2483">
      <w:pPr>
        <w:tabs>
          <w:tab w:val="left" w:pos="3290"/>
        </w:tabs>
        <w:ind w:firstLine="1134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 xml:space="preserve">                                                                                                        </w:t>
      </w:r>
      <w:r w:rsidR="000C5168">
        <w:rPr>
          <w:i/>
          <w:iCs/>
          <w:color w:val="000000"/>
          <w:lang w:val="sr-Latn-ME"/>
        </w:rPr>
        <w:t xml:space="preserve">     </w:t>
      </w:r>
      <w:r w:rsidRPr="002A3B07">
        <w:rPr>
          <w:i/>
          <w:iCs/>
          <w:color w:val="000000"/>
          <w:lang w:val="sr-Latn-ME"/>
        </w:rPr>
        <w:t xml:space="preserve"> </w:t>
      </w:r>
      <w:r w:rsidR="00DC76CE" w:rsidRPr="002A3B07">
        <w:rPr>
          <w:i/>
          <w:iCs/>
          <w:color w:val="000000"/>
          <w:lang w:val="sr-Latn-ME"/>
        </w:rPr>
        <w:t>s.r.</w:t>
      </w:r>
    </w:p>
    <w:p w:rsidR="009C2483" w:rsidRPr="002A3B07" w:rsidRDefault="009C2483" w:rsidP="009C2483">
      <w:pPr>
        <w:tabs>
          <w:tab w:val="left" w:pos="3290"/>
        </w:tabs>
        <w:ind w:firstLine="1134"/>
        <w:rPr>
          <w:i/>
          <w:iCs/>
          <w:color w:val="000000"/>
          <w:lang w:val="sr-Latn-ME"/>
        </w:rPr>
      </w:pPr>
    </w:p>
    <w:p w:rsidR="00DC76CE" w:rsidRPr="002A3B07" w:rsidRDefault="000C5168" w:rsidP="000C5168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  </w:t>
      </w:r>
      <w:r w:rsidR="00DC76CE" w:rsidRPr="002A3B07">
        <w:rPr>
          <w:iCs/>
          <w:color w:val="000000"/>
          <w:lang w:val="sr-Latn-ME"/>
        </w:rPr>
        <w:t xml:space="preserve">Član komisije </w:t>
      </w:r>
      <w:r w:rsidR="00DC76CE" w:rsidRPr="002A3B07">
        <w:rPr>
          <w:lang w:val="sr-Latn-ME"/>
        </w:rPr>
        <w:t>za sprovođenje postupka javne nabavk</w:t>
      </w:r>
      <w:r w:rsidR="00DC76CE" w:rsidRPr="002A3B07">
        <w:rPr>
          <w:iCs/>
          <w:color w:val="000000"/>
          <w:lang w:val="sr-Latn-ME"/>
        </w:rPr>
        <w:t>e</w:t>
      </w:r>
      <w:r w:rsidR="009C2483" w:rsidRPr="002A3B07">
        <w:rPr>
          <w:color w:val="000000"/>
          <w:lang w:val="sr-Latn-ME"/>
        </w:rPr>
        <w:t xml:space="preserve"> </w:t>
      </w:r>
      <w:r w:rsidR="002658AD" w:rsidRPr="002658AD">
        <w:rPr>
          <w:color w:val="000000"/>
          <w:lang w:val="en-GB"/>
        </w:rPr>
        <w:t xml:space="preserve">Tina Vuletić, BSc </w:t>
      </w:r>
      <w:proofErr w:type="spellStart"/>
      <w:r w:rsidR="002658AD" w:rsidRPr="002658AD">
        <w:rPr>
          <w:color w:val="000000"/>
          <w:lang w:val="en-GB"/>
        </w:rPr>
        <w:t>ekonomije</w:t>
      </w:r>
      <w:proofErr w:type="spellEnd"/>
      <w:r w:rsidR="002658AD" w:rsidRPr="002658AD">
        <w:rPr>
          <w:color w:val="000000"/>
          <w:lang w:val="en-GB"/>
        </w:rPr>
        <w:t xml:space="preserve">  </w:t>
      </w:r>
    </w:p>
    <w:p w:rsidR="00DC76CE" w:rsidRPr="002A3B07" w:rsidRDefault="00DC76CE" w:rsidP="00DC76CE">
      <w:pPr>
        <w:ind w:left="6372"/>
        <w:jc w:val="center"/>
        <w:rPr>
          <w:i/>
          <w:iCs/>
          <w:color w:val="000000"/>
          <w:lang w:val="sr-Latn-ME"/>
        </w:rPr>
      </w:pPr>
      <w:r w:rsidRPr="002A3B07">
        <w:rPr>
          <w:i/>
          <w:iCs/>
          <w:color w:val="000000"/>
          <w:lang w:val="sr-Latn-ME"/>
        </w:rPr>
        <w:t>s.r.</w:t>
      </w: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2A3B07">
        <w:rPr>
          <w:b/>
          <w:lang w:val="sr-Latn-ME"/>
        </w:rPr>
        <w:t>UPUTSTVO O PRAVNOM SREDSTVU</w:t>
      </w:r>
      <w:bookmarkEnd w:id="18"/>
    </w:p>
    <w:p w:rsidR="00DC76CE" w:rsidRPr="002A3B07" w:rsidRDefault="00DC76CE" w:rsidP="00DC76CE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</w:rPr>
      </w:pPr>
      <w:r w:rsidRPr="002A3B07">
        <w:rPr>
          <w:color w:val="000000"/>
          <w:lang w:val="sr-Latn-ME"/>
        </w:rPr>
        <w:t>Privredni subjekat može da izjavi žalbu protiv ove tenderske dokumentacije Komisiji za zaštitu prava</w:t>
      </w:r>
      <w:r w:rsidRPr="002A3B07">
        <w:rPr>
          <w:color w:val="000000"/>
        </w:rPr>
        <w:t>:</w:t>
      </w:r>
    </w:p>
    <w:p w:rsidR="009C2483" w:rsidRPr="002A3B07" w:rsidRDefault="009C2483" w:rsidP="009C2483">
      <w:pPr>
        <w:pStyle w:val="T30X"/>
        <w:ind w:left="567" w:hanging="283"/>
        <w:rPr>
          <w:sz w:val="24"/>
          <w:szCs w:val="24"/>
        </w:rPr>
      </w:pPr>
      <w:r w:rsidRPr="002A3B07">
        <w:rPr>
          <w:sz w:val="24"/>
          <w:szCs w:val="24"/>
        </w:rPr>
        <w:t xml:space="preserve">   1) u </w:t>
      </w:r>
      <w:proofErr w:type="spellStart"/>
      <w:r w:rsidRPr="002A3B07">
        <w:rPr>
          <w:sz w:val="24"/>
          <w:szCs w:val="24"/>
        </w:rPr>
        <w:t>roku</w:t>
      </w:r>
      <w:proofErr w:type="spellEnd"/>
      <w:r w:rsidRPr="002A3B07">
        <w:rPr>
          <w:sz w:val="24"/>
          <w:szCs w:val="24"/>
        </w:rPr>
        <w:t xml:space="preserve"> od 20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2A3B07">
        <w:rPr>
          <w:sz w:val="24"/>
          <w:szCs w:val="24"/>
        </w:rPr>
        <w:t xml:space="preserve"> je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najmanje</w:t>
      </w:r>
      <w:proofErr w:type="spellEnd"/>
      <w:r w:rsidRPr="002A3B07">
        <w:rPr>
          <w:sz w:val="24"/>
          <w:szCs w:val="24"/>
        </w:rPr>
        <w:t xml:space="preserve"> 30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>;</w:t>
      </w:r>
    </w:p>
    <w:p w:rsidR="009C2483" w:rsidRPr="002A3B07" w:rsidRDefault="009C2483" w:rsidP="009C2483">
      <w:pPr>
        <w:pStyle w:val="T30X"/>
        <w:ind w:left="567" w:hanging="283"/>
        <w:rPr>
          <w:sz w:val="24"/>
          <w:szCs w:val="24"/>
        </w:rPr>
      </w:pPr>
      <w:r w:rsidRPr="002A3B07">
        <w:rPr>
          <w:sz w:val="24"/>
          <w:szCs w:val="24"/>
        </w:rPr>
        <w:t xml:space="preserve">   2) u </w:t>
      </w:r>
      <w:proofErr w:type="spellStart"/>
      <w:r w:rsidRPr="002A3B07">
        <w:rPr>
          <w:sz w:val="24"/>
          <w:szCs w:val="24"/>
        </w:rPr>
        <w:t>roku</w:t>
      </w:r>
      <w:proofErr w:type="spellEnd"/>
      <w:r w:rsidRPr="002A3B07">
        <w:rPr>
          <w:sz w:val="24"/>
          <w:szCs w:val="24"/>
        </w:rPr>
        <w:t xml:space="preserve"> od </w:t>
      </w:r>
      <w:proofErr w:type="spellStart"/>
      <w:r w:rsidRPr="002A3B07">
        <w:rPr>
          <w:sz w:val="24"/>
          <w:szCs w:val="24"/>
        </w:rPr>
        <w:t>deset</w:t>
      </w:r>
      <w:proofErr w:type="spellEnd"/>
      <w:r w:rsidRPr="002A3B07">
        <w:rPr>
          <w:sz w:val="24"/>
          <w:szCs w:val="24"/>
        </w:rPr>
        <w:t xml:space="preserve">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2A3B07">
        <w:rPr>
          <w:sz w:val="24"/>
          <w:szCs w:val="24"/>
        </w:rPr>
        <w:t xml:space="preserve"> je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najmanje</w:t>
      </w:r>
      <w:proofErr w:type="spellEnd"/>
      <w:r w:rsidRPr="002A3B07">
        <w:rPr>
          <w:sz w:val="24"/>
          <w:szCs w:val="24"/>
        </w:rPr>
        <w:t xml:space="preserve"> 15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>;</w:t>
      </w:r>
    </w:p>
    <w:p w:rsidR="009C2483" w:rsidRPr="002A3B07" w:rsidRDefault="009C2483" w:rsidP="009C2483">
      <w:pPr>
        <w:pStyle w:val="T30X"/>
        <w:ind w:left="567" w:hanging="283"/>
        <w:rPr>
          <w:sz w:val="24"/>
          <w:szCs w:val="24"/>
        </w:rPr>
      </w:pPr>
      <w:r w:rsidRPr="002A3B07">
        <w:rPr>
          <w:sz w:val="24"/>
          <w:szCs w:val="24"/>
        </w:rPr>
        <w:t xml:space="preserve">   3) do </w:t>
      </w:r>
      <w:proofErr w:type="spellStart"/>
      <w:r w:rsidRPr="002A3B07">
        <w:rPr>
          <w:sz w:val="24"/>
          <w:szCs w:val="24"/>
        </w:rPr>
        <w:t>isteka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polovine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roka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2A3B07">
        <w:rPr>
          <w:sz w:val="24"/>
          <w:szCs w:val="24"/>
        </w:rPr>
        <w:t xml:space="preserve"> je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kraći</w:t>
      </w:r>
      <w:proofErr w:type="spellEnd"/>
      <w:r w:rsidRPr="002A3B07">
        <w:rPr>
          <w:sz w:val="24"/>
          <w:szCs w:val="24"/>
        </w:rPr>
        <w:t xml:space="preserve"> od 15 dana od dana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2A3B07">
        <w:rPr>
          <w:sz w:val="24"/>
          <w:szCs w:val="24"/>
        </w:rPr>
        <w:t xml:space="preserve">, a u </w:t>
      </w:r>
      <w:proofErr w:type="spellStart"/>
      <w:r w:rsidRPr="002A3B07">
        <w:rPr>
          <w:sz w:val="24"/>
          <w:szCs w:val="24"/>
        </w:rPr>
        <w:t>slučaju</w:t>
      </w:r>
      <w:proofErr w:type="spellEnd"/>
      <w:r w:rsidRPr="002A3B07">
        <w:rPr>
          <w:sz w:val="24"/>
          <w:szCs w:val="24"/>
        </w:rPr>
        <w:t xml:space="preserve"> da je </w:t>
      </w:r>
      <w:proofErr w:type="spellStart"/>
      <w:r w:rsidRPr="002A3B07">
        <w:rPr>
          <w:sz w:val="24"/>
          <w:szCs w:val="24"/>
        </w:rPr>
        <w:t>posljednji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dan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roka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za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podnošenje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kraći</w:t>
      </w:r>
      <w:proofErr w:type="spellEnd"/>
      <w:r w:rsidRPr="002A3B07">
        <w:rPr>
          <w:sz w:val="24"/>
          <w:szCs w:val="24"/>
        </w:rPr>
        <w:t xml:space="preserve"> od 24 </w:t>
      </w:r>
      <w:proofErr w:type="spellStart"/>
      <w:r w:rsidRPr="002A3B07">
        <w:rPr>
          <w:sz w:val="24"/>
          <w:szCs w:val="24"/>
        </w:rPr>
        <w:t>časa</w:t>
      </w:r>
      <w:proofErr w:type="spellEnd"/>
      <w:r w:rsidRPr="002A3B07">
        <w:rPr>
          <w:sz w:val="24"/>
          <w:szCs w:val="24"/>
        </w:rPr>
        <w:t xml:space="preserve">, </w:t>
      </w:r>
      <w:proofErr w:type="spellStart"/>
      <w:r w:rsidRPr="002A3B07">
        <w:rPr>
          <w:sz w:val="24"/>
          <w:szCs w:val="24"/>
        </w:rPr>
        <w:t>smatra</w:t>
      </w:r>
      <w:proofErr w:type="spellEnd"/>
      <w:r w:rsidRPr="002A3B07">
        <w:rPr>
          <w:sz w:val="24"/>
          <w:szCs w:val="24"/>
        </w:rPr>
        <w:t xml:space="preserve"> se da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ističe</w:t>
      </w:r>
      <w:proofErr w:type="spellEnd"/>
      <w:r w:rsidRPr="002A3B07">
        <w:rPr>
          <w:sz w:val="24"/>
          <w:szCs w:val="24"/>
        </w:rPr>
        <w:t xml:space="preserve"> </w:t>
      </w:r>
      <w:proofErr w:type="spellStart"/>
      <w:r w:rsidRPr="002A3B07">
        <w:rPr>
          <w:sz w:val="24"/>
          <w:szCs w:val="24"/>
        </w:rPr>
        <w:t>istekom</w:t>
      </w:r>
      <w:proofErr w:type="spellEnd"/>
      <w:r w:rsidRPr="002A3B07">
        <w:rPr>
          <w:sz w:val="24"/>
          <w:szCs w:val="24"/>
        </w:rPr>
        <w:t xml:space="preserve"> tog dana.</w:t>
      </w:r>
    </w:p>
    <w:p w:rsidR="009C2483" w:rsidRPr="002A3B07" w:rsidRDefault="009C2483" w:rsidP="009C2483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2A3B07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A3B07">
          <w:rPr>
            <w:rStyle w:val="Hyperlink"/>
            <w:lang w:val="sr-Latn-ME"/>
          </w:rPr>
          <w:t>http://www.kontrola-nabavki.me/</w:t>
        </w:r>
      </w:hyperlink>
      <w:r w:rsidRPr="002A3B07">
        <w:rPr>
          <w:color w:val="000000"/>
          <w:lang w:val="sr-Latn-ME"/>
        </w:rPr>
        <w:t>.“.</w:t>
      </w:r>
    </w:p>
    <w:p w:rsidR="00DC76CE" w:rsidRPr="002A3B07" w:rsidRDefault="00DC76CE" w:rsidP="00DC76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C9183F" w:rsidRPr="002A3B07" w:rsidRDefault="003B07FF"/>
    <w:sectPr w:rsidR="00C9183F" w:rsidRPr="002A3B0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2AE" w:rsidRDefault="009E22AE" w:rsidP="00DC76CE">
      <w:r>
        <w:separator/>
      </w:r>
    </w:p>
  </w:endnote>
  <w:endnote w:type="continuationSeparator" w:id="0">
    <w:p w:rsidR="009E22AE" w:rsidRDefault="009E22AE" w:rsidP="00D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8966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C76CE" w:rsidRDefault="00DC76C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B07FF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B07FF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DC76CE" w:rsidRDefault="00DC7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2AE" w:rsidRDefault="009E22AE" w:rsidP="00DC76CE">
      <w:r>
        <w:separator/>
      </w:r>
    </w:p>
  </w:footnote>
  <w:footnote w:type="continuationSeparator" w:id="0">
    <w:p w:rsidR="009E22AE" w:rsidRDefault="009E22AE" w:rsidP="00DC76CE">
      <w:r>
        <w:continuationSeparator/>
      </w:r>
    </w:p>
  </w:footnote>
  <w:footnote w:id="1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E23FC" w:rsidRPr="007F2BA0" w:rsidRDefault="00FE23FC" w:rsidP="00FE23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C76CE" w:rsidRPr="00367536" w:rsidRDefault="00DC76CE" w:rsidP="00DC76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C76CE" w:rsidRPr="00244A34" w:rsidRDefault="00DC76CE" w:rsidP="00DC76C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DC76CE" w:rsidRPr="007F2BA0" w:rsidRDefault="00DC76CE" w:rsidP="00DC76C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C76CE" w:rsidRPr="007F2BA0" w:rsidRDefault="00DC76CE" w:rsidP="00DC76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C76CE" w:rsidRPr="002E211C" w:rsidRDefault="00DC76CE" w:rsidP="00DC76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70210C"/>
    <w:multiLevelType w:val="hybridMultilevel"/>
    <w:tmpl w:val="EA60093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03225A0"/>
    <w:multiLevelType w:val="hybridMultilevel"/>
    <w:tmpl w:val="5C7461D8"/>
    <w:lvl w:ilvl="0" w:tplc="04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4F19A1"/>
    <w:multiLevelType w:val="hybridMultilevel"/>
    <w:tmpl w:val="D88C25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6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C1A"/>
    <w:rsid w:val="00043752"/>
    <w:rsid w:val="00050907"/>
    <w:rsid w:val="0008713D"/>
    <w:rsid w:val="00094316"/>
    <w:rsid w:val="000B3020"/>
    <w:rsid w:val="000C1067"/>
    <w:rsid w:val="000C3560"/>
    <w:rsid w:val="000C5168"/>
    <w:rsid w:val="00103E0F"/>
    <w:rsid w:val="00107EB1"/>
    <w:rsid w:val="00135181"/>
    <w:rsid w:val="00173CF1"/>
    <w:rsid w:val="00180E0A"/>
    <w:rsid w:val="001A7C1A"/>
    <w:rsid w:val="001C70E6"/>
    <w:rsid w:val="001E3796"/>
    <w:rsid w:val="0020366D"/>
    <w:rsid w:val="0025784C"/>
    <w:rsid w:val="002658AD"/>
    <w:rsid w:val="00276AB7"/>
    <w:rsid w:val="0029483F"/>
    <w:rsid w:val="002A3B07"/>
    <w:rsid w:val="0032412B"/>
    <w:rsid w:val="00351465"/>
    <w:rsid w:val="00361949"/>
    <w:rsid w:val="0037093D"/>
    <w:rsid w:val="00373031"/>
    <w:rsid w:val="003A5160"/>
    <w:rsid w:val="003A596C"/>
    <w:rsid w:val="003B07FF"/>
    <w:rsid w:val="003B37E1"/>
    <w:rsid w:val="003E49A2"/>
    <w:rsid w:val="003F1D6B"/>
    <w:rsid w:val="00406C51"/>
    <w:rsid w:val="0041575B"/>
    <w:rsid w:val="00423D23"/>
    <w:rsid w:val="00423DED"/>
    <w:rsid w:val="004508B5"/>
    <w:rsid w:val="004527F0"/>
    <w:rsid w:val="004538C1"/>
    <w:rsid w:val="0047670C"/>
    <w:rsid w:val="005152D7"/>
    <w:rsid w:val="00517FED"/>
    <w:rsid w:val="00524E3C"/>
    <w:rsid w:val="0053016C"/>
    <w:rsid w:val="00581271"/>
    <w:rsid w:val="00594DD6"/>
    <w:rsid w:val="005A41F3"/>
    <w:rsid w:val="0061372C"/>
    <w:rsid w:val="00620F3F"/>
    <w:rsid w:val="006334AB"/>
    <w:rsid w:val="006401A0"/>
    <w:rsid w:val="006A3E93"/>
    <w:rsid w:val="006A429D"/>
    <w:rsid w:val="006B4BB7"/>
    <w:rsid w:val="006F4D93"/>
    <w:rsid w:val="00701282"/>
    <w:rsid w:val="0073354D"/>
    <w:rsid w:val="00736CD1"/>
    <w:rsid w:val="00767DC8"/>
    <w:rsid w:val="007A7848"/>
    <w:rsid w:val="007C3D2F"/>
    <w:rsid w:val="007D1EB5"/>
    <w:rsid w:val="007D4718"/>
    <w:rsid w:val="007E6F96"/>
    <w:rsid w:val="00821452"/>
    <w:rsid w:val="008316E6"/>
    <w:rsid w:val="008B7949"/>
    <w:rsid w:val="008E1BC5"/>
    <w:rsid w:val="009264D6"/>
    <w:rsid w:val="00940EEF"/>
    <w:rsid w:val="00944E07"/>
    <w:rsid w:val="00991D47"/>
    <w:rsid w:val="00997AE0"/>
    <w:rsid w:val="009C2483"/>
    <w:rsid w:val="009E22AE"/>
    <w:rsid w:val="00A2434F"/>
    <w:rsid w:val="00A51906"/>
    <w:rsid w:val="00A52DEC"/>
    <w:rsid w:val="00A83E9D"/>
    <w:rsid w:val="00A95305"/>
    <w:rsid w:val="00AA0717"/>
    <w:rsid w:val="00AA7AF2"/>
    <w:rsid w:val="00AC4E83"/>
    <w:rsid w:val="00AD4D7F"/>
    <w:rsid w:val="00B01E2A"/>
    <w:rsid w:val="00B16024"/>
    <w:rsid w:val="00B327DC"/>
    <w:rsid w:val="00B41C41"/>
    <w:rsid w:val="00B81830"/>
    <w:rsid w:val="00B93B08"/>
    <w:rsid w:val="00BC7682"/>
    <w:rsid w:val="00BF49EB"/>
    <w:rsid w:val="00C07FE8"/>
    <w:rsid w:val="00C20462"/>
    <w:rsid w:val="00C21FC3"/>
    <w:rsid w:val="00C53FA2"/>
    <w:rsid w:val="00C85FC1"/>
    <w:rsid w:val="00CA445C"/>
    <w:rsid w:val="00CA592F"/>
    <w:rsid w:val="00CA693F"/>
    <w:rsid w:val="00CB651A"/>
    <w:rsid w:val="00CC65F1"/>
    <w:rsid w:val="00CD3BE0"/>
    <w:rsid w:val="00CE65A0"/>
    <w:rsid w:val="00D06F7D"/>
    <w:rsid w:val="00D13B63"/>
    <w:rsid w:val="00D92D63"/>
    <w:rsid w:val="00DB6935"/>
    <w:rsid w:val="00DC1096"/>
    <w:rsid w:val="00DC76CE"/>
    <w:rsid w:val="00E07D86"/>
    <w:rsid w:val="00E11C9B"/>
    <w:rsid w:val="00E51DCF"/>
    <w:rsid w:val="00E826D2"/>
    <w:rsid w:val="00EA748C"/>
    <w:rsid w:val="00EB59CC"/>
    <w:rsid w:val="00EC356A"/>
    <w:rsid w:val="00EE3C7E"/>
    <w:rsid w:val="00EE54DD"/>
    <w:rsid w:val="00EF397E"/>
    <w:rsid w:val="00EF421F"/>
    <w:rsid w:val="00F00F3E"/>
    <w:rsid w:val="00F627EE"/>
    <w:rsid w:val="00F84A27"/>
    <w:rsid w:val="00F93786"/>
    <w:rsid w:val="00FA4B7A"/>
    <w:rsid w:val="00FC7094"/>
    <w:rsid w:val="00FD3D57"/>
    <w:rsid w:val="00FE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8810F"/>
  <w15:docId w15:val="{5C4BFC0E-3466-402E-B4F6-57E346D2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C76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DC76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C7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7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C76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A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1F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9BEBF-E2E0-434F-9247-0FB74396F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10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Tina Vuletić</cp:lastModifiedBy>
  <cp:revision>52</cp:revision>
  <cp:lastPrinted>2025-04-01T10:35:00Z</cp:lastPrinted>
  <dcterms:created xsi:type="dcterms:W3CDTF">2023-04-26T06:25:00Z</dcterms:created>
  <dcterms:modified xsi:type="dcterms:W3CDTF">2025-04-01T11:33:00Z</dcterms:modified>
</cp:coreProperties>
</file>