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E3" w:rsidRPr="00911EB5" w:rsidRDefault="002F29E3" w:rsidP="002F29E3">
      <w:pPr>
        <w:jc w:val="right"/>
        <w:rPr>
          <w:b/>
          <w:color w:val="000000"/>
          <w:lang w:val="sr-Latn-ME"/>
        </w:rPr>
      </w:pPr>
      <w:r w:rsidRPr="00911EB5">
        <w:rPr>
          <w:b/>
          <w:color w:val="000000"/>
          <w:lang w:val="sr-Latn-ME"/>
        </w:rPr>
        <w:t xml:space="preserve">OBRAZAC 1  </w:t>
      </w: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BE7750" w:rsidRDefault="002F29E3" w:rsidP="002F29E3">
      <w:pPr>
        <w:tabs>
          <w:tab w:val="left" w:pos="1701"/>
          <w:tab w:val="left" w:pos="4820"/>
        </w:tabs>
        <w:jc w:val="both"/>
        <w:rPr>
          <w:color w:val="000000"/>
          <w:sz w:val="28"/>
          <w:szCs w:val="28"/>
          <w:lang w:val="sr-Latn-ME"/>
        </w:rPr>
      </w:pPr>
      <w:r w:rsidRPr="00BE7750">
        <w:rPr>
          <w:color w:val="000000"/>
          <w:sz w:val="28"/>
          <w:szCs w:val="28"/>
          <w:lang w:val="sr-Latn-ME"/>
        </w:rPr>
        <w:t>DOO „Komunalno-Lim“ Bijelo Polje</w:t>
      </w: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 xml:space="preserve">Broj iz evidencije postupaka javnih nabavki: </w:t>
      </w:r>
      <w:r w:rsidR="000A2193">
        <w:rPr>
          <w:lang w:val="sr-Latn-ME"/>
        </w:rPr>
        <w:t>11-426/25-</w:t>
      </w:r>
      <w:r w:rsidR="008F11DA">
        <w:rPr>
          <w:lang w:val="sr-Latn-ME"/>
        </w:rPr>
        <w:t>2018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Redni broj iz Plana javnih nabavki : 1</w:t>
      </w:r>
    </w:p>
    <w:p w:rsidR="002F29E3" w:rsidRPr="00911EB5" w:rsidRDefault="002F29E3" w:rsidP="002F29E3">
      <w:pPr>
        <w:jc w:val="both"/>
        <w:rPr>
          <w:b/>
          <w:bCs/>
          <w:color w:val="000000"/>
          <w:lang w:val="sr-Latn-RS"/>
        </w:rPr>
      </w:pPr>
      <w:r w:rsidRPr="00911EB5">
        <w:rPr>
          <w:color w:val="000000"/>
          <w:lang w:val="sr-Latn-ME"/>
        </w:rPr>
        <w:t xml:space="preserve">Mjesto i datum: Bijelo Polje, </w:t>
      </w:r>
      <w:r w:rsidR="008F11DA">
        <w:rPr>
          <w:color w:val="000000"/>
          <w:lang w:val="sr-Latn-RS"/>
        </w:rPr>
        <w:t>26.03</w:t>
      </w:r>
      <w:r w:rsidRPr="00911EB5">
        <w:rPr>
          <w:color w:val="000000"/>
          <w:lang w:val="sr-Latn-RS"/>
        </w:rPr>
        <w:t>.202</w:t>
      </w:r>
      <w:r w:rsidR="000A2193">
        <w:rPr>
          <w:color w:val="000000"/>
          <w:lang w:val="sr-Latn-RS"/>
        </w:rPr>
        <w:t>5</w:t>
      </w:r>
      <w:r w:rsidRPr="00911EB5">
        <w:rPr>
          <w:color w:val="000000"/>
          <w:lang w:val="sr-Latn-RS"/>
        </w:rPr>
        <w:t>.god.</w:t>
      </w:r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911EB5">
        <w:rPr>
          <w:lang w:val="sr-Latn-ME"/>
        </w:rPr>
        <w:t xml:space="preserve">Na osnovu člana 53 stav 3 Zakona o javnim nabavkama („Službeni list CG“, br. 74/19, 3/23 i 11/23) </w:t>
      </w:r>
      <w:r w:rsidRPr="00911EB5">
        <w:rPr>
          <w:color w:val="000000"/>
          <w:u w:val="single"/>
          <w:lang w:val="sr-Latn-ME"/>
        </w:rPr>
        <w:t xml:space="preserve">DOO </w:t>
      </w:r>
      <w:r w:rsidR="00743976">
        <w:rPr>
          <w:color w:val="000000"/>
          <w:u w:val="single"/>
          <w:lang w:val="sr-Latn-ME"/>
        </w:rPr>
        <w:t>„</w:t>
      </w:r>
      <w:r w:rsidRPr="00911EB5">
        <w:rPr>
          <w:color w:val="000000"/>
          <w:u w:val="single"/>
          <w:lang w:val="sr-Latn-ME"/>
        </w:rPr>
        <w:t>Komunalno-Lim</w:t>
      </w:r>
      <w:r w:rsidR="00743976">
        <w:rPr>
          <w:color w:val="000000"/>
          <w:u w:val="single"/>
          <w:lang w:val="sr-Latn-ME"/>
        </w:rPr>
        <w:t>“</w:t>
      </w:r>
      <w:r w:rsidRPr="00911EB5">
        <w:rPr>
          <w:color w:val="000000"/>
          <w:u w:val="single"/>
          <w:lang w:val="sr-Latn-ME"/>
        </w:rPr>
        <w:t xml:space="preserve"> Bijelo Polje </w:t>
      </w:r>
      <w:r w:rsidRPr="00911EB5">
        <w:rPr>
          <w:lang w:val="sr-Latn-ME"/>
        </w:rPr>
        <w:t>objavljuje</w:t>
      </w:r>
      <w:r w:rsidR="00A20020">
        <w:rPr>
          <w:lang w:val="sr-Latn-RS"/>
        </w:rPr>
        <w:t>:</w:t>
      </w:r>
      <w:r w:rsidRPr="00911EB5">
        <w:rPr>
          <w:b/>
          <w:bCs/>
          <w:color w:val="000000"/>
          <w:lang w:val="sr-Latn-ME"/>
        </w:rPr>
        <w:t xml:space="preserve">        </w:t>
      </w: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911EB5">
        <w:rPr>
          <w:b/>
          <w:bCs/>
          <w:color w:val="000000"/>
          <w:lang w:val="sr-Latn-ME"/>
        </w:rPr>
        <w:t xml:space="preserve">                                          </w:t>
      </w:r>
      <w:r w:rsidRPr="00911EB5">
        <w:rPr>
          <w:b/>
          <w:bCs/>
          <w:color w:val="000000"/>
          <w:lang w:val="sr-Latn-ME"/>
        </w:rPr>
        <w:tab/>
      </w:r>
      <w:r w:rsidRPr="00911EB5">
        <w:rPr>
          <w:bCs/>
          <w:color w:val="000000"/>
          <w:lang w:val="sr-Latn-ME"/>
        </w:rPr>
        <w:t xml:space="preserve">                                                      </w:t>
      </w:r>
    </w:p>
    <w:p w:rsidR="002F29E3" w:rsidRPr="00911EB5" w:rsidRDefault="002F29E3" w:rsidP="002F29E3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911EB5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2F29E3" w:rsidRPr="00911EB5" w:rsidRDefault="002F29E3" w:rsidP="002F29E3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911EB5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2F29E3" w:rsidRPr="00911EB5" w:rsidRDefault="002F29E3" w:rsidP="002F29E3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2F29E3" w:rsidRPr="00911EB5" w:rsidRDefault="002F29E3" w:rsidP="002F29E3">
      <w:pPr>
        <w:jc w:val="center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Dizel goriva</w:t>
      </w:r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Predmet nabavke se nabavlja: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sym w:font="Wingdings" w:char="F078"/>
      </w:r>
      <w:r w:rsidRPr="00911EB5">
        <w:rPr>
          <w:color w:val="000000"/>
          <w:lang w:val="sr-Latn-ME"/>
        </w:rPr>
        <w:t xml:space="preserve"> kao cjelina 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rPr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911EB5">
        <w:rPr>
          <w:b/>
          <w:color w:val="000000"/>
          <w:szCs w:val="32"/>
          <w:lang w:val="sr-Latn-ME"/>
        </w:rPr>
        <w:lastRenderedPageBreak/>
        <w:t>POZIV ZA NADMETANJE</w:t>
      </w:r>
      <w:r w:rsidRPr="00911EB5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911EB5">
        <w:rPr>
          <w:b/>
          <w:color w:val="000000"/>
          <w:szCs w:val="32"/>
          <w:lang w:val="sr-Latn-ME"/>
        </w:rPr>
        <w:t xml:space="preserve"> </w:t>
      </w:r>
    </w:p>
    <w:p w:rsidR="002F29E3" w:rsidRPr="00911EB5" w:rsidRDefault="002F29E3" w:rsidP="002F29E3">
      <w:pPr>
        <w:rPr>
          <w:b/>
          <w:bCs/>
          <w:color w:val="000000"/>
          <w:lang w:val="sr-Latn-ME"/>
        </w:rPr>
      </w:pPr>
      <w:r w:rsidRPr="00911EB5">
        <w:rPr>
          <w:b/>
          <w:bCs/>
          <w:color w:val="000000"/>
          <w:lang w:val="sr-Latn-ME"/>
        </w:rPr>
        <w:tab/>
      </w:r>
    </w:p>
    <w:p w:rsidR="002F29E3" w:rsidRPr="00911EB5" w:rsidRDefault="002F29E3" w:rsidP="002F29E3">
      <w:pPr>
        <w:ind w:left="360"/>
        <w:jc w:val="center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2F29E3" w:rsidRPr="00911EB5" w:rsidRDefault="002F29E3" w:rsidP="002F29E3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911EB5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911EB5">
        <w:rPr>
          <w:rFonts w:eastAsia="Calibri"/>
          <w:color w:val="000000"/>
          <w:sz w:val="22"/>
          <w:szCs w:val="22"/>
          <w:lang w:val="sr-Latn-ME"/>
        </w:rPr>
        <w:t>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2F29E3" w:rsidRPr="00911EB5" w:rsidRDefault="002F29E3" w:rsidP="002F29E3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2F29E3" w:rsidRPr="00911EB5" w:rsidRDefault="002F29E3" w:rsidP="002F29E3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2F29E3" w:rsidRPr="00911EB5" w:rsidRDefault="002F29E3" w:rsidP="002F29E3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2F29E3" w:rsidRPr="00911EB5" w:rsidRDefault="002F29E3" w:rsidP="002F29E3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2F29E3" w:rsidRPr="00911EB5" w:rsidRDefault="002F29E3" w:rsidP="002F29E3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2F29E3" w:rsidRPr="00911EB5" w:rsidRDefault="002F29E3" w:rsidP="002F29E3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2F29E3" w:rsidRPr="00911EB5" w:rsidRDefault="002F29E3" w:rsidP="002F29E3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2F29E3" w:rsidRPr="00911EB5" w:rsidRDefault="002F29E3" w:rsidP="002F29E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2F29E3" w:rsidRPr="00911EB5" w:rsidRDefault="002F29E3" w:rsidP="002F29E3">
      <w:pPr>
        <w:rPr>
          <w:rFonts w:eastAsia="Calibri"/>
          <w:color w:val="000000"/>
          <w:sz w:val="22"/>
          <w:szCs w:val="22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911EB5">
        <w:rPr>
          <w:b/>
          <w:color w:val="000000"/>
          <w:szCs w:val="32"/>
          <w:lang w:val="sr-Latn-ME"/>
        </w:rPr>
        <w:t>TEHNIČKA SPECIFIKACIJA PREDMETA JAVNE NABAVKE</w:t>
      </w:r>
      <w:r w:rsidRPr="00911EB5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2F29E3" w:rsidRPr="00911EB5" w:rsidRDefault="002F29E3" w:rsidP="002F29E3">
      <w:pPr>
        <w:rPr>
          <w:rFonts w:eastAsia="Calibri"/>
          <w:color w:val="000000"/>
          <w:sz w:val="22"/>
          <w:szCs w:val="22"/>
          <w:lang w:val="sr-Latn-ME"/>
        </w:rPr>
      </w:pPr>
    </w:p>
    <w:p w:rsidR="002F29E3" w:rsidRDefault="002F29E3" w:rsidP="002F29E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C802FB" w:rsidRDefault="00C802FB" w:rsidP="00C802FB">
      <w:pPr>
        <w:spacing w:after="160" w:line="259" w:lineRule="auto"/>
        <w:ind w:left="1080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</w:p>
    <w:p w:rsidR="00C802FB" w:rsidRPr="00C802FB" w:rsidRDefault="00C802FB" w:rsidP="00C802FB">
      <w:p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proofErr w:type="spellStart"/>
      <w:proofErr w:type="gramStart"/>
      <w:r w:rsidRPr="00C802FB">
        <w:rPr>
          <w:rFonts w:eastAsia="Calibri"/>
          <w:color w:val="000000"/>
        </w:rPr>
        <w:t>Dizel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gorivo</w:t>
      </w:r>
      <w:proofErr w:type="spellEnd"/>
      <w:r>
        <w:rPr>
          <w:rFonts w:eastAsia="Calibri"/>
          <w:color w:val="000000"/>
        </w:rPr>
        <w:t xml:space="preserve"> -</w:t>
      </w:r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Eurodiz</w:t>
      </w:r>
      <w:r>
        <w:rPr>
          <w:rFonts w:eastAsia="Calibri"/>
          <w:color w:val="000000"/>
        </w:rPr>
        <w:t>el</w:t>
      </w:r>
      <w:proofErr w:type="spellEnd"/>
      <w:r>
        <w:rPr>
          <w:rFonts w:eastAsia="Calibri"/>
          <w:color w:val="000000"/>
        </w:rPr>
        <w:t>.</w:t>
      </w:r>
      <w:proofErr w:type="gramEnd"/>
      <w:r>
        <w:rPr>
          <w:rFonts w:eastAsia="Calibri"/>
          <w:color w:val="000000"/>
        </w:rPr>
        <w:t xml:space="preserve"> U </w:t>
      </w:r>
      <w:proofErr w:type="spellStart"/>
      <w:r>
        <w:rPr>
          <w:rFonts w:eastAsia="Calibri"/>
          <w:color w:val="000000"/>
        </w:rPr>
        <w:t>ponudi</w:t>
      </w:r>
      <w:proofErr w:type="spellEnd"/>
      <w:r>
        <w:rPr>
          <w:rFonts w:eastAsia="Calibri"/>
          <w:color w:val="000000"/>
        </w:rPr>
        <w:t xml:space="preserve"> se </w:t>
      </w:r>
      <w:proofErr w:type="spellStart"/>
      <w:r>
        <w:rPr>
          <w:rFonts w:eastAsia="Calibri"/>
          <w:color w:val="000000"/>
        </w:rPr>
        <w:t>iskazuje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jedini</w:t>
      </w:r>
      <w:proofErr w:type="spellEnd"/>
      <w:r>
        <w:rPr>
          <w:rFonts w:eastAsia="Calibri"/>
          <w:color w:val="000000"/>
          <w:lang w:val="sr-Latn-RS"/>
        </w:rPr>
        <w:t>č</w:t>
      </w:r>
      <w:proofErr w:type="spellStart"/>
      <w:r>
        <w:rPr>
          <w:rFonts w:eastAsia="Calibri"/>
          <w:color w:val="000000"/>
        </w:rPr>
        <w:t>na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cijena</w:t>
      </w:r>
      <w:proofErr w:type="spellEnd"/>
      <w:r>
        <w:rPr>
          <w:rFonts w:eastAsia="Calibri"/>
          <w:color w:val="000000"/>
        </w:rPr>
        <w:t xml:space="preserve"> (</w:t>
      </w:r>
      <w:proofErr w:type="spellStart"/>
      <w:r>
        <w:rPr>
          <w:rFonts w:eastAsia="Calibri"/>
          <w:color w:val="000000"/>
        </w:rPr>
        <w:t>bez</w:t>
      </w:r>
      <w:proofErr w:type="spellEnd"/>
      <w:r>
        <w:rPr>
          <w:rFonts w:eastAsia="Calibri"/>
          <w:color w:val="000000"/>
        </w:rPr>
        <w:t xml:space="preserve"> PDV-a), </w:t>
      </w:r>
      <w:proofErr w:type="spellStart"/>
      <w:r>
        <w:rPr>
          <w:rFonts w:eastAsia="Calibri"/>
          <w:color w:val="000000"/>
        </w:rPr>
        <w:t>po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važeć</w:t>
      </w:r>
      <w:r w:rsidRPr="00C802FB">
        <w:rPr>
          <w:rFonts w:eastAsia="Calibri"/>
          <w:color w:val="000000"/>
        </w:rPr>
        <w:t>em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cjenovniku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proofErr w:type="gramStart"/>
      <w:r w:rsidRPr="00C802FB">
        <w:rPr>
          <w:rFonts w:eastAsia="Calibri"/>
          <w:color w:val="000000"/>
        </w:rPr>
        <w:t>na</w:t>
      </w:r>
      <w:proofErr w:type="spellEnd"/>
      <w:proofErr w:type="gram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dan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otvaranja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ponuda</w:t>
      </w:r>
      <w:proofErr w:type="spellEnd"/>
      <w:r w:rsidRPr="00C802FB">
        <w:rPr>
          <w:rFonts w:eastAsia="Calibri"/>
          <w:color w:val="000000"/>
        </w:rPr>
        <w:t xml:space="preserve">, </w:t>
      </w:r>
      <w:proofErr w:type="spellStart"/>
      <w:r w:rsidRPr="00C802FB">
        <w:rPr>
          <w:rFonts w:eastAsia="Calibri"/>
          <w:color w:val="000000"/>
        </w:rPr>
        <w:t>umanjena</w:t>
      </w:r>
      <w:proofErr w:type="spellEnd"/>
      <w:r w:rsidRPr="00C802FB">
        <w:rPr>
          <w:rFonts w:eastAsia="Calibri"/>
          <w:color w:val="000000"/>
        </w:rPr>
        <w:t xml:space="preserve"> </w:t>
      </w:r>
      <w:proofErr w:type="spellStart"/>
      <w:r w:rsidRPr="00C802FB">
        <w:rPr>
          <w:rFonts w:eastAsia="Calibri"/>
          <w:color w:val="000000"/>
        </w:rPr>
        <w:t>za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iznos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rabata</w:t>
      </w:r>
      <w:proofErr w:type="spellEnd"/>
      <w:r>
        <w:rPr>
          <w:rFonts w:eastAsia="Calibri"/>
          <w:color w:val="000000"/>
        </w:rPr>
        <w:t xml:space="preserve"> (</w:t>
      </w:r>
      <w:proofErr w:type="spellStart"/>
      <w:r>
        <w:rPr>
          <w:rFonts w:eastAsia="Calibri"/>
          <w:color w:val="000000"/>
        </w:rPr>
        <w:t>ukoliko</w:t>
      </w:r>
      <w:proofErr w:type="spellEnd"/>
      <w:r>
        <w:rPr>
          <w:rFonts w:eastAsia="Calibri"/>
          <w:color w:val="000000"/>
        </w:rPr>
        <w:t xml:space="preserve"> je </w:t>
      </w:r>
      <w:proofErr w:type="spellStart"/>
      <w:r>
        <w:rPr>
          <w:rFonts w:eastAsia="Calibri"/>
          <w:color w:val="000000"/>
        </w:rPr>
        <w:t>ponuđ</w:t>
      </w:r>
      <w:r w:rsidRPr="00C802FB">
        <w:rPr>
          <w:rFonts w:eastAsia="Calibri"/>
          <w:color w:val="000000"/>
        </w:rPr>
        <w:t>en</w:t>
      </w:r>
      <w:proofErr w:type="spellEnd"/>
      <w:r w:rsidRPr="00C802FB">
        <w:rPr>
          <w:rFonts w:eastAsia="Calibri"/>
          <w:color w:val="000000"/>
        </w:rPr>
        <w:t xml:space="preserve">) </w:t>
      </w:r>
      <w:proofErr w:type="spellStart"/>
      <w:r w:rsidRPr="00C802FB">
        <w:rPr>
          <w:rFonts w:eastAsia="Calibri"/>
          <w:color w:val="000000"/>
        </w:rPr>
        <w:t>količina</w:t>
      </w:r>
      <w:proofErr w:type="spellEnd"/>
      <w:r w:rsidRPr="00C802FB">
        <w:rPr>
          <w:rFonts w:eastAsia="Calibri"/>
          <w:color w:val="000000"/>
        </w:rPr>
        <w:t xml:space="preserve">: 1 </w:t>
      </w:r>
      <w:proofErr w:type="spellStart"/>
      <w:r w:rsidRPr="00C802FB">
        <w:rPr>
          <w:rFonts w:eastAsia="Calibri"/>
          <w:color w:val="000000"/>
        </w:rPr>
        <w:t>litar</w:t>
      </w:r>
      <w:proofErr w:type="spellEnd"/>
    </w:p>
    <w:p w:rsidR="00C802FB" w:rsidRPr="00911EB5" w:rsidRDefault="00C802FB" w:rsidP="00C802FB">
      <w:p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</w:p>
    <w:p w:rsidR="002F29E3" w:rsidRPr="00911EB5" w:rsidRDefault="002F29E3" w:rsidP="002F29E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12DC9" w:rsidRDefault="00512DC9" w:rsidP="00512DC9">
      <w:pPr>
        <w:contextualSpacing/>
        <w:jc w:val="both"/>
        <w:rPr>
          <w:rFonts w:eastAsia="Calibri"/>
          <w:color w:val="000000"/>
        </w:rPr>
      </w:pPr>
    </w:p>
    <w:p w:rsidR="00C802FB" w:rsidRDefault="00C802FB" w:rsidP="00512DC9">
      <w:pPr>
        <w:contextualSpacing/>
        <w:jc w:val="both"/>
        <w:rPr>
          <w:rFonts w:eastAsia="Calibri"/>
          <w:color w:val="000000"/>
        </w:rPr>
      </w:pPr>
    </w:p>
    <w:p w:rsidR="00C802FB" w:rsidRDefault="00C802FB" w:rsidP="00512DC9">
      <w:pPr>
        <w:contextualSpacing/>
        <w:jc w:val="both"/>
        <w:rPr>
          <w:rFonts w:eastAsia="Calibri"/>
          <w:color w:val="000000"/>
        </w:rPr>
      </w:pPr>
    </w:p>
    <w:p w:rsidR="00C802FB" w:rsidRDefault="00C802FB" w:rsidP="00512DC9">
      <w:pPr>
        <w:contextualSpacing/>
        <w:jc w:val="both"/>
        <w:rPr>
          <w:rFonts w:eastAsia="Calibri"/>
          <w:color w:val="000000"/>
        </w:rPr>
      </w:pPr>
    </w:p>
    <w:p w:rsidR="00C802FB" w:rsidRDefault="00C802FB" w:rsidP="00512DC9">
      <w:pPr>
        <w:contextualSpacing/>
        <w:jc w:val="both"/>
        <w:rPr>
          <w:rFonts w:eastAsia="Calibri"/>
          <w:color w:val="000000"/>
        </w:rPr>
      </w:pPr>
    </w:p>
    <w:p w:rsidR="00C802FB" w:rsidRPr="00911EB5" w:rsidRDefault="00C802FB" w:rsidP="00512DC9">
      <w:pPr>
        <w:contextualSpacing/>
        <w:jc w:val="both"/>
        <w:rPr>
          <w:rFonts w:eastAsia="Calibri"/>
          <w:color w:val="000000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911EB5">
        <w:rPr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911EB5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911EB5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911EB5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2F29E3" w:rsidRPr="00911EB5" w:rsidRDefault="002F29E3" w:rsidP="002F29E3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</w:p>
    <w:p w:rsidR="002F29E3" w:rsidRPr="00911EB5" w:rsidRDefault="002F29E3" w:rsidP="002F29E3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sym w:font="Wingdings" w:char="F078"/>
      </w:r>
      <w:r w:rsidRPr="00911EB5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911EB5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911EB5">
        <w:rPr>
          <w:rFonts w:eastAsia="Calibri"/>
          <w:color w:val="000000"/>
          <w:sz w:val="22"/>
          <w:szCs w:val="22"/>
          <w:lang w:val="sr-Latn-ME"/>
        </w:rPr>
        <w:t>:</w:t>
      </w:r>
    </w:p>
    <w:p w:rsidR="002F29E3" w:rsidRPr="00911EB5" w:rsidRDefault="002F29E3" w:rsidP="002F29E3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sym w:font="Wingdings" w:char="F078"/>
      </w:r>
      <w:r w:rsidRPr="00911EB5">
        <w:rPr>
          <w:rFonts w:eastAsia="Calibri"/>
          <w:color w:val="000000"/>
          <w:sz w:val="22"/>
          <w:szCs w:val="22"/>
          <w:lang w:val="sr-Latn-ME"/>
        </w:rPr>
        <w:t xml:space="preserve"> kao cjeline je 2</w:t>
      </w:r>
      <w:r w:rsidR="008D05E3">
        <w:rPr>
          <w:rFonts w:eastAsia="Calibri"/>
          <w:color w:val="000000"/>
          <w:sz w:val="22"/>
          <w:szCs w:val="22"/>
          <w:lang w:val="sr-Latn-ME"/>
        </w:rPr>
        <w:t>51</w:t>
      </w:r>
      <w:r w:rsidRPr="00911EB5">
        <w:rPr>
          <w:rFonts w:eastAsia="Calibri"/>
          <w:color w:val="000000"/>
          <w:sz w:val="22"/>
          <w:szCs w:val="22"/>
          <w:lang w:val="sr-Latn-ME"/>
        </w:rPr>
        <w:t>.000,00 € bez PDV-a;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911EB5">
        <w:rPr>
          <w:b/>
          <w:color w:val="000000"/>
          <w:lang w:val="sr-Latn-ME"/>
        </w:rPr>
        <w:t>ZAKLJUČIVANJE OKVIRNOG SPORAZUMA</w:t>
      </w:r>
      <w:r w:rsidRPr="00911EB5">
        <w:rPr>
          <w:b/>
          <w:color w:val="000000"/>
          <w:vertAlign w:val="superscript"/>
          <w:lang w:val="sr-Latn-ME"/>
        </w:rPr>
        <w:footnoteReference w:id="6"/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Zaključiće se okvirni sporazum: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rFonts w:eastAsia="Calibri"/>
          <w:color w:val="000000"/>
          <w:sz w:val="22"/>
          <w:szCs w:val="22"/>
          <w:lang w:val="sr-Latn-ME"/>
        </w:rPr>
        <w:sym w:font="Wingdings" w:char="F078"/>
      </w:r>
      <w:r w:rsidRPr="00911EB5">
        <w:rPr>
          <w:color w:val="000000"/>
          <w:lang w:val="sr-Latn-ME"/>
        </w:rPr>
        <w:t xml:space="preserve"> ne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911EB5">
        <w:rPr>
          <w:b/>
          <w:color w:val="000000"/>
          <w:lang w:val="sr-Latn-ME"/>
        </w:rPr>
        <w:t>PODACI O NARUČIOCIMA KOJI ZAKLJUČUJU ZAJEDNIČKU NABAVKU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Nije primjenjivo.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911EB5">
        <w:rPr>
          <w:b/>
          <w:color w:val="000000"/>
          <w:lang w:val="sr-Latn-ME"/>
        </w:rPr>
        <w:t>PODACI O NARUČIOCIMA KOJI SU UKLJUČENI U CENTRALIZOVANU NABAVKU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Nije primjenjivo.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911EB5">
        <w:rPr>
          <w:b/>
          <w:lang w:val="sr-Latn-ME"/>
        </w:rPr>
        <w:t>NAČIN SPROVOĐENJA ELEKTRONSKE AUKCIJE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Nije primjenjivo.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911EB5">
        <w:rPr>
          <w:b/>
          <w:lang w:val="sr-Latn-ME"/>
        </w:rPr>
        <w:t>ELEKTRONSKI KATALOG</w:t>
      </w:r>
      <w:r w:rsidRPr="00911EB5">
        <w:rPr>
          <w:b/>
          <w:color w:val="FF0000"/>
          <w:lang w:val="sr-Latn-ME"/>
        </w:rPr>
        <w:t xml:space="preserve"> </w:t>
      </w:r>
    </w:p>
    <w:p w:rsidR="002F29E3" w:rsidRPr="00911EB5" w:rsidRDefault="002F29E3" w:rsidP="002F29E3">
      <w:pPr>
        <w:jc w:val="both"/>
        <w:rPr>
          <w:color w:val="FF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Nije primjenjivo.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911EB5">
        <w:rPr>
          <w:b/>
          <w:lang w:val="sr-Latn-ME"/>
        </w:rPr>
        <w:t>PONUDA SA VARIJANTAMA</w:t>
      </w:r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Mogućnost podnošenja ponude sa varijantama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sym w:font="Wingdings" w:char="F078"/>
      </w:r>
      <w:r w:rsidRPr="00911EB5">
        <w:rPr>
          <w:color w:val="000000"/>
          <w:lang w:val="sr-Latn-ME"/>
        </w:rPr>
        <w:t xml:space="preserve"> </w:t>
      </w:r>
      <w:r w:rsidRPr="00911EB5">
        <w:rPr>
          <w:lang w:val="sr-Latn-ME"/>
        </w:rPr>
        <w:t>Varijante ponude nijesu dozvoljene i neće biti razmatrane.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512DC9" w:rsidRPr="00911EB5" w:rsidRDefault="00512DC9" w:rsidP="002F29E3">
      <w:pPr>
        <w:jc w:val="both"/>
        <w:rPr>
          <w:b/>
          <w:bCs/>
          <w:color w:val="FF0000"/>
          <w:lang w:val="sr-Latn-ME"/>
        </w:rPr>
      </w:pPr>
    </w:p>
    <w:p w:rsidR="002F29E3" w:rsidRPr="00911EB5" w:rsidRDefault="002F29E3" w:rsidP="002F2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911EB5">
        <w:rPr>
          <w:b/>
          <w:lang w:val="sr-Latn-ME"/>
        </w:rPr>
        <w:t>REZERVISANA NABAVKA</w:t>
      </w:r>
    </w:p>
    <w:p w:rsidR="002F29E3" w:rsidRPr="00911EB5" w:rsidRDefault="002F29E3" w:rsidP="002F29E3">
      <w:pPr>
        <w:jc w:val="both"/>
        <w:rPr>
          <w:b/>
          <w:bCs/>
          <w:color w:val="FF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sym w:font="Wingdings" w:char="F078"/>
      </w:r>
      <w:r w:rsidRPr="00911EB5">
        <w:rPr>
          <w:color w:val="000000"/>
          <w:lang w:val="sr-Latn-ME"/>
        </w:rPr>
        <w:t xml:space="preserve"> Ne</w:t>
      </w: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911EB5">
        <w:rPr>
          <w:b/>
          <w:szCs w:val="32"/>
          <w:lang w:val="sr-Latn-ME"/>
        </w:rPr>
        <w:lastRenderedPageBreak/>
        <w:t>NAČIN UTVRĐIVANJA EKVIVALENTNOSTI</w:t>
      </w:r>
      <w:bookmarkEnd w:id="3"/>
    </w:p>
    <w:p w:rsidR="002F29E3" w:rsidRPr="00911EB5" w:rsidRDefault="002F29E3" w:rsidP="002F29E3">
      <w:pPr>
        <w:jc w:val="both"/>
        <w:rPr>
          <w:bCs/>
          <w:color w:val="FF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bCs/>
          <w:color w:val="000000"/>
          <w:lang w:val="sr-Latn-ME"/>
        </w:rPr>
        <w:t>Način utvrđivanja ekvivalentnosti:</w:t>
      </w:r>
      <w:r w:rsidRPr="00911EB5">
        <w:rPr>
          <w:color w:val="000000"/>
          <w:lang w:val="sr-Latn-ME"/>
        </w:rPr>
        <w:t xml:space="preserve"> Nije primjenjivo.</w:t>
      </w:r>
    </w:p>
    <w:p w:rsidR="00A937D0" w:rsidRDefault="00A937D0" w:rsidP="002F29E3">
      <w:pPr>
        <w:jc w:val="both"/>
        <w:rPr>
          <w:bCs/>
          <w:color w:val="FF0000"/>
          <w:lang w:val="sr-Latn-ME"/>
        </w:rPr>
      </w:pPr>
    </w:p>
    <w:p w:rsidR="002F29E3" w:rsidRPr="00911EB5" w:rsidRDefault="002F29E3" w:rsidP="00A937D0">
      <w:pPr>
        <w:keepNext/>
        <w:keepLines/>
        <w:numPr>
          <w:ilvl w:val="0"/>
          <w:numId w:val="4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911EB5">
        <w:rPr>
          <w:b/>
          <w:szCs w:val="32"/>
          <w:lang w:val="sr-Latn-ME"/>
        </w:rPr>
        <w:t>OSNOVI ZA OBAVEZNO ISKLJUČENJE IZ POSTUPKA JAVNE NABAVKE</w:t>
      </w:r>
      <w:bookmarkEnd w:id="4"/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rPr>
          <w:lang w:val="sr-Latn-ME"/>
        </w:rPr>
      </w:pPr>
      <w:r w:rsidRPr="00911EB5">
        <w:rPr>
          <w:lang w:val="sr-Latn-ME"/>
        </w:rPr>
        <w:t xml:space="preserve">Privredni subjekat će se isključiti iz postupka javne nabavke, ako: 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911EB5">
        <w:rPr>
          <w:lang w:val="sr-Latn-ME"/>
        </w:rPr>
        <w:t>je vršio neprimjeren uticaj u smislu člana 38 stav 2 tačka 1 ovog zakona;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postoji sukob interesa iz člana 41 stav 1 tačka 2 ili člana 42 ovog zakona;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ne ispunjava uslov iz člana 99 ovog zakona;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ne ispunjava uslov iz čl. 102, 104 ili 106 ovog zakona predviđen tenderskom dokumentacijom;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postoji razlog na osnovu kojeg se smatra da je odustao od prijave, odnosno ponude, a koji je propisan članom 120 stav 15 ovog zakona;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F29E3" w:rsidRPr="00911EB5" w:rsidRDefault="002F29E3" w:rsidP="002F29E3">
      <w:pPr>
        <w:numPr>
          <w:ilvl w:val="0"/>
          <w:numId w:val="5"/>
        </w:numPr>
        <w:rPr>
          <w:lang w:val="sr-Latn-ME"/>
        </w:rPr>
      </w:pPr>
      <w:r w:rsidRPr="00911EB5">
        <w:rPr>
          <w:lang w:val="sr-Latn-ME"/>
        </w:rPr>
        <w:t>postoji drugi razlog propisan ovim zakonom.</w:t>
      </w: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911EB5">
        <w:rPr>
          <w:b/>
          <w:szCs w:val="32"/>
          <w:lang w:val="sr-Latn-ME"/>
        </w:rPr>
        <w:t>SREDSTVA FINANSIJSKOG OBEZBJEĐENJA UGOVORA O JAVNOJ NABAVCI</w:t>
      </w:r>
      <w:bookmarkEnd w:id="5"/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85B63" w:rsidP="002F29E3">
      <w:pPr>
        <w:jc w:val="both"/>
        <w:rPr>
          <w:lang w:val="sr-Latn-RS"/>
        </w:rPr>
      </w:pPr>
      <w:r w:rsidRPr="00911EB5">
        <w:rPr>
          <w:color w:val="000000"/>
          <w:lang w:val="sr-Latn-ME"/>
        </w:rPr>
        <w:sym w:font="Wingdings" w:char="F078"/>
      </w:r>
      <w:r>
        <w:rPr>
          <w:color w:val="000000"/>
          <w:lang w:val="sr-Latn-ME"/>
        </w:rPr>
        <w:t xml:space="preserve"> </w:t>
      </w:r>
      <w:proofErr w:type="spellStart"/>
      <w:r>
        <w:t>Ponuđač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izabrana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najpovoljnija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naručiocu</w:t>
      </w:r>
      <w:proofErr w:type="spellEnd"/>
      <w:r>
        <w:t xml:space="preserve"> </w:t>
      </w:r>
      <w:proofErr w:type="spellStart"/>
      <w:r>
        <w:t>bezuslovnu</w:t>
      </w:r>
      <w:proofErr w:type="spellEnd"/>
      <w:r>
        <w:t xml:space="preserve"> i </w:t>
      </w:r>
      <w:proofErr w:type="spellStart"/>
      <w:r>
        <w:t>plativu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dobro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raskid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nastao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neispunjenja</w:t>
      </w:r>
      <w:proofErr w:type="spellEnd"/>
      <w:r>
        <w:t xml:space="preserve"> </w:t>
      </w:r>
      <w:proofErr w:type="spellStart"/>
      <w:r>
        <w:t>ugovorenih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činjenjem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nečinjenjem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, u </w:t>
      </w:r>
      <w:proofErr w:type="spellStart"/>
      <w:r>
        <w:t>iznosu</w:t>
      </w:r>
      <w:proofErr w:type="spellEnd"/>
      <w:r>
        <w:t xml:space="preserve"> od 10% </w:t>
      </w:r>
      <w:proofErr w:type="spellStart"/>
      <w:r>
        <w:t>vrijedn</w:t>
      </w:r>
      <w:r w:rsidR="009A48EC">
        <w:t>osti</w:t>
      </w:r>
      <w:proofErr w:type="spellEnd"/>
      <w:r w:rsidR="009A48EC">
        <w:t xml:space="preserve"> </w:t>
      </w:r>
      <w:proofErr w:type="spellStart"/>
      <w:r w:rsidR="009A48EC">
        <w:t>ugovora</w:t>
      </w:r>
      <w:proofErr w:type="spellEnd"/>
      <w:r w:rsidR="009A48EC">
        <w:t xml:space="preserve">, </w:t>
      </w:r>
      <w:proofErr w:type="spellStart"/>
      <w:r w:rsidR="009A48EC">
        <w:t>sa</w:t>
      </w:r>
      <w:proofErr w:type="spellEnd"/>
      <w:r w:rsidR="009A48EC">
        <w:t xml:space="preserve"> </w:t>
      </w:r>
      <w:proofErr w:type="spellStart"/>
      <w:r w:rsidR="009A48EC">
        <w:t>rokom</w:t>
      </w:r>
      <w:proofErr w:type="spellEnd"/>
      <w:r w:rsidR="009A48EC">
        <w:t xml:space="preserve"> </w:t>
      </w:r>
      <w:proofErr w:type="spellStart"/>
      <w:r w:rsidR="009A48EC">
        <w:t>važenja</w:t>
      </w:r>
      <w:proofErr w:type="spellEnd"/>
      <w:r w:rsidR="009A48EC">
        <w:t xml:space="preserve"> 7</w:t>
      </w:r>
      <w:r>
        <w:t xml:space="preserve">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duže</w:t>
      </w:r>
      <w:proofErr w:type="spellEnd"/>
      <w:r>
        <w:t xml:space="preserve"> od </w:t>
      </w:r>
      <w:proofErr w:type="spellStart"/>
      <w:r>
        <w:t>ugovorenog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:rsidR="002F29E3" w:rsidRPr="00911EB5" w:rsidRDefault="002F29E3" w:rsidP="002F29E3">
      <w:pPr>
        <w:jc w:val="both"/>
        <w:rPr>
          <w:rFonts w:eastAsia="Calibri"/>
          <w:color w:val="000000"/>
          <w:lang w:val="sr-Latn-ME"/>
        </w:rPr>
      </w:pPr>
    </w:p>
    <w:p w:rsidR="007C1098" w:rsidRDefault="007C1098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911EB5" w:rsidRPr="00911EB5" w:rsidRDefault="00911EB5" w:rsidP="002F29E3">
      <w:pPr>
        <w:jc w:val="both"/>
        <w:rPr>
          <w:rFonts w:eastAsia="Calibri"/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rFonts w:eastAsia="Calibri"/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911EB5">
        <w:rPr>
          <w:b/>
          <w:szCs w:val="32"/>
          <w:lang w:val="sr-Latn-ME"/>
        </w:rPr>
        <w:lastRenderedPageBreak/>
        <w:t>METODOLOGIJA VREDNOVANJA PONUDA</w:t>
      </w:r>
      <w:bookmarkEnd w:id="6"/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Naručilac će u postupku javne nabavki izabrati ekonomski najpovoljniju ponudu, primjenom pristupa isplativosti, po osnovu kriterijuma</w:t>
      </w:r>
      <w:r w:rsidRPr="00911EB5">
        <w:rPr>
          <w:vertAlign w:val="superscript"/>
          <w:lang w:val="sr-Latn-ME"/>
        </w:rPr>
        <w:footnoteReference w:id="7"/>
      </w:r>
      <w:r w:rsidRPr="00911EB5">
        <w:rPr>
          <w:lang w:val="sr-Latn-ME"/>
        </w:rPr>
        <w:t xml:space="preserve">: </w:t>
      </w:r>
    </w:p>
    <w:p w:rsidR="007C1098" w:rsidRPr="00911EB5" w:rsidRDefault="007C1098" w:rsidP="002F29E3">
      <w:pPr>
        <w:jc w:val="both"/>
        <w:rPr>
          <w:lang w:val="sr-Latn-ME"/>
        </w:rPr>
      </w:pPr>
    </w:p>
    <w:p w:rsidR="002F29E3" w:rsidRPr="00911EB5" w:rsidRDefault="007C1098" w:rsidP="002F29E3">
      <w:pPr>
        <w:rPr>
          <w:lang w:val="sr-Latn-ME"/>
        </w:rPr>
      </w:pPr>
      <w:r w:rsidRPr="00911EB5">
        <w:rPr>
          <w:lang w:val="sr-Latn-ME"/>
        </w:rPr>
        <w:sym w:font="Wingdings" w:char="F078"/>
      </w:r>
      <w:r w:rsidR="002F29E3" w:rsidRPr="00911EB5">
        <w:rPr>
          <w:lang w:val="sr-Latn-ME"/>
        </w:rPr>
        <w:t xml:space="preserve"> odnos cijene i kvaliteta </w:t>
      </w:r>
    </w:p>
    <w:p w:rsidR="007C1098" w:rsidRPr="00911EB5" w:rsidRDefault="007C1098" w:rsidP="002F29E3">
      <w:pPr>
        <w:rPr>
          <w:color w:val="FF0000"/>
          <w:lang w:val="sr-Latn-ME"/>
        </w:rPr>
      </w:pPr>
    </w:p>
    <w:p w:rsidR="007C1098" w:rsidRPr="00911EB5" w:rsidRDefault="007C1098" w:rsidP="007C1098">
      <w:pPr>
        <w:jc w:val="both"/>
        <w:rPr>
          <w:b/>
          <w:bCs/>
          <w:shd w:val="clear" w:color="auto" w:fill="FFFFFF"/>
        </w:rPr>
      </w:pPr>
      <w:r w:rsidRPr="00911EB5">
        <w:rPr>
          <w:b/>
          <w:bCs/>
          <w:shd w:val="clear" w:color="auto" w:fill="FFFFFF"/>
          <w:lang w:val="hr-HR"/>
        </w:rPr>
        <w:t xml:space="preserve">Vrednovanje ponuda po kriterijumu </w:t>
      </w:r>
      <w:r w:rsidRPr="00911EB5">
        <w:rPr>
          <w:b/>
          <w:bCs/>
          <w:shd w:val="clear" w:color="auto" w:fill="FFFFFF"/>
          <w:lang w:val="pl-PL"/>
        </w:rPr>
        <w:t xml:space="preserve">ekonomski najpovoljnija ponuda </w:t>
      </w:r>
      <w:proofErr w:type="spellStart"/>
      <w:r w:rsidRPr="00911EB5">
        <w:rPr>
          <w:b/>
          <w:bCs/>
          <w:shd w:val="clear" w:color="auto" w:fill="FFFFFF"/>
        </w:rPr>
        <w:t>vršiće</w:t>
      </w:r>
      <w:proofErr w:type="spellEnd"/>
      <w:r w:rsidRPr="00911EB5">
        <w:rPr>
          <w:b/>
          <w:bCs/>
          <w:shd w:val="clear" w:color="auto" w:fill="FFFFFF"/>
        </w:rPr>
        <w:t xml:space="preserve"> se </w:t>
      </w:r>
      <w:proofErr w:type="spellStart"/>
      <w:r w:rsidRPr="00911EB5">
        <w:rPr>
          <w:b/>
          <w:bCs/>
          <w:shd w:val="clear" w:color="auto" w:fill="FFFFFF"/>
        </w:rPr>
        <w:t>primjenom</w:t>
      </w:r>
      <w:proofErr w:type="spellEnd"/>
      <w:r w:rsidRPr="00911EB5">
        <w:rPr>
          <w:b/>
          <w:bCs/>
          <w:shd w:val="clear" w:color="auto" w:fill="FFFFFF"/>
        </w:rPr>
        <w:t xml:space="preserve"> </w:t>
      </w:r>
      <w:proofErr w:type="spellStart"/>
      <w:r w:rsidRPr="00911EB5">
        <w:rPr>
          <w:b/>
          <w:bCs/>
          <w:shd w:val="clear" w:color="auto" w:fill="FFFFFF"/>
        </w:rPr>
        <w:t>podkriterijuma</w:t>
      </w:r>
      <w:proofErr w:type="spellEnd"/>
      <w:r w:rsidRPr="00911EB5">
        <w:rPr>
          <w:b/>
          <w:bCs/>
          <w:shd w:val="clear" w:color="auto" w:fill="FFFFFF"/>
        </w:rPr>
        <w:t xml:space="preserve"> </w:t>
      </w:r>
      <w:proofErr w:type="spellStart"/>
      <w:r w:rsidRPr="00911EB5">
        <w:rPr>
          <w:b/>
          <w:bCs/>
          <w:shd w:val="clear" w:color="auto" w:fill="FFFFFF"/>
        </w:rPr>
        <w:t>cijena</w:t>
      </w:r>
      <w:proofErr w:type="spellEnd"/>
      <w:r w:rsidRPr="00911EB5">
        <w:rPr>
          <w:b/>
          <w:bCs/>
          <w:shd w:val="clear" w:color="auto" w:fill="FFFFFF"/>
        </w:rPr>
        <w:t xml:space="preserve"> (C) i </w:t>
      </w:r>
      <w:proofErr w:type="spellStart"/>
      <w:r w:rsidRPr="00911EB5">
        <w:rPr>
          <w:b/>
          <w:bCs/>
          <w:shd w:val="clear" w:color="auto" w:fill="FFFFFF"/>
        </w:rPr>
        <w:t>podkriterijuma</w:t>
      </w:r>
      <w:proofErr w:type="spellEnd"/>
      <w:r w:rsidRPr="00911EB5">
        <w:rPr>
          <w:b/>
          <w:bCs/>
          <w:shd w:val="clear" w:color="auto" w:fill="FFFFFF"/>
        </w:rPr>
        <w:t xml:space="preserve"> </w:t>
      </w:r>
      <w:proofErr w:type="spellStart"/>
      <w:r w:rsidRPr="00911EB5">
        <w:rPr>
          <w:b/>
          <w:bCs/>
          <w:shd w:val="clear" w:color="auto" w:fill="FFFFFF"/>
        </w:rPr>
        <w:t>kvalitet</w:t>
      </w:r>
      <w:proofErr w:type="spellEnd"/>
      <w:r w:rsidRPr="00911EB5">
        <w:rPr>
          <w:b/>
          <w:bCs/>
          <w:shd w:val="clear" w:color="auto" w:fill="FFFFFF"/>
        </w:rPr>
        <w:t xml:space="preserve"> (K), </w:t>
      </w:r>
      <w:proofErr w:type="spellStart"/>
      <w:r w:rsidRPr="00911EB5">
        <w:rPr>
          <w:b/>
          <w:bCs/>
          <w:shd w:val="clear" w:color="auto" w:fill="FFFFFF"/>
        </w:rPr>
        <w:t>na</w:t>
      </w:r>
      <w:proofErr w:type="spellEnd"/>
      <w:r w:rsidRPr="00911EB5">
        <w:rPr>
          <w:b/>
          <w:bCs/>
          <w:shd w:val="clear" w:color="auto" w:fill="FFFFFF"/>
        </w:rPr>
        <w:t xml:space="preserve"> </w:t>
      </w:r>
      <w:proofErr w:type="spellStart"/>
      <w:r w:rsidRPr="00911EB5">
        <w:rPr>
          <w:b/>
          <w:bCs/>
          <w:shd w:val="clear" w:color="auto" w:fill="FFFFFF"/>
        </w:rPr>
        <w:t>sljedeći</w:t>
      </w:r>
      <w:proofErr w:type="spellEnd"/>
      <w:r w:rsidRPr="00911EB5">
        <w:rPr>
          <w:b/>
          <w:bCs/>
          <w:shd w:val="clear" w:color="auto" w:fill="FFFFFF"/>
        </w:rPr>
        <w:t xml:space="preserve"> </w:t>
      </w:r>
      <w:proofErr w:type="spellStart"/>
      <w:r w:rsidRPr="00911EB5">
        <w:rPr>
          <w:b/>
          <w:bCs/>
          <w:shd w:val="clear" w:color="auto" w:fill="FFFFFF"/>
        </w:rPr>
        <w:t>način</w:t>
      </w:r>
      <w:proofErr w:type="spellEnd"/>
      <w:r w:rsidRPr="00911EB5">
        <w:rPr>
          <w:b/>
          <w:bCs/>
          <w:shd w:val="clear" w:color="auto" w:fill="FFFFFF"/>
        </w:rPr>
        <w:t>:</w:t>
      </w:r>
    </w:p>
    <w:p w:rsidR="007C1098" w:rsidRPr="00911EB5" w:rsidRDefault="007C1098" w:rsidP="007C1098">
      <w:pPr>
        <w:jc w:val="both"/>
        <w:rPr>
          <w:b/>
          <w:bCs/>
          <w:shd w:val="clear" w:color="auto" w:fill="FFFFFF"/>
        </w:rPr>
      </w:pPr>
    </w:p>
    <w:p w:rsidR="007C1098" w:rsidRPr="00911EB5" w:rsidRDefault="007C1098" w:rsidP="007C1098">
      <w:pPr>
        <w:rPr>
          <w:rFonts w:eastAsia="Calibri"/>
          <w:b/>
          <w:bCs/>
          <w:lang w:val="pl-PL"/>
        </w:rPr>
      </w:pPr>
      <w:r w:rsidRPr="00911EB5">
        <w:rPr>
          <w:rFonts w:eastAsia="Calibri"/>
          <w:b/>
          <w:bCs/>
          <w:lang w:val="hr-HR"/>
        </w:rPr>
        <w:t xml:space="preserve">Kriterijum </w:t>
      </w:r>
      <w:r w:rsidRPr="00911EB5">
        <w:rPr>
          <w:rFonts w:eastAsia="Calibri"/>
          <w:b/>
          <w:bCs/>
          <w:lang w:val="pl-PL"/>
        </w:rPr>
        <w:t>ekonomski najpovoljnija ponuda =</w:t>
      </w:r>
    </w:p>
    <w:p w:rsidR="007C1098" w:rsidRPr="00911EB5" w:rsidRDefault="007C1098" w:rsidP="007C1098">
      <w:pPr>
        <w:rPr>
          <w:rFonts w:eastAsia="Calibri"/>
          <w:lang w:val="hr-HR"/>
        </w:rPr>
      </w:pPr>
      <w:r w:rsidRPr="00911EB5">
        <w:rPr>
          <w:rFonts w:eastAsia="Calibri"/>
          <w:lang w:val="hr-HR"/>
        </w:rPr>
        <w:t xml:space="preserve">Podkriterijum Najniža ponuđena cijena (C) + Podkriterijum Kvalitet (K) </w:t>
      </w:r>
    </w:p>
    <w:p w:rsidR="007C1098" w:rsidRPr="00911EB5" w:rsidRDefault="007C1098" w:rsidP="007C1098">
      <w:pPr>
        <w:jc w:val="both"/>
        <w:rPr>
          <w:b/>
          <w:bCs/>
          <w:shd w:val="clear" w:color="auto" w:fill="FFFFFF"/>
          <w:lang w:val="hr-HR"/>
        </w:rPr>
      </w:pPr>
    </w:p>
    <w:p w:rsidR="007C1098" w:rsidRPr="00911EB5" w:rsidRDefault="007C1098" w:rsidP="007C1098">
      <w:pPr>
        <w:numPr>
          <w:ilvl w:val="0"/>
          <w:numId w:val="10"/>
        </w:numPr>
        <w:jc w:val="both"/>
        <w:rPr>
          <w:b/>
          <w:bCs/>
          <w:shd w:val="clear" w:color="auto" w:fill="FFFFFF"/>
          <w:lang w:val="it-IT"/>
        </w:rPr>
      </w:pPr>
      <w:r w:rsidRPr="00911EB5">
        <w:rPr>
          <w:b/>
          <w:bCs/>
          <w:shd w:val="clear" w:color="auto" w:fill="FFFFFF"/>
          <w:lang w:val="hr-HR"/>
        </w:rPr>
        <w:t xml:space="preserve">Ponude po podkriterijumu cijena </w:t>
      </w:r>
      <w:r w:rsidRPr="00911EB5">
        <w:rPr>
          <w:b/>
          <w:bCs/>
          <w:shd w:val="clear" w:color="auto" w:fill="FFFFFF"/>
          <w:lang w:val="it-IT"/>
        </w:rPr>
        <w:t xml:space="preserve">vrednovaće se na sljedeći način: </w:t>
      </w:r>
    </w:p>
    <w:p w:rsidR="007C1098" w:rsidRPr="00911EB5" w:rsidRDefault="007C1098" w:rsidP="007C1098">
      <w:pPr>
        <w:jc w:val="both"/>
        <w:rPr>
          <w:bCs/>
          <w:shd w:val="clear" w:color="auto" w:fill="FFFFFF"/>
          <w:lang w:val="sr-Cyrl-CS"/>
        </w:rPr>
      </w:pPr>
    </w:p>
    <w:p w:rsidR="007C1098" w:rsidRPr="00911EB5" w:rsidRDefault="007C1098" w:rsidP="007C1098">
      <w:pPr>
        <w:ind w:firstLine="567"/>
        <w:jc w:val="both"/>
        <w:rPr>
          <w:b/>
          <w:bCs/>
          <w:shd w:val="clear" w:color="auto" w:fill="FFFFFF"/>
          <w:lang w:val="it-IT"/>
        </w:rPr>
      </w:pPr>
      <w:r w:rsidRPr="00911EB5">
        <w:rPr>
          <w:b/>
          <w:bCs/>
          <w:shd w:val="clear" w:color="auto" w:fill="FFFFFF"/>
          <w:lang w:val="sr-Cyrl-CS"/>
        </w:rPr>
        <w:t xml:space="preserve">Maksimalan broj bodova po ovom podkriterijumu je </w:t>
      </w:r>
      <w:r w:rsidRPr="00911EB5">
        <w:rPr>
          <w:b/>
          <w:bCs/>
          <w:shd w:val="clear" w:color="auto" w:fill="FFFFFF"/>
          <w:lang w:val="it-IT"/>
        </w:rPr>
        <w:t>90</w:t>
      </w:r>
    </w:p>
    <w:p w:rsidR="007C1098" w:rsidRPr="00911EB5" w:rsidRDefault="007C1098" w:rsidP="007C1098">
      <w:pPr>
        <w:jc w:val="both"/>
        <w:rPr>
          <w:bCs/>
          <w:shd w:val="clear" w:color="auto" w:fill="FFFFFF"/>
          <w:lang w:val="sr-Cyrl-CS"/>
        </w:rPr>
      </w:pPr>
    </w:p>
    <w:p w:rsidR="007C1098" w:rsidRPr="00911EB5" w:rsidRDefault="007C1098" w:rsidP="007C1098">
      <w:pPr>
        <w:ind w:firstLine="567"/>
        <w:jc w:val="both"/>
        <w:rPr>
          <w:bCs/>
          <w:shd w:val="clear" w:color="auto" w:fill="FFFFFF"/>
          <w:lang w:val="sl-SI"/>
        </w:rPr>
      </w:pPr>
      <w:r w:rsidRPr="00911EB5">
        <w:rPr>
          <w:bCs/>
          <w:shd w:val="clear" w:color="auto" w:fill="FFFFFF"/>
          <w:lang w:val="sr-Cyrl-CS"/>
        </w:rPr>
        <w:t xml:space="preserve">Broj </w:t>
      </w:r>
      <w:r w:rsidRPr="00911EB5">
        <w:rPr>
          <w:bCs/>
          <w:shd w:val="clear" w:color="auto" w:fill="FFFFFF"/>
          <w:lang w:val="sl-SI"/>
        </w:rPr>
        <w:t xml:space="preserve">bodova po podkriterijumu cijena </w:t>
      </w:r>
      <w:r w:rsidRPr="00911EB5">
        <w:rPr>
          <w:bCs/>
          <w:shd w:val="clear" w:color="auto" w:fill="FFFFFF"/>
          <w:lang w:val="sr-Cyrl-CS"/>
        </w:rPr>
        <w:t>odre</w:t>
      </w:r>
      <w:r w:rsidRPr="00911EB5">
        <w:rPr>
          <w:bCs/>
          <w:shd w:val="clear" w:color="auto" w:fill="FFFFFF"/>
          <w:lang w:val="sr-Latn-CS"/>
        </w:rPr>
        <w:t>đ</w:t>
      </w:r>
      <w:r w:rsidRPr="00911EB5">
        <w:rPr>
          <w:bCs/>
          <w:shd w:val="clear" w:color="auto" w:fill="FFFFFF"/>
          <w:lang w:val="sr-Cyrl-CS"/>
        </w:rPr>
        <w:t>uje se po formuli</w:t>
      </w:r>
      <w:r w:rsidRPr="00911EB5">
        <w:rPr>
          <w:bCs/>
          <w:shd w:val="clear" w:color="auto" w:fill="FFFFFF"/>
          <w:lang w:val="sl-SI"/>
        </w:rPr>
        <w:t>:</w:t>
      </w:r>
    </w:p>
    <w:p w:rsidR="007C1098" w:rsidRPr="00911EB5" w:rsidRDefault="007C1098" w:rsidP="007C1098">
      <w:pPr>
        <w:ind w:firstLine="567"/>
        <w:jc w:val="both"/>
        <w:rPr>
          <w:bCs/>
          <w:shd w:val="clear" w:color="auto" w:fill="FFFFFF"/>
          <w:lang w:val="sl-SI"/>
        </w:rPr>
      </w:pPr>
    </w:p>
    <w:p w:rsidR="007C1098" w:rsidRPr="00911EB5" w:rsidRDefault="007C1098" w:rsidP="007C1098">
      <w:pPr>
        <w:jc w:val="center"/>
        <w:rPr>
          <w:lang w:val="sr-Latn-CS"/>
        </w:rPr>
      </w:pPr>
      <w:r w:rsidRPr="00911EB5">
        <w:rPr>
          <w:lang w:val="sr-Latn-CS"/>
        </w:rPr>
        <w:t>C</w:t>
      </w:r>
      <w:r w:rsidRPr="00911EB5">
        <w:rPr>
          <w:lang w:val="sr-Cyrl-CS"/>
        </w:rPr>
        <w:t>=(</w:t>
      </w:r>
      <w:r w:rsidRPr="00911EB5">
        <w:rPr>
          <w:lang w:val="sr-Latn-CS"/>
        </w:rPr>
        <w:t>C</w:t>
      </w:r>
      <w:r w:rsidRPr="00911EB5">
        <w:rPr>
          <w:vertAlign w:val="subscript"/>
          <w:lang w:val="sr-Latn-CS"/>
        </w:rPr>
        <w:t>min</w:t>
      </w:r>
      <w:r w:rsidRPr="00911EB5">
        <w:rPr>
          <w:lang w:val="sr-Latn-CS"/>
        </w:rPr>
        <w:t>/C</w:t>
      </w:r>
      <w:r w:rsidRPr="00911EB5">
        <w:rPr>
          <w:vertAlign w:val="subscript"/>
          <w:lang w:val="sr-Latn-CS"/>
        </w:rPr>
        <w:t>p</w:t>
      </w:r>
      <w:r w:rsidRPr="00911EB5">
        <w:rPr>
          <w:lang w:val="sr-Cyrl-CS"/>
        </w:rPr>
        <w:t>)</w:t>
      </w:r>
      <w:r w:rsidRPr="00911EB5">
        <w:rPr>
          <w:lang w:val="sr-Latn-CS"/>
        </w:rPr>
        <w:t>*90</w:t>
      </w:r>
    </w:p>
    <w:p w:rsidR="007C1098" w:rsidRPr="00911EB5" w:rsidRDefault="007C1098" w:rsidP="007C1098">
      <w:pPr>
        <w:jc w:val="both"/>
        <w:rPr>
          <w:u w:val="single"/>
          <w:lang w:val="sr-Latn-CS"/>
        </w:rPr>
      </w:pPr>
      <w:r w:rsidRPr="00911EB5">
        <w:rPr>
          <w:u w:val="single"/>
          <w:lang w:val="sr-Latn-CS"/>
        </w:rPr>
        <w:t>Gdje je:</w:t>
      </w:r>
    </w:p>
    <w:p w:rsidR="007C1098" w:rsidRPr="00911EB5" w:rsidRDefault="007C1098" w:rsidP="007C1098">
      <w:pPr>
        <w:ind w:firstLine="708"/>
        <w:jc w:val="both"/>
        <w:rPr>
          <w:lang w:val="sr-Latn-CS"/>
        </w:rPr>
      </w:pPr>
      <w:r w:rsidRPr="00911EB5">
        <w:rPr>
          <w:lang w:val="sr-Latn-CS"/>
        </w:rPr>
        <w:t xml:space="preserve"> C – broj bodova po parametru  cijena</w:t>
      </w:r>
    </w:p>
    <w:p w:rsidR="007C1098" w:rsidRPr="00911EB5" w:rsidRDefault="007C1098" w:rsidP="007C1098">
      <w:pPr>
        <w:jc w:val="both"/>
        <w:rPr>
          <w:lang w:val="sr-Latn-CS"/>
        </w:rPr>
      </w:pPr>
      <w:r w:rsidRPr="00911EB5">
        <w:rPr>
          <w:lang w:val="sr-Latn-CS"/>
        </w:rPr>
        <w:t xml:space="preserve">            C</w:t>
      </w:r>
      <w:r w:rsidRPr="00911EB5">
        <w:rPr>
          <w:vertAlign w:val="subscript"/>
          <w:lang w:val="sr-Latn-CS"/>
        </w:rPr>
        <w:t>p</w:t>
      </w:r>
      <w:r w:rsidRPr="00911EB5">
        <w:rPr>
          <w:lang w:val="sr-Latn-CS"/>
        </w:rPr>
        <w:t xml:space="preserve"> –  ponuđena cijena </w:t>
      </w:r>
    </w:p>
    <w:p w:rsidR="007C1098" w:rsidRPr="00911EB5" w:rsidRDefault="007C1098" w:rsidP="007C1098">
      <w:pPr>
        <w:ind w:firstLine="567"/>
        <w:jc w:val="both"/>
        <w:rPr>
          <w:bCs/>
          <w:color w:val="000000"/>
          <w:shd w:val="clear" w:color="auto" w:fill="FFFFFF"/>
        </w:rPr>
      </w:pPr>
      <w:r w:rsidRPr="00911EB5">
        <w:rPr>
          <w:sz w:val="20"/>
          <w:szCs w:val="20"/>
          <w:lang w:val="sr-Latn-CS"/>
        </w:rPr>
        <w:t xml:space="preserve">    </w:t>
      </w:r>
      <w:r w:rsidRPr="00911EB5">
        <w:rPr>
          <w:lang w:val="sr-Latn-CS"/>
        </w:rPr>
        <w:t>C</w:t>
      </w:r>
      <w:r w:rsidRPr="00911EB5">
        <w:rPr>
          <w:vertAlign w:val="subscript"/>
          <w:lang w:val="sr-Latn-CS"/>
        </w:rPr>
        <w:t>min</w:t>
      </w:r>
      <w:r w:rsidRPr="00911EB5">
        <w:rPr>
          <w:lang w:val="sr-Latn-CS"/>
        </w:rPr>
        <w:t xml:space="preserve"> – najniža ponuđena cijena</w:t>
      </w:r>
    </w:p>
    <w:p w:rsidR="007C1098" w:rsidRPr="00911EB5" w:rsidRDefault="007C1098" w:rsidP="007C1098">
      <w:pPr>
        <w:ind w:firstLine="567"/>
        <w:jc w:val="both"/>
        <w:rPr>
          <w:bCs/>
          <w:shd w:val="clear" w:color="auto" w:fill="FFFFFF"/>
          <w:lang w:val="sr-Latn-CS"/>
        </w:rPr>
      </w:pPr>
    </w:p>
    <w:p w:rsidR="007C1098" w:rsidRPr="00911EB5" w:rsidRDefault="007C1098" w:rsidP="007C1098">
      <w:pPr>
        <w:ind w:firstLine="567"/>
        <w:jc w:val="both"/>
        <w:rPr>
          <w:bCs/>
          <w:shd w:val="clear" w:color="auto" w:fill="FFFFFF"/>
          <w:lang w:val="sr-Latn-CS"/>
        </w:rPr>
      </w:pPr>
      <w:r w:rsidRPr="00911EB5">
        <w:rPr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7C1098" w:rsidRPr="00911EB5" w:rsidRDefault="007C1098" w:rsidP="007C1098">
      <w:pPr>
        <w:jc w:val="both"/>
        <w:rPr>
          <w:bCs/>
          <w:shd w:val="clear" w:color="auto" w:fill="FFFFFF"/>
          <w:lang w:val="sr-Latn-CS"/>
        </w:rPr>
      </w:pPr>
    </w:p>
    <w:p w:rsidR="007C1098" w:rsidRPr="00911EB5" w:rsidRDefault="007C1098" w:rsidP="007C1098">
      <w:pPr>
        <w:ind w:firstLine="567"/>
        <w:jc w:val="both"/>
        <w:rPr>
          <w:bCs/>
          <w:shd w:val="clear" w:color="auto" w:fill="FFFFFF"/>
          <w:lang w:val="sr-Latn-CS"/>
        </w:rPr>
      </w:pPr>
      <w:r w:rsidRPr="00911EB5">
        <w:rPr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7C1098" w:rsidRPr="00911EB5" w:rsidRDefault="007C1098" w:rsidP="007C1098">
      <w:pPr>
        <w:jc w:val="both"/>
        <w:rPr>
          <w:b/>
          <w:bCs/>
          <w:shd w:val="clear" w:color="auto" w:fill="FFFFFF"/>
          <w:lang w:val="hr-HR"/>
        </w:rPr>
      </w:pPr>
    </w:p>
    <w:p w:rsidR="00A800DA" w:rsidRPr="00285B63" w:rsidRDefault="00285B63" w:rsidP="00A800DA">
      <w:pPr>
        <w:autoSpaceDE w:val="0"/>
        <w:autoSpaceDN w:val="0"/>
        <w:adjustRightInd w:val="0"/>
        <w:jc w:val="both"/>
        <w:rPr>
          <w:b/>
          <w:color w:val="000000"/>
          <w:lang w:val="hr-HR"/>
        </w:rPr>
      </w:pPr>
      <w:r w:rsidRPr="00285B63">
        <w:rPr>
          <w:b/>
          <w:bCs/>
          <w:color w:val="000000"/>
          <w:lang w:val="hr-HR"/>
        </w:rPr>
        <w:t xml:space="preserve">   </w:t>
      </w:r>
      <w:r>
        <w:rPr>
          <w:b/>
          <w:bCs/>
          <w:color w:val="000000"/>
          <w:lang w:val="hr-HR"/>
        </w:rPr>
        <w:t xml:space="preserve">   </w:t>
      </w:r>
      <w:r w:rsidR="00A800DA" w:rsidRPr="00285B63">
        <w:rPr>
          <w:b/>
          <w:bCs/>
          <w:color w:val="000000"/>
          <w:lang w:val="hr-HR"/>
        </w:rPr>
        <w:t>2.  Parametar kvalitet vrednovaće se na sljedeći način:</w:t>
      </w:r>
      <w:r w:rsidR="00A800DA" w:rsidRPr="00285B63">
        <w:rPr>
          <w:b/>
          <w:color w:val="000000"/>
          <w:lang w:val="hr-HR"/>
        </w:rPr>
        <w:t xml:space="preserve"> </w:t>
      </w:r>
    </w:p>
    <w:p w:rsidR="00A800DA" w:rsidRPr="00285B63" w:rsidRDefault="00A800DA" w:rsidP="00A800DA">
      <w:pPr>
        <w:autoSpaceDE w:val="0"/>
        <w:autoSpaceDN w:val="0"/>
        <w:adjustRightInd w:val="0"/>
        <w:jc w:val="both"/>
        <w:rPr>
          <w:b/>
          <w:color w:val="000000"/>
          <w:lang w:val="hr-HR"/>
        </w:rPr>
      </w:pPr>
    </w:p>
    <w:p w:rsidR="00A800DA" w:rsidRDefault="00A800DA" w:rsidP="00A800DA">
      <w:pPr>
        <w:autoSpaceDE w:val="0"/>
        <w:autoSpaceDN w:val="0"/>
        <w:adjustRightInd w:val="0"/>
        <w:jc w:val="both"/>
        <w:rPr>
          <w:b/>
          <w:color w:val="000000"/>
          <w:lang w:val="hr-HR"/>
        </w:rPr>
      </w:pPr>
      <w:r w:rsidRPr="00285B63">
        <w:rPr>
          <w:bCs/>
          <w:color w:val="000000"/>
          <w:lang w:val="hr-HR"/>
        </w:rPr>
        <w:t>Parametar</w:t>
      </w:r>
      <w:r w:rsidRPr="00285B63">
        <w:rPr>
          <w:bCs/>
        </w:rPr>
        <w:t xml:space="preserve"> </w:t>
      </w:r>
      <w:proofErr w:type="spellStart"/>
      <w:r w:rsidRPr="00285B63">
        <w:t>kvalitet</w:t>
      </w:r>
      <w:proofErr w:type="spellEnd"/>
      <w:r w:rsidRPr="00285B63">
        <w:t xml:space="preserve"> </w:t>
      </w:r>
      <w:proofErr w:type="spellStart"/>
      <w:r w:rsidRPr="00285B63">
        <w:t>vrednovaće</w:t>
      </w:r>
      <w:proofErr w:type="spellEnd"/>
      <w:r w:rsidRPr="00285B63">
        <w:t xml:space="preserve"> se </w:t>
      </w:r>
      <w:proofErr w:type="spellStart"/>
      <w:r w:rsidRPr="00285B63">
        <w:t>na</w:t>
      </w:r>
      <w:proofErr w:type="spellEnd"/>
      <w:r w:rsidRPr="00285B63">
        <w:t xml:space="preserve"> </w:t>
      </w:r>
      <w:proofErr w:type="spellStart"/>
      <w:r w:rsidRPr="00285B63">
        <w:t>sljedeći</w:t>
      </w:r>
      <w:proofErr w:type="spellEnd"/>
      <w:r w:rsidRPr="00285B63">
        <w:t xml:space="preserve"> </w:t>
      </w:r>
      <w:proofErr w:type="spellStart"/>
      <w:r w:rsidRPr="00285B63">
        <w:t>način</w:t>
      </w:r>
      <w:proofErr w:type="spellEnd"/>
      <w:r w:rsidRPr="00285B63">
        <w:t xml:space="preserve">: </w:t>
      </w:r>
      <w:proofErr w:type="spellStart"/>
      <w:r w:rsidRPr="00285B63">
        <w:t>Maksimalno</w:t>
      </w:r>
      <w:proofErr w:type="spellEnd"/>
      <w:r w:rsidRPr="00285B63">
        <w:t xml:space="preserve"> 10 </w:t>
      </w:r>
      <w:proofErr w:type="spellStart"/>
      <w:r w:rsidRPr="00285B63">
        <w:t>bodova</w:t>
      </w:r>
      <w:proofErr w:type="spellEnd"/>
      <w:r w:rsidRPr="00285B63">
        <w:t xml:space="preserve"> </w:t>
      </w:r>
      <w:proofErr w:type="spellStart"/>
      <w:r w:rsidRPr="00285B63">
        <w:t>za</w:t>
      </w:r>
      <w:proofErr w:type="spellEnd"/>
      <w:r w:rsidRPr="00285B63">
        <w:t xml:space="preserve"> </w:t>
      </w:r>
      <w:proofErr w:type="spellStart"/>
      <w:r w:rsidRPr="00285B63">
        <w:t>izbor</w:t>
      </w:r>
      <w:proofErr w:type="spellEnd"/>
      <w:r w:rsidRPr="00285B63">
        <w:t xml:space="preserve"> </w:t>
      </w:r>
      <w:proofErr w:type="spellStart"/>
      <w:r w:rsidRPr="00285B63">
        <w:t>najpovoljnije</w:t>
      </w:r>
      <w:proofErr w:type="spellEnd"/>
      <w:r w:rsidRPr="00285B63">
        <w:t xml:space="preserve"> </w:t>
      </w:r>
      <w:proofErr w:type="spellStart"/>
      <w:r w:rsidRPr="00285B63">
        <w:t>ponude</w:t>
      </w:r>
      <w:proofErr w:type="spellEnd"/>
      <w:r w:rsidRPr="00285B63">
        <w:t xml:space="preserve"> </w:t>
      </w:r>
      <w:proofErr w:type="spellStart"/>
      <w:r w:rsidRPr="00285B63">
        <w:t>primjenom</w:t>
      </w:r>
      <w:proofErr w:type="spellEnd"/>
      <w:r w:rsidRPr="00285B63">
        <w:t xml:space="preserve"> </w:t>
      </w:r>
      <w:proofErr w:type="spellStart"/>
      <w:r w:rsidRPr="00285B63">
        <w:t>parametra</w:t>
      </w:r>
      <w:proofErr w:type="spellEnd"/>
      <w:r w:rsidRPr="00285B63">
        <w:t xml:space="preserve"> </w:t>
      </w:r>
      <w:proofErr w:type="spellStart"/>
      <w:r w:rsidRPr="00285B63">
        <w:t>kvalitet</w:t>
      </w:r>
      <w:proofErr w:type="spellEnd"/>
      <w:r w:rsidRPr="00285B63">
        <w:t xml:space="preserve">, </w:t>
      </w:r>
      <w:proofErr w:type="spellStart"/>
      <w:r w:rsidRPr="00285B63">
        <w:t>kao</w:t>
      </w:r>
      <w:proofErr w:type="spellEnd"/>
      <w:r w:rsidRPr="00285B63">
        <w:t xml:space="preserve"> </w:t>
      </w:r>
      <w:proofErr w:type="spellStart"/>
      <w:r w:rsidRPr="00285B63">
        <w:t>osnova</w:t>
      </w:r>
      <w:proofErr w:type="spellEnd"/>
      <w:r w:rsidRPr="00285B63">
        <w:t xml:space="preserve"> </w:t>
      </w:r>
      <w:proofErr w:type="spellStart"/>
      <w:r w:rsidRPr="00285B63">
        <w:t>za</w:t>
      </w:r>
      <w:proofErr w:type="spellEnd"/>
      <w:r w:rsidRPr="00285B63">
        <w:t xml:space="preserve"> </w:t>
      </w:r>
      <w:proofErr w:type="spellStart"/>
      <w:r w:rsidRPr="00285B63">
        <w:t>vrednovanje</w:t>
      </w:r>
      <w:proofErr w:type="spellEnd"/>
      <w:r w:rsidRPr="00285B63">
        <w:t xml:space="preserve"> </w:t>
      </w:r>
      <w:proofErr w:type="spellStart"/>
      <w:r w:rsidRPr="00285B63">
        <w:t>uzima</w:t>
      </w:r>
      <w:proofErr w:type="spellEnd"/>
      <w:r w:rsidRPr="00285B63">
        <w:t xml:space="preserve"> se: </w:t>
      </w:r>
      <w:proofErr w:type="spellStart"/>
      <w:r w:rsidRPr="00285B63">
        <w:t>rok</w:t>
      </w:r>
      <w:proofErr w:type="spellEnd"/>
      <w:r w:rsidRPr="00285B63">
        <w:t xml:space="preserve"> </w:t>
      </w:r>
      <w:proofErr w:type="spellStart"/>
      <w:r w:rsidRPr="00285B63">
        <w:t>plaćanja</w:t>
      </w:r>
      <w:proofErr w:type="spellEnd"/>
      <w:r w:rsidRPr="00285B63">
        <w:t xml:space="preserve"> - </w:t>
      </w:r>
      <w:proofErr w:type="spellStart"/>
      <w:r w:rsidRPr="00285B63">
        <w:t>izraziti</w:t>
      </w:r>
      <w:proofErr w:type="spellEnd"/>
      <w:r w:rsidRPr="00285B63">
        <w:t xml:space="preserve"> u </w:t>
      </w:r>
      <w:proofErr w:type="spellStart"/>
      <w:r w:rsidRPr="00285B63">
        <w:t>broju</w:t>
      </w:r>
      <w:proofErr w:type="spellEnd"/>
      <w:r w:rsidRPr="00285B63">
        <w:t xml:space="preserve"> </w:t>
      </w:r>
      <w:proofErr w:type="spellStart"/>
      <w:r w:rsidRPr="00285B63">
        <w:t>dana</w:t>
      </w:r>
      <w:proofErr w:type="spellEnd"/>
      <w:r w:rsidRPr="00285B63">
        <w:t xml:space="preserve">. </w:t>
      </w:r>
      <w:proofErr w:type="spellStart"/>
      <w:r w:rsidRPr="00285B63">
        <w:t>Ponuđač</w:t>
      </w:r>
      <w:proofErr w:type="spellEnd"/>
      <w:r w:rsidRPr="00285B63">
        <w:t xml:space="preserve"> </w:t>
      </w:r>
      <w:proofErr w:type="spellStart"/>
      <w:proofErr w:type="gramStart"/>
      <w:r w:rsidRPr="00285B63">
        <w:t>sa</w:t>
      </w:r>
      <w:proofErr w:type="spellEnd"/>
      <w:proofErr w:type="gramEnd"/>
      <w:r w:rsidRPr="00285B63">
        <w:t xml:space="preserve"> </w:t>
      </w:r>
      <w:proofErr w:type="spellStart"/>
      <w:r w:rsidRPr="00285B63">
        <w:t>najvećim</w:t>
      </w:r>
      <w:proofErr w:type="spellEnd"/>
      <w:r w:rsidRPr="00285B63">
        <w:t xml:space="preserve"> </w:t>
      </w:r>
      <w:proofErr w:type="spellStart"/>
      <w:r w:rsidRPr="00285B63">
        <w:t>ponuđenim</w:t>
      </w:r>
      <w:proofErr w:type="spellEnd"/>
      <w:r w:rsidRPr="00285B63">
        <w:t xml:space="preserve"> </w:t>
      </w:r>
      <w:proofErr w:type="spellStart"/>
      <w:r w:rsidRPr="00285B63">
        <w:t>rokom</w:t>
      </w:r>
      <w:proofErr w:type="spellEnd"/>
      <w:r w:rsidRPr="00285B63">
        <w:t xml:space="preserve"> </w:t>
      </w:r>
      <w:proofErr w:type="spellStart"/>
      <w:r w:rsidRPr="00285B63">
        <w:t>plaćanja</w:t>
      </w:r>
      <w:proofErr w:type="spellEnd"/>
      <w:r w:rsidRPr="00285B63">
        <w:t xml:space="preserve"> </w:t>
      </w:r>
      <w:proofErr w:type="spellStart"/>
      <w:r w:rsidRPr="00285B63">
        <w:t>dobija</w:t>
      </w:r>
      <w:proofErr w:type="spellEnd"/>
      <w:r w:rsidRPr="00285B63">
        <w:t xml:space="preserve"> </w:t>
      </w:r>
      <w:proofErr w:type="spellStart"/>
      <w:r w:rsidRPr="00285B63">
        <w:t>maksimalni</w:t>
      </w:r>
      <w:proofErr w:type="spellEnd"/>
      <w:r w:rsidRPr="00285B63">
        <w:t xml:space="preserve"> </w:t>
      </w:r>
      <w:proofErr w:type="spellStart"/>
      <w:r w:rsidRPr="00285B63">
        <w:t>broj</w:t>
      </w:r>
      <w:proofErr w:type="spellEnd"/>
      <w:r w:rsidRPr="00285B63">
        <w:t xml:space="preserve"> </w:t>
      </w:r>
      <w:proofErr w:type="spellStart"/>
      <w:r w:rsidRPr="00285B63">
        <w:t>bodova</w:t>
      </w:r>
      <w:proofErr w:type="spellEnd"/>
      <w:r w:rsidRPr="00285B63">
        <w:t xml:space="preserve"> u </w:t>
      </w:r>
      <w:proofErr w:type="spellStart"/>
      <w:r w:rsidRPr="00285B63">
        <w:t>skladu</w:t>
      </w:r>
      <w:proofErr w:type="spellEnd"/>
      <w:r w:rsidRPr="00285B63">
        <w:t xml:space="preserve"> </w:t>
      </w:r>
      <w:proofErr w:type="spellStart"/>
      <w:r w:rsidRPr="00285B63">
        <w:t>sa</w:t>
      </w:r>
      <w:proofErr w:type="spellEnd"/>
      <w:r w:rsidRPr="00285B63">
        <w:t xml:space="preserve"> </w:t>
      </w:r>
      <w:proofErr w:type="spellStart"/>
      <w:r w:rsidRPr="00285B63">
        <w:t>ovim</w:t>
      </w:r>
      <w:proofErr w:type="spellEnd"/>
      <w:r w:rsidRPr="00285B63">
        <w:t xml:space="preserve"> </w:t>
      </w:r>
      <w:proofErr w:type="spellStart"/>
      <w:r w:rsidRPr="00285B63">
        <w:t>parametrom</w:t>
      </w:r>
      <w:proofErr w:type="spellEnd"/>
      <w:r w:rsidRPr="00285B63">
        <w:t xml:space="preserve">, a </w:t>
      </w:r>
      <w:proofErr w:type="spellStart"/>
      <w:r w:rsidRPr="00285B63">
        <w:t>drugi</w:t>
      </w:r>
      <w:proofErr w:type="spellEnd"/>
      <w:r w:rsidRPr="00285B63">
        <w:t xml:space="preserve"> </w:t>
      </w:r>
      <w:proofErr w:type="spellStart"/>
      <w:r w:rsidRPr="00285B63">
        <w:t>ponuđači</w:t>
      </w:r>
      <w:proofErr w:type="spellEnd"/>
      <w:r w:rsidRPr="00285B63">
        <w:t xml:space="preserve"> </w:t>
      </w:r>
      <w:proofErr w:type="spellStart"/>
      <w:r w:rsidRPr="00285B63">
        <w:t>dobijaju</w:t>
      </w:r>
      <w:proofErr w:type="spellEnd"/>
      <w:r w:rsidRPr="00285B63">
        <w:t xml:space="preserve"> </w:t>
      </w:r>
      <w:proofErr w:type="spellStart"/>
      <w:r w:rsidRPr="00285B63">
        <w:t>proporcionalno</w:t>
      </w:r>
      <w:proofErr w:type="spellEnd"/>
      <w:r w:rsidRPr="00285B63">
        <w:t xml:space="preserve"> </w:t>
      </w:r>
      <w:proofErr w:type="spellStart"/>
      <w:r w:rsidRPr="00285B63">
        <w:t>manji</w:t>
      </w:r>
      <w:proofErr w:type="spellEnd"/>
      <w:r w:rsidRPr="00285B63">
        <w:t xml:space="preserve"> </w:t>
      </w:r>
      <w:proofErr w:type="spellStart"/>
      <w:r w:rsidRPr="00285B63">
        <w:t>broj</w:t>
      </w:r>
      <w:proofErr w:type="spellEnd"/>
      <w:r w:rsidRPr="00285B63">
        <w:t xml:space="preserve"> </w:t>
      </w:r>
      <w:proofErr w:type="spellStart"/>
      <w:r w:rsidRPr="00285B63">
        <w:t>bodova</w:t>
      </w:r>
      <w:proofErr w:type="spellEnd"/>
      <w:r w:rsidRPr="00285B63">
        <w:t xml:space="preserve"> </w:t>
      </w:r>
      <w:proofErr w:type="spellStart"/>
      <w:r w:rsidRPr="00285B63">
        <w:t>po</w:t>
      </w:r>
      <w:proofErr w:type="spellEnd"/>
      <w:r w:rsidRPr="00285B63">
        <w:t xml:space="preserve"> </w:t>
      </w:r>
      <w:proofErr w:type="spellStart"/>
      <w:r w:rsidRPr="00285B63">
        <w:t>formuli</w:t>
      </w:r>
      <w:proofErr w:type="spellEnd"/>
      <w:r w:rsidRPr="00285B63">
        <w:t xml:space="preserve">: </w:t>
      </w:r>
      <w:proofErr w:type="spellStart"/>
      <w:r w:rsidRPr="00285B63">
        <w:t>Broj</w:t>
      </w:r>
      <w:proofErr w:type="spellEnd"/>
      <w:r w:rsidRPr="00285B63">
        <w:t xml:space="preserve"> </w:t>
      </w:r>
      <w:proofErr w:type="spellStart"/>
      <w:r w:rsidRPr="00285B63">
        <w:t>bodova</w:t>
      </w:r>
      <w:proofErr w:type="spellEnd"/>
      <w:r w:rsidRPr="00285B63">
        <w:t xml:space="preserve"> (K) = (</w:t>
      </w:r>
      <w:proofErr w:type="spellStart"/>
      <w:r w:rsidRPr="00285B63">
        <w:t>ponuđeni</w:t>
      </w:r>
      <w:proofErr w:type="spellEnd"/>
      <w:r w:rsidRPr="00285B63">
        <w:t xml:space="preserve"> </w:t>
      </w:r>
      <w:proofErr w:type="spellStart"/>
      <w:r w:rsidRPr="00285B63">
        <w:t>rok</w:t>
      </w:r>
      <w:proofErr w:type="spellEnd"/>
      <w:r w:rsidRPr="00285B63">
        <w:t xml:space="preserve"> </w:t>
      </w:r>
      <w:proofErr w:type="spellStart"/>
      <w:r w:rsidRPr="00285B63">
        <w:t>plaćanja</w:t>
      </w:r>
      <w:proofErr w:type="spellEnd"/>
      <w:r w:rsidRPr="00285B63">
        <w:t xml:space="preserve"> / </w:t>
      </w:r>
      <w:proofErr w:type="spellStart"/>
      <w:r w:rsidRPr="00285B63">
        <w:t>najveći</w:t>
      </w:r>
      <w:proofErr w:type="spellEnd"/>
      <w:r w:rsidRPr="00285B63">
        <w:t xml:space="preserve"> </w:t>
      </w:r>
      <w:proofErr w:type="spellStart"/>
      <w:r w:rsidRPr="00285B63">
        <w:t>ponuđeni</w:t>
      </w:r>
      <w:proofErr w:type="spellEnd"/>
      <w:r w:rsidRPr="00285B63">
        <w:t xml:space="preserve"> </w:t>
      </w:r>
      <w:proofErr w:type="spellStart"/>
      <w:r w:rsidRPr="00285B63">
        <w:t>rok</w:t>
      </w:r>
      <w:proofErr w:type="spellEnd"/>
      <w:r w:rsidRPr="00285B63">
        <w:t xml:space="preserve"> </w:t>
      </w:r>
      <w:proofErr w:type="spellStart"/>
      <w:r w:rsidRPr="00285B63">
        <w:t>plaćanja</w:t>
      </w:r>
      <w:proofErr w:type="spellEnd"/>
      <w:r w:rsidRPr="00285B63">
        <w:t xml:space="preserve">) x 10. </w:t>
      </w:r>
      <w:proofErr w:type="spellStart"/>
      <w:r w:rsidRPr="00285B63">
        <w:t>Rok</w:t>
      </w:r>
      <w:proofErr w:type="spellEnd"/>
      <w:r w:rsidRPr="00285B63">
        <w:t xml:space="preserve"> </w:t>
      </w:r>
      <w:proofErr w:type="spellStart"/>
      <w:r w:rsidRPr="00285B63">
        <w:t>plaćanja</w:t>
      </w:r>
      <w:proofErr w:type="spellEnd"/>
      <w:r w:rsidRPr="00285B63">
        <w:t xml:space="preserve"> je minimum 30 </w:t>
      </w:r>
      <w:proofErr w:type="spellStart"/>
      <w:proofErr w:type="gramStart"/>
      <w:r w:rsidRPr="00285B63">
        <w:t>dana</w:t>
      </w:r>
      <w:proofErr w:type="spellEnd"/>
      <w:proofErr w:type="gramEnd"/>
      <w:r w:rsidRPr="00285B63">
        <w:t xml:space="preserve"> od </w:t>
      </w:r>
      <w:proofErr w:type="spellStart"/>
      <w:r w:rsidRPr="00285B63">
        <w:t>dana</w:t>
      </w:r>
      <w:proofErr w:type="spellEnd"/>
      <w:r w:rsidRPr="00285B63">
        <w:t xml:space="preserve"> </w:t>
      </w:r>
      <w:proofErr w:type="spellStart"/>
      <w:r w:rsidRPr="00285B63">
        <w:t>dostavljanja</w:t>
      </w:r>
      <w:proofErr w:type="spellEnd"/>
      <w:r w:rsidRPr="00285B63">
        <w:t xml:space="preserve"> </w:t>
      </w:r>
      <w:proofErr w:type="spellStart"/>
      <w:r w:rsidRPr="00285B63">
        <w:t>fakture</w:t>
      </w:r>
      <w:proofErr w:type="spellEnd"/>
      <w:r w:rsidRPr="00285B63">
        <w:t xml:space="preserve"> </w:t>
      </w:r>
      <w:proofErr w:type="spellStart"/>
      <w:r w:rsidRPr="00285B63">
        <w:t>za</w:t>
      </w:r>
      <w:proofErr w:type="spellEnd"/>
      <w:r w:rsidRPr="00285B63">
        <w:t xml:space="preserve"> </w:t>
      </w:r>
      <w:proofErr w:type="spellStart"/>
      <w:r w:rsidRPr="00285B63">
        <w:t>isporučenu</w:t>
      </w:r>
      <w:proofErr w:type="spellEnd"/>
      <w:r w:rsidRPr="00285B63">
        <w:t xml:space="preserve"> </w:t>
      </w:r>
      <w:proofErr w:type="spellStart"/>
      <w:r w:rsidRPr="00285B63">
        <w:t>robu</w:t>
      </w:r>
      <w:proofErr w:type="spellEnd"/>
      <w:r w:rsidRPr="00285B63">
        <w:t>.</w:t>
      </w:r>
    </w:p>
    <w:p w:rsidR="00FC2053" w:rsidRPr="00911EB5" w:rsidRDefault="00FC2053" w:rsidP="007C1098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911EB5">
        <w:rPr>
          <w:b/>
          <w:szCs w:val="32"/>
          <w:lang w:val="sr-Latn-ME"/>
        </w:rPr>
        <w:t>JEZIK PONUDE</w:t>
      </w:r>
      <w:bookmarkEnd w:id="7"/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Ponuda se sačinjava na:</w:t>
      </w:r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183835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sym w:font="Wingdings" w:char="F078"/>
      </w:r>
      <w:r w:rsidR="002F29E3" w:rsidRPr="00911EB5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911EB5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2F29E3" w:rsidRPr="00911EB5" w:rsidRDefault="002F29E3" w:rsidP="002F29E3">
      <w:pPr>
        <w:jc w:val="both"/>
        <w:rPr>
          <w:b/>
          <w:bCs/>
          <w:lang w:val="sr-Latn-ME"/>
        </w:rPr>
      </w:pPr>
    </w:p>
    <w:p w:rsidR="002F29E3" w:rsidRPr="00C414FC" w:rsidRDefault="002F29E3" w:rsidP="002F29E3">
      <w:pPr>
        <w:jc w:val="both"/>
        <w:rPr>
          <w:lang w:val="sr-Latn-ME"/>
        </w:rPr>
      </w:pPr>
      <w:r w:rsidRPr="00C414FC">
        <w:rPr>
          <w:lang w:val="sr-Latn-ME"/>
        </w:rPr>
        <w:t xml:space="preserve">Ponude se podnose preko ESJN-a zaključno sa danom </w:t>
      </w:r>
      <w:r w:rsidR="00C414FC" w:rsidRPr="00C414FC">
        <w:rPr>
          <w:lang w:val="sr-Latn-ME"/>
        </w:rPr>
        <w:t>28</w:t>
      </w:r>
      <w:r w:rsidR="00FC5556" w:rsidRPr="00C414FC">
        <w:rPr>
          <w:lang w:val="sr-Latn-ME"/>
        </w:rPr>
        <w:t>.04</w:t>
      </w:r>
      <w:r w:rsidR="007D2908" w:rsidRPr="00C414FC">
        <w:rPr>
          <w:lang w:val="sr-Latn-ME"/>
        </w:rPr>
        <w:t>.202</w:t>
      </w:r>
      <w:r w:rsidR="00862899" w:rsidRPr="00C414FC">
        <w:rPr>
          <w:lang w:val="sr-Latn-ME"/>
        </w:rPr>
        <w:t>5</w:t>
      </w:r>
      <w:r w:rsidR="007C1098" w:rsidRPr="00C414FC">
        <w:rPr>
          <w:lang w:val="sr-Latn-ME"/>
        </w:rPr>
        <w:t>.</w:t>
      </w:r>
      <w:r w:rsidRPr="00C414FC">
        <w:rPr>
          <w:lang w:val="sr-Latn-ME"/>
        </w:rPr>
        <w:t xml:space="preserve">godine do </w:t>
      </w:r>
      <w:r w:rsidR="007C1098" w:rsidRPr="00C414FC">
        <w:rPr>
          <w:lang w:val="sr-Latn-ME"/>
        </w:rPr>
        <w:t>10.00</w:t>
      </w:r>
      <w:r w:rsidRPr="00C414FC">
        <w:rPr>
          <w:lang w:val="sr-Latn-ME"/>
        </w:rPr>
        <w:t xml:space="preserve"> sati.</w:t>
      </w:r>
    </w:p>
    <w:p w:rsidR="002F29E3" w:rsidRPr="00C414FC" w:rsidRDefault="002F29E3" w:rsidP="002F29E3">
      <w:pPr>
        <w:jc w:val="both"/>
        <w:rPr>
          <w:b/>
          <w:bCs/>
          <w:i/>
          <w:iCs/>
          <w:lang w:val="sr-Latn-ME"/>
        </w:rPr>
      </w:pPr>
    </w:p>
    <w:p w:rsidR="002F29E3" w:rsidRPr="009C1514" w:rsidRDefault="002F29E3" w:rsidP="002F29E3">
      <w:pPr>
        <w:jc w:val="both"/>
        <w:rPr>
          <w:lang w:val="sr-Latn-ME"/>
        </w:rPr>
      </w:pPr>
      <w:r w:rsidRPr="00C414FC">
        <w:rPr>
          <w:lang w:val="sr-Latn-ME"/>
        </w:rPr>
        <w:t xml:space="preserve">Otvaranje ponuda održaće se dana  </w:t>
      </w:r>
      <w:r w:rsidR="00C414FC" w:rsidRPr="00C414FC">
        <w:rPr>
          <w:lang w:val="sr-Latn-ME"/>
        </w:rPr>
        <w:t>28</w:t>
      </w:r>
      <w:r w:rsidR="00FC5556" w:rsidRPr="00C414FC">
        <w:rPr>
          <w:lang w:val="sr-Latn-ME"/>
        </w:rPr>
        <w:t>.04</w:t>
      </w:r>
      <w:r w:rsidR="007D2908" w:rsidRPr="009C1514">
        <w:rPr>
          <w:lang w:val="sr-Latn-ME"/>
        </w:rPr>
        <w:t>.202</w:t>
      </w:r>
      <w:r w:rsidR="00862899">
        <w:rPr>
          <w:lang w:val="sr-Latn-ME"/>
        </w:rPr>
        <w:t>5</w:t>
      </w:r>
      <w:r w:rsidR="007C1098" w:rsidRPr="009C1514">
        <w:rPr>
          <w:lang w:val="sr-Latn-ME"/>
        </w:rPr>
        <w:t>.</w:t>
      </w:r>
      <w:r w:rsidRPr="009C1514">
        <w:rPr>
          <w:lang w:val="sr-Latn-ME"/>
        </w:rPr>
        <w:t xml:space="preserve">godine u </w:t>
      </w:r>
      <w:r w:rsidR="007C1098" w:rsidRPr="009C1514">
        <w:rPr>
          <w:lang w:val="sr-Latn-ME"/>
        </w:rPr>
        <w:t>10.05</w:t>
      </w:r>
      <w:r w:rsidRPr="009C1514">
        <w:rPr>
          <w:lang w:val="sr-Latn-ME"/>
        </w:rPr>
        <w:t xml:space="preserve"> sati. </w:t>
      </w:r>
    </w:p>
    <w:p w:rsidR="00A937D0" w:rsidRPr="009C1514" w:rsidRDefault="00A937D0" w:rsidP="002F29E3">
      <w:pPr>
        <w:jc w:val="both"/>
        <w:rPr>
          <w:lang w:val="sr-Latn-ME"/>
        </w:rPr>
      </w:pPr>
    </w:p>
    <w:p w:rsidR="00A937D0" w:rsidRPr="009C1514" w:rsidRDefault="00A937D0" w:rsidP="00A937D0">
      <w:pPr>
        <w:jc w:val="both"/>
        <w:rPr>
          <w:lang w:val="sr-Latn-ME"/>
        </w:rPr>
      </w:pPr>
      <w:r w:rsidRPr="009C1514">
        <w:rPr>
          <w:lang w:val="sr-Latn-ME"/>
        </w:rPr>
        <w:sym w:font="Wingdings" w:char="F0A8"/>
      </w:r>
      <w:r w:rsidRPr="009C1514">
        <w:rPr>
          <w:lang w:val="sr-Latn-ME"/>
        </w:rPr>
        <w:t>Garancija ponude podnosi se u elektronskom obliku putem ESJN.</w:t>
      </w:r>
    </w:p>
    <w:p w:rsidR="00A937D0" w:rsidRPr="009C1514" w:rsidRDefault="00A937D0" w:rsidP="00A937D0">
      <w:pPr>
        <w:jc w:val="both"/>
        <w:rPr>
          <w:lang w:val="sr-Latn-ME"/>
        </w:rPr>
      </w:pPr>
    </w:p>
    <w:p w:rsidR="002F29E3" w:rsidRPr="009C1514" w:rsidRDefault="00A937D0" w:rsidP="00A937D0">
      <w:pPr>
        <w:jc w:val="both"/>
        <w:rPr>
          <w:lang w:val="sr-Latn-ME"/>
        </w:rPr>
      </w:pPr>
      <w:r w:rsidRPr="009C1514"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A937D0" w:rsidRPr="009C1514" w:rsidRDefault="00A937D0" w:rsidP="002F29E3">
      <w:pPr>
        <w:jc w:val="both"/>
        <w:rPr>
          <w:lang w:val="sr-Latn-ME"/>
        </w:rPr>
      </w:pPr>
    </w:p>
    <w:p w:rsidR="002F29E3" w:rsidRPr="009C1514" w:rsidRDefault="002F29E3" w:rsidP="002F29E3">
      <w:pPr>
        <w:jc w:val="both"/>
        <w:rPr>
          <w:lang w:val="sr-Latn-ME"/>
        </w:rPr>
      </w:pPr>
      <w:r w:rsidRPr="009C1514">
        <w:rPr>
          <w:lang w:val="sr-Latn-ME"/>
        </w:rPr>
        <w:sym w:font="Wingdings" w:char="F0A8"/>
      </w:r>
      <w:r w:rsidRPr="009C1514">
        <w:rPr>
          <w:lang w:val="sr-Latn-ME"/>
        </w:rPr>
        <w:t xml:space="preserve"> Dio ponude koje se ne dostavlja preko ESJN-a, a odnosi se na </w:t>
      </w:r>
      <w:r w:rsidR="007C1098" w:rsidRPr="009C1514">
        <w:rPr>
          <w:lang w:val="sr-Latn-ME"/>
        </w:rPr>
        <w:t>garanciju ponude</w:t>
      </w:r>
      <w:r w:rsidRPr="009C1514">
        <w:rPr>
          <w:lang w:val="sr-Latn-ME"/>
        </w:rPr>
        <w:t xml:space="preserve"> dostavlja se: </w:t>
      </w:r>
    </w:p>
    <w:p w:rsidR="007C1098" w:rsidRPr="009C1514" w:rsidRDefault="007C1098" w:rsidP="007C1098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sr-Latn-ME"/>
        </w:rPr>
      </w:pPr>
      <w:r w:rsidRPr="009C1514">
        <w:rPr>
          <w:rFonts w:eastAsia="Calibri"/>
          <w:lang w:val="sr-Latn-ME"/>
        </w:rPr>
        <w:t xml:space="preserve">neposrednom predajom na arhivi naručioca na adresi </w:t>
      </w:r>
      <w:r w:rsidRPr="009C1514">
        <w:rPr>
          <w:lang w:val="pl-PL"/>
        </w:rPr>
        <w:t xml:space="preserve">adresi </w:t>
      </w:r>
      <w:r w:rsidRPr="009C1514">
        <w:rPr>
          <w:u w:val="single"/>
          <w:lang w:val="pl-PL"/>
        </w:rPr>
        <w:t>D.O.O.”Komunalno-Lim”,Ul.Živka Žižića br.24 Bijelo Polje</w:t>
      </w:r>
      <w:r w:rsidRPr="009C1514">
        <w:rPr>
          <w:lang w:val="pl-PL"/>
        </w:rPr>
        <w:t>.</w:t>
      </w:r>
    </w:p>
    <w:p w:rsidR="002F29E3" w:rsidRPr="009C1514" w:rsidRDefault="007C1098" w:rsidP="007C1098">
      <w:pPr>
        <w:pStyle w:val="ListParagraph"/>
        <w:numPr>
          <w:ilvl w:val="0"/>
          <w:numId w:val="1"/>
        </w:numPr>
        <w:jc w:val="both"/>
        <w:rPr>
          <w:lang w:val="sr-Latn-ME"/>
        </w:rPr>
      </w:pPr>
      <w:r w:rsidRPr="009C1514">
        <w:rPr>
          <w:rFonts w:eastAsia="Calibri"/>
          <w:lang w:val="sr-Latn-ME"/>
        </w:rPr>
        <w:t xml:space="preserve">preporučenom pošiljkom sa povratnicom na adresi </w:t>
      </w:r>
      <w:r w:rsidRPr="009C1514">
        <w:rPr>
          <w:lang w:val="pl-PL"/>
        </w:rPr>
        <w:t xml:space="preserve">adresi </w:t>
      </w:r>
      <w:r w:rsidRPr="009C1514">
        <w:rPr>
          <w:u w:val="single"/>
          <w:lang w:val="pl-PL"/>
        </w:rPr>
        <w:t>D.O.O.”</w:t>
      </w:r>
      <w:r w:rsidRPr="009C1514">
        <w:rPr>
          <w:u w:val="single"/>
          <w:lang w:val="pl-PL"/>
        </w:rPr>
        <w:tab/>
        <w:t>Komunalno-Lim”,Ul.Živka Žižića br.24 Bijelo Polje</w:t>
      </w:r>
      <w:r w:rsidRPr="009C1514">
        <w:rPr>
          <w:lang w:val="pl-PL"/>
        </w:rPr>
        <w:t>.</w:t>
      </w:r>
    </w:p>
    <w:p w:rsidR="007C1098" w:rsidRPr="009C1514" w:rsidRDefault="007C1098" w:rsidP="007C1098">
      <w:pPr>
        <w:pStyle w:val="ListParagraph"/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C1514">
        <w:rPr>
          <w:lang w:val="sr-Latn-ME"/>
        </w:rPr>
        <w:t xml:space="preserve">radnim danima od </w:t>
      </w:r>
      <w:r w:rsidR="007C1098" w:rsidRPr="009C1514">
        <w:rPr>
          <w:lang w:val="sr-Latn-ME"/>
        </w:rPr>
        <w:t>08.00</w:t>
      </w:r>
      <w:r w:rsidRPr="009C1514">
        <w:rPr>
          <w:lang w:val="sr-Latn-ME"/>
        </w:rPr>
        <w:t xml:space="preserve"> do </w:t>
      </w:r>
      <w:r w:rsidR="007C1098" w:rsidRPr="009C1514">
        <w:rPr>
          <w:lang w:val="sr-Latn-ME"/>
        </w:rPr>
        <w:t>14.00</w:t>
      </w:r>
      <w:r w:rsidRPr="009C1514">
        <w:rPr>
          <w:lang w:val="sr-Latn-ME"/>
        </w:rPr>
        <w:t xml:space="preserve"> sati, zaključno sa </w:t>
      </w:r>
      <w:r w:rsidRPr="00C414FC">
        <w:rPr>
          <w:lang w:val="sr-Latn-ME"/>
        </w:rPr>
        <w:t xml:space="preserve">danom </w:t>
      </w:r>
      <w:r w:rsidR="00C414FC" w:rsidRPr="00C414FC">
        <w:rPr>
          <w:lang w:val="sr-Latn-ME"/>
        </w:rPr>
        <w:t>28</w:t>
      </w:r>
      <w:r w:rsidR="00FC5556" w:rsidRPr="00C414FC">
        <w:rPr>
          <w:lang w:val="sr-Latn-ME"/>
        </w:rPr>
        <w:t>.04</w:t>
      </w:r>
      <w:r w:rsidR="00862899" w:rsidRPr="00C414FC">
        <w:rPr>
          <w:lang w:val="sr-Latn-ME"/>
        </w:rPr>
        <w:t>.2025</w:t>
      </w:r>
      <w:r w:rsidR="007C1098" w:rsidRPr="009C1514">
        <w:rPr>
          <w:lang w:val="sr-Latn-ME"/>
        </w:rPr>
        <w:t>.</w:t>
      </w:r>
      <w:r w:rsidRPr="009C1514">
        <w:rPr>
          <w:lang w:val="sr-Latn-ME"/>
        </w:rPr>
        <w:t xml:space="preserve">godine </w:t>
      </w:r>
      <w:r w:rsidRPr="00911EB5">
        <w:rPr>
          <w:lang w:val="sr-Latn-ME"/>
        </w:rPr>
        <w:t xml:space="preserve">do </w:t>
      </w:r>
      <w:r w:rsidR="007C1098" w:rsidRPr="00911EB5">
        <w:rPr>
          <w:lang w:val="sr-Latn-ME"/>
        </w:rPr>
        <w:t>10.00</w:t>
      </w:r>
      <w:r w:rsidRPr="00911EB5">
        <w:rPr>
          <w:lang w:val="sr-Latn-ME"/>
        </w:rPr>
        <w:t xml:space="preserve"> sati.</w:t>
      </w:r>
    </w:p>
    <w:p w:rsidR="002F29E3" w:rsidRPr="00911EB5" w:rsidRDefault="002F29E3" w:rsidP="002F29E3">
      <w:pPr>
        <w:rPr>
          <w:i/>
          <w:iCs/>
          <w:color w:val="000000"/>
          <w:lang w:val="sr-Latn-ME"/>
        </w:rPr>
      </w:pPr>
    </w:p>
    <w:p w:rsidR="00FC2053" w:rsidRPr="00911EB5" w:rsidRDefault="00FC2053" w:rsidP="002F29E3">
      <w:pPr>
        <w:rPr>
          <w:i/>
          <w:iCs/>
          <w:color w:val="000000"/>
          <w:lang w:val="sr-Latn-ME"/>
        </w:rPr>
      </w:pPr>
      <w:r w:rsidRPr="00911EB5">
        <w:rPr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:rsidR="00FC2053" w:rsidRPr="00911EB5" w:rsidRDefault="00FC2053" w:rsidP="002F29E3">
      <w:pPr>
        <w:rPr>
          <w:i/>
          <w:iCs/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911EB5">
        <w:rPr>
          <w:b/>
          <w:szCs w:val="32"/>
          <w:lang w:val="sr-Latn-ME"/>
        </w:rPr>
        <w:t>USLOVI ZA AKTIVIRANJE GARANCIJE PONUDE</w:t>
      </w:r>
      <w:r w:rsidRPr="00911EB5">
        <w:rPr>
          <w:b/>
          <w:szCs w:val="32"/>
          <w:vertAlign w:val="superscript"/>
          <w:lang w:val="sr-Latn-ME"/>
        </w:rPr>
        <w:footnoteReference w:id="8"/>
      </w:r>
      <w:bookmarkEnd w:id="9"/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 xml:space="preserve">Garancija ponude će se aktivirati ako ponuđač: </w:t>
      </w:r>
    </w:p>
    <w:p w:rsidR="002F29E3" w:rsidRPr="00911EB5" w:rsidRDefault="002F29E3" w:rsidP="002F29E3">
      <w:pPr>
        <w:pStyle w:val="T30X"/>
        <w:ind w:left="567" w:hanging="283"/>
        <w:rPr>
          <w:sz w:val="24"/>
          <w:szCs w:val="24"/>
          <w:lang w:val="sr-Latn-ME"/>
        </w:rPr>
      </w:pPr>
      <w:r w:rsidRPr="00911EB5">
        <w:rPr>
          <w:sz w:val="24"/>
          <w:szCs w:val="24"/>
          <w:lang w:val="sr-Latn-ME"/>
        </w:rPr>
        <w:t>1) odustane od ponude u roku važenja ponude i/ili</w:t>
      </w:r>
    </w:p>
    <w:p w:rsidR="002F29E3" w:rsidRPr="00911EB5" w:rsidRDefault="002F29E3" w:rsidP="002F29E3">
      <w:pPr>
        <w:pStyle w:val="T30X"/>
        <w:rPr>
          <w:sz w:val="24"/>
          <w:szCs w:val="24"/>
          <w:lang w:val="sr-Latn-ME"/>
        </w:rPr>
      </w:pPr>
      <w:r w:rsidRPr="00911EB5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911EB5">
        <w:rPr>
          <w:b/>
          <w:szCs w:val="32"/>
          <w:lang w:val="sr-Latn-ME"/>
        </w:rPr>
        <w:t>TAJNOST PODATAKA</w:t>
      </w:r>
      <w:bookmarkEnd w:id="10"/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 xml:space="preserve"> 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Tenderska dokumentacija sadrži tajne podatke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183835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sym w:font="Wingdings" w:char="F078"/>
      </w:r>
      <w:r w:rsidR="002F29E3" w:rsidRPr="00911EB5">
        <w:rPr>
          <w:color w:val="000000"/>
          <w:lang w:val="sr-Latn-ME"/>
        </w:rPr>
        <w:t xml:space="preserve"> ne</w:t>
      </w: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911EB5">
        <w:rPr>
          <w:b/>
          <w:szCs w:val="32"/>
          <w:lang w:val="sr-Latn-ME"/>
        </w:rPr>
        <w:lastRenderedPageBreak/>
        <w:t>UPUTSTVO ZA SAČINJAVANJE PONUDE</w:t>
      </w:r>
      <w:bookmarkEnd w:id="11"/>
    </w:p>
    <w:p w:rsidR="002F29E3" w:rsidRPr="00911EB5" w:rsidRDefault="002F29E3" w:rsidP="002F29E3">
      <w:pPr>
        <w:rPr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F29E3" w:rsidRPr="00911EB5" w:rsidRDefault="002F29E3" w:rsidP="002F29E3">
      <w:pPr>
        <w:jc w:val="both"/>
        <w:rPr>
          <w:i/>
          <w:iCs/>
          <w:color w:val="000000"/>
          <w:lang w:val="sr-Latn-ME"/>
        </w:rPr>
      </w:pPr>
      <w:r w:rsidRPr="00911EB5">
        <w:rPr>
          <w:lang w:val="sr-Latn-ME"/>
        </w:rPr>
        <w:t xml:space="preserve">Ponuđač je dužan da tačno, potpuno, pravilno i nedvosmisleno popuni </w:t>
      </w:r>
      <w:r w:rsidRPr="00911EB5">
        <w:rPr>
          <w:rFonts w:eastAsia="Calibri"/>
          <w:lang w:val="sr-Latn-ME"/>
        </w:rPr>
        <w:t>Izjavu privrednog subjekta u skladu sa zahtjevima iz tenderske dokumentacije.</w:t>
      </w:r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911EB5">
        <w:rPr>
          <w:b/>
          <w:szCs w:val="32"/>
          <w:lang w:val="sr-Latn-ME"/>
        </w:rPr>
        <w:t>NAČIN ZAKLJUČIVANJA I IZMJENE UGOVORA O JAVNOJ NABAVCI</w:t>
      </w:r>
      <w:bookmarkEnd w:id="12"/>
    </w:p>
    <w:p w:rsidR="002F29E3" w:rsidRPr="00911EB5" w:rsidRDefault="002F29E3" w:rsidP="002F29E3">
      <w:pPr>
        <w:jc w:val="both"/>
        <w:rPr>
          <w:i/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2F29E3" w:rsidRPr="00911EB5" w:rsidRDefault="002F29E3" w:rsidP="002F29E3">
      <w:pPr>
        <w:jc w:val="both"/>
        <w:rPr>
          <w:color w:val="FF0000"/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11EB5">
        <w:rPr>
          <w:vertAlign w:val="superscript"/>
          <w:lang w:val="sr-Latn-ME"/>
        </w:rPr>
        <w:footnoteReference w:id="9"/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7C1098" w:rsidRPr="00911EB5" w:rsidRDefault="007C1098" w:rsidP="007C1098">
      <w:pPr>
        <w:jc w:val="both"/>
        <w:rPr>
          <w:lang w:val="sr-Latn-CS"/>
        </w:rPr>
      </w:pPr>
      <w:r w:rsidRPr="00911EB5">
        <w:rPr>
          <w:lang w:val="sl-SI"/>
        </w:rPr>
        <w:t xml:space="preserve">Naručilac i </w:t>
      </w:r>
      <w:r w:rsidRPr="00911EB5">
        <w:rPr>
          <w:lang w:val="sr-Latn-CS"/>
        </w:rPr>
        <w:t>Izvršilac</w:t>
      </w:r>
      <w:r w:rsidRPr="00911EB5">
        <w:rPr>
          <w:lang w:val="sl-SI"/>
        </w:rPr>
        <w:t xml:space="preserve"> su saglasni da sastavni dio ovog ugovora čine:</w:t>
      </w:r>
    </w:p>
    <w:p w:rsidR="007C1098" w:rsidRPr="00911EB5" w:rsidRDefault="004E422F" w:rsidP="00911EB5">
      <w:pPr>
        <w:pStyle w:val="ListParagraph"/>
        <w:numPr>
          <w:ilvl w:val="0"/>
          <w:numId w:val="11"/>
        </w:numPr>
        <w:jc w:val="both"/>
        <w:rPr>
          <w:lang w:val="sl-SI"/>
        </w:rPr>
      </w:pPr>
      <w:r>
        <w:rPr>
          <w:lang w:val="sl-SI"/>
        </w:rPr>
        <w:t>P</w:t>
      </w:r>
      <w:r w:rsidR="007C1098" w:rsidRPr="00911EB5">
        <w:rPr>
          <w:lang w:val="sl-SI"/>
        </w:rPr>
        <w:t xml:space="preserve">onuda </w:t>
      </w:r>
      <w:r>
        <w:rPr>
          <w:lang w:val="sr-Latn-CS"/>
        </w:rPr>
        <w:t>Dobavljača</w:t>
      </w:r>
      <w:r w:rsidR="007C1098" w:rsidRPr="00911EB5">
        <w:rPr>
          <w:lang w:val="sl-SI"/>
        </w:rPr>
        <w:t>,</w:t>
      </w:r>
    </w:p>
    <w:p w:rsidR="00911EB5" w:rsidRPr="00911EB5" w:rsidRDefault="00911EB5" w:rsidP="00911EB5">
      <w:pPr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t>Ukupna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ugovorena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vrijednost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bez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uračunatog</w:t>
      </w:r>
      <w:proofErr w:type="spellEnd"/>
      <w:r w:rsidRPr="00911EB5">
        <w:rPr>
          <w:color w:val="000000"/>
        </w:rPr>
        <w:t xml:space="preserve"> PDV-a</w:t>
      </w:r>
    </w:p>
    <w:p w:rsidR="00911EB5" w:rsidRPr="00911EB5" w:rsidRDefault="00911EB5" w:rsidP="00911EB5">
      <w:pPr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t>Ukupna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ugovorena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vrijednost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uračunatim</w:t>
      </w:r>
      <w:proofErr w:type="spellEnd"/>
      <w:r w:rsidRPr="00911EB5">
        <w:rPr>
          <w:color w:val="000000"/>
        </w:rPr>
        <w:t xml:space="preserve"> PDV-</w:t>
      </w:r>
      <w:proofErr w:type="spellStart"/>
      <w:r w:rsidRPr="00911EB5">
        <w:rPr>
          <w:color w:val="000000"/>
        </w:rPr>
        <w:t>om</w:t>
      </w:r>
      <w:proofErr w:type="spellEnd"/>
    </w:p>
    <w:p w:rsidR="00911EB5" w:rsidRDefault="00911EB5" w:rsidP="00911EB5">
      <w:pPr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t>Ukupan</w:t>
      </w:r>
      <w:proofErr w:type="spellEnd"/>
      <w:r w:rsidRPr="00911EB5">
        <w:rPr>
          <w:color w:val="000000"/>
        </w:rPr>
        <w:t xml:space="preserve"> PDV</w:t>
      </w:r>
    </w:p>
    <w:p w:rsidR="002503B3" w:rsidRPr="002503B3" w:rsidRDefault="002503B3" w:rsidP="002503B3">
      <w:pPr>
        <w:pStyle w:val="ListParagraph"/>
        <w:numPr>
          <w:ilvl w:val="0"/>
          <w:numId w:val="11"/>
        </w:numPr>
        <w:jc w:val="both"/>
        <w:rPr>
          <w:lang w:val="it-IT"/>
        </w:rPr>
      </w:pPr>
      <w:r w:rsidRPr="002503B3">
        <w:rPr>
          <w:lang w:val="it-IT"/>
        </w:rPr>
        <w:t>Dobavljač se obavezuje da Naručiocu isporučuje gorivo, po cijenama važećim na dan preuzimanja robe, umanjene za rabat, ukoliko je ponuđen a  koje se formiraju na osnovu Uredbe o načinu i visini elemenata na osnovu kojih se formiraju maksimalne cijene naftnih derivata „Službeni list Crne Gore“ br. 023/21 i 027/21).</w:t>
      </w:r>
    </w:p>
    <w:p w:rsidR="002503B3" w:rsidRPr="002503B3" w:rsidRDefault="002503B3" w:rsidP="002503B3">
      <w:pPr>
        <w:pStyle w:val="ListParagraph"/>
        <w:numPr>
          <w:ilvl w:val="0"/>
          <w:numId w:val="11"/>
        </w:numPr>
        <w:jc w:val="both"/>
        <w:rPr>
          <w:lang w:val="it-IT"/>
        </w:rPr>
      </w:pPr>
      <w:r w:rsidRPr="002503B3">
        <w:rPr>
          <w:lang w:val="it-IT"/>
        </w:rPr>
        <w:t>Dobavljač se obavezuje da Naručiocu isporučuje gorivo 12 mjeseci od dana zaključenja ugovora ili do postizanja procijenjene vrijednosti, sukcesivno po potrebi Naručioca, benzinska stanica Bijelo Polje, udaljenosti najviše do 3 km od voznog parka Naručioca, Ul.Voja Lješnjaka bb, Bijelo Polje.</w:t>
      </w:r>
    </w:p>
    <w:p w:rsidR="002503B3" w:rsidRPr="002503B3" w:rsidRDefault="002503B3" w:rsidP="002503B3">
      <w:pPr>
        <w:pStyle w:val="ListParagraph"/>
        <w:numPr>
          <w:ilvl w:val="0"/>
          <w:numId w:val="11"/>
        </w:numPr>
        <w:jc w:val="both"/>
        <w:rPr>
          <w:lang w:val="it-IT"/>
        </w:rPr>
      </w:pPr>
      <w:r w:rsidRPr="002503B3">
        <w:rPr>
          <w:lang w:val="it-IT"/>
        </w:rPr>
        <w:t>Dobavljač će obezbjediti kartice za točenje goriva i troškovi izdavanja kartica padaju na teret Dobavljača.</w:t>
      </w:r>
    </w:p>
    <w:p w:rsidR="00911EB5" w:rsidRPr="00911EB5" w:rsidRDefault="00911EB5" w:rsidP="00911EB5">
      <w:pPr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t>Ugovorne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strane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su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saglasne</w:t>
      </w:r>
      <w:proofErr w:type="spellEnd"/>
      <w:r w:rsidRPr="00911EB5">
        <w:rPr>
          <w:color w:val="000000"/>
        </w:rPr>
        <w:t xml:space="preserve"> da do </w:t>
      </w:r>
      <w:proofErr w:type="spellStart"/>
      <w:r w:rsidRPr="00911EB5">
        <w:rPr>
          <w:color w:val="000000"/>
        </w:rPr>
        <w:t>raskida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ovog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može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doći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ako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dobavljač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bude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izvršio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svoje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obaveze</w:t>
      </w:r>
      <w:proofErr w:type="spellEnd"/>
      <w:r w:rsidRPr="00911EB5">
        <w:rPr>
          <w:color w:val="000000"/>
        </w:rPr>
        <w:t xml:space="preserve"> u </w:t>
      </w:r>
      <w:proofErr w:type="spellStart"/>
      <w:r w:rsidRPr="00911EB5">
        <w:rPr>
          <w:color w:val="000000"/>
        </w:rPr>
        <w:t>roku</w:t>
      </w:r>
      <w:proofErr w:type="spellEnd"/>
      <w:r w:rsidRPr="00911EB5">
        <w:rPr>
          <w:color w:val="000000"/>
        </w:rPr>
        <w:t xml:space="preserve"> i </w:t>
      </w:r>
      <w:proofErr w:type="spellStart"/>
      <w:r w:rsidRPr="00911EB5">
        <w:rPr>
          <w:color w:val="000000"/>
        </w:rPr>
        <w:t>na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način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predviđen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Ugovorom</w:t>
      </w:r>
      <w:proofErr w:type="spellEnd"/>
      <w:r w:rsidRPr="00911EB5">
        <w:rPr>
          <w:color w:val="000000"/>
        </w:rPr>
        <w:t>:</w:t>
      </w:r>
    </w:p>
    <w:p w:rsidR="00911EB5" w:rsidRPr="00911EB5" w:rsidRDefault="00911EB5" w:rsidP="00911EB5">
      <w:pPr>
        <w:jc w:val="both"/>
        <w:rPr>
          <w:color w:val="000000"/>
        </w:rPr>
      </w:pPr>
      <w:r w:rsidRPr="00911EB5">
        <w:rPr>
          <w:color w:val="000000"/>
        </w:rPr>
        <w:t xml:space="preserve">- U </w:t>
      </w:r>
      <w:proofErr w:type="spellStart"/>
      <w:r w:rsidRPr="00911EB5">
        <w:rPr>
          <w:color w:val="000000"/>
        </w:rPr>
        <w:t>slučaju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kada</w:t>
      </w:r>
      <w:proofErr w:type="spellEnd"/>
      <w:r w:rsidRPr="00911EB5">
        <w:rPr>
          <w:color w:val="000000"/>
        </w:rPr>
        <w:t xml:space="preserve"> NARUČILAC </w:t>
      </w:r>
      <w:proofErr w:type="spellStart"/>
      <w:r w:rsidRPr="00911EB5">
        <w:rPr>
          <w:color w:val="000000"/>
        </w:rPr>
        <w:t>ustanovi</w:t>
      </w:r>
      <w:proofErr w:type="spellEnd"/>
      <w:r w:rsidRPr="00911EB5">
        <w:rPr>
          <w:color w:val="000000"/>
        </w:rPr>
        <w:t xml:space="preserve"> da </w:t>
      </w:r>
      <w:proofErr w:type="spellStart"/>
      <w:r w:rsidRPr="00911EB5">
        <w:rPr>
          <w:color w:val="000000"/>
        </w:rPr>
        <w:t>roba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koja</w:t>
      </w:r>
      <w:proofErr w:type="spellEnd"/>
      <w:r w:rsidRPr="00911EB5">
        <w:rPr>
          <w:color w:val="000000"/>
        </w:rPr>
        <w:t xml:space="preserve"> je </w:t>
      </w:r>
      <w:proofErr w:type="spellStart"/>
      <w:r w:rsidRPr="00911EB5">
        <w:rPr>
          <w:color w:val="000000"/>
        </w:rPr>
        <w:t>predmet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odstupa</w:t>
      </w:r>
      <w:proofErr w:type="spellEnd"/>
      <w:r w:rsidRPr="00911EB5">
        <w:rPr>
          <w:color w:val="000000"/>
        </w:rPr>
        <w:t xml:space="preserve"> </w:t>
      </w:r>
      <w:proofErr w:type="spellStart"/>
      <w:proofErr w:type="gramStart"/>
      <w:r w:rsidRPr="00911EB5">
        <w:rPr>
          <w:color w:val="000000"/>
        </w:rPr>
        <w:t>od</w:t>
      </w:r>
      <w:proofErr w:type="spellEnd"/>
      <w:proofErr w:type="gram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ponuđenih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tehničkih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karakteristika</w:t>
      </w:r>
      <w:proofErr w:type="spellEnd"/>
      <w:r w:rsidRPr="00911EB5">
        <w:rPr>
          <w:color w:val="000000"/>
        </w:rPr>
        <w:t xml:space="preserve"> i </w:t>
      </w:r>
      <w:proofErr w:type="spellStart"/>
      <w:r w:rsidRPr="00911EB5">
        <w:rPr>
          <w:color w:val="000000"/>
        </w:rPr>
        <w:t>ostalih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uslova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iz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ponude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Izabranog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ponuđača</w:t>
      </w:r>
      <w:proofErr w:type="spellEnd"/>
      <w:r w:rsidRPr="00911EB5">
        <w:rPr>
          <w:color w:val="000000"/>
        </w:rPr>
        <w:t xml:space="preserve"> </w:t>
      </w:r>
    </w:p>
    <w:p w:rsidR="00911EB5" w:rsidRPr="00911EB5" w:rsidRDefault="00911EB5" w:rsidP="00911EB5">
      <w:pPr>
        <w:jc w:val="both"/>
        <w:rPr>
          <w:color w:val="000000"/>
        </w:rPr>
      </w:pPr>
      <w:r w:rsidRPr="00911EB5">
        <w:rPr>
          <w:color w:val="000000"/>
        </w:rPr>
        <w:t>-</w:t>
      </w:r>
      <w:r w:rsidR="00DE54DC">
        <w:rPr>
          <w:color w:val="000000"/>
        </w:rPr>
        <w:t xml:space="preserve">  </w:t>
      </w:r>
      <w:r w:rsidRPr="00911EB5">
        <w:rPr>
          <w:color w:val="000000"/>
        </w:rPr>
        <w:t xml:space="preserve">U </w:t>
      </w:r>
      <w:proofErr w:type="spellStart"/>
      <w:r w:rsidRPr="00911EB5">
        <w:rPr>
          <w:color w:val="000000"/>
        </w:rPr>
        <w:t>slučaju</w:t>
      </w:r>
      <w:proofErr w:type="spellEnd"/>
      <w:r w:rsidRPr="00911EB5">
        <w:rPr>
          <w:color w:val="000000"/>
        </w:rPr>
        <w:t xml:space="preserve"> da se </w:t>
      </w:r>
      <w:proofErr w:type="spellStart"/>
      <w:r w:rsidRPr="00911EB5">
        <w:rPr>
          <w:color w:val="000000"/>
        </w:rPr>
        <w:t>Izabrani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ponuđač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pridržava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ugovorenog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roka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isporuke</w:t>
      </w:r>
      <w:proofErr w:type="spellEnd"/>
      <w:r w:rsidRPr="00911EB5">
        <w:rPr>
          <w:color w:val="000000"/>
        </w:rPr>
        <w:t xml:space="preserve"> i </w:t>
      </w:r>
      <w:proofErr w:type="spellStart"/>
      <w:r w:rsidRPr="00911EB5">
        <w:rPr>
          <w:color w:val="000000"/>
        </w:rPr>
        <w:t>nakon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pisanog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upozorenja</w:t>
      </w:r>
      <w:proofErr w:type="spellEnd"/>
      <w:r w:rsidRPr="00911EB5">
        <w:rPr>
          <w:color w:val="000000"/>
        </w:rPr>
        <w:t xml:space="preserve"> NARUČIOCA.</w:t>
      </w:r>
    </w:p>
    <w:p w:rsidR="00911EB5" w:rsidRPr="00911EB5" w:rsidRDefault="00911EB5" w:rsidP="00911EB5">
      <w:pPr>
        <w:pStyle w:val="ListParagraph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lastRenderedPageBreak/>
        <w:t>Sve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eventualne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sporove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proistekle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iz</w:t>
      </w:r>
      <w:proofErr w:type="spellEnd"/>
      <w:r w:rsidRPr="00911EB5">
        <w:rPr>
          <w:color w:val="000000"/>
        </w:rPr>
        <w:t xml:space="preserve"> </w:t>
      </w:r>
      <w:proofErr w:type="spellStart"/>
      <w:proofErr w:type="gramStart"/>
      <w:r w:rsidRPr="00911EB5">
        <w:rPr>
          <w:color w:val="000000"/>
        </w:rPr>
        <w:t>Ugovora</w:t>
      </w:r>
      <w:proofErr w:type="spellEnd"/>
      <w:r w:rsidRPr="00911EB5">
        <w:rPr>
          <w:color w:val="000000"/>
        </w:rPr>
        <w:t xml:space="preserve">  </w:t>
      </w:r>
      <w:proofErr w:type="spellStart"/>
      <w:r w:rsidRPr="00911EB5">
        <w:rPr>
          <w:color w:val="000000"/>
        </w:rPr>
        <w:t>ugovorne</w:t>
      </w:r>
      <w:proofErr w:type="spellEnd"/>
      <w:proofErr w:type="gram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strane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nastojaće</w:t>
      </w:r>
      <w:proofErr w:type="spellEnd"/>
      <w:r w:rsidRPr="00911EB5">
        <w:rPr>
          <w:color w:val="000000"/>
        </w:rPr>
        <w:t xml:space="preserve"> da </w:t>
      </w:r>
      <w:proofErr w:type="spellStart"/>
      <w:r w:rsidRPr="00911EB5">
        <w:rPr>
          <w:color w:val="000000"/>
        </w:rPr>
        <w:t>riješe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sporazumno</w:t>
      </w:r>
      <w:proofErr w:type="spellEnd"/>
      <w:r w:rsidRPr="00911EB5">
        <w:rPr>
          <w:color w:val="000000"/>
        </w:rPr>
        <w:t xml:space="preserve">, a u </w:t>
      </w:r>
      <w:proofErr w:type="spellStart"/>
      <w:r w:rsidRPr="00911EB5">
        <w:rPr>
          <w:color w:val="000000"/>
        </w:rPr>
        <w:t>slučaju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nemogućnosti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takvog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rješenja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eventualne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sporove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rješavaće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Privredni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sud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Crne</w:t>
      </w:r>
      <w:proofErr w:type="spellEnd"/>
      <w:r w:rsidRPr="00911EB5">
        <w:rPr>
          <w:color w:val="000000"/>
        </w:rPr>
        <w:t xml:space="preserve"> Gore.</w:t>
      </w:r>
    </w:p>
    <w:p w:rsidR="00911EB5" w:rsidRPr="00911EB5" w:rsidRDefault="00911EB5" w:rsidP="00911EB5">
      <w:pPr>
        <w:numPr>
          <w:ilvl w:val="0"/>
          <w:numId w:val="11"/>
        </w:numPr>
        <w:jc w:val="both"/>
        <w:rPr>
          <w:color w:val="000000"/>
        </w:rPr>
      </w:pPr>
      <w:proofErr w:type="spellStart"/>
      <w:r w:rsidRPr="00911EB5">
        <w:rPr>
          <w:color w:val="000000"/>
        </w:rPr>
        <w:t>Ugovor</w:t>
      </w:r>
      <w:proofErr w:type="spellEnd"/>
      <w:r w:rsidRPr="00911EB5">
        <w:rPr>
          <w:color w:val="000000"/>
        </w:rPr>
        <w:t xml:space="preserve"> o </w:t>
      </w:r>
      <w:proofErr w:type="spellStart"/>
      <w:r w:rsidRPr="00911EB5">
        <w:rPr>
          <w:color w:val="000000"/>
        </w:rPr>
        <w:t>javnoj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nabavci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koji</w:t>
      </w:r>
      <w:proofErr w:type="spellEnd"/>
      <w:r w:rsidRPr="00911EB5">
        <w:rPr>
          <w:color w:val="000000"/>
        </w:rPr>
        <w:t xml:space="preserve"> je </w:t>
      </w:r>
      <w:proofErr w:type="spellStart"/>
      <w:r w:rsidRPr="00911EB5">
        <w:rPr>
          <w:color w:val="000000"/>
        </w:rPr>
        <w:t>zaključen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uz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kršenje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antikorupcijskog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pravila</w:t>
      </w:r>
      <w:proofErr w:type="spellEnd"/>
      <w:r w:rsidRPr="00911EB5">
        <w:rPr>
          <w:color w:val="000000"/>
        </w:rPr>
        <w:t xml:space="preserve"> u </w:t>
      </w:r>
      <w:proofErr w:type="spellStart"/>
      <w:r w:rsidRPr="00911EB5">
        <w:rPr>
          <w:color w:val="000000"/>
        </w:rPr>
        <w:t>smislu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člana</w:t>
      </w:r>
      <w:proofErr w:type="spellEnd"/>
      <w:r w:rsidRPr="00911EB5">
        <w:rPr>
          <w:color w:val="000000"/>
        </w:rPr>
        <w:t xml:space="preserve"> 38 </w:t>
      </w:r>
      <w:proofErr w:type="spellStart"/>
      <w:r w:rsidRPr="00911EB5">
        <w:rPr>
          <w:color w:val="000000"/>
        </w:rPr>
        <w:t>stav</w:t>
      </w:r>
      <w:proofErr w:type="spellEnd"/>
      <w:r w:rsidRPr="00911EB5">
        <w:rPr>
          <w:color w:val="000000"/>
        </w:rPr>
        <w:t xml:space="preserve"> 3 </w:t>
      </w:r>
      <w:proofErr w:type="spellStart"/>
      <w:r w:rsidRPr="00911EB5">
        <w:rPr>
          <w:color w:val="000000"/>
        </w:rPr>
        <w:t>Zakona</w:t>
      </w:r>
      <w:proofErr w:type="spellEnd"/>
      <w:r w:rsidRPr="00911EB5">
        <w:rPr>
          <w:color w:val="000000"/>
        </w:rPr>
        <w:t xml:space="preserve"> o </w:t>
      </w:r>
      <w:proofErr w:type="spellStart"/>
      <w:r w:rsidRPr="00911EB5">
        <w:rPr>
          <w:color w:val="000000"/>
        </w:rPr>
        <w:t>javnim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nabavkama</w:t>
      </w:r>
      <w:proofErr w:type="spellEnd"/>
      <w:r w:rsidRPr="00911EB5">
        <w:rPr>
          <w:color w:val="000000"/>
        </w:rPr>
        <w:t xml:space="preserve"> („</w:t>
      </w:r>
      <w:proofErr w:type="spellStart"/>
      <w:r w:rsidRPr="00911EB5">
        <w:rPr>
          <w:color w:val="000000"/>
        </w:rPr>
        <w:t>Službeni</w:t>
      </w:r>
      <w:proofErr w:type="spellEnd"/>
      <w:r w:rsidRPr="00911EB5">
        <w:rPr>
          <w:color w:val="000000"/>
        </w:rPr>
        <w:t xml:space="preserve"> lis</w:t>
      </w:r>
      <w:r w:rsidR="002503B3">
        <w:rPr>
          <w:color w:val="000000"/>
        </w:rPr>
        <w:t>t CG“, br. 74/19, 3/23 i 11/23)</w:t>
      </w:r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ništav</w:t>
      </w:r>
      <w:proofErr w:type="spellEnd"/>
      <w:r w:rsidRPr="00911EB5">
        <w:rPr>
          <w:color w:val="000000"/>
        </w:rPr>
        <w:t xml:space="preserve"> je.</w:t>
      </w:r>
    </w:p>
    <w:p w:rsidR="00911EB5" w:rsidRPr="00911EB5" w:rsidRDefault="00911EB5" w:rsidP="00911EB5">
      <w:pPr>
        <w:pStyle w:val="ListParagraph"/>
        <w:numPr>
          <w:ilvl w:val="0"/>
          <w:numId w:val="11"/>
        </w:numPr>
        <w:jc w:val="both"/>
        <w:rPr>
          <w:color w:val="000000"/>
        </w:rPr>
      </w:pPr>
      <w:r w:rsidRPr="00911EB5">
        <w:rPr>
          <w:color w:val="000000"/>
        </w:rPr>
        <w:t xml:space="preserve">Na </w:t>
      </w:r>
      <w:proofErr w:type="spellStart"/>
      <w:r w:rsidRPr="00911EB5">
        <w:rPr>
          <w:color w:val="000000"/>
        </w:rPr>
        <w:t>sve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što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nije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regulisano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odredbama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ovog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ugovora</w:t>
      </w:r>
      <w:proofErr w:type="spellEnd"/>
      <w:r w:rsidRPr="00911EB5">
        <w:rPr>
          <w:color w:val="000000"/>
        </w:rPr>
        <w:t xml:space="preserve">, </w:t>
      </w:r>
      <w:proofErr w:type="spellStart"/>
      <w:r w:rsidRPr="00911EB5">
        <w:rPr>
          <w:color w:val="000000"/>
        </w:rPr>
        <w:t>primijeniće</w:t>
      </w:r>
      <w:proofErr w:type="spellEnd"/>
      <w:r w:rsidRPr="00911EB5">
        <w:rPr>
          <w:color w:val="000000"/>
        </w:rPr>
        <w:t xml:space="preserve"> se </w:t>
      </w:r>
      <w:proofErr w:type="spellStart"/>
      <w:r w:rsidRPr="00911EB5">
        <w:rPr>
          <w:color w:val="000000"/>
        </w:rPr>
        <w:t>odredbe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Zakona</w:t>
      </w:r>
      <w:proofErr w:type="spellEnd"/>
      <w:r w:rsidRPr="00911EB5">
        <w:rPr>
          <w:color w:val="000000"/>
        </w:rPr>
        <w:t xml:space="preserve"> o </w:t>
      </w:r>
      <w:proofErr w:type="spellStart"/>
      <w:r w:rsidRPr="00911EB5">
        <w:rPr>
          <w:color w:val="000000"/>
        </w:rPr>
        <w:t>obligacionim</w:t>
      </w:r>
      <w:proofErr w:type="spellEnd"/>
      <w:r w:rsidRPr="00911EB5">
        <w:rPr>
          <w:color w:val="000000"/>
        </w:rPr>
        <w:t xml:space="preserve"> </w:t>
      </w:r>
      <w:proofErr w:type="spellStart"/>
      <w:r w:rsidRPr="00911EB5">
        <w:rPr>
          <w:color w:val="000000"/>
        </w:rPr>
        <w:t>odnosima</w:t>
      </w:r>
      <w:proofErr w:type="spellEnd"/>
      <w:r w:rsidRPr="00911EB5">
        <w:rPr>
          <w:color w:val="000000"/>
        </w:rPr>
        <w:t xml:space="preserve"> („Sl. list </w:t>
      </w:r>
      <w:proofErr w:type="spellStart"/>
      <w:r w:rsidRPr="00911EB5">
        <w:rPr>
          <w:color w:val="000000"/>
        </w:rPr>
        <w:t>Crne</w:t>
      </w:r>
      <w:proofErr w:type="spellEnd"/>
      <w:r w:rsidRPr="00911EB5">
        <w:rPr>
          <w:color w:val="000000"/>
        </w:rPr>
        <w:t xml:space="preserve"> Gore“, </w:t>
      </w:r>
      <w:proofErr w:type="spellStart"/>
      <w:r w:rsidRPr="00911EB5">
        <w:rPr>
          <w:color w:val="000000"/>
        </w:rPr>
        <w:t>broj</w:t>
      </w:r>
      <w:proofErr w:type="spellEnd"/>
      <w:r w:rsidRPr="00911EB5">
        <w:rPr>
          <w:color w:val="000000"/>
        </w:rPr>
        <w:t xml:space="preserve"> 47/08).</w:t>
      </w:r>
    </w:p>
    <w:p w:rsidR="007C1098" w:rsidRPr="00911EB5" w:rsidRDefault="007C1098" w:rsidP="00911EB5">
      <w:pPr>
        <w:pStyle w:val="ListParagraph"/>
        <w:numPr>
          <w:ilvl w:val="0"/>
          <w:numId w:val="11"/>
        </w:numPr>
        <w:jc w:val="both"/>
        <w:rPr>
          <w:b/>
          <w:bCs/>
          <w:lang w:val="sr-Latn-ME"/>
        </w:rPr>
      </w:pPr>
      <w:r w:rsidRPr="00911EB5">
        <w:rPr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7C1098" w:rsidRPr="00911EB5" w:rsidRDefault="007C1098" w:rsidP="002F29E3">
      <w:pPr>
        <w:jc w:val="both"/>
        <w:rPr>
          <w:b/>
          <w:bCs/>
          <w:color w:val="FF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6"/>
      <w:r w:rsidRPr="00911EB5">
        <w:rPr>
          <w:b/>
          <w:szCs w:val="32"/>
          <w:lang w:val="sr-Latn-ME"/>
        </w:rPr>
        <w:t>ZAHTJEV ZA POJAŠNJENJE ILI IZMJENU I DOPUNU TENDERSKE DOKUMENTACIJE</w:t>
      </w:r>
      <w:bookmarkEnd w:id="13"/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autoSpaceDE w:val="0"/>
        <w:autoSpaceDN w:val="0"/>
        <w:adjustRightInd w:val="0"/>
        <w:jc w:val="both"/>
        <w:rPr>
          <w:lang w:val="sr-Latn-ME"/>
        </w:rPr>
      </w:pPr>
      <w:r w:rsidRPr="00911EB5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lang w:val="sr-Latn-ME"/>
        </w:rPr>
      </w:pPr>
      <w:r w:rsidRPr="00911EB5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F29E3" w:rsidRPr="00911EB5" w:rsidRDefault="002F29E3" w:rsidP="002F29E3">
      <w:pPr>
        <w:jc w:val="both"/>
        <w:rPr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Zahtjev se podnosi isključivo putem ESJN-a.</w:t>
      </w: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Default="007C1098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Default="002503B3" w:rsidP="002F29E3">
      <w:pPr>
        <w:jc w:val="both"/>
        <w:rPr>
          <w:color w:val="000000"/>
          <w:lang w:val="sr-Latn-ME"/>
        </w:rPr>
      </w:pPr>
    </w:p>
    <w:p w:rsidR="002503B3" w:rsidRPr="00911EB5" w:rsidRDefault="002503B3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7C1098" w:rsidRPr="00911EB5" w:rsidRDefault="007C1098" w:rsidP="002F29E3">
      <w:pPr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911EB5">
        <w:rPr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2F29E3" w:rsidRPr="00911EB5" w:rsidRDefault="002F29E3" w:rsidP="002F29E3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2F29E3" w:rsidRPr="00911EB5" w:rsidRDefault="002F29E3" w:rsidP="002F29E3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2F29E3" w:rsidRPr="00911EB5" w:rsidRDefault="00782957" w:rsidP="00782957">
      <w:pPr>
        <w:tabs>
          <w:tab w:val="left" w:pos="3290"/>
        </w:tabs>
        <w:spacing w:after="100"/>
      </w:pPr>
      <w:r>
        <w:rPr>
          <w:noProof/>
          <w:lang w:val="en-GB" w:eastAsia="en-GB"/>
        </w:rPr>
        <w:drawing>
          <wp:inline distT="0" distB="0" distL="0" distR="0">
            <wp:extent cx="5731510" cy="718729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8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2F29E3" w:rsidRPr="00911EB5" w:rsidRDefault="002F29E3" w:rsidP="002F29E3">
      <w:pPr>
        <w:jc w:val="both"/>
        <w:rPr>
          <w:b/>
          <w:bCs/>
          <w:color w:val="000000"/>
          <w:lang w:val="sr-Latn-ME"/>
        </w:rPr>
      </w:pPr>
    </w:p>
    <w:p w:rsidR="000761F7" w:rsidRPr="00911EB5" w:rsidRDefault="000761F7" w:rsidP="002F29E3">
      <w:pPr>
        <w:jc w:val="both"/>
        <w:rPr>
          <w:b/>
          <w:bCs/>
          <w:color w:val="000000"/>
          <w:lang w:val="sr-Latn-ME"/>
        </w:rPr>
      </w:pPr>
    </w:p>
    <w:p w:rsidR="000761F7" w:rsidRPr="00911EB5" w:rsidRDefault="000761F7" w:rsidP="002F29E3">
      <w:pPr>
        <w:jc w:val="both"/>
        <w:rPr>
          <w:b/>
          <w:bCs/>
          <w:color w:val="000000"/>
          <w:lang w:val="sr-Latn-ME"/>
        </w:rPr>
      </w:pPr>
    </w:p>
    <w:p w:rsidR="000761F7" w:rsidRPr="00911EB5" w:rsidRDefault="000761F7" w:rsidP="002F29E3">
      <w:pPr>
        <w:jc w:val="both"/>
        <w:rPr>
          <w:b/>
          <w:bCs/>
          <w:color w:val="000000"/>
          <w:lang w:val="sr-Latn-ME"/>
        </w:rPr>
      </w:pPr>
    </w:p>
    <w:p w:rsidR="000761F7" w:rsidRPr="00911EB5" w:rsidRDefault="000761F7" w:rsidP="002F29E3">
      <w:pPr>
        <w:jc w:val="both"/>
        <w:rPr>
          <w:b/>
          <w:bCs/>
          <w:color w:val="000000"/>
          <w:lang w:val="sr-Latn-ME"/>
        </w:rPr>
      </w:pPr>
    </w:p>
    <w:p w:rsidR="002F29E3" w:rsidRPr="00911EB5" w:rsidRDefault="002F29E3" w:rsidP="002F29E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911EB5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2F29E3" w:rsidRPr="00911EB5" w:rsidRDefault="002F29E3" w:rsidP="002F29E3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2F29E3" w:rsidRPr="00A800DA" w:rsidRDefault="002F29E3" w:rsidP="002F29E3">
      <w:pPr>
        <w:tabs>
          <w:tab w:val="left" w:pos="5760"/>
        </w:tabs>
        <w:ind w:firstLine="567"/>
        <w:jc w:val="both"/>
        <w:rPr>
          <w:color w:val="000000"/>
        </w:rPr>
      </w:pPr>
      <w:r w:rsidRPr="00A800DA">
        <w:rPr>
          <w:color w:val="000000"/>
          <w:lang w:val="sr-Latn-ME"/>
        </w:rPr>
        <w:t>Privredni subjekat može da izjavi žalbu protiv ove tenderske dokumentacije Komisiji za zaštitu prava</w:t>
      </w:r>
      <w:r w:rsidRPr="00A800DA">
        <w:rPr>
          <w:color w:val="000000"/>
        </w:rPr>
        <w:t>:</w:t>
      </w:r>
    </w:p>
    <w:p w:rsidR="002F29E3" w:rsidRPr="00A800DA" w:rsidRDefault="002F29E3" w:rsidP="002F29E3">
      <w:pPr>
        <w:pStyle w:val="T30X"/>
        <w:ind w:left="567" w:hanging="283"/>
        <w:rPr>
          <w:sz w:val="24"/>
          <w:szCs w:val="24"/>
        </w:rPr>
      </w:pPr>
      <w:r w:rsidRPr="00A800DA">
        <w:rPr>
          <w:sz w:val="24"/>
          <w:szCs w:val="24"/>
        </w:rPr>
        <w:t xml:space="preserve">   1) u </w:t>
      </w:r>
      <w:proofErr w:type="spellStart"/>
      <w:r w:rsidRPr="00A800DA">
        <w:rPr>
          <w:sz w:val="24"/>
          <w:szCs w:val="24"/>
        </w:rPr>
        <w:t>roku</w:t>
      </w:r>
      <w:proofErr w:type="spellEnd"/>
      <w:r w:rsidRPr="00A800DA">
        <w:rPr>
          <w:sz w:val="24"/>
          <w:szCs w:val="24"/>
        </w:rPr>
        <w:t xml:space="preserve"> od 20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objavljivanja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dostavljanja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ili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izmjene</w:t>
      </w:r>
      <w:proofErr w:type="spellEnd"/>
      <w:r w:rsidRPr="00A800DA">
        <w:rPr>
          <w:sz w:val="24"/>
          <w:szCs w:val="24"/>
        </w:rPr>
        <w:t xml:space="preserve"> i </w:t>
      </w:r>
      <w:proofErr w:type="spellStart"/>
      <w:r w:rsidRPr="00A800DA">
        <w:rPr>
          <w:sz w:val="24"/>
          <w:szCs w:val="24"/>
        </w:rPr>
        <w:t>dopune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ako</w:t>
      </w:r>
      <w:proofErr w:type="spellEnd"/>
      <w:r w:rsidRPr="00A800DA">
        <w:rPr>
          <w:sz w:val="24"/>
          <w:szCs w:val="24"/>
        </w:rPr>
        <w:t xml:space="preserve"> je </w:t>
      </w:r>
      <w:proofErr w:type="spellStart"/>
      <w:r w:rsidRPr="00A800DA">
        <w:rPr>
          <w:sz w:val="24"/>
          <w:szCs w:val="24"/>
        </w:rPr>
        <w:t>rok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podnošenje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prijava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kvalifikaciju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ponuda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najmanje</w:t>
      </w:r>
      <w:proofErr w:type="spellEnd"/>
      <w:r w:rsidRPr="00A800DA">
        <w:rPr>
          <w:sz w:val="24"/>
          <w:szCs w:val="24"/>
        </w:rPr>
        <w:t xml:space="preserve"> 30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objavljivanja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dostavljanja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ili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izmjene</w:t>
      </w:r>
      <w:proofErr w:type="spellEnd"/>
      <w:r w:rsidRPr="00A800DA">
        <w:rPr>
          <w:sz w:val="24"/>
          <w:szCs w:val="24"/>
        </w:rPr>
        <w:t xml:space="preserve"> i </w:t>
      </w:r>
      <w:proofErr w:type="spellStart"/>
      <w:r w:rsidRPr="00A800DA">
        <w:rPr>
          <w:sz w:val="24"/>
          <w:szCs w:val="24"/>
        </w:rPr>
        <w:t>dopune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>;</w:t>
      </w:r>
    </w:p>
    <w:p w:rsidR="002F29E3" w:rsidRPr="00A800DA" w:rsidRDefault="002F29E3" w:rsidP="002F29E3">
      <w:pPr>
        <w:pStyle w:val="T30X"/>
        <w:ind w:left="567" w:hanging="283"/>
        <w:rPr>
          <w:sz w:val="24"/>
          <w:szCs w:val="24"/>
        </w:rPr>
      </w:pPr>
      <w:r w:rsidRPr="00A800DA">
        <w:rPr>
          <w:sz w:val="24"/>
          <w:szCs w:val="24"/>
        </w:rPr>
        <w:t xml:space="preserve">   2) u </w:t>
      </w:r>
      <w:proofErr w:type="spellStart"/>
      <w:r w:rsidRPr="00A800DA">
        <w:rPr>
          <w:sz w:val="24"/>
          <w:szCs w:val="24"/>
        </w:rPr>
        <w:t>roku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deset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objavljivanja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dostavljanja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ili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izmjene</w:t>
      </w:r>
      <w:proofErr w:type="spellEnd"/>
      <w:r w:rsidRPr="00A800DA">
        <w:rPr>
          <w:sz w:val="24"/>
          <w:szCs w:val="24"/>
        </w:rPr>
        <w:t xml:space="preserve"> i </w:t>
      </w:r>
      <w:proofErr w:type="spellStart"/>
      <w:r w:rsidRPr="00A800DA">
        <w:rPr>
          <w:sz w:val="24"/>
          <w:szCs w:val="24"/>
        </w:rPr>
        <w:t>dopune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ako</w:t>
      </w:r>
      <w:proofErr w:type="spellEnd"/>
      <w:r w:rsidRPr="00A800DA">
        <w:rPr>
          <w:sz w:val="24"/>
          <w:szCs w:val="24"/>
        </w:rPr>
        <w:t xml:space="preserve"> je </w:t>
      </w:r>
      <w:proofErr w:type="spellStart"/>
      <w:r w:rsidRPr="00A800DA">
        <w:rPr>
          <w:sz w:val="24"/>
          <w:szCs w:val="24"/>
        </w:rPr>
        <w:t>rok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podnošenje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prijava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kvalifikaciju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ponuda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najmanje</w:t>
      </w:r>
      <w:proofErr w:type="spellEnd"/>
      <w:r w:rsidRPr="00A800DA">
        <w:rPr>
          <w:sz w:val="24"/>
          <w:szCs w:val="24"/>
        </w:rPr>
        <w:t xml:space="preserve"> 15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objavljivanja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dostavljanja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ili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izmjene</w:t>
      </w:r>
      <w:proofErr w:type="spellEnd"/>
      <w:r w:rsidRPr="00A800DA">
        <w:rPr>
          <w:sz w:val="24"/>
          <w:szCs w:val="24"/>
        </w:rPr>
        <w:t xml:space="preserve"> i </w:t>
      </w:r>
      <w:proofErr w:type="spellStart"/>
      <w:r w:rsidRPr="00A800DA">
        <w:rPr>
          <w:sz w:val="24"/>
          <w:szCs w:val="24"/>
        </w:rPr>
        <w:t>dopune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>;</w:t>
      </w:r>
    </w:p>
    <w:p w:rsidR="002F29E3" w:rsidRPr="00911EB5" w:rsidRDefault="002F29E3" w:rsidP="002F29E3">
      <w:pPr>
        <w:pStyle w:val="T30X"/>
        <w:ind w:left="567" w:hanging="283"/>
        <w:rPr>
          <w:sz w:val="24"/>
          <w:szCs w:val="24"/>
        </w:rPr>
      </w:pPr>
      <w:r w:rsidRPr="00A800DA">
        <w:rPr>
          <w:sz w:val="24"/>
          <w:szCs w:val="24"/>
        </w:rPr>
        <w:t xml:space="preserve">   3) do </w:t>
      </w:r>
      <w:proofErr w:type="spellStart"/>
      <w:r w:rsidRPr="00A800DA">
        <w:rPr>
          <w:sz w:val="24"/>
          <w:szCs w:val="24"/>
        </w:rPr>
        <w:t>isteka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polovine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roka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podnošenje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prijava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kvalifikaciju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ponuda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ako</w:t>
      </w:r>
      <w:proofErr w:type="spellEnd"/>
      <w:r w:rsidRPr="00A800DA">
        <w:rPr>
          <w:sz w:val="24"/>
          <w:szCs w:val="24"/>
        </w:rPr>
        <w:t xml:space="preserve"> je </w:t>
      </w:r>
      <w:proofErr w:type="spellStart"/>
      <w:r w:rsidRPr="00A800DA">
        <w:rPr>
          <w:sz w:val="24"/>
          <w:szCs w:val="24"/>
        </w:rPr>
        <w:t>rok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podnošenje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prijava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kvalifikaciju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ponuda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kraći</w:t>
      </w:r>
      <w:proofErr w:type="spellEnd"/>
      <w:r w:rsidRPr="00A800DA">
        <w:rPr>
          <w:sz w:val="24"/>
          <w:szCs w:val="24"/>
        </w:rPr>
        <w:t xml:space="preserve"> od 15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od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objavljivanja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odnosno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dostavljanja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ili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izmjene</w:t>
      </w:r>
      <w:proofErr w:type="spellEnd"/>
      <w:r w:rsidRPr="00A800DA">
        <w:rPr>
          <w:sz w:val="24"/>
          <w:szCs w:val="24"/>
        </w:rPr>
        <w:t xml:space="preserve"> i </w:t>
      </w:r>
      <w:proofErr w:type="spellStart"/>
      <w:r w:rsidRPr="00A800DA">
        <w:rPr>
          <w:sz w:val="24"/>
          <w:szCs w:val="24"/>
        </w:rPr>
        <w:t>dopune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tenderske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dokumentacije</w:t>
      </w:r>
      <w:proofErr w:type="spellEnd"/>
      <w:r w:rsidRPr="00A800DA">
        <w:rPr>
          <w:sz w:val="24"/>
          <w:szCs w:val="24"/>
        </w:rPr>
        <w:t xml:space="preserve">, a u </w:t>
      </w:r>
      <w:proofErr w:type="spellStart"/>
      <w:r w:rsidRPr="00A800DA">
        <w:rPr>
          <w:sz w:val="24"/>
          <w:szCs w:val="24"/>
        </w:rPr>
        <w:t>slučaju</w:t>
      </w:r>
      <w:proofErr w:type="spellEnd"/>
      <w:r w:rsidRPr="00A800DA">
        <w:rPr>
          <w:sz w:val="24"/>
          <w:szCs w:val="24"/>
        </w:rPr>
        <w:t xml:space="preserve"> da je </w:t>
      </w:r>
      <w:proofErr w:type="spellStart"/>
      <w:r w:rsidRPr="00A800DA">
        <w:rPr>
          <w:sz w:val="24"/>
          <w:szCs w:val="24"/>
        </w:rPr>
        <w:t>posljednji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dan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roka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za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podnošenje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ponuda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kraći</w:t>
      </w:r>
      <w:proofErr w:type="spellEnd"/>
      <w:r w:rsidRPr="00A800DA">
        <w:rPr>
          <w:sz w:val="24"/>
          <w:szCs w:val="24"/>
        </w:rPr>
        <w:t xml:space="preserve"> od 24 </w:t>
      </w:r>
      <w:proofErr w:type="spellStart"/>
      <w:r w:rsidRPr="00A800DA">
        <w:rPr>
          <w:sz w:val="24"/>
          <w:szCs w:val="24"/>
        </w:rPr>
        <w:t>časa</w:t>
      </w:r>
      <w:proofErr w:type="spellEnd"/>
      <w:r w:rsidRPr="00A800DA">
        <w:rPr>
          <w:sz w:val="24"/>
          <w:szCs w:val="24"/>
        </w:rPr>
        <w:t xml:space="preserve">, </w:t>
      </w:r>
      <w:proofErr w:type="spellStart"/>
      <w:r w:rsidRPr="00A800DA">
        <w:rPr>
          <w:sz w:val="24"/>
          <w:szCs w:val="24"/>
        </w:rPr>
        <w:t>smatra</w:t>
      </w:r>
      <w:proofErr w:type="spellEnd"/>
      <w:r w:rsidRPr="00A800DA">
        <w:rPr>
          <w:sz w:val="24"/>
          <w:szCs w:val="24"/>
        </w:rPr>
        <w:t xml:space="preserve"> se da </w:t>
      </w:r>
      <w:proofErr w:type="spellStart"/>
      <w:r w:rsidRPr="00A800DA">
        <w:rPr>
          <w:sz w:val="24"/>
          <w:szCs w:val="24"/>
        </w:rPr>
        <w:t>rok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ističe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istekom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tog</w:t>
      </w:r>
      <w:proofErr w:type="spellEnd"/>
      <w:r w:rsidRPr="00A800DA">
        <w:rPr>
          <w:sz w:val="24"/>
          <w:szCs w:val="24"/>
        </w:rPr>
        <w:t xml:space="preserve"> </w:t>
      </w:r>
      <w:proofErr w:type="spellStart"/>
      <w:r w:rsidRPr="00A800DA">
        <w:rPr>
          <w:sz w:val="24"/>
          <w:szCs w:val="24"/>
        </w:rPr>
        <w:t>dana</w:t>
      </w:r>
      <w:proofErr w:type="spellEnd"/>
      <w:r w:rsidRPr="00A800DA">
        <w:rPr>
          <w:sz w:val="24"/>
          <w:szCs w:val="24"/>
        </w:rPr>
        <w:t>.</w:t>
      </w:r>
    </w:p>
    <w:p w:rsidR="002F29E3" w:rsidRPr="00911EB5" w:rsidRDefault="002F29E3" w:rsidP="002F29E3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2F29E3" w:rsidRPr="00911EB5" w:rsidRDefault="002F29E3" w:rsidP="002F29E3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911EB5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F29E3" w:rsidRPr="00911EB5" w:rsidRDefault="002F29E3" w:rsidP="002F29E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F29E3" w:rsidRPr="00911EB5" w:rsidRDefault="002F29E3" w:rsidP="002F29E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2F29E3" w:rsidRPr="00911EB5" w:rsidRDefault="002F29E3" w:rsidP="002F29E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1EB5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11EB5">
          <w:rPr>
            <w:rStyle w:val="Hyperlink"/>
            <w:lang w:val="sr-Latn-ME"/>
          </w:rPr>
          <w:t>http://www.kontrola-nabavki.me/</w:t>
        </w:r>
      </w:hyperlink>
      <w:r w:rsidRPr="00911EB5">
        <w:rPr>
          <w:color w:val="000000"/>
          <w:lang w:val="sr-Latn-ME"/>
        </w:rPr>
        <w:t>.“.</w:t>
      </w:r>
    </w:p>
    <w:p w:rsidR="007D4751" w:rsidRPr="00911EB5" w:rsidRDefault="007D4751"/>
    <w:sectPr w:rsidR="007D4751" w:rsidRPr="00911EB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CF" w:rsidRDefault="00B626CF" w:rsidP="002F29E3">
      <w:r>
        <w:separator/>
      </w:r>
    </w:p>
  </w:endnote>
  <w:endnote w:type="continuationSeparator" w:id="0">
    <w:p w:rsidR="00B626CF" w:rsidRDefault="00B626CF" w:rsidP="002F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54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F63DB" w:rsidRDefault="007F63DB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82957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-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82957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F63DB" w:rsidRDefault="007F63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CF" w:rsidRDefault="00B626CF" w:rsidP="002F29E3">
      <w:r>
        <w:separator/>
      </w:r>
    </w:p>
  </w:footnote>
  <w:footnote w:type="continuationSeparator" w:id="0">
    <w:p w:rsidR="00B626CF" w:rsidRDefault="00B626CF" w:rsidP="002F29E3">
      <w:r>
        <w:continuationSeparator/>
      </w:r>
    </w:p>
  </w:footnote>
  <w:footnote w:id="1">
    <w:p w:rsidR="002F29E3" w:rsidRPr="007F2BA0" w:rsidRDefault="002F29E3" w:rsidP="002F2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F29E3" w:rsidRPr="007F2BA0" w:rsidRDefault="002F29E3" w:rsidP="002F2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F29E3" w:rsidRPr="007F2BA0" w:rsidRDefault="002F29E3" w:rsidP="002F2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F29E3" w:rsidRPr="007F2BA0" w:rsidRDefault="002F29E3" w:rsidP="002F2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2F29E3" w:rsidRPr="00367536" w:rsidRDefault="002F29E3" w:rsidP="002F29E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F29E3" w:rsidRPr="0083641C" w:rsidRDefault="002F29E3" w:rsidP="002F29E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F29E3" w:rsidRPr="007F2BA0" w:rsidRDefault="002F29E3" w:rsidP="002F29E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F29E3" w:rsidRPr="007F2BA0" w:rsidRDefault="002F29E3" w:rsidP="002F29E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2F29E3" w:rsidRPr="002E211C" w:rsidRDefault="002F29E3" w:rsidP="002F29E3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577A7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462C6"/>
    <w:multiLevelType w:val="hybridMultilevel"/>
    <w:tmpl w:val="2F6A4E74"/>
    <w:lvl w:ilvl="0" w:tplc="E124C640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1B17EBB"/>
    <w:multiLevelType w:val="hybridMultilevel"/>
    <w:tmpl w:val="7F5C8712"/>
    <w:lvl w:ilvl="0" w:tplc="60F62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054F5"/>
    <w:multiLevelType w:val="hybridMultilevel"/>
    <w:tmpl w:val="3FF87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7F7690"/>
    <w:multiLevelType w:val="hybridMultilevel"/>
    <w:tmpl w:val="ECB6C9FE"/>
    <w:lvl w:ilvl="0" w:tplc="BE80B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E3"/>
    <w:rsid w:val="00022FAD"/>
    <w:rsid w:val="00073707"/>
    <w:rsid w:val="000761F7"/>
    <w:rsid w:val="00081590"/>
    <w:rsid w:val="00086532"/>
    <w:rsid w:val="000A2193"/>
    <w:rsid w:val="00141847"/>
    <w:rsid w:val="00183835"/>
    <w:rsid w:val="001919A5"/>
    <w:rsid w:val="002503B3"/>
    <w:rsid w:val="00285B63"/>
    <w:rsid w:val="002F29E3"/>
    <w:rsid w:val="003B732E"/>
    <w:rsid w:val="0042612E"/>
    <w:rsid w:val="004342FE"/>
    <w:rsid w:val="00444059"/>
    <w:rsid w:val="004466CC"/>
    <w:rsid w:val="004B5D70"/>
    <w:rsid w:val="004E422F"/>
    <w:rsid w:val="00503A50"/>
    <w:rsid w:val="00512DC9"/>
    <w:rsid w:val="00530AD5"/>
    <w:rsid w:val="005B1051"/>
    <w:rsid w:val="006209CD"/>
    <w:rsid w:val="006950D7"/>
    <w:rsid w:val="006A3AFC"/>
    <w:rsid w:val="00714196"/>
    <w:rsid w:val="00725289"/>
    <w:rsid w:val="00734AC7"/>
    <w:rsid w:val="00743976"/>
    <w:rsid w:val="00782957"/>
    <w:rsid w:val="007C1098"/>
    <w:rsid w:val="007D2908"/>
    <w:rsid w:val="007D4751"/>
    <w:rsid w:val="007F63DB"/>
    <w:rsid w:val="00862899"/>
    <w:rsid w:val="008C20FE"/>
    <w:rsid w:val="008D05E3"/>
    <w:rsid w:val="008D2131"/>
    <w:rsid w:val="008F11DA"/>
    <w:rsid w:val="00911EB5"/>
    <w:rsid w:val="009A3D90"/>
    <w:rsid w:val="009A48EC"/>
    <w:rsid w:val="009C1514"/>
    <w:rsid w:val="00A20020"/>
    <w:rsid w:val="00A800DA"/>
    <w:rsid w:val="00A80356"/>
    <w:rsid w:val="00A937D0"/>
    <w:rsid w:val="00AE71A9"/>
    <w:rsid w:val="00B626CF"/>
    <w:rsid w:val="00B77E6C"/>
    <w:rsid w:val="00BA771B"/>
    <w:rsid w:val="00BD5F49"/>
    <w:rsid w:val="00BE058C"/>
    <w:rsid w:val="00BE7750"/>
    <w:rsid w:val="00C11F9F"/>
    <w:rsid w:val="00C414FC"/>
    <w:rsid w:val="00C802FB"/>
    <w:rsid w:val="00D70F34"/>
    <w:rsid w:val="00DB7B82"/>
    <w:rsid w:val="00DE54DC"/>
    <w:rsid w:val="00DE7ADB"/>
    <w:rsid w:val="00E23621"/>
    <w:rsid w:val="00E50130"/>
    <w:rsid w:val="00FC2053"/>
    <w:rsid w:val="00FC5556"/>
    <w:rsid w:val="00F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F29E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2F29E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F29E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29E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F29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9E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63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3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63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3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1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F29E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2F29E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F29E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29E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F29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9E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63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3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63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3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2025-03-21T06:48:00Z</cp:lastPrinted>
  <dcterms:created xsi:type="dcterms:W3CDTF">2023-03-02T10:09:00Z</dcterms:created>
  <dcterms:modified xsi:type="dcterms:W3CDTF">2025-03-26T11:53:00Z</dcterms:modified>
</cp:coreProperties>
</file>