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35BC6" w14:textId="77777777" w:rsidR="002C1B60" w:rsidRPr="002C1B60" w:rsidRDefault="002C1B60" w:rsidP="002C1B60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5084A913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C571858" w14:textId="77777777" w:rsidR="00FA2778" w:rsidRPr="00B24875" w:rsidRDefault="00FA2778" w:rsidP="00FA2778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B24875">
        <w:rPr>
          <w:rFonts w:ascii="Arial" w:eastAsia="Times New Roman" w:hAnsi="Arial" w:cs="Arial"/>
          <w:color w:val="000000"/>
          <w:sz w:val="24"/>
          <w:szCs w:val="24"/>
          <w:lang w:val="pl-PL"/>
        </w:rPr>
        <w:t>Elektroprivreda Crne Gore AD Nikšić</w:t>
      </w:r>
    </w:p>
    <w:p w14:paraId="044DA4AA" w14:textId="2576AF9C" w:rsidR="00FA2778" w:rsidRPr="00BD4DE0" w:rsidRDefault="00FA2778" w:rsidP="00FA2778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7635F5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Broj iz </w:t>
      </w:r>
      <w:r w:rsidRPr="00BD4DE0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evidencije postupaka javnih nabavki: </w:t>
      </w:r>
      <w:r w:rsidR="00AA1406">
        <w:rPr>
          <w:rFonts w:ascii="Arial" w:eastAsia="Times New Roman" w:hAnsi="Arial" w:cs="Arial"/>
          <w:color w:val="000000"/>
          <w:sz w:val="24"/>
          <w:szCs w:val="24"/>
          <w:lang w:val="it-IT"/>
        </w:rPr>
        <w:t>3</w:t>
      </w:r>
      <w:r w:rsidR="00F4099B">
        <w:rPr>
          <w:rFonts w:ascii="Arial" w:eastAsia="Times New Roman" w:hAnsi="Arial" w:cs="Arial"/>
          <w:color w:val="000000"/>
          <w:sz w:val="24"/>
          <w:szCs w:val="24"/>
          <w:lang w:val="it-IT"/>
        </w:rPr>
        <w:t>9</w:t>
      </w:r>
      <w:r w:rsidR="00441CEF">
        <w:rPr>
          <w:rFonts w:ascii="Arial" w:eastAsia="Times New Roman" w:hAnsi="Arial" w:cs="Arial"/>
          <w:color w:val="000000"/>
          <w:sz w:val="24"/>
          <w:szCs w:val="24"/>
          <w:lang w:val="it-IT"/>
        </w:rPr>
        <w:t>/2</w:t>
      </w:r>
      <w:r w:rsidR="00335D26">
        <w:rPr>
          <w:rFonts w:ascii="Arial" w:eastAsia="Times New Roman" w:hAnsi="Arial" w:cs="Arial"/>
          <w:color w:val="000000"/>
          <w:sz w:val="24"/>
          <w:szCs w:val="24"/>
          <w:lang w:val="it-IT"/>
        </w:rPr>
        <w:t>5</w:t>
      </w:r>
    </w:p>
    <w:p w14:paraId="31B2C62E" w14:textId="4CA66046" w:rsidR="00FA2778" w:rsidRPr="00AC073F" w:rsidRDefault="00FA2778" w:rsidP="00FA2778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proofErr w:type="spellStart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>Redni</w:t>
      </w:r>
      <w:proofErr w:type="spellEnd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>broj</w:t>
      </w:r>
      <w:proofErr w:type="spellEnd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>iz</w:t>
      </w:r>
      <w:proofErr w:type="spellEnd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Plana </w:t>
      </w:r>
      <w:proofErr w:type="spellStart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>javnih</w:t>
      </w:r>
      <w:proofErr w:type="spellEnd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>nabavki</w:t>
      </w:r>
      <w:proofErr w:type="spellEnd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: </w:t>
      </w:r>
      <w:r w:rsidR="00F4099B">
        <w:rPr>
          <w:rFonts w:ascii="Arial" w:eastAsia="Times New Roman" w:hAnsi="Arial" w:cs="Arial"/>
          <w:color w:val="000000"/>
          <w:sz w:val="24"/>
          <w:szCs w:val="24"/>
          <w:lang w:val="en-GB"/>
        </w:rPr>
        <w:t>440</w:t>
      </w:r>
    </w:p>
    <w:p w14:paraId="3269A3EF" w14:textId="0D78BE2E" w:rsidR="00FA2778" w:rsidRPr="00B24875" w:rsidRDefault="00FA2778" w:rsidP="00FA2778">
      <w:pPr>
        <w:spacing w:line="276" w:lineRule="auto"/>
        <w:rPr>
          <w:rFonts w:ascii="Arial" w:eastAsia="Times New Roman" w:hAnsi="Arial" w:cs="Arial"/>
          <w:bCs/>
          <w:color w:val="000000"/>
          <w:sz w:val="24"/>
          <w:szCs w:val="24"/>
          <w:lang w:val="it-IT"/>
        </w:rPr>
      </w:pPr>
      <w:r w:rsidRPr="00AC073F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Mjesto i datum: Nikšić, </w:t>
      </w:r>
      <w:r w:rsidR="00F4099B">
        <w:rPr>
          <w:rFonts w:ascii="Arial" w:eastAsia="Times New Roman" w:hAnsi="Arial" w:cs="Arial"/>
          <w:color w:val="000000"/>
          <w:sz w:val="24"/>
          <w:szCs w:val="24"/>
          <w:lang w:val="it-IT"/>
        </w:rPr>
        <w:t>25</w:t>
      </w:r>
      <w:r w:rsidR="002F6808">
        <w:rPr>
          <w:rFonts w:ascii="Arial" w:eastAsia="Times New Roman" w:hAnsi="Arial" w:cs="Arial"/>
          <w:color w:val="000000"/>
          <w:sz w:val="24"/>
          <w:szCs w:val="24"/>
          <w:lang w:val="it-IT"/>
        </w:rPr>
        <w:t>.0</w:t>
      </w:r>
      <w:r w:rsidR="00441CEF">
        <w:rPr>
          <w:rFonts w:ascii="Arial" w:eastAsia="Times New Roman" w:hAnsi="Arial" w:cs="Arial"/>
          <w:color w:val="000000"/>
          <w:sz w:val="24"/>
          <w:szCs w:val="24"/>
          <w:lang w:val="it-IT"/>
        </w:rPr>
        <w:t>3</w:t>
      </w:r>
      <w:r w:rsidR="002F6808">
        <w:rPr>
          <w:rFonts w:ascii="Arial" w:eastAsia="Times New Roman" w:hAnsi="Arial" w:cs="Arial"/>
          <w:color w:val="000000"/>
          <w:sz w:val="24"/>
          <w:szCs w:val="24"/>
          <w:lang w:val="it-IT"/>
        </w:rPr>
        <w:t>.202</w:t>
      </w:r>
      <w:r w:rsidR="00335D26">
        <w:rPr>
          <w:rFonts w:ascii="Arial" w:eastAsia="Times New Roman" w:hAnsi="Arial" w:cs="Arial"/>
          <w:color w:val="000000"/>
          <w:sz w:val="24"/>
          <w:szCs w:val="24"/>
          <w:lang w:val="it-IT"/>
        </w:rPr>
        <w:t>5</w:t>
      </w:r>
      <w:r w:rsidRPr="00AC073F">
        <w:rPr>
          <w:rFonts w:ascii="Arial" w:eastAsia="Times New Roman" w:hAnsi="Arial" w:cs="Arial"/>
          <w:color w:val="000000"/>
          <w:sz w:val="24"/>
          <w:szCs w:val="24"/>
          <w:lang w:val="it-IT"/>
        </w:rPr>
        <w:t>. godine</w:t>
      </w:r>
    </w:p>
    <w:p w14:paraId="19C2DDC5" w14:textId="77777777" w:rsidR="00FA2778" w:rsidRPr="00B35438" w:rsidRDefault="00FA2778" w:rsidP="00FA277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14:paraId="63C28F27" w14:textId="77777777" w:rsidR="00FA2778" w:rsidRPr="00B35438" w:rsidRDefault="00FA2778" w:rsidP="00FA2778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14:paraId="39FABB09" w14:textId="77777777" w:rsidR="00FA2778" w:rsidRPr="00B35438" w:rsidRDefault="00FA2778" w:rsidP="00FA2778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14:paraId="62E62960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2CE314D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2B462041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C5029D1" w14:textId="5F0BE5CE" w:rsidR="00FA2778" w:rsidRPr="00B35438" w:rsidRDefault="00FA2778" w:rsidP="00FA277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Na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člana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CA6B02">
        <w:rPr>
          <w:rFonts w:ascii="Arial" w:eastAsia="Times New Roman" w:hAnsi="Arial" w:cs="Arial"/>
          <w:sz w:val="24"/>
          <w:szCs w:val="24"/>
          <w:lang w:val="en-US"/>
        </w:rPr>
        <w:t>5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3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stav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CA6B02">
        <w:rPr>
          <w:rFonts w:ascii="Arial" w:eastAsia="Times New Roman" w:hAnsi="Arial" w:cs="Arial"/>
          <w:sz w:val="24"/>
          <w:szCs w:val="24"/>
          <w:lang w:val="en-US"/>
        </w:rPr>
        <w:t>3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Zakona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javnim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nabavkama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(„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Službeni</w:t>
      </w:r>
      <w:proofErr w:type="spellEnd"/>
      <w:r w:rsidR="00CA6B02">
        <w:rPr>
          <w:rFonts w:ascii="Arial" w:eastAsia="Times New Roman" w:hAnsi="Arial" w:cs="Arial"/>
          <w:sz w:val="24"/>
          <w:szCs w:val="24"/>
          <w:lang w:val="en-US"/>
        </w:rPr>
        <w:t xml:space="preserve"> list CG“, br. 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>74/19</w:t>
      </w:r>
      <w:r w:rsidR="00097355">
        <w:rPr>
          <w:rFonts w:ascii="Arial" w:eastAsia="Times New Roman" w:hAnsi="Arial" w:cs="Arial"/>
          <w:sz w:val="24"/>
          <w:szCs w:val="24"/>
          <w:lang w:val="en-US"/>
        </w:rPr>
        <w:t>, 3/23</w:t>
      </w:r>
      <w:r w:rsidR="00913A7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A4AA6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="00913A7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097355">
        <w:rPr>
          <w:rFonts w:ascii="Arial" w:eastAsia="Times New Roman" w:hAnsi="Arial" w:cs="Arial"/>
          <w:sz w:val="24"/>
          <w:szCs w:val="24"/>
          <w:lang w:val="en-US"/>
        </w:rPr>
        <w:t>11</w:t>
      </w:r>
      <w:r w:rsidR="00CA4AA6">
        <w:rPr>
          <w:rFonts w:ascii="Arial" w:eastAsia="Times New Roman" w:hAnsi="Arial" w:cs="Arial"/>
          <w:sz w:val="24"/>
          <w:szCs w:val="24"/>
          <w:lang w:val="en-US"/>
        </w:rPr>
        <w:t>/</w:t>
      </w:r>
      <w:r w:rsidR="00913A71">
        <w:rPr>
          <w:rFonts w:ascii="Arial" w:eastAsia="Times New Roman" w:hAnsi="Arial" w:cs="Arial"/>
          <w:sz w:val="24"/>
          <w:szCs w:val="24"/>
          <w:lang w:val="en-US"/>
        </w:rPr>
        <w:t>23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) </w:t>
      </w:r>
      <w:proofErr w:type="spellStart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Elektroprivreda</w:t>
      </w:r>
      <w:proofErr w:type="spellEnd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Crne</w:t>
      </w:r>
      <w:proofErr w:type="spellEnd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Gore AD </w:t>
      </w:r>
      <w:proofErr w:type="spellStart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Nikšić</w:t>
      </w:r>
      <w:proofErr w:type="spellEnd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objavljuje</w:t>
      </w:r>
      <w:proofErr w:type="spellEnd"/>
    </w:p>
    <w:p w14:paraId="6A610659" w14:textId="77777777" w:rsidR="00FA2778" w:rsidRPr="00B35438" w:rsidRDefault="00FA2778" w:rsidP="00FA27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273D72DA" w14:textId="77777777" w:rsidR="00FA2778" w:rsidRPr="00B35438" w:rsidRDefault="00FA2778" w:rsidP="00FA2778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</w:p>
    <w:p w14:paraId="7B6BEBF5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87CEA7F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B3CF668" w14:textId="77777777" w:rsidR="00FA2778" w:rsidRPr="00B35438" w:rsidRDefault="00FA2778" w:rsidP="00FA277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14:paraId="6CC5DFAD" w14:textId="77777777" w:rsidR="00FA2778" w:rsidRPr="00B35438" w:rsidRDefault="00FA2778" w:rsidP="00FA277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</w:pPr>
      <w:r w:rsidRPr="00B35438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TENDERSKU DOKUMENTACIJU</w:t>
      </w:r>
    </w:p>
    <w:p w14:paraId="7E22DF43" w14:textId="77777777" w:rsidR="00FA2778" w:rsidRPr="00B35438" w:rsidRDefault="00FA2778" w:rsidP="00FA277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</w:pPr>
      <w:r w:rsidRPr="00B35438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ZA OTVORENI POSTUPAK JAVNE NABAVKE</w:t>
      </w:r>
    </w:p>
    <w:p w14:paraId="5D9E9FF7" w14:textId="77777777" w:rsidR="00FA2E7D" w:rsidRDefault="00FA2E7D" w:rsidP="00FA2778">
      <w:pPr>
        <w:spacing w:after="0" w:line="240" w:lineRule="auto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2FE02C7E" w14:textId="094DA242" w:rsidR="00EC2305" w:rsidRPr="00EC2305" w:rsidRDefault="00FF51E9" w:rsidP="00EC2305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proofErr w:type="gramStart"/>
      <w:r>
        <w:rPr>
          <w:rFonts w:ascii="Arial" w:eastAsia="PMingLiU" w:hAnsi="Arial" w:cs="Arial"/>
          <w:sz w:val="24"/>
          <w:szCs w:val="24"/>
          <w:lang w:val="en-US" w:eastAsia="zh-TW"/>
        </w:rPr>
        <w:t>usluga</w:t>
      </w:r>
      <w:proofErr w:type="spellEnd"/>
      <w:proofErr w:type="gram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za</w:t>
      </w:r>
      <w:proofErr w:type="spell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potrebe</w:t>
      </w:r>
      <w:proofErr w:type="spell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r w:rsidR="00DB7E76">
        <w:rPr>
          <w:rFonts w:ascii="Arial" w:eastAsia="PMingLiU" w:hAnsi="Arial" w:cs="Arial"/>
          <w:sz w:val="24"/>
          <w:szCs w:val="24"/>
          <w:lang w:val="en-US" w:eastAsia="zh-TW"/>
        </w:rPr>
        <w:t>H</w:t>
      </w:r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E </w:t>
      </w:r>
      <w:proofErr w:type="spellStart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P</w:t>
      </w:r>
      <w:r w:rsidR="00DB7E76">
        <w:rPr>
          <w:rFonts w:ascii="Arial" w:eastAsia="PMingLiU" w:hAnsi="Arial" w:cs="Arial"/>
          <w:sz w:val="24"/>
          <w:szCs w:val="24"/>
          <w:lang w:val="en-US" w:eastAsia="zh-TW"/>
        </w:rPr>
        <w:t>erućic</w:t>
      </w:r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a</w:t>
      </w:r>
      <w:proofErr w:type="spell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:</w:t>
      </w:r>
    </w:p>
    <w:p w14:paraId="4617B79D" w14:textId="77777777" w:rsidR="00EC2305" w:rsidRPr="00EC2305" w:rsidRDefault="00EC2305" w:rsidP="00EC2305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0FB70826" w14:textId="04F63C07" w:rsidR="00DB7E76" w:rsidRDefault="000660C0" w:rsidP="000660C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0660C0">
        <w:rPr>
          <w:rFonts w:ascii="Arial" w:eastAsia="PMingLiU" w:hAnsi="Arial" w:cs="Arial"/>
          <w:sz w:val="24"/>
          <w:szCs w:val="24"/>
          <w:lang w:val="en-US" w:eastAsia="zh-TW"/>
        </w:rPr>
        <w:t>Servisiranje</w:t>
      </w:r>
      <w:proofErr w:type="spellEnd"/>
      <w:r w:rsidRPr="000660C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0660C0">
        <w:rPr>
          <w:rFonts w:ascii="Arial" w:eastAsia="PMingLiU" w:hAnsi="Arial" w:cs="Arial"/>
          <w:sz w:val="24"/>
          <w:szCs w:val="24"/>
          <w:lang w:val="en-US" w:eastAsia="zh-TW"/>
        </w:rPr>
        <w:t>mašinske</w:t>
      </w:r>
      <w:proofErr w:type="spellEnd"/>
      <w:r w:rsidRPr="000660C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0660C0">
        <w:rPr>
          <w:rFonts w:ascii="Arial" w:eastAsia="PMingLiU" w:hAnsi="Arial" w:cs="Arial"/>
          <w:sz w:val="24"/>
          <w:szCs w:val="24"/>
          <w:lang w:val="en-US" w:eastAsia="zh-TW"/>
        </w:rPr>
        <w:t>opreme</w:t>
      </w:r>
      <w:proofErr w:type="spellEnd"/>
      <w:r w:rsidRPr="000660C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0660C0">
        <w:rPr>
          <w:rFonts w:ascii="Arial" w:eastAsia="PMingLiU" w:hAnsi="Arial" w:cs="Arial"/>
          <w:sz w:val="24"/>
          <w:szCs w:val="24"/>
          <w:lang w:val="en-US" w:eastAsia="zh-TW"/>
        </w:rPr>
        <w:t>čistilnog</w:t>
      </w:r>
      <w:proofErr w:type="spellEnd"/>
      <w:r w:rsidRPr="000660C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0660C0">
        <w:rPr>
          <w:rFonts w:ascii="Arial" w:eastAsia="PMingLiU" w:hAnsi="Arial" w:cs="Arial"/>
          <w:sz w:val="24"/>
          <w:szCs w:val="24"/>
          <w:lang w:val="en-US" w:eastAsia="zh-TW"/>
        </w:rPr>
        <w:t>uređaja</w:t>
      </w:r>
      <w:proofErr w:type="spellEnd"/>
      <w:r w:rsidRPr="000660C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proofErr w:type="gramStart"/>
      <w:r w:rsidRPr="000660C0">
        <w:rPr>
          <w:rFonts w:ascii="Arial" w:eastAsia="PMingLiU" w:hAnsi="Arial" w:cs="Arial"/>
          <w:sz w:val="24"/>
          <w:szCs w:val="24"/>
          <w:lang w:val="en-US" w:eastAsia="zh-TW"/>
        </w:rPr>
        <w:t>na</w:t>
      </w:r>
      <w:proofErr w:type="spellEnd"/>
      <w:proofErr w:type="gramEnd"/>
      <w:r w:rsidRPr="000660C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0660C0">
        <w:rPr>
          <w:rFonts w:ascii="Arial" w:eastAsia="PMingLiU" w:hAnsi="Arial" w:cs="Arial"/>
          <w:sz w:val="24"/>
          <w:szCs w:val="24"/>
          <w:lang w:val="en-US" w:eastAsia="zh-TW"/>
        </w:rPr>
        <w:t>zatvaračnici</w:t>
      </w:r>
      <w:proofErr w:type="spellEnd"/>
      <w:r w:rsidRPr="000660C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0660C0">
        <w:rPr>
          <w:rFonts w:ascii="Arial" w:eastAsia="PMingLiU" w:hAnsi="Arial" w:cs="Arial"/>
          <w:sz w:val="24"/>
          <w:szCs w:val="24"/>
          <w:lang w:val="en-US" w:eastAsia="zh-TW"/>
        </w:rPr>
        <w:t>Vrtac</w:t>
      </w:r>
      <w:proofErr w:type="spellEnd"/>
    </w:p>
    <w:p w14:paraId="7BC05EA9" w14:textId="77777777" w:rsidR="00DB7E76" w:rsidRDefault="00DB7E76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1DFC76D4" w14:textId="77777777" w:rsidR="00DB7E76" w:rsidRDefault="00DB7E76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5CC0A681" w14:textId="77777777" w:rsidR="00B80797" w:rsidRDefault="00B80797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65C09580" w14:textId="77777777" w:rsidR="00B80797" w:rsidRDefault="00B80797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5FC696F" w14:textId="5B15D88C" w:rsidR="009900C4" w:rsidRPr="009900C4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Predmet</w:t>
      </w:r>
      <w:proofErr w:type="spell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nabavlja</w:t>
      </w:r>
      <w:proofErr w:type="spellEnd"/>
      <w:r w:rsidR="00CB0F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CB0FE2">
        <w:rPr>
          <w:rFonts w:ascii="Arial" w:eastAsia="Times New Roman" w:hAnsi="Arial" w:cs="Arial"/>
          <w:color w:val="000000"/>
          <w:sz w:val="24"/>
          <w:szCs w:val="24"/>
          <w:lang w:val="en-US"/>
        </w:rPr>
        <w:t>kao</w:t>
      </w:r>
      <w:proofErr w:type="spell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14:paraId="7F65989E" w14:textId="77777777" w:rsidR="009900C4" w:rsidRPr="009900C4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79CE8AB" w14:textId="577CB8D1" w:rsidR="009900C4" w:rsidRPr="009900C4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F33B70">
        <w:rPr>
          <w:rFonts w:ascii="Arial" w:eastAsia="Times New Roman" w:hAnsi="Arial" w:cs="Arial"/>
          <w:color w:val="000000"/>
          <w:sz w:val="24"/>
          <w:szCs w:val="24"/>
          <w:lang w:val="en-US"/>
        </w:rPr>
        <w:t>cjelina</w:t>
      </w:r>
      <w:proofErr w:type="spellEnd"/>
      <w:proofErr w:type="gram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</w:p>
    <w:p w14:paraId="34645525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08233846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A328203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EB289DB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25F4516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BEA557A" w14:textId="77777777" w:rsid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6CB06FC" w14:textId="77777777" w:rsidR="00F33B70" w:rsidRDefault="00F33B7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5D7E251" w14:textId="77777777" w:rsidR="00F33B70" w:rsidRDefault="00F33B7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611FF11" w14:textId="77777777" w:rsidR="00F33B70" w:rsidRPr="002C1B60" w:rsidRDefault="00F33B7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7DE0627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B9F0865" w14:textId="77777777" w:rsid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C5CE1A9" w14:textId="516F70E7" w:rsidR="002C1B60" w:rsidRPr="003115E7" w:rsidRDefault="002C1B60" w:rsidP="002C1B6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0" w:name="_Toc62730553"/>
      <w:r w:rsidRPr="002C1B60">
        <w:rPr>
          <w:rFonts w:ascii="Arial" w:eastAsia="Times New Roman" w:hAnsi="Arial" w:cs="Times New Roman"/>
          <w:b/>
          <w:color w:val="000000"/>
          <w:sz w:val="24"/>
          <w:szCs w:val="32"/>
        </w:rPr>
        <w:lastRenderedPageBreak/>
        <w:t>POZIV ZA NADMETANJE</w:t>
      </w:r>
      <w:r w:rsidRPr="002C1B60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1"/>
      </w:r>
      <w:bookmarkEnd w:id="0"/>
      <w:r w:rsidRPr="002C1B60">
        <w:rPr>
          <w:rFonts w:ascii="Arial" w:eastAsia="Times New Roman" w:hAnsi="Arial" w:cs="Times New Roman"/>
          <w:b/>
          <w:color w:val="000000"/>
          <w:sz w:val="24"/>
          <w:szCs w:val="32"/>
        </w:rPr>
        <w:t xml:space="preserve"> </w:t>
      </w:r>
      <w:r w:rsidRPr="003115E7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5249E583" w14:textId="77777777" w:rsidR="002C1B60" w:rsidRPr="002C1B60" w:rsidRDefault="002C1B60" w:rsidP="003115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7F6B99D" w14:textId="77777777" w:rsidR="002C1B60" w:rsidRPr="002C1B60" w:rsidRDefault="002C1B60" w:rsidP="002C1B60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Podaci o naručiocu;</w:t>
      </w:r>
    </w:p>
    <w:p w14:paraId="4F3BB2DF" w14:textId="77777777" w:rsidR="002C1B60" w:rsidRPr="002C1B60" w:rsidRDefault="002C1B60" w:rsidP="002C1B60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 xml:space="preserve">Podaci o postupku i predmetu javne nabavke: </w:t>
      </w:r>
    </w:p>
    <w:p w14:paraId="4049F226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Vrsta postupka,</w:t>
      </w:r>
    </w:p>
    <w:p w14:paraId="6FDB6D2D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Predmet javne nabavke (vrsta predmeta, naziv i opis predmeta),</w:t>
      </w:r>
    </w:p>
    <w:p w14:paraId="4FF83B3A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Procijenjena vrijednost predmeta nabavke</w:t>
      </w:r>
      <w:r w:rsidRPr="002C1B60">
        <w:rPr>
          <w:rFonts w:ascii="Arial" w:eastAsia="Calibri" w:hAnsi="Arial" w:cs="Arial"/>
          <w:color w:val="000000"/>
          <w:vertAlign w:val="superscript"/>
        </w:rPr>
        <w:footnoteReference w:id="2"/>
      </w:r>
      <w:r w:rsidRPr="002C1B60">
        <w:rPr>
          <w:rFonts w:ascii="Arial" w:eastAsia="Calibri" w:hAnsi="Arial" w:cs="Arial"/>
          <w:color w:val="000000"/>
        </w:rPr>
        <w:t>,</w:t>
      </w:r>
    </w:p>
    <w:p w14:paraId="0104FEDC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 xml:space="preserve">Način nabavke: </w:t>
      </w:r>
    </w:p>
    <w:p w14:paraId="37B1E8C8" w14:textId="77777777" w:rsidR="002C1B60" w:rsidRPr="002C1B60" w:rsidRDefault="002C1B60" w:rsidP="002C1B60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Cjelina, po partijama,</w:t>
      </w:r>
    </w:p>
    <w:p w14:paraId="3F3C169A" w14:textId="77777777" w:rsidR="002C1B60" w:rsidRPr="002C1B60" w:rsidRDefault="002C1B60" w:rsidP="002C1B60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Zajednička nabavka,</w:t>
      </w:r>
    </w:p>
    <w:p w14:paraId="7F3BDDFE" w14:textId="77777777" w:rsidR="002C1B60" w:rsidRPr="002C1B60" w:rsidRDefault="002C1B60" w:rsidP="002C1B60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Centralizovana nabavka,</w:t>
      </w:r>
    </w:p>
    <w:p w14:paraId="36C0677D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Posebni oblik nabavke:</w:t>
      </w:r>
    </w:p>
    <w:p w14:paraId="0E4EF6F6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Okvirni sporazum,</w:t>
      </w:r>
    </w:p>
    <w:p w14:paraId="0664F8F6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Dinamički sistem nabavki,</w:t>
      </w:r>
    </w:p>
    <w:p w14:paraId="6AAFB4AE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Elektronska aukcija,</w:t>
      </w:r>
    </w:p>
    <w:p w14:paraId="71B363B4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Elektronski katalog,</w:t>
      </w:r>
    </w:p>
    <w:p w14:paraId="0A04F132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Uslovi za učešće u postupku javne nabavke i posebni osnovi za isključenje,</w:t>
      </w:r>
    </w:p>
    <w:p w14:paraId="7AA5C7ED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Kriterijum za izbor najpovoljnije ponude,</w:t>
      </w:r>
    </w:p>
    <w:p w14:paraId="44F3DB37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Način, mjesto i vrijeme podnošenja ponuda i otvaranja ponuda,</w:t>
      </w:r>
    </w:p>
    <w:p w14:paraId="5A2D9A3B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Rok za donošenje odluke o izboru,</w:t>
      </w:r>
    </w:p>
    <w:p w14:paraId="2282ADB1" w14:textId="5CD8F04E" w:rsidR="002C1B60" w:rsidRDefault="00010DF1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Rok važenja ponude</w:t>
      </w:r>
    </w:p>
    <w:p w14:paraId="7F00CD82" w14:textId="77777777" w:rsidR="00010DF1" w:rsidRDefault="00010DF1" w:rsidP="00010DF1">
      <w:pPr>
        <w:spacing w:after="0" w:line="240" w:lineRule="auto"/>
        <w:ind w:left="1080"/>
        <w:contextualSpacing/>
        <w:rPr>
          <w:rFonts w:ascii="Arial" w:eastAsia="Calibri" w:hAnsi="Arial" w:cs="Arial"/>
          <w:color w:val="000000"/>
        </w:rPr>
      </w:pPr>
    </w:p>
    <w:p w14:paraId="376AA827" w14:textId="7D1C266F" w:rsidR="002C1B60" w:rsidRPr="000660C0" w:rsidRDefault="002C1B60" w:rsidP="00B53959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contextualSpacing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" w:name="_Toc62730554"/>
      <w:r w:rsidRPr="000660C0">
        <w:rPr>
          <w:rFonts w:ascii="Arial" w:eastAsia="Times New Roman" w:hAnsi="Arial" w:cs="Times New Roman"/>
          <w:b/>
          <w:color w:val="000000"/>
          <w:sz w:val="24"/>
          <w:szCs w:val="32"/>
        </w:rPr>
        <w:t>TEHNIČKA SPECIFIKACIJA PREDMETA JAVNE NABAVKE</w:t>
      </w:r>
      <w:r w:rsidRPr="002C1B60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3"/>
      </w:r>
      <w:bookmarkEnd w:id="1"/>
    </w:p>
    <w:p w14:paraId="11C1B537" w14:textId="77777777" w:rsidR="002C1B60" w:rsidRPr="002C1B60" w:rsidRDefault="002C1B60" w:rsidP="002C1B60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14:paraId="4F51B8AD" w14:textId="77777777" w:rsidR="002C1B60" w:rsidRPr="002C1B60" w:rsidRDefault="002C1B60" w:rsidP="002C1B6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Naziv i opis predmeta nabavke u cjelini, po partijama i stavkama sa bitnim karakteristikama</w:t>
      </w:r>
    </w:p>
    <w:p w14:paraId="4DE496D9" w14:textId="1B8C9232" w:rsidR="004C7DBE" w:rsidRDefault="002C1B60" w:rsidP="004C7DB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Zahtjevi u pogledu načina izvršavanja predmeta nabavke koji su od značaja za sačinjavanje ponude i izvršenje ugovora</w:t>
      </w:r>
      <w:r w:rsidR="00465B69">
        <w:rPr>
          <w:rFonts w:ascii="Arial" w:eastAsia="Calibri" w:hAnsi="Arial" w:cs="Arial"/>
          <w:color w:val="000000"/>
        </w:rPr>
        <w:t>:</w:t>
      </w:r>
    </w:p>
    <w:p w14:paraId="4B72E726" w14:textId="77777777" w:rsidR="00F33B70" w:rsidRDefault="00F33B70" w:rsidP="00F33B70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</w:p>
    <w:p w14:paraId="121A6A95" w14:textId="77777777" w:rsidR="00F33B70" w:rsidRDefault="00F33B70" w:rsidP="00F33B70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</w:p>
    <w:p w14:paraId="1A779E70" w14:textId="77777777" w:rsidR="00F33B70" w:rsidRDefault="00F33B70" w:rsidP="00F33B70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</w:p>
    <w:p w14:paraId="5E935B96" w14:textId="77777777" w:rsidR="009A1297" w:rsidRPr="00844F2E" w:rsidRDefault="009A1297" w:rsidP="009A1297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tbl>
      <w:tblPr>
        <w:tblpPr w:leftFromText="180" w:rightFromText="180" w:vertAnchor="text" w:horzAnchor="page" w:tblpX="865" w:tblpY="188"/>
        <w:tblW w:w="54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2398"/>
        <w:gridCol w:w="3782"/>
        <w:gridCol w:w="936"/>
        <w:gridCol w:w="1530"/>
      </w:tblGrid>
      <w:tr w:rsidR="009A1297" w:rsidRPr="00844F2E" w14:paraId="0D44ACD8" w14:textId="77777777" w:rsidTr="000660C0">
        <w:trPr>
          <w:trHeight w:val="327"/>
        </w:trPr>
        <w:tc>
          <w:tcPr>
            <w:tcW w:w="593" w:type="pct"/>
            <w:shd w:val="clear" w:color="000000" w:fill="DCE6F1"/>
            <w:noWrap/>
            <w:vAlign w:val="center"/>
            <w:hideMark/>
          </w:tcPr>
          <w:p w14:paraId="562D8340" w14:textId="77777777" w:rsidR="009A1297" w:rsidRPr="00844F2E" w:rsidRDefault="009A1297" w:rsidP="009D470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  <w:permStart w:id="809589546" w:edGrp="everyone"/>
            <w:proofErr w:type="spellStart"/>
            <w:r w:rsidRPr="00844F2E">
              <w:rPr>
                <w:rFonts w:cstheme="minorHAnsi"/>
                <w:b/>
                <w:bCs/>
                <w:color w:val="000000"/>
                <w:lang w:val="en-US"/>
              </w:rPr>
              <w:t>Redni</w:t>
            </w:r>
            <w:proofErr w:type="spellEnd"/>
            <w:r w:rsidRPr="00844F2E">
              <w:rPr>
                <w:rFonts w:cstheme="minorHAns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844F2E">
              <w:rPr>
                <w:rFonts w:cstheme="minorHAnsi"/>
                <w:b/>
                <w:bCs/>
                <w:color w:val="000000"/>
                <w:lang w:val="en-US"/>
              </w:rPr>
              <w:t>broj</w:t>
            </w:r>
            <w:proofErr w:type="spellEnd"/>
          </w:p>
        </w:tc>
        <w:tc>
          <w:tcPr>
            <w:tcW w:w="1222" w:type="pct"/>
            <w:shd w:val="clear" w:color="000000" w:fill="DCE6F1"/>
            <w:noWrap/>
            <w:vAlign w:val="center"/>
            <w:hideMark/>
          </w:tcPr>
          <w:p w14:paraId="2B110E76" w14:textId="77777777" w:rsidR="009A1297" w:rsidRPr="00844F2E" w:rsidRDefault="009A1297" w:rsidP="009D470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  <w:proofErr w:type="spellStart"/>
            <w:r w:rsidRPr="00844F2E">
              <w:rPr>
                <w:rFonts w:cstheme="minorHAnsi"/>
                <w:b/>
                <w:bCs/>
                <w:color w:val="000000"/>
                <w:lang w:val="en-US"/>
              </w:rPr>
              <w:t>Opis</w:t>
            </w:r>
            <w:proofErr w:type="spellEnd"/>
            <w:r w:rsidRPr="00844F2E">
              <w:rPr>
                <w:rFonts w:cstheme="minorHAns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844F2E">
              <w:rPr>
                <w:rFonts w:cstheme="minorHAnsi"/>
                <w:b/>
                <w:bCs/>
                <w:color w:val="000000"/>
                <w:lang w:val="en-US"/>
              </w:rPr>
              <w:t>predmeta</w:t>
            </w:r>
            <w:proofErr w:type="spellEnd"/>
            <w:r w:rsidRPr="00844F2E">
              <w:rPr>
                <w:rFonts w:cstheme="minorHAns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844F2E">
              <w:rPr>
                <w:rFonts w:cstheme="minorHAnsi"/>
                <w:b/>
                <w:bCs/>
                <w:color w:val="000000"/>
                <w:lang w:val="en-US"/>
              </w:rPr>
              <w:t>nabavke</w:t>
            </w:r>
            <w:proofErr w:type="spellEnd"/>
          </w:p>
        </w:tc>
        <w:tc>
          <w:tcPr>
            <w:tcW w:w="1928" w:type="pct"/>
            <w:shd w:val="clear" w:color="000000" w:fill="DCE6F1"/>
            <w:noWrap/>
            <w:vAlign w:val="center"/>
            <w:hideMark/>
          </w:tcPr>
          <w:p w14:paraId="48648109" w14:textId="77777777" w:rsidR="009A1297" w:rsidRPr="00844F2E" w:rsidRDefault="009A1297" w:rsidP="009D470F">
            <w:pPr>
              <w:spacing w:after="0" w:line="240" w:lineRule="auto"/>
              <w:rPr>
                <w:rFonts w:cstheme="minorHAnsi"/>
                <w:b/>
                <w:bCs/>
                <w:color w:val="000000"/>
                <w:lang w:val="en-US"/>
              </w:rPr>
            </w:pPr>
            <w:proofErr w:type="spellStart"/>
            <w:r w:rsidRPr="00844F2E">
              <w:rPr>
                <w:rFonts w:cstheme="minorHAnsi"/>
                <w:b/>
                <w:bCs/>
                <w:color w:val="000000"/>
                <w:lang w:val="en-US"/>
              </w:rPr>
              <w:t>Bitne</w:t>
            </w:r>
            <w:proofErr w:type="spellEnd"/>
            <w:r w:rsidRPr="00844F2E">
              <w:rPr>
                <w:rFonts w:cstheme="minorHAns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844F2E">
              <w:rPr>
                <w:rFonts w:cstheme="minorHAnsi"/>
                <w:b/>
                <w:bCs/>
                <w:color w:val="000000"/>
                <w:lang w:val="en-US"/>
              </w:rPr>
              <w:t>karakteristike</w:t>
            </w:r>
            <w:proofErr w:type="spellEnd"/>
            <w:r w:rsidRPr="00844F2E">
              <w:rPr>
                <w:rFonts w:cstheme="minorHAns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844F2E">
              <w:rPr>
                <w:rFonts w:cstheme="minorHAnsi"/>
                <w:b/>
                <w:bCs/>
                <w:color w:val="000000"/>
                <w:lang w:val="en-US"/>
              </w:rPr>
              <w:t>predmeta</w:t>
            </w:r>
            <w:proofErr w:type="spellEnd"/>
            <w:r w:rsidRPr="00844F2E">
              <w:rPr>
                <w:rFonts w:cstheme="minorHAns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844F2E">
              <w:rPr>
                <w:rFonts w:cstheme="minorHAnsi"/>
                <w:b/>
                <w:bCs/>
                <w:color w:val="000000"/>
                <w:lang w:val="en-US"/>
              </w:rPr>
              <w:t>nabavke</w:t>
            </w:r>
            <w:proofErr w:type="spellEnd"/>
          </w:p>
        </w:tc>
        <w:tc>
          <w:tcPr>
            <w:tcW w:w="477" w:type="pct"/>
            <w:shd w:val="clear" w:color="000000" w:fill="DCE6F1"/>
            <w:noWrap/>
            <w:vAlign w:val="center"/>
            <w:hideMark/>
          </w:tcPr>
          <w:p w14:paraId="52B70AA3" w14:textId="77777777" w:rsidR="009A1297" w:rsidRPr="00844F2E" w:rsidRDefault="009A1297" w:rsidP="009D470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  <w:proofErr w:type="spellStart"/>
            <w:r w:rsidRPr="00844F2E">
              <w:rPr>
                <w:rFonts w:cstheme="minorHAnsi"/>
                <w:b/>
                <w:bCs/>
                <w:color w:val="000000"/>
                <w:lang w:val="en-US"/>
              </w:rPr>
              <w:t>Količina</w:t>
            </w:r>
            <w:proofErr w:type="spellEnd"/>
          </w:p>
        </w:tc>
        <w:tc>
          <w:tcPr>
            <w:tcW w:w="780" w:type="pct"/>
            <w:shd w:val="clear" w:color="000000" w:fill="DCE6F1"/>
            <w:noWrap/>
            <w:vAlign w:val="center"/>
            <w:hideMark/>
          </w:tcPr>
          <w:p w14:paraId="531FFD49" w14:textId="77777777" w:rsidR="009A1297" w:rsidRPr="00844F2E" w:rsidRDefault="009A1297" w:rsidP="009D470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  <w:proofErr w:type="spellStart"/>
            <w:r w:rsidRPr="00844F2E">
              <w:rPr>
                <w:rFonts w:cstheme="minorHAnsi"/>
                <w:b/>
                <w:bCs/>
                <w:color w:val="000000"/>
                <w:lang w:val="en-US"/>
              </w:rPr>
              <w:t>Jedinica</w:t>
            </w:r>
            <w:proofErr w:type="spellEnd"/>
            <w:r w:rsidRPr="00844F2E">
              <w:rPr>
                <w:rFonts w:cstheme="minorHAns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844F2E">
              <w:rPr>
                <w:rFonts w:cstheme="minorHAnsi"/>
                <w:b/>
                <w:bCs/>
                <w:color w:val="000000"/>
                <w:lang w:val="en-US"/>
              </w:rPr>
              <w:t>mjere</w:t>
            </w:r>
            <w:proofErr w:type="spellEnd"/>
          </w:p>
        </w:tc>
      </w:tr>
      <w:tr w:rsidR="000660C0" w:rsidRPr="00844F2E" w14:paraId="46C8C7DE" w14:textId="77777777" w:rsidTr="000660C0">
        <w:trPr>
          <w:trHeight w:val="327"/>
        </w:trPr>
        <w:tc>
          <w:tcPr>
            <w:tcW w:w="593" w:type="pct"/>
            <w:vAlign w:val="bottom"/>
            <w:hideMark/>
          </w:tcPr>
          <w:p w14:paraId="1EA78D59" w14:textId="77777777" w:rsidR="000660C0" w:rsidRPr="00844F2E" w:rsidRDefault="000660C0" w:rsidP="000660C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1222" w:type="pct"/>
            <w:vAlign w:val="bottom"/>
            <w:hideMark/>
          </w:tcPr>
          <w:p w14:paraId="23ADBD07" w14:textId="77777777" w:rsidR="000660C0" w:rsidRDefault="000660C0" w:rsidP="000660C0">
            <w:pPr>
              <w:spacing w:after="0" w:line="240" w:lineRule="auto"/>
              <w:rPr>
                <w:rFonts w:cstheme="minorHAnsi"/>
                <w:lang w:val="en-US"/>
              </w:rPr>
            </w:pPr>
            <w:proofErr w:type="spellStart"/>
            <w:r w:rsidRPr="00D22685">
              <w:rPr>
                <w:rFonts w:cstheme="minorHAnsi"/>
                <w:lang w:val="en-US"/>
              </w:rPr>
              <w:t>Servisir</w:t>
            </w:r>
            <w:r>
              <w:rPr>
                <w:rFonts w:cstheme="minorHAnsi"/>
                <w:lang w:val="en-US"/>
              </w:rPr>
              <w:t>anje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mašinske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opreme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čistilnog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uređaja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na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zatvaračnici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Vrtac</w:t>
            </w:r>
            <w:proofErr w:type="spellEnd"/>
            <w:r>
              <w:rPr>
                <w:rFonts w:cstheme="minorHAnsi"/>
                <w:lang w:val="en-US"/>
              </w:rPr>
              <w:t xml:space="preserve">, </w:t>
            </w:r>
            <w:proofErr w:type="spellStart"/>
            <w:r>
              <w:rPr>
                <w:rFonts w:cstheme="minorHAnsi"/>
                <w:lang w:val="en-US"/>
              </w:rPr>
              <w:t>proizvođača</w:t>
            </w:r>
            <w:proofErr w:type="spellEnd"/>
            <w:r>
              <w:rPr>
                <w:rFonts w:cstheme="minorHAnsi"/>
                <w:lang w:val="en-US"/>
              </w:rPr>
              <w:t xml:space="preserve"> MHUR – </w:t>
            </w:r>
            <w:proofErr w:type="spellStart"/>
            <w:r>
              <w:rPr>
                <w:rFonts w:cstheme="minorHAnsi"/>
                <w:lang w:val="en-US"/>
              </w:rPr>
              <w:t>Njemačka</w:t>
            </w:r>
            <w:proofErr w:type="spellEnd"/>
          </w:p>
          <w:p w14:paraId="5B3982B8" w14:textId="77777777" w:rsidR="000660C0" w:rsidRDefault="000660C0" w:rsidP="000660C0">
            <w:pPr>
              <w:spacing w:after="0" w:line="240" w:lineRule="auto"/>
              <w:rPr>
                <w:rFonts w:cstheme="minorHAnsi"/>
                <w:lang w:val="en-US"/>
              </w:rPr>
            </w:pPr>
          </w:p>
          <w:p w14:paraId="4858AA21" w14:textId="77777777" w:rsidR="000660C0" w:rsidRDefault="000660C0" w:rsidP="000660C0">
            <w:pPr>
              <w:spacing w:after="0" w:line="240" w:lineRule="auto"/>
              <w:rPr>
                <w:rFonts w:cstheme="minorHAnsi"/>
                <w:lang w:val="en-US"/>
              </w:rPr>
            </w:pPr>
          </w:p>
          <w:p w14:paraId="0C83934D" w14:textId="77777777" w:rsidR="000660C0" w:rsidRDefault="000660C0" w:rsidP="000660C0">
            <w:pPr>
              <w:spacing w:after="0" w:line="240" w:lineRule="auto"/>
              <w:rPr>
                <w:rFonts w:cstheme="minorHAnsi"/>
                <w:lang w:val="en-US"/>
              </w:rPr>
            </w:pPr>
          </w:p>
          <w:p w14:paraId="2EB6A640" w14:textId="77777777" w:rsidR="000660C0" w:rsidRDefault="000660C0" w:rsidP="000660C0">
            <w:pPr>
              <w:spacing w:after="0" w:line="240" w:lineRule="auto"/>
              <w:rPr>
                <w:rFonts w:cstheme="minorHAnsi"/>
                <w:lang w:val="en-US"/>
              </w:rPr>
            </w:pPr>
          </w:p>
          <w:p w14:paraId="30149E59" w14:textId="77777777" w:rsidR="000660C0" w:rsidRDefault="000660C0" w:rsidP="000660C0">
            <w:pPr>
              <w:spacing w:after="0" w:line="240" w:lineRule="auto"/>
              <w:rPr>
                <w:rFonts w:cstheme="minorHAnsi"/>
                <w:lang w:val="en-US"/>
              </w:rPr>
            </w:pPr>
          </w:p>
          <w:p w14:paraId="220B7F8B" w14:textId="77777777" w:rsidR="000660C0" w:rsidRDefault="000660C0" w:rsidP="000660C0">
            <w:pPr>
              <w:spacing w:after="0" w:line="240" w:lineRule="auto"/>
              <w:rPr>
                <w:rFonts w:cstheme="minorHAnsi"/>
                <w:lang w:val="en-US"/>
              </w:rPr>
            </w:pPr>
          </w:p>
          <w:p w14:paraId="2E28CEB7" w14:textId="77777777" w:rsidR="000660C0" w:rsidRDefault="000660C0" w:rsidP="000660C0">
            <w:pPr>
              <w:spacing w:after="0" w:line="240" w:lineRule="auto"/>
              <w:rPr>
                <w:rFonts w:cstheme="minorHAnsi"/>
                <w:lang w:val="en-US"/>
              </w:rPr>
            </w:pPr>
          </w:p>
          <w:p w14:paraId="6E8F0670" w14:textId="77777777" w:rsidR="000660C0" w:rsidRDefault="000660C0" w:rsidP="000660C0">
            <w:pPr>
              <w:spacing w:after="0" w:line="240" w:lineRule="auto"/>
              <w:rPr>
                <w:rFonts w:cstheme="minorHAnsi"/>
                <w:lang w:val="en-US"/>
              </w:rPr>
            </w:pPr>
          </w:p>
          <w:p w14:paraId="7FF6ED38" w14:textId="77777777" w:rsidR="000660C0" w:rsidRDefault="000660C0" w:rsidP="000660C0">
            <w:pPr>
              <w:spacing w:after="0" w:line="240" w:lineRule="auto"/>
              <w:rPr>
                <w:rFonts w:cstheme="minorHAnsi"/>
                <w:lang w:val="en-US"/>
              </w:rPr>
            </w:pPr>
          </w:p>
          <w:p w14:paraId="3EF78B55" w14:textId="77777777" w:rsidR="000660C0" w:rsidRDefault="000660C0" w:rsidP="000660C0">
            <w:pPr>
              <w:spacing w:after="0" w:line="240" w:lineRule="auto"/>
              <w:rPr>
                <w:rFonts w:cstheme="minorHAnsi"/>
                <w:lang w:val="en-US"/>
              </w:rPr>
            </w:pPr>
          </w:p>
          <w:p w14:paraId="2AD29487" w14:textId="77777777" w:rsidR="000660C0" w:rsidRPr="00844F2E" w:rsidRDefault="000660C0" w:rsidP="000660C0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1928" w:type="pct"/>
            <w:vAlign w:val="center"/>
            <w:hideMark/>
          </w:tcPr>
          <w:p w14:paraId="39A91DD0" w14:textId="77777777" w:rsidR="000660C0" w:rsidRPr="00B153D4" w:rsidRDefault="000660C0" w:rsidP="000660C0">
            <w:pPr>
              <w:spacing w:after="0" w:line="240" w:lineRule="auto"/>
              <w:rPr>
                <w:rFonts w:cstheme="minorHAnsi"/>
                <w:lang w:val="sr-Latn-CS"/>
              </w:rPr>
            </w:pPr>
            <w:r w:rsidRPr="00B153D4">
              <w:rPr>
                <w:rFonts w:cstheme="minorHAnsi"/>
                <w:lang w:val="sr-Latn-CS"/>
              </w:rPr>
              <w:lastRenderedPageBreak/>
              <w:t>Radovi obuhvataju:</w:t>
            </w:r>
          </w:p>
          <w:p w14:paraId="27E9778D" w14:textId="77777777" w:rsidR="000660C0" w:rsidRPr="00B153D4" w:rsidRDefault="000660C0" w:rsidP="000660C0">
            <w:pPr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cstheme="minorHAnsi"/>
                <w:lang w:val="sr-Latn-CS"/>
              </w:rPr>
            </w:pPr>
            <w:r w:rsidRPr="00B153D4">
              <w:rPr>
                <w:rFonts w:cstheme="minorHAnsi"/>
                <w:lang w:val="sr-Latn-CS"/>
              </w:rPr>
              <w:t xml:space="preserve">  - Provjera sklopova i mehaničkih komponenti, kao i otklanjanje uočenih nedostataka,</w:t>
            </w:r>
          </w:p>
          <w:p w14:paraId="429C1E89" w14:textId="77777777" w:rsidR="000660C0" w:rsidRPr="00B153D4" w:rsidRDefault="000660C0" w:rsidP="000660C0">
            <w:pPr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cstheme="minorHAnsi"/>
                <w:lang w:val="sr-Latn-CS"/>
              </w:rPr>
            </w:pPr>
            <w:r w:rsidRPr="00B153D4">
              <w:rPr>
                <w:rFonts w:cstheme="minorHAnsi"/>
                <w:lang w:val="sr-Latn-CS"/>
              </w:rPr>
              <w:t xml:space="preserve">  - Pregled (uzorkovanje, odnosno  labaratorijsko ispitivanje ) hidrauličnog ulja kao i zamjena svih filtera na uređaju,</w:t>
            </w:r>
          </w:p>
          <w:p w14:paraId="7A4C3E17" w14:textId="77777777" w:rsidR="000660C0" w:rsidRPr="00B153D4" w:rsidRDefault="000660C0" w:rsidP="000660C0">
            <w:pPr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cstheme="minorHAnsi"/>
                <w:lang w:val="sr-Latn-CS"/>
              </w:rPr>
            </w:pPr>
            <w:r w:rsidRPr="00B153D4">
              <w:rPr>
                <w:rFonts w:cstheme="minorHAnsi"/>
                <w:lang w:val="sr-Latn-CS"/>
              </w:rPr>
              <w:t xml:space="preserve">  - Pregled i po potrebi zamjena hidrauličkih veza, hidrauličkih komponenti i instalacija,</w:t>
            </w:r>
          </w:p>
          <w:p w14:paraId="59F6EDC4" w14:textId="77777777" w:rsidR="000660C0" w:rsidRPr="00B153D4" w:rsidRDefault="000660C0" w:rsidP="000660C0">
            <w:pPr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cstheme="minorHAnsi"/>
                <w:lang w:val="sr-Latn-CS"/>
              </w:rPr>
            </w:pPr>
            <w:r w:rsidRPr="00B153D4">
              <w:rPr>
                <w:rFonts w:cstheme="minorHAnsi"/>
                <w:lang w:val="sr-Latn-CS"/>
              </w:rPr>
              <w:t xml:space="preserve">  - Pregled obrtnog sistema uređaja sa pripadajućim komponentama,</w:t>
            </w:r>
          </w:p>
          <w:p w14:paraId="710C6A51" w14:textId="77777777" w:rsidR="000660C0" w:rsidRPr="00B153D4" w:rsidRDefault="000660C0" w:rsidP="000660C0">
            <w:pPr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cstheme="minorHAnsi"/>
                <w:lang w:val="sr-Latn-CS"/>
              </w:rPr>
            </w:pPr>
            <w:r w:rsidRPr="00B153D4">
              <w:rPr>
                <w:rFonts w:cstheme="minorHAnsi"/>
                <w:lang w:val="sr-Latn-CS"/>
              </w:rPr>
              <w:t xml:space="preserve">Kontrola rada hidrauličkog sistema, provjera parametara rada svih </w:t>
            </w:r>
            <w:r w:rsidRPr="00B153D4">
              <w:rPr>
                <w:rFonts w:cstheme="minorHAnsi"/>
                <w:lang w:val="sr-Latn-CS"/>
              </w:rPr>
              <w:lastRenderedPageBreak/>
              <w:t>hidrauličkih i mehaničkih sklopova uređaja,</w:t>
            </w:r>
          </w:p>
          <w:p w14:paraId="045797C5" w14:textId="77777777" w:rsidR="000660C0" w:rsidRPr="00B153D4" w:rsidRDefault="000660C0" w:rsidP="000660C0">
            <w:pPr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cstheme="minorHAnsi"/>
                <w:lang w:val="sr-Latn-CS"/>
              </w:rPr>
            </w:pPr>
            <w:r w:rsidRPr="00B153D4">
              <w:rPr>
                <w:rFonts w:cstheme="minorHAnsi"/>
                <w:lang w:val="sr-Latn-CS"/>
              </w:rPr>
              <w:t xml:space="preserve">  - Kompletno podmazivanje uređaja, </w:t>
            </w:r>
          </w:p>
          <w:p w14:paraId="2F661B3D" w14:textId="77777777" w:rsidR="000660C0" w:rsidRPr="00B153D4" w:rsidRDefault="000660C0" w:rsidP="000660C0">
            <w:pPr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cstheme="minorHAnsi"/>
                <w:lang w:val="sr-Latn-CS"/>
              </w:rPr>
            </w:pPr>
            <w:r w:rsidRPr="00B153D4">
              <w:rPr>
                <w:rFonts w:cstheme="minorHAnsi"/>
                <w:lang w:val="sr-Latn-CS"/>
              </w:rPr>
              <w:t xml:space="preserve">  - Provjera pune funkionalnosti uređaja.</w:t>
            </w:r>
          </w:p>
          <w:p w14:paraId="7B2FAF40" w14:textId="77777777" w:rsidR="000660C0" w:rsidRPr="00B153D4" w:rsidRDefault="000660C0" w:rsidP="000660C0">
            <w:pPr>
              <w:spacing w:after="0" w:line="240" w:lineRule="auto"/>
              <w:rPr>
                <w:rFonts w:cstheme="minorHAnsi"/>
                <w:lang w:val="sr-Latn-CS"/>
              </w:rPr>
            </w:pPr>
            <w:r w:rsidRPr="00B153D4">
              <w:rPr>
                <w:rFonts w:cstheme="minorHAnsi"/>
                <w:lang w:val="sr-Latn-CS"/>
              </w:rPr>
              <w:t>Opšti uslovi:</w:t>
            </w:r>
          </w:p>
          <w:p w14:paraId="6F631E03" w14:textId="77777777" w:rsidR="000660C0" w:rsidRPr="00B153D4" w:rsidRDefault="000660C0" w:rsidP="000660C0">
            <w:pPr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cstheme="minorHAnsi"/>
                <w:lang w:val="sr-Latn-CS"/>
              </w:rPr>
            </w:pPr>
            <w:r w:rsidRPr="00B153D4">
              <w:rPr>
                <w:rFonts w:cstheme="minorHAnsi"/>
                <w:lang w:val="sr-Latn-CS"/>
              </w:rPr>
              <w:t xml:space="preserve"> - Potrebna sredstva,rezervne djelove i potrošni materijal za izvođenje radova obezbeđuje Naručilac.</w:t>
            </w:r>
          </w:p>
          <w:p w14:paraId="48834B5B" w14:textId="77777777" w:rsidR="000660C0" w:rsidRPr="00B153D4" w:rsidRDefault="000660C0" w:rsidP="000660C0">
            <w:pPr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cstheme="minorHAnsi"/>
                <w:lang w:val="sr-Latn-CS"/>
              </w:rPr>
            </w:pPr>
            <w:r w:rsidRPr="00B153D4">
              <w:rPr>
                <w:rFonts w:cstheme="minorHAnsi"/>
                <w:lang w:val="sr-Latn-CS"/>
              </w:rPr>
              <w:t xml:space="preserve"> - Servis može izvršiti samo ovlašćeni serviser proizvođača opreme.</w:t>
            </w:r>
          </w:p>
          <w:p w14:paraId="6FEEBC0B" w14:textId="77777777" w:rsidR="000660C0" w:rsidRPr="00B153D4" w:rsidRDefault="000660C0" w:rsidP="000660C0">
            <w:pPr>
              <w:numPr>
                <w:ilvl w:val="0"/>
                <w:numId w:val="4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-37"/>
              <w:jc w:val="both"/>
              <w:textAlignment w:val="baseline"/>
              <w:rPr>
                <w:rFonts w:cstheme="minorHAnsi"/>
                <w:lang w:val="sr-Latn-CS"/>
              </w:rPr>
            </w:pPr>
            <w:r w:rsidRPr="00B153D4">
              <w:rPr>
                <w:rFonts w:cstheme="minorHAnsi"/>
                <w:lang w:val="sr-Latn-CS"/>
              </w:rPr>
              <w:t xml:space="preserve"> - Obaveza izvođača radova jeste ugradnja rezervnih dijelova tokom servisa.</w:t>
            </w:r>
          </w:p>
          <w:p w14:paraId="53BC297E" w14:textId="77777777" w:rsidR="000660C0" w:rsidRPr="00844F2E" w:rsidRDefault="000660C0" w:rsidP="000660C0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477" w:type="pct"/>
            <w:noWrap/>
            <w:vAlign w:val="center"/>
            <w:hideMark/>
          </w:tcPr>
          <w:p w14:paraId="7490ADDF" w14:textId="5DC68A4B" w:rsidR="000660C0" w:rsidRPr="00844F2E" w:rsidRDefault="000660C0" w:rsidP="000660C0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lastRenderedPageBreak/>
              <w:t>1</w:t>
            </w:r>
          </w:p>
        </w:tc>
        <w:tc>
          <w:tcPr>
            <w:tcW w:w="780" w:type="pct"/>
            <w:noWrap/>
            <w:vAlign w:val="center"/>
            <w:hideMark/>
          </w:tcPr>
          <w:p w14:paraId="6D6B41D0" w14:textId="038130D5" w:rsidR="000660C0" w:rsidRPr="00844F2E" w:rsidRDefault="000660C0" w:rsidP="000660C0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>
              <w:rPr>
                <w:rFonts w:cstheme="minorHAnsi"/>
                <w:sz w:val="20"/>
                <w:lang w:val="en-US"/>
              </w:rPr>
              <w:t>komplet</w:t>
            </w:r>
            <w:proofErr w:type="spellEnd"/>
          </w:p>
        </w:tc>
      </w:tr>
      <w:permEnd w:id="809589546"/>
    </w:tbl>
    <w:p w14:paraId="1FA85A81" w14:textId="77777777" w:rsidR="009A1297" w:rsidRDefault="009A1297" w:rsidP="009A1297">
      <w:pPr>
        <w:pStyle w:val="NoSpacing"/>
        <w:rPr>
          <w:rFonts w:cstheme="minorHAnsi"/>
          <w:b/>
          <w:lang w:val="sr-Latn-ME"/>
        </w:rPr>
      </w:pPr>
    </w:p>
    <w:p w14:paraId="18A4CBF3" w14:textId="77777777" w:rsidR="009A1297" w:rsidRDefault="009A1297" w:rsidP="009A1297">
      <w:pPr>
        <w:pStyle w:val="NoSpacing"/>
        <w:rPr>
          <w:rFonts w:cstheme="minorHAnsi"/>
          <w:b/>
          <w:lang w:val="sr-Latn-ME"/>
        </w:rPr>
      </w:pPr>
    </w:p>
    <w:p w14:paraId="3006769A" w14:textId="77777777" w:rsidR="00465B69" w:rsidRDefault="00465B69" w:rsidP="00465B69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</w:p>
    <w:p w14:paraId="3401EC4B" w14:textId="77777777" w:rsidR="002C1B60" w:rsidRPr="00157F4B" w:rsidRDefault="002C1B60" w:rsidP="00157F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</w:rPr>
      </w:pPr>
      <w:r w:rsidRPr="002C1B60">
        <w:rPr>
          <w:rFonts w:ascii="Arial" w:eastAsia="Calibri" w:hAnsi="Arial" w:cs="Arial"/>
          <w:b/>
          <w:bCs/>
          <w:color w:val="000000"/>
        </w:rPr>
        <w:t>Procijenjena vrijednost predmenta nabavke:</w:t>
      </w:r>
      <w:r w:rsidRPr="002C1B60">
        <w:rPr>
          <w:rFonts w:ascii="Arial" w:eastAsia="Calibri" w:hAnsi="Arial" w:cs="Arial"/>
          <w:b/>
          <w:bCs/>
          <w:color w:val="000000"/>
          <w:vertAlign w:val="superscript"/>
        </w:rPr>
        <w:footnoteReference w:id="4"/>
      </w:r>
    </w:p>
    <w:p w14:paraId="0052CB0F" w14:textId="77777777" w:rsidR="00B80797" w:rsidRDefault="0097482F" w:rsidP="002C1B6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</w:pPr>
      <w:r w:rsidRPr="00DA1DE2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DA1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Procijenjena</w:t>
      </w:r>
      <w:proofErr w:type="spellEnd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vrijednost</w:t>
      </w:r>
      <w:proofErr w:type="spellEnd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predmeta</w:t>
      </w:r>
      <w:proofErr w:type="spellEnd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nabavke</w:t>
      </w:r>
      <w:proofErr w:type="spellEnd"/>
      <w:r w:rsidRPr="00DA1DE2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  <w:r w:rsidR="00DA1DE2"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</w:p>
    <w:p w14:paraId="7C792DA2" w14:textId="77777777" w:rsidR="00B80797" w:rsidRDefault="00B80797" w:rsidP="002C1B6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</w:pPr>
    </w:p>
    <w:p w14:paraId="35A5C245" w14:textId="22FEEFE3" w:rsidR="00206159" w:rsidRPr="00F33B70" w:rsidRDefault="00B153D4" w:rsidP="002C1B6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</w:pPr>
      <w:r>
        <w:rPr>
          <w:rFonts w:ascii="Arial" w:eastAsia="PMingLiU" w:hAnsi="Arial" w:cs="Arial"/>
          <w:sz w:val="24"/>
          <w:szCs w:val="24"/>
          <w:lang w:val="en-US" w:eastAsia="zh-TW"/>
        </w:rPr>
        <w:t>14</w:t>
      </w:r>
      <w:r w:rsidR="00EC2305" w:rsidRPr="00F33B70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.</w:t>
      </w:r>
      <w:r w:rsidR="00167700" w:rsidRPr="00F33B70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0</w:t>
      </w:r>
      <w:r w:rsidR="00EC2305" w:rsidRPr="00F33B70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00</w:t>
      </w:r>
      <w:r w:rsidR="00DA1DE2" w:rsidRPr="00F33B70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,00 €.</w:t>
      </w:r>
    </w:p>
    <w:p w14:paraId="5E03DAD5" w14:textId="77777777" w:rsidR="00062AC6" w:rsidRPr="002C1B60" w:rsidRDefault="00062AC6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31A9614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2C1B60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5"/>
      </w:r>
    </w:p>
    <w:p w14:paraId="1DFC3BE8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093076C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5390B9C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2334DAC" w14:textId="77777777" w:rsidR="002C1B60" w:rsidRPr="002C1B60" w:rsidRDefault="005E3BED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2D661E5" w14:textId="3B4B38C4" w:rsid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14:paraId="23057683" w14:textId="77777777" w:rsidR="00C0456A" w:rsidRPr="002C1B60" w:rsidRDefault="00C0456A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998F70F" w14:textId="23A03983" w:rsidR="002C1B60" w:rsidRPr="002C1B60" w:rsidRDefault="002C1B60" w:rsidP="00C04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54CB19BA" w14:textId="77777777" w:rsidR="00C0456A" w:rsidRDefault="00C0456A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</w:p>
    <w:p w14:paraId="66362355" w14:textId="73AB5AE5" w:rsidR="000C7739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14:paraId="5D9A8B23" w14:textId="77777777" w:rsidR="00C47B73" w:rsidRPr="002F6808" w:rsidRDefault="00C47B73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</w:p>
    <w:p w14:paraId="45F65057" w14:textId="77777777" w:rsidR="002C1B60" w:rsidRPr="002C1B60" w:rsidRDefault="002C1B60" w:rsidP="002C1B6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1574F8FE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80E484" w14:textId="77777777" w:rsidR="00932814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14:paraId="42CB774A" w14:textId="77777777" w:rsidR="000C7739" w:rsidRPr="002C1B60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2AC3BD6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74802E12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474649E" w14:textId="77777777" w:rsidR="002C1B60" w:rsidRPr="002C1B60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  <w:r w:rsidR="002C1B60" w:rsidRPr="002C1B60">
        <w:rPr>
          <w:rFonts w:ascii="Arial" w:eastAsia="Times New Roman" w:hAnsi="Arial" w:cs="Arial"/>
          <w:color w:val="222A35"/>
          <w:sz w:val="24"/>
          <w:szCs w:val="24"/>
        </w:rPr>
        <w:t xml:space="preserve"> </w:t>
      </w:r>
    </w:p>
    <w:p w14:paraId="3044F9CF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1305024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2C1B60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157F5C08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51FA6869" w14:textId="09B59A89" w:rsidR="002C1B60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  <w:r w:rsidR="00674D0D">
        <w:rPr>
          <w:rFonts w:ascii="Arial" w:eastAsia="Times New Roman" w:hAnsi="Arial" w:cs="Arial"/>
          <w:color w:val="222A35"/>
          <w:sz w:val="24"/>
          <w:szCs w:val="24"/>
        </w:rPr>
        <w:t xml:space="preserve">               </w:t>
      </w:r>
    </w:p>
    <w:p w14:paraId="0E846541" w14:textId="77777777" w:rsidR="000C7739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0F91F4" w14:textId="77777777" w:rsidR="001C726D" w:rsidRPr="002C1B60" w:rsidRDefault="001C726D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82D31AE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lastRenderedPageBreak/>
        <w:t>PONUDA SA VARIJANTAMA</w:t>
      </w:r>
    </w:p>
    <w:p w14:paraId="48D78321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CA7083A" w14:textId="22FD7B95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4EF3613A" w14:textId="77777777" w:rsidR="002C1B60" w:rsidRPr="002C1B60" w:rsidRDefault="00932814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69E5C4D6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2C1B60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14:paraId="2A65924D" w14:textId="77777777" w:rsidR="00A72546" w:rsidRPr="002C1B60" w:rsidRDefault="00A72546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15AA52D7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4238C4CB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16E26C8D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C1B60">
        <w:rPr>
          <w:rFonts w:ascii="Arial" w:eastAsia="Times New Roman" w:hAnsi="Arial" w:cs="Arial"/>
          <w:sz w:val="24"/>
          <w:szCs w:val="24"/>
        </w:rPr>
        <w:t>Da</w:t>
      </w:r>
    </w:p>
    <w:p w14:paraId="335DE326" w14:textId="6EA3D50E" w:rsidR="00BC0326" w:rsidRPr="00BC0326" w:rsidRDefault="00932814" w:rsidP="00BC032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3E0038B" w14:textId="6B63D83F" w:rsidR="00BC0326" w:rsidRPr="00BC0326" w:rsidRDefault="00BC0326" w:rsidP="00BC0326">
      <w:pPr>
        <w:pStyle w:val="ListParagraph"/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BC0326">
        <w:rPr>
          <w:rFonts w:ascii="Arial" w:eastAsia="Times New Roman" w:hAnsi="Arial" w:cs="Times New Roman"/>
          <w:b/>
          <w:sz w:val="24"/>
          <w:szCs w:val="32"/>
        </w:rPr>
        <w:t>NAČIN UTVRĐIVANJA EKVIVALENTNOSTI</w:t>
      </w:r>
    </w:p>
    <w:p w14:paraId="33F4C410" w14:textId="77777777" w:rsidR="00BC0326" w:rsidRPr="00BC0326" w:rsidRDefault="00BC0326" w:rsidP="00BC0326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677F9737" w14:textId="6678C260" w:rsidR="00BC0326" w:rsidRPr="00BC0326" w:rsidRDefault="00BC0326" w:rsidP="002C1B6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BC0326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</w:t>
      </w:r>
      <w:r w:rsidRPr="00BC0326">
        <w:t xml:space="preserve"> </w:t>
      </w:r>
      <w:r w:rsidRPr="00BC0326">
        <w:rPr>
          <w:rFonts w:ascii="Arial" w:hAnsi="Arial" w:cs="Arial"/>
          <w:sz w:val="24"/>
          <w:szCs w:val="24"/>
        </w:rPr>
        <w:t xml:space="preserve">Za sve stavke na </w:t>
      </w:r>
      <w:r w:rsidRPr="007C0B46">
        <w:rPr>
          <w:rFonts w:ascii="Arial" w:hAnsi="Arial" w:cs="Arial"/>
          <w:sz w:val="24"/>
          <w:szCs w:val="24"/>
        </w:rPr>
        <w:t>kojima se pominje proizvođač, tip ili kataloški broj određenog proizvođača, ponuđači su u mogućnosti da</w:t>
      </w:r>
      <w:r w:rsidRPr="00BC0326">
        <w:rPr>
          <w:rFonts w:ascii="Arial" w:hAnsi="Arial" w:cs="Arial"/>
          <w:sz w:val="24"/>
          <w:szCs w:val="24"/>
        </w:rPr>
        <w:t xml:space="preserve"> ponude ekvivalent. Ekvivalentnost se dokazuje </w:t>
      </w:r>
      <w:r w:rsidRPr="00BC0326">
        <w:rPr>
          <w:rFonts w:ascii="Arial" w:eastAsia="Times New Roman" w:hAnsi="Arial" w:cs="Arial"/>
          <w:bCs/>
          <w:color w:val="000000"/>
          <w:sz w:val="24"/>
          <w:szCs w:val="24"/>
        </w:rPr>
        <w:t>dostavljanjem tehničkih/kataloških listova kojima se potvrđuje da ponuđena roba ispunjava uslove propisane tehničkim karakteristikama predmetne tenderske dokumentacije.</w:t>
      </w:r>
    </w:p>
    <w:p w14:paraId="758E2D04" w14:textId="23CF326E" w:rsidR="002C1B60" w:rsidRPr="00BC0326" w:rsidRDefault="002C1B60" w:rsidP="00BC0326">
      <w:pPr>
        <w:pStyle w:val="ListParagraph"/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2" w:name="_Toc62730557"/>
      <w:r w:rsidRPr="00BC0326">
        <w:rPr>
          <w:rFonts w:ascii="Arial" w:eastAsia="Times New Roman" w:hAnsi="Arial" w:cs="Times New Roman"/>
          <w:b/>
          <w:sz w:val="24"/>
          <w:szCs w:val="32"/>
        </w:rPr>
        <w:t>OSNOVI ZA OBAVEZNO ISKLJUČENJE IZ POSTUPKA JAVNE NABAVKE</w:t>
      </w:r>
      <w:bookmarkEnd w:id="2"/>
    </w:p>
    <w:p w14:paraId="6A61E817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9119B16" w14:textId="77777777" w:rsidR="002C1B60" w:rsidRPr="00C410F2" w:rsidRDefault="002C1B60" w:rsidP="00C410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410F2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0F596334" w14:textId="77777777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1) je vršio neprimjeren uticaj u smislu člana 38 stav 2 tačka 1 ovog zakona;</w:t>
      </w:r>
    </w:p>
    <w:p w14:paraId="733F6FE5" w14:textId="77777777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2) postoji sukob interesa iz člana 41 stav 1 tačka 2 ili člana 42 ovog zakona;</w:t>
      </w:r>
    </w:p>
    <w:p w14:paraId="63B49242" w14:textId="77777777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3) ne ispunjava uslov iz člana 99 ovog zakona;</w:t>
      </w:r>
    </w:p>
    <w:p w14:paraId="215BE7BD" w14:textId="07A1160A" w:rsidR="00CA4AA6" w:rsidRPr="00CA4AA6" w:rsidRDefault="00C410F2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4) </w:t>
      </w:r>
      <w:r w:rsidR="00CA4AA6" w:rsidRPr="00CA4AA6">
        <w:rPr>
          <w:rFonts w:ascii="Arial" w:eastAsia="Calibri" w:hAnsi="Arial" w:cs="Arial"/>
          <w:sz w:val="24"/>
          <w:szCs w:val="24"/>
        </w:rPr>
        <w:t>ne ispunjava uslov iz čl. 102, 104 ili 106 ovog zakona predviđen tenderskom dokumentacijom;</w:t>
      </w:r>
    </w:p>
    <w:p w14:paraId="7484F264" w14:textId="49D7233F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5) nije dostavio izjavu privrednog subjekta ili dostavljena izjava ne sadrži informacije i podatke tražene tenderskom</w:t>
      </w:r>
      <w:r w:rsidR="00C410F2">
        <w:rPr>
          <w:rFonts w:ascii="Arial" w:eastAsia="Calibri" w:hAnsi="Arial" w:cs="Arial"/>
          <w:sz w:val="24"/>
          <w:szCs w:val="24"/>
        </w:rPr>
        <w:t xml:space="preserve"> </w:t>
      </w:r>
      <w:r w:rsidRPr="00CA4AA6">
        <w:rPr>
          <w:rFonts w:ascii="Arial" w:eastAsia="Calibri" w:hAnsi="Arial" w:cs="Arial"/>
          <w:sz w:val="24"/>
          <w:szCs w:val="24"/>
        </w:rPr>
        <w:t>dokumentacijom ili je nepravilno sačinjena;</w:t>
      </w:r>
    </w:p>
    <w:p w14:paraId="4BEDEAAB" w14:textId="270662AF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6) postoji razlog na osnovu kojeg se smatra da je odustao od prijave, odnosno ponude, a koji je propisan članom 120 stav 15</w:t>
      </w:r>
      <w:r w:rsidR="00C17FC4">
        <w:rPr>
          <w:rFonts w:ascii="Arial" w:eastAsia="Calibri" w:hAnsi="Arial" w:cs="Arial"/>
          <w:sz w:val="24"/>
          <w:szCs w:val="24"/>
        </w:rPr>
        <w:t xml:space="preserve"> </w:t>
      </w:r>
      <w:r w:rsidRPr="00CA4AA6">
        <w:rPr>
          <w:rFonts w:ascii="Arial" w:eastAsia="Calibri" w:hAnsi="Arial" w:cs="Arial"/>
          <w:sz w:val="24"/>
          <w:szCs w:val="24"/>
        </w:rPr>
        <w:t>ovog zakona;</w:t>
      </w:r>
    </w:p>
    <w:p w14:paraId="08CCF13D" w14:textId="3CC65D76" w:rsidR="00CA4AA6" w:rsidRPr="00CA4AA6" w:rsidRDefault="00CA4AA6" w:rsidP="00CA4AA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7) nije dostavio garanciju ponude ili nije dostavio garanciju ponude na način predviđen tenderskom dokumentacijom u skladu</w:t>
      </w:r>
      <w:r w:rsidR="00C410F2" w:rsidRPr="00C410F2">
        <w:rPr>
          <w:rFonts w:ascii="Arial" w:eastAsia="Calibri" w:hAnsi="Arial" w:cs="Arial"/>
          <w:sz w:val="24"/>
          <w:szCs w:val="24"/>
        </w:rPr>
        <w:t xml:space="preserve"> </w:t>
      </w:r>
      <w:r w:rsidRPr="00CA4AA6">
        <w:rPr>
          <w:rFonts w:ascii="Arial" w:eastAsia="Calibri" w:hAnsi="Arial" w:cs="Arial"/>
          <w:sz w:val="24"/>
          <w:szCs w:val="24"/>
        </w:rPr>
        <w:t>sa članom 122 st. 2, 3 ili 4 ovog zakona ili je dostavio garanciju ponude na manji iznos od traženog ili je ta garancija neispravna;</w:t>
      </w:r>
    </w:p>
    <w:p w14:paraId="394F7233" w14:textId="77777777" w:rsidR="00CA4AA6" w:rsidRPr="00CA4AA6" w:rsidRDefault="00CA4AA6" w:rsidP="00CA4AA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i/ili</w:t>
      </w:r>
    </w:p>
    <w:p w14:paraId="10060BD0" w14:textId="6EF26D36" w:rsidR="00CA4AA6" w:rsidRPr="00C410F2" w:rsidRDefault="00CA4AA6" w:rsidP="002C1B6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CA4AA6">
        <w:rPr>
          <w:rFonts w:ascii="Arial" w:eastAsia="Calibri" w:hAnsi="Arial" w:cs="Arial"/>
          <w:sz w:val="24"/>
          <w:szCs w:val="24"/>
        </w:rPr>
        <w:t>8) postoji drugi razlog propisan ovim zakonom.</w:t>
      </w:r>
    </w:p>
    <w:p w14:paraId="0B5BCF78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3" w:name="_Toc62730558"/>
      <w:r w:rsidRPr="002C1B60">
        <w:rPr>
          <w:rFonts w:ascii="Arial" w:eastAsia="Times New Roman" w:hAnsi="Arial" w:cs="Times New Roman"/>
          <w:b/>
          <w:sz w:val="24"/>
          <w:szCs w:val="32"/>
        </w:rPr>
        <w:t>SREDSTVA FINANSIJSKOG OBEZBJEĐENJA UGOVORA O JAVNOJ NABAVCI</w:t>
      </w:r>
      <w:bookmarkEnd w:id="3"/>
    </w:p>
    <w:p w14:paraId="5C32EAAF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A848C4B" w14:textId="77777777" w:rsidR="00B153D4" w:rsidRPr="002C1B60" w:rsidRDefault="00B153D4" w:rsidP="00B153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4" w:name="_Toc62730559"/>
      <w:r w:rsidRPr="002C1B60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14:paraId="3A06F017" w14:textId="77777777" w:rsidR="00B153D4" w:rsidRDefault="00B153D4" w:rsidP="00B153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C1B60">
        <w:rPr>
          <w:rFonts w:ascii="Arial" w:eastAsia="Times New Roman" w:hAnsi="Arial" w:cs="Arial"/>
          <w:sz w:val="24"/>
          <w:szCs w:val="24"/>
        </w:rPr>
        <w:t xml:space="preserve">garanciju za dobro izvršenje ugovora za slučaj povrede ugovorenih obaveza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u iznosu od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5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>% od vrijednosti ugovora</w:t>
      </w:r>
      <w:r>
        <w:rPr>
          <w:rFonts w:ascii="Arial" w:eastAsia="Times New Roman" w:hAnsi="Arial" w:cs="Arial"/>
          <w:sz w:val="24"/>
          <w:szCs w:val="24"/>
          <w:vertAlign w:val="superscript"/>
        </w:rPr>
        <w:t>;</w:t>
      </w:r>
    </w:p>
    <w:p w14:paraId="373569D7" w14:textId="77777777" w:rsidR="00B153D4" w:rsidRDefault="00B153D4" w:rsidP="00B153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C1B60">
        <w:rPr>
          <w:rFonts w:ascii="Arial" w:eastAsia="Times New Roman" w:hAnsi="Arial" w:cs="Arial"/>
          <w:sz w:val="24"/>
          <w:szCs w:val="24"/>
        </w:rPr>
        <w:t xml:space="preserve">garanciju za </w:t>
      </w:r>
      <w:r>
        <w:rPr>
          <w:rFonts w:ascii="Arial" w:eastAsia="Times New Roman" w:hAnsi="Arial" w:cs="Arial"/>
          <w:sz w:val="24"/>
          <w:szCs w:val="24"/>
        </w:rPr>
        <w:t>otklanjanje nedostataka u garantnom roku</w:t>
      </w:r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u iznosu od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5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>% od vrijednosti ugovora</w:t>
      </w:r>
      <w:r>
        <w:rPr>
          <w:rFonts w:ascii="Arial" w:eastAsia="Times New Roman" w:hAnsi="Arial" w:cs="Arial"/>
          <w:sz w:val="24"/>
          <w:szCs w:val="24"/>
          <w:vertAlign w:val="superscript"/>
        </w:rPr>
        <w:t>;</w:t>
      </w:r>
    </w:p>
    <w:p w14:paraId="6A9FCCCF" w14:textId="77777777" w:rsidR="00D33C76" w:rsidRDefault="00D33C76" w:rsidP="00B153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</w:rPr>
      </w:pPr>
      <w:bookmarkStart w:id="5" w:name="_GoBack"/>
      <w:bookmarkEnd w:id="5"/>
    </w:p>
    <w:p w14:paraId="0BE7BD46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r w:rsidRPr="002C1B60">
        <w:rPr>
          <w:rFonts w:ascii="Arial" w:eastAsia="Times New Roman" w:hAnsi="Arial" w:cs="Times New Roman"/>
          <w:b/>
          <w:sz w:val="24"/>
          <w:szCs w:val="32"/>
        </w:rPr>
        <w:lastRenderedPageBreak/>
        <w:t>METODOLOGIJA VREDNOVANJA PONUDA</w:t>
      </w:r>
      <w:bookmarkEnd w:id="4"/>
    </w:p>
    <w:p w14:paraId="38356C0B" w14:textId="77777777" w:rsidR="00AA680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D47C143" w14:textId="77777777" w:rsidR="00AA6805" w:rsidRPr="00754463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54463">
        <w:rPr>
          <w:rFonts w:ascii="Arial" w:eastAsia="Times New Roman" w:hAnsi="Arial" w:cs="Arial"/>
          <w:sz w:val="24"/>
          <w:szCs w:val="24"/>
        </w:rPr>
        <w:t>Naručilac će u postupku javne nabavki izabrati ekonomski najpovoljniju ponudu, primjenom pristupa isplativosti, po osnovu kriterijuma</w:t>
      </w:r>
      <w:r w:rsidRPr="00754463">
        <w:rPr>
          <w:rFonts w:ascii="Arial" w:eastAsia="Times New Roman" w:hAnsi="Arial" w:cs="Arial"/>
          <w:sz w:val="24"/>
          <w:szCs w:val="24"/>
          <w:vertAlign w:val="superscript"/>
        </w:rPr>
        <w:footnoteReference w:id="6"/>
      </w:r>
      <w:r w:rsidRPr="00754463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24CE2153" w14:textId="77777777" w:rsidR="00AA6805" w:rsidRPr="00754463" w:rsidRDefault="00AA6805" w:rsidP="00AA680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54463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75446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754463">
        <w:rPr>
          <w:rFonts w:ascii="Arial" w:eastAsia="Times New Roman" w:hAnsi="Arial" w:cs="Arial"/>
          <w:sz w:val="24"/>
          <w:szCs w:val="24"/>
        </w:rPr>
        <w:t xml:space="preserve">cijena, </w:t>
      </w:r>
    </w:p>
    <w:p w14:paraId="12E13BE8" w14:textId="77777777" w:rsidR="00AA6805" w:rsidRPr="00754463" w:rsidRDefault="00AA6805" w:rsidP="00AA680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54463"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  <w:sym w:font="Wingdings" w:char="F0FD"/>
      </w:r>
      <w:r w:rsidRPr="0075446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</w:t>
      </w:r>
      <w:r w:rsidRPr="00754463">
        <w:rPr>
          <w:rFonts w:ascii="Arial" w:eastAsia="Times New Roman" w:hAnsi="Arial" w:cs="Arial"/>
          <w:b/>
          <w:sz w:val="24"/>
          <w:szCs w:val="24"/>
        </w:rPr>
        <w:t xml:space="preserve">odnos cijene i kvaliteta </w:t>
      </w:r>
    </w:p>
    <w:p w14:paraId="65C3E315" w14:textId="77777777" w:rsidR="00AA6805" w:rsidRDefault="00AA6805" w:rsidP="00AA680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54463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75446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754463">
        <w:rPr>
          <w:rFonts w:ascii="Arial" w:eastAsia="Times New Roman" w:hAnsi="Arial" w:cs="Arial"/>
          <w:sz w:val="24"/>
          <w:szCs w:val="24"/>
        </w:rPr>
        <w:t>trošak životnog ciklusa.</w:t>
      </w:r>
    </w:p>
    <w:p w14:paraId="26EB987D" w14:textId="77777777" w:rsidR="00AA6805" w:rsidRDefault="00AA6805" w:rsidP="00AA680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745B08D" w14:textId="77777777" w:rsidR="00AA6805" w:rsidRPr="00B23572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B23572">
        <w:rPr>
          <w:rFonts w:ascii="Arial" w:eastAsia="Times New Roman" w:hAnsi="Arial" w:cs="Arial"/>
          <w:color w:val="0D0D0D"/>
          <w:sz w:val="24"/>
          <w:szCs w:val="24"/>
        </w:rPr>
        <w:t>Vrednovanje će se vršiti na osnovu sljedećih parametara:</w:t>
      </w:r>
    </w:p>
    <w:p w14:paraId="0792F375" w14:textId="77777777" w:rsidR="00AA6805" w:rsidRPr="00B23572" w:rsidRDefault="00AA6805" w:rsidP="00AA6805">
      <w:pPr>
        <w:spacing w:after="0" w:line="240" w:lineRule="auto"/>
        <w:rPr>
          <w:rFonts w:ascii="Arial" w:eastAsia="Times New Roman" w:hAnsi="Arial" w:cs="Arial"/>
          <w:color w:val="0D0D0D"/>
          <w:sz w:val="24"/>
          <w:szCs w:val="24"/>
        </w:rPr>
      </w:pPr>
    </w:p>
    <w:p w14:paraId="2B928800" w14:textId="779F0A45" w:rsidR="00AA6805" w:rsidRPr="00B23572" w:rsidRDefault="00AA6805" w:rsidP="00AA6805">
      <w:pPr>
        <w:spacing w:after="0" w:line="240" w:lineRule="auto"/>
        <w:rPr>
          <w:rFonts w:ascii="Arial" w:eastAsia="Times New Roman" w:hAnsi="Arial" w:cs="Arial"/>
          <w:b/>
          <w:color w:val="0D0D0D"/>
          <w:sz w:val="24"/>
          <w:szCs w:val="24"/>
        </w:rPr>
      </w:pPr>
      <w:r w:rsidRPr="00B23572">
        <w:rPr>
          <w:rFonts w:ascii="Arial" w:eastAsia="Times New Roman" w:hAnsi="Arial" w:cs="Arial"/>
          <w:b/>
          <w:color w:val="0D0D0D"/>
          <w:sz w:val="24"/>
          <w:szCs w:val="24"/>
          <w:lang w:val="en-US"/>
        </w:rPr>
        <w:sym w:font="Wingdings" w:char="F0FD"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 xml:space="preserve"> cijena (C)</w:t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  <w:t xml:space="preserve">                                          broj bodova  </w:t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>9</w:t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>0</w:t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</w:r>
    </w:p>
    <w:p w14:paraId="2F784031" w14:textId="33CB5443" w:rsidR="00AA6805" w:rsidRPr="00754463" w:rsidRDefault="00AA6805" w:rsidP="00AA680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23572">
        <w:rPr>
          <w:rFonts w:ascii="Arial" w:eastAsia="Times New Roman" w:hAnsi="Arial" w:cs="Arial"/>
          <w:b/>
          <w:color w:val="0D0D0D"/>
          <w:sz w:val="24"/>
          <w:szCs w:val="24"/>
          <w:lang w:val="en-US"/>
        </w:rPr>
        <w:sym w:font="Wingdings" w:char="F0FD"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 xml:space="preserve"> kvalitet  (</w:t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>K)</w:t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  <w:t xml:space="preserve">          broj bodova  1</w:t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>0</w:t>
      </w:r>
    </w:p>
    <w:p w14:paraId="334369A0" w14:textId="77777777" w:rsidR="00AA6805" w:rsidRPr="004C2B39" w:rsidRDefault="00AA6805" w:rsidP="00AA6805">
      <w:pPr>
        <w:spacing w:after="0" w:line="240" w:lineRule="auto"/>
        <w:rPr>
          <w:rFonts w:ascii="Arial" w:eastAsia="Times New Roman" w:hAnsi="Arial" w:cs="Arial"/>
          <w:i/>
          <w:sz w:val="24"/>
          <w:szCs w:val="24"/>
        </w:rPr>
      </w:pPr>
    </w:p>
    <w:p w14:paraId="3C37E017" w14:textId="77777777" w:rsidR="00AA6805" w:rsidRPr="00B61D58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it-IT"/>
        </w:rPr>
      </w:pPr>
      <w:r w:rsidRPr="00B61D58"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hr-HR"/>
        </w:rPr>
        <w:t xml:space="preserve">Ponude po parametru </w:t>
      </w:r>
      <w:r w:rsidRPr="00B61D58">
        <w:rPr>
          <w:rFonts w:ascii="Arial" w:eastAsia="Times New Roman" w:hAnsi="Arial" w:cs="Arial"/>
          <w:b/>
          <w:bCs/>
          <w:i/>
          <w:sz w:val="24"/>
          <w:szCs w:val="24"/>
          <w:u w:val="single"/>
          <w:shd w:val="clear" w:color="auto" w:fill="FFFFFF"/>
          <w:lang w:val="hr-HR"/>
        </w:rPr>
        <w:t>cijena</w:t>
      </w:r>
      <w:r w:rsidRPr="00B61D58"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hr-HR"/>
        </w:rPr>
        <w:t xml:space="preserve"> </w:t>
      </w:r>
      <w:r w:rsidRPr="00B61D58"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it-IT"/>
        </w:rPr>
        <w:t xml:space="preserve">vrednovaće se na sljedeći način: </w:t>
      </w:r>
    </w:p>
    <w:p w14:paraId="469C9857" w14:textId="77777777" w:rsidR="00AA6805" w:rsidRPr="00B61D58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shd w:val="clear" w:color="auto" w:fill="FFFFFF"/>
          <w:lang w:val="sl-SI"/>
        </w:rPr>
      </w:pP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Broj 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 xml:space="preserve">bodova po parametru cijena 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odre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đ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uje se po formuli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>:</w:t>
      </w:r>
    </w:p>
    <w:p w14:paraId="008D0E1D" w14:textId="77777777" w:rsidR="00AA6805" w:rsidRPr="00B61D58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shd w:val="clear" w:color="auto" w:fill="FFFFFF"/>
          <w:lang w:val="sl-SI"/>
        </w:rPr>
      </w:pPr>
    </w:p>
    <w:p w14:paraId="3E630D1B" w14:textId="4B86A2A6" w:rsidR="00AA6805" w:rsidRPr="00AA6805" w:rsidRDefault="00AA6805" w:rsidP="00AA6805">
      <w:pPr>
        <w:spacing w:after="0" w:line="240" w:lineRule="auto"/>
        <w:ind w:firstLine="567"/>
        <w:jc w:val="center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</w:pPr>
      <m:oMathPara>
        <m:oMath>
          <m:r>
            <m:rPr>
              <m:sty m:val="b"/>
            </m:rPr>
            <w:rPr>
              <w:rFonts w:ascii="Cambria Math" w:eastAsia="Times New Roman" w:hAnsi="Cambria Math" w:cs="Arial"/>
              <w:color w:val="000000"/>
              <w:sz w:val="24"/>
              <w:szCs w:val="24"/>
              <w:shd w:val="clear" w:color="auto" w:fill="FFFFFF"/>
              <w:lang w:val="hr-HR"/>
            </w:rPr>
            <m:t xml:space="preserve">Broj bodova </m:t>
          </m:r>
          <m:d>
            <m:dPr>
              <m:ctrlPr>
                <w:rPr>
                  <w:rFonts w:ascii="Cambria Math" w:eastAsia="Times New Roman" w:hAnsi="Cambria Math" w:cs="Arial"/>
                  <w:b/>
                  <w:bCs/>
                  <w:color w:val="000000"/>
                  <w:sz w:val="24"/>
                  <w:szCs w:val="24"/>
                  <w:shd w:val="clear" w:color="auto" w:fill="FFFFFF"/>
                  <w:lang w:val="hr-HR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Times New Roman" w:hAnsi="Cambria Math" w:cs="Arial"/>
                  <w:color w:val="000000"/>
                  <w:sz w:val="24"/>
                  <w:szCs w:val="24"/>
                  <w:shd w:val="clear" w:color="auto" w:fill="FFFFFF"/>
                  <w:lang w:val="hr-HR"/>
                </w:rPr>
                <m:t>C</m:t>
              </m:r>
            </m:e>
          </m:d>
          <m:r>
            <w:rPr>
              <w:rFonts w:ascii="Cambria Math" w:eastAsia="Times New Roman" w:hAnsi="Cambria Math" w:cs="Arial"/>
              <w:color w:val="000000"/>
              <w:sz w:val="24"/>
              <w:szCs w:val="24"/>
              <w:shd w:val="clear" w:color="auto" w:fill="FFFFFF"/>
              <w:lang w:val="hr-HR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bCs/>
                  <w:i/>
                  <w:color w:val="000000"/>
                  <w:sz w:val="24"/>
                  <w:szCs w:val="24"/>
                  <w:shd w:val="clear" w:color="auto" w:fill="FFFFFF"/>
                  <w:lang w:val="hr-HR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000000"/>
                  <w:sz w:val="24"/>
                  <w:szCs w:val="24"/>
                  <w:shd w:val="clear" w:color="auto" w:fill="FFFFFF"/>
                  <w:lang w:val="hr-HR"/>
                </w:rPr>
                <m:t>C min</m:t>
              </m:r>
            </m:num>
            <m:den>
              <m:r>
                <w:rPr>
                  <w:rFonts w:ascii="Cambria Math" w:eastAsia="Times New Roman" w:hAnsi="Cambria Math" w:cs="Arial"/>
                  <w:color w:val="000000"/>
                  <w:sz w:val="24"/>
                  <w:szCs w:val="24"/>
                  <w:shd w:val="clear" w:color="auto" w:fill="FFFFFF"/>
                  <w:lang w:val="hr-HR"/>
                </w:rPr>
                <m:t>Cp</m:t>
              </m:r>
            </m:den>
          </m:f>
          <m:r>
            <w:rPr>
              <w:rFonts w:ascii="Cambria Math" w:eastAsia="Times New Roman" w:hAnsi="Cambria Math" w:cs="Arial"/>
              <w:color w:val="000000"/>
              <w:sz w:val="24"/>
              <w:szCs w:val="24"/>
              <w:shd w:val="clear" w:color="auto" w:fill="FFFFFF"/>
              <w:lang w:val="hr-HR"/>
            </w:rPr>
            <m:t xml:space="preserve">×90 </m:t>
          </m:r>
          <m:r>
            <m:rPr>
              <m:sty m:val="p"/>
            </m:rPr>
            <w:rPr>
              <w:rFonts w:ascii="Cambria Math" w:eastAsia="Times New Roman" w:hAnsi="Cambria Math" w:cs="Arial"/>
              <w:color w:val="000000"/>
              <w:sz w:val="24"/>
              <w:szCs w:val="24"/>
              <w:shd w:val="clear" w:color="auto" w:fill="FFFFFF"/>
              <w:lang w:val="hr-HR"/>
            </w:rPr>
            <m:t>bodova</m:t>
          </m:r>
        </m:oMath>
      </m:oMathPara>
    </w:p>
    <w:p w14:paraId="78FAA2D7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7773DC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g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dje je:</w:t>
      </w:r>
    </w:p>
    <w:p w14:paraId="42461C33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 – broj bodova za ponuđenu cijenu,</w:t>
      </w:r>
    </w:p>
    <w:p w14:paraId="16B4A161" w14:textId="77777777" w:rsidR="00AA680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najniža ponuđena cijena,</w:t>
      </w:r>
    </w:p>
    <w:p w14:paraId="2A9FB957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 ponuđena cijena,</w:t>
      </w:r>
    </w:p>
    <w:p w14:paraId="4C9613CC" w14:textId="0CEC675F" w:rsidR="00AA6805" w:rsidRPr="005021B5" w:rsidRDefault="00C410F2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9</w:t>
      </w:r>
      <w:r w:rsidR="00AA680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0</w:t>
      </w:r>
      <w:r w:rsidR="00AA6805"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maksimalni broj bodova po ovom</w:t>
      </w:r>
      <w:r w:rsidR="00AA680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</w:t>
      </w:r>
      <w:r w:rsidR="00AA6805"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parametru</w:t>
      </w:r>
      <w:r w:rsidR="00AA6805"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.   </w:t>
      </w:r>
    </w:p>
    <w:p w14:paraId="3482671B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14:paraId="09BA432A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Ako je ponuđena cijena 0,00 EUR-a, prilikom vrednovanja te cijene 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u okviru 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parametra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cijena uzima se da je ponuđena cijena 0,01 EUR.</w:t>
      </w:r>
    </w:p>
    <w:p w14:paraId="49AF5941" w14:textId="77777777" w:rsidR="00AA680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75DCDCB9" w14:textId="77777777" w:rsidR="00685F02" w:rsidRPr="004B1C95" w:rsidRDefault="00685F02" w:rsidP="00685F0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Ponude se vrednuju po osnovu parametra</w:t>
      </w:r>
      <w:r w:rsidRPr="00C47B7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val="hr-HR"/>
        </w:rPr>
        <w:t xml:space="preserve"> kvalitet</w:t>
      </w:r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 na osnovu </w:t>
      </w: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referenci stručnog kadra ponuđača.</w:t>
      </w:r>
    </w:p>
    <w:p w14:paraId="350CAD34" w14:textId="2CED546E" w:rsidR="00685F02" w:rsidRPr="004B1C95" w:rsidRDefault="006D07EA" w:rsidP="00685F0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10 - </w:t>
      </w:r>
      <w:r w:rsidRPr="006D07EA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maksimalni broj bodova po ovom parametru .   </w:t>
      </w:r>
    </w:p>
    <w:p w14:paraId="425D7171" w14:textId="7A021B25" w:rsidR="00685F02" w:rsidRPr="005107A3" w:rsidRDefault="00685F02" w:rsidP="00685F02">
      <w:pPr>
        <w:spacing w:before="96" w:after="120" w:line="360" w:lineRule="atLeast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 w:rsidRPr="008B5D5C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Vrednovanje ponude </w:t>
      </w:r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po osnovu parametra kvalitet koji se odnosi na kvalifikacije i iskustvo  </w:t>
      </w: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stručnog lica</w:t>
      </w:r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 </w:t>
      </w:r>
      <w:r w:rsidRPr="008B5D5C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koji </w:t>
      </w: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izvodi predmetne</w:t>
      </w:r>
      <w:r w:rsidRPr="008B5D5C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usluge,</w:t>
      </w:r>
      <w:r w:rsidRPr="008B5D5C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 </w:t>
      </w:r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vrši se na osnovu podataka o kvalifikacijama i iskustvu lica kojem će biti povjereno izvršenje predmeta nabavke.</w:t>
      </w:r>
    </w:p>
    <w:p w14:paraId="15D5D5D1" w14:textId="207A122C" w:rsidR="00685F02" w:rsidRDefault="00685F02" w:rsidP="00685F02">
      <w:pPr>
        <w:spacing w:before="96" w:after="120" w:line="360" w:lineRule="atLeast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Ponuđač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dokazuje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parametar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kvalitet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na</w:t>
      </w:r>
      <w:proofErr w:type="spellEnd"/>
      <w:proofErr w:type="gram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način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što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će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dostaviti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potvrdu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nadležnog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organa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ili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ovlašćene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organizacije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odnosno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pravnog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lica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Investitora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kojom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potvrđuje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da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ovlašćen</w:t>
      </w: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stručno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lice</w:t>
      </w:r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ima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kvalifikacije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iskustvo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na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istim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ili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sličnim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poslovima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, a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koji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su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predviđeni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tenderskom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dokumentacijom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.</w:t>
      </w:r>
    </w:p>
    <w:p w14:paraId="47787DA1" w14:textId="77777777" w:rsidR="00685F02" w:rsidRDefault="00685F02" w:rsidP="00685F0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747866FF" w14:textId="3AC0C0DF" w:rsidR="00685F02" w:rsidRPr="004B1C95" w:rsidRDefault="00685F02" w:rsidP="00685F0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Potvrda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izdata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od</w:t>
      </w:r>
      <w:proofErr w:type="spellEnd"/>
      <w:proofErr w:type="gram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strane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investitora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odnosno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korisnika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o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izvedenim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uslugama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tokom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prethodnih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godina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ali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ne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duže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od pet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godina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računajući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godinu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u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kojoj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je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započet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postupak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javne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nabavke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, mora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sadržati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opis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4104F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usluga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koje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je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Izvršilac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vrijeme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realizacije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ugovora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konstataciju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da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su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4104F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usluge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kvalitetno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blagovremeno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4104F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izvedene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.</w:t>
      </w:r>
    </w:p>
    <w:p w14:paraId="4A1438DA" w14:textId="77777777" w:rsidR="00685F02" w:rsidRPr="004B1C95" w:rsidRDefault="00685F02" w:rsidP="00685F0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</w:pPr>
    </w:p>
    <w:p w14:paraId="04D5D28C" w14:textId="77777777" w:rsidR="00685F02" w:rsidRDefault="00685F02" w:rsidP="00685F0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</w:pP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B</w:t>
      </w:r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roj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bodova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određenim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poslovima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se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određuje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sljedećoj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formuli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:</w:t>
      </w:r>
    </w:p>
    <w:p w14:paraId="19FB060D" w14:textId="77777777" w:rsidR="00685F02" w:rsidRPr="004B1C95" w:rsidRDefault="00685F02" w:rsidP="00685F0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</w:pPr>
    </w:p>
    <w:p w14:paraId="4E23D53F" w14:textId="2F48B41E" w:rsidR="00685F02" w:rsidRPr="00E56869" w:rsidRDefault="00685F02" w:rsidP="00685F02">
      <w:pPr>
        <w:ind w:left="1418"/>
        <w:rPr>
          <w:color w:val="000000"/>
          <w:sz w:val="24"/>
          <w:szCs w:val="24"/>
          <w:shd w:val="clear" w:color="auto" w:fill="FFFFFF"/>
          <w:lang w:val="hr-HR"/>
        </w:rPr>
      </w:pPr>
      <m:oMathPara>
        <m:oMath>
          <m:r>
            <m:rPr>
              <m:sty m:val="b"/>
            </m:rPr>
            <w:rPr>
              <w:rFonts w:ascii="Cambria Math" w:hAnsi="Cambria Math"/>
              <w:color w:val="000000"/>
              <w:sz w:val="24"/>
              <w:szCs w:val="24"/>
              <w:shd w:val="clear" w:color="auto" w:fill="FFFFFF"/>
              <w:lang w:val="hr-HR"/>
            </w:rPr>
            <w:lastRenderedPageBreak/>
            <m:t xml:space="preserve">Broj bodova </m:t>
          </m:r>
          <m:d>
            <m:dPr>
              <m:ctrlPr>
                <w:rPr>
                  <w:rFonts w:ascii="Cambria Math" w:hAnsi="Cambria Math"/>
                  <w:b/>
                  <w:color w:val="000000"/>
                  <w:sz w:val="24"/>
                  <w:szCs w:val="24"/>
                  <w:shd w:val="clear" w:color="auto" w:fill="FFFFFF"/>
                  <w:lang w:val="hr-HR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val="hr-HR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hr-HR"/>
                    </w:rPr>
                    <m:t>K</m:t>
                  </m:r>
                </m:e>
                <m:sub/>
              </m:sSub>
            </m:e>
          </m:d>
          <m:r>
            <w:rPr>
              <w:rFonts w:ascii="Cambria Math" w:hAnsi="Cambria Math"/>
              <w:color w:val="000000"/>
              <w:sz w:val="24"/>
              <w:szCs w:val="24"/>
              <w:shd w:val="clear" w:color="auto" w:fill="FFFFFF"/>
              <w:lang w:val="hr-HR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  <w:sz w:val="24"/>
                  <w:szCs w:val="24"/>
                  <w:shd w:val="clear" w:color="auto" w:fill="FFFFFF"/>
                  <w:lang w:val="hr-H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hr-HR"/>
                </w:rPr>
                <m:t>broj potvrđenih referenci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hr-HR"/>
                </w:rPr>
                <m:t>najveći broj potvr. refer.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hr-HR"/>
                </w:rPr>
                <m:t xml:space="preserve"> </m:t>
              </m:r>
            </m:den>
          </m:f>
          <m:r>
            <w:rPr>
              <w:rFonts w:ascii="Cambria Math" w:hAnsi="Cambria Math"/>
              <w:color w:val="000000"/>
              <w:sz w:val="24"/>
              <w:szCs w:val="24"/>
              <w:shd w:val="clear" w:color="auto" w:fill="FFFFFF"/>
              <w:lang w:val="hr-HR"/>
            </w:rPr>
            <m:t>×10</m:t>
          </m:r>
        </m:oMath>
      </m:oMathPara>
    </w:p>
    <w:p w14:paraId="4FB8B863" w14:textId="77777777" w:rsidR="00685F02" w:rsidRDefault="00685F02" w:rsidP="00685F0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52DD9B6F" w14:textId="77777777" w:rsidR="00685F02" w:rsidRDefault="00685F02" w:rsidP="00685F02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1AA0D8A7" w14:textId="77777777" w:rsidR="00685F02" w:rsidRPr="00625B8D" w:rsidRDefault="00685F02" w:rsidP="00685F02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 w:rsidRPr="00845A01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Ponuđač sa najvećim brojem bodova (C + K) će biti izabran kao prvorangirani.</w:t>
      </w:r>
    </w:p>
    <w:p w14:paraId="085BA30F" w14:textId="77777777" w:rsidR="009B3AFE" w:rsidRDefault="009B3AFE" w:rsidP="002C1B6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18188DE" w14:textId="77777777" w:rsidR="00C2768C" w:rsidRPr="009A1297" w:rsidRDefault="00C2768C" w:rsidP="00C2768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bookmarkStart w:id="6" w:name="_Toc62730560"/>
      <w:r w:rsidRPr="009A1297">
        <w:rPr>
          <w:rFonts w:ascii="Arial" w:eastAsia="Times New Roman" w:hAnsi="Arial" w:cs="Arial"/>
          <w:sz w:val="24"/>
          <w:szCs w:val="24"/>
        </w:rPr>
        <w:t xml:space="preserve">Napomena: </w:t>
      </w:r>
    </w:p>
    <w:p w14:paraId="13EC5E45" w14:textId="77777777" w:rsidR="00F33B70" w:rsidRPr="009A1297" w:rsidRDefault="00F33B70" w:rsidP="00C2768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9AFCF42" w14:textId="22DCBE03" w:rsidR="00C2768C" w:rsidRPr="009A1297" w:rsidRDefault="00C2768C" w:rsidP="00C2768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A1297">
        <w:rPr>
          <w:rFonts w:ascii="Arial" w:eastAsia="Times New Roman" w:hAnsi="Arial" w:cs="Arial"/>
          <w:sz w:val="24"/>
          <w:szCs w:val="24"/>
        </w:rPr>
        <w:t>Pod istim poslovima podrazum</w:t>
      </w:r>
      <w:r w:rsidR="00F33B70" w:rsidRPr="009A1297">
        <w:rPr>
          <w:rFonts w:ascii="Arial" w:eastAsia="Times New Roman" w:hAnsi="Arial" w:cs="Arial"/>
          <w:sz w:val="24"/>
          <w:szCs w:val="24"/>
        </w:rPr>
        <w:t>i</w:t>
      </w:r>
      <w:r w:rsidRPr="009A1297">
        <w:rPr>
          <w:rFonts w:ascii="Arial" w:eastAsia="Times New Roman" w:hAnsi="Arial" w:cs="Arial"/>
          <w:sz w:val="24"/>
          <w:szCs w:val="24"/>
        </w:rPr>
        <w:t>jeva</w:t>
      </w:r>
      <w:r w:rsidR="00F33B70" w:rsidRPr="009A1297">
        <w:rPr>
          <w:rFonts w:ascii="Arial" w:eastAsia="Times New Roman" w:hAnsi="Arial" w:cs="Arial"/>
          <w:sz w:val="24"/>
          <w:szCs w:val="24"/>
        </w:rPr>
        <w:t xml:space="preserve"> </w:t>
      </w:r>
      <w:r w:rsidRPr="009A1297">
        <w:rPr>
          <w:rFonts w:ascii="Arial" w:eastAsia="Times New Roman" w:hAnsi="Arial" w:cs="Arial"/>
          <w:sz w:val="24"/>
          <w:szCs w:val="24"/>
        </w:rPr>
        <w:t xml:space="preserve">se </w:t>
      </w:r>
      <w:r w:rsidR="00E90FCE">
        <w:rPr>
          <w:rFonts w:ascii="Arial" w:eastAsia="Times New Roman" w:hAnsi="Arial" w:cs="Arial"/>
          <w:sz w:val="24"/>
          <w:szCs w:val="24"/>
        </w:rPr>
        <w:t>s</w:t>
      </w:r>
      <w:r w:rsidR="00E90FCE" w:rsidRPr="00E90FCE">
        <w:rPr>
          <w:rFonts w:ascii="Arial" w:eastAsia="Times New Roman" w:hAnsi="Arial" w:cs="Arial"/>
          <w:sz w:val="24"/>
          <w:szCs w:val="24"/>
        </w:rPr>
        <w:t>ervisiranje čistilnih uređaja prozvođača Muhr Njemačka</w:t>
      </w:r>
    </w:p>
    <w:p w14:paraId="6DE94645" w14:textId="77777777" w:rsidR="00F33B70" w:rsidRPr="009A1297" w:rsidRDefault="00F33B70" w:rsidP="00C2768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4BC886C" w14:textId="10E22618" w:rsidR="00E90FCE" w:rsidRDefault="00C2768C" w:rsidP="00C2768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A1297">
        <w:rPr>
          <w:rFonts w:ascii="Arial" w:eastAsia="Times New Roman" w:hAnsi="Arial" w:cs="Arial"/>
          <w:sz w:val="24"/>
          <w:szCs w:val="24"/>
        </w:rPr>
        <w:t xml:space="preserve">Pod sličnim poslovima  </w:t>
      </w:r>
      <w:r w:rsidR="00E90FCE">
        <w:rPr>
          <w:rFonts w:ascii="Arial" w:eastAsia="Times New Roman" w:hAnsi="Arial" w:cs="Arial"/>
          <w:sz w:val="24"/>
          <w:szCs w:val="24"/>
        </w:rPr>
        <w:t>podrazumijeva</w:t>
      </w:r>
      <w:r w:rsidR="00F33B70" w:rsidRPr="009A1297">
        <w:rPr>
          <w:rFonts w:ascii="Arial" w:eastAsia="Times New Roman" w:hAnsi="Arial" w:cs="Arial"/>
          <w:sz w:val="24"/>
          <w:szCs w:val="24"/>
        </w:rPr>
        <w:t xml:space="preserve"> se </w:t>
      </w:r>
      <w:r w:rsidR="00E90FCE">
        <w:rPr>
          <w:rFonts w:ascii="Arial" w:eastAsia="Times New Roman" w:hAnsi="Arial" w:cs="Arial"/>
          <w:sz w:val="24"/>
          <w:szCs w:val="24"/>
        </w:rPr>
        <w:t>s</w:t>
      </w:r>
      <w:r w:rsidR="00E90FCE" w:rsidRPr="00E90FCE">
        <w:rPr>
          <w:rFonts w:ascii="Arial" w:eastAsia="Times New Roman" w:hAnsi="Arial" w:cs="Arial"/>
          <w:sz w:val="24"/>
          <w:szCs w:val="24"/>
        </w:rPr>
        <w:t>ervisiranje kranskih uređaja sa hidrauličnim upravljanjem prozvođača Muhr Njemačka</w:t>
      </w:r>
    </w:p>
    <w:p w14:paraId="316C9E53" w14:textId="77777777" w:rsidR="00E90FCE" w:rsidRPr="009A1297" w:rsidRDefault="00E90FCE" w:rsidP="00C2768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FFE7D50" w14:textId="7C30C20D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2C1B60">
        <w:rPr>
          <w:rFonts w:ascii="Arial" w:eastAsia="Times New Roman" w:hAnsi="Arial" w:cs="Times New Roman"/>
          <w:b/>
          <w:sz w:val="24"/>
          <w:szCs w:val="32"/>
        </w:rPr>
        <w:t>JEZIK PONUDE</w:t>
      </w:r>
      <w:bookmarkEnd w:id="6"/>
    </w:p>
    <w:p w14:paraId="711A4A8A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8AA803A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600600B8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1566FE7" w14:textId="77777777" w:rsidR="00A52993" w:rsidRDefault="00993DE3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69929AA2" w14:textId="77777777" w:rsidR="00E52932" w:rsidRPr="00993DE3" w:rsidRDefault="00E52932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851DE94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7" w:name="_Toc62730561"/>
      <w:r w:rsidRPr="002C1B60">
        <w:rPr>
          <w:rFonts w:ascii="Arial" w:eastAsia="Times New Roman" w:hAnsi="Arial" w:cs="Times New Roman"/>
          <w:b/>
          <w:sz w:val="24"/>
          <w:szCs w:val="32"/>
        </w:rPr>
        <w:t>NAČIN, MJESTO I VRIJEME PODNOŠENJA PONUDA I OTVARANJA PONUDA</w:t>
      </w:r>
      <w:bookmarkEnd w:id="7"/>
    </w:p>
    <w:p w14:paraId="7D27CDD6" w14:textId="77777777" w:rsidR="00776BA5" w:rsidRPr="00776BA5" w:rsidRDefault="00776BA5" w:rsidP="00776BA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B1074D6" w14:textId="6BCC0E82" w:rsidR="00776BA5" w:rsidRPr="00C410F2" w:rsidRDefault="00776BA5" w:rsidP="00776BA5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410F2">
        <w:rPr>
          <w:rFonts w:ascii="Arial" w:eastAsia="Calibri" w:hAnsi="Arial" w:cs="Arial"/>
          <w:color w:val="000000"/>
          <w:sz w:val="24"/>
          <w:szCs w:val="24"/>
        </w:rPr>
        <w:t xml:space="preserve">Ponude se podnose preko ESJN-a zaključno sa danom </w:t>
      </w:r>
      <w:r w:rsidR="00E90FCE">
        <w:rPr>
          <w:rFonts w:ascii="Arial" w:eastAsia="Calibri" w:hAnsi="Arial" w:cs="Arial"/>
          <w:color w:val="000000"/>
          <w:sz w:val="24"/>
          <w:szCs w:val="24"/>
        </w:rPr>
        <w:t>23</w:t>
      </w:r>
      <w:r w:rsidR="00FE3CBB" w:rsidRPr="00C410F2">
        <w:rPr>
          <w:rFonts w:ascii="Arial" w:eastAsia="Calibri" w:hAnsi="Arial" w:cs="Arial"/>
          <w:color w:val="000000"/>
          <w:sz w:val="24"/>
          <w:szCs w:val="24"/>
        </w:rPr>
        <w:t>.0</w:t>
      </w:r>
      <w:r w:rsidR="009F6E9B">
        <w:rPr>
          <w:rFonts w:ascii="Arial" w:eastAsia="Calibri" w:hAnsi="Arial" w:cs="Arial"/>
          <w:color w:val="000000"/>
          <w:sz w:val="24"/>
          <w:szCs w:val="24"/>
        </w:rPr>
        <w:t>4</w:t>
      </w:r>
      <w:r w:rsidR="00AC073F" w:rsidRPr="00C410F2">
        <w:rPr>
          <w:rFonts w:ascii="Arial" w:eastAsia="Calibri" w:hAnsi="Arial" w:cs="Arial"/>
          <w:color w:val="000000"/>
          <w:sz w:val="24"/>
          <w:szCs w:val="24"/>
        </w:rPr>
        <w:t>.202</w:t>
      </w:r>
      <w:r w:rsidR="000B2A34">
        <w:rPr>
          <w:rFonts w:ascii="Arial" w:eastAsia="Calibri" w:hAnsi="Arial" w:cs="Arial"/>
          <w:color w:val="000000"/>
          <w:sz w:val="24"/>
          <w:szCs w:val="24"/>
        </w:rPr>
        <w:t>5</w:t>
      </w:r>
      <w:r w:rsidRPr="00C410F2">
        <w:rPr>
          <w:rFonts w:ascii="Arial" w:eastAsia="Calibri" w:hAnsi="Arial" w:cs="Arial"/>
          <w:color w:val="000000"/>
          <w:sz w:val="24"/>
          <w:szCs w:val="24"/>
        </w:rPr>
        <w:t>. godine do 1</w:t>
      </w:r>
      <w:r w:rsidR="000053A8">
        <w:rPr>
          <w:rFonts w:ascii="Arial" w:eastAsia="Calibri" w:hAnsi="Arial" w:cs="Arial"/>
          <w:color w:val="000000"/>
          <w:sz w:val="24"/>
          <w:szCs w:val="24"/>
        </w:rPr>
        <w:t>4</w:t>
      </w:r>
      <w:r w:rsidRPr="00C410F2">
        <w:rPr>
          <w:rFonts w:ascii="Arial" w:eastAsia="Calibri" w:hAnsi="Arial" w:cs="Arial"/>
          <w:color w:val="000000"/>
          <w:sz w:val="24"/>
          <w:szCs w:val="24"/>
        </w:rPr>
        <w:t xml:space="preserve"> sati.</w:t>
      </w:r>
    </w:p>
    <w:p w14:paraId="415F3DBD" w14:textId="77777777" w:rsidR="00776BA5" w:rsidRPr="00C410F2" w:rsidRDefault="00776BA5" w:rsidP="00776BA5">
      <w:p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i/>
          <w:iCs/>
          <w:color w:val="000000"/>
          <w:sz w:val="24"/>
          <w:szCs w:val="24"/>
        </w:rPr>
      </w:pPr>
    </w:p>
    <w:p w14:paraId="2193954D" w14:textId="00F01AC9" w:rsidR="002C1B60" w:rsidRDefault="00776BA5" w:rsidP="002C1B60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410F2">
        <w:rPr>
          <w:rFonts w:ascii="Arial" w:eastAsia="Calibri" w:hAnsi="Arial" w:cs="Arial"/>
          <w:color w:val="000000"/>
          <w:sz w:val="24"/>
          <w:szCs w:val="24"/>
        </w:rPr>
        <w:t xml:space="preserve">Otvaranje ponuda održaće se dana </w:t>
      </w:r>
      <w:r w:rsidR="00E90FCE">
        <w:rPr>
          <w:rFonts w:ascii="Arial" w:eastAsia="Calibri" w:hAnsi="Arial" w:cs="Arial"/>
          <w:color w:val="000000"/>
          <w:sz w:val="24"/>
          <w:szCs w:val="24"/>
        </w:rPr>
        <w:t>23</w:t>
      </w:r>
      <w:r w:rsidR="000B2A34" w:rsidRPr="00C410F2">
        <w:rPr>
          <w:rFonts w:ascii="Arial" w:eastAsia="Calibri" w:hAnsi="Arial" w:cs="Arial"/>
          <w:color w:val="000000"/>
          <w:sz w:val="24"/>
          <w:szCs w:val="24"/>
        </w:rPr>
        <w:t>.0</w:t>
      </w:r>
      <w:r w:rsidR="009F6E9B">
        <w:rPr>
          <w:rFonts w:ascii="Arial" w:eastAsia="Calibri" w:hAnsi="Arial" w:cs="Arial"/>
          <w:color w:val="000000"/>
          <w:sz w:val="24"/>
          <w:szCs w:val="24"/>
        </w:rPr>
        <w:t>4</w:t>
      </w:r>
      <w:r w:rsidR="000B2A34" w:rsidRPr="00C410F2">
        <w:rPr>
          <w:rFonts w:ascii="Arial" w:eastAsia="Calibri" w:hAnsi="Arial" w:cs="Arial"/>
          <w:color w:val="000000"/>
          <w:sz w:val="24"/>
          <w:szCs w:val="24"/>
        </w:rPr>
        <w:t>.202</w:t>
      </w:r>
      <w:r w:rsidR="000B2A34">
        <w:rPr>
          <w:rFonts w:ascii="Arial" w:eastAsia="Calibri" w:hAnsi="Arial" w:cs="Arial"/>
          <w:color w:val="000000"/>
          <w:sz w:val="24"/>
          <w:szCs w:val="24"/>
        </w:rPr>
        <w:t>5</w:t>
      </w:r>
      <w:r w:rsidR="000B2A34" w:rsidRPr="00C410F2">
        <w:rPr>
          <w:rFonts w:ascii="Arial" w:eastAsia="Calibri" w:hAnsi="Arial" w:cs="Arial"/>
          <w:color w:val="000000"/>
          <w:sz w:val="24"/>
          <w:szCs w:val="24"/>
        </w:rPr>
        <w:t xml:space="preserve">. </w:t>
      </w:r>
      <w:r w:rsidRPr="00C410F2">
        <w:rPr>
          <w:rFonts w:ascii="Arial" w:eastAsia="Calibri" w:hAnsi="Arial" w:cs="Arial"/>
          <w:color w:val="000000"/>
          <w:sz w:val="24"/>
          <w:szCs w:val="24"/>
        </w:rPr>
        <w:t>godine u 1</w:t>
      </w:r>
      <w:r w:rsidR="000053A8">
        <w:rPr>
          <w:rFonts w:ascii="Arial" w:eastAsia="Calibri" w:hAnsi="Arial" w:cs="Arial"/>
          <w:color w:val="000000"/>
          <w:sz w:val="24"/>
          <w:szCs w:val="24"/>
        </w:rPr>
        <w:t>4</w:t>
      </w:r>
      <w:r w:rsidRPr="00C410F2">
        <w:rPr>
          <w:rFonts w:ascii="Arial" w:eastAsia="Calibri" w:hAnsi="Arial" w:cs="Arial"/>
          <w:color w:val="000000"/>
          <w:sz w:val="24"/>
          <w:szCs w:val="24"/>
        </w:rPr>
        <w:t xml:space="preserve"> sati.</w:t>
      </w:r>
      <w:r w:rsidRPr="00776BA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</w:p>
    <w:p w14:paraId="0AF016EB" w14:textId="77777777" w:rsidR="00E570D6" w:rsidRDefault="00E570D6" w:rsidP="002C1B60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68D99A37" w14:textId="77777777" w:rsidR="000053A8" w:rsidRDefault="000053A8" w:rsidP="002C1B60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2ECB6FE8" w14:textId="77777777" w:rsidR="002C1B60" w:rsidRPr="00CA4AA6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8" w:name="_Toc62730563"/>
      <w:r w:rsidRPr="00CA4AA6">
        <w:rPr>
          <w:rFonts w:ascii="Arial" w:eastAsia="Times New Roman" w:hAnsi="Arial" w:cs="Times New Roman"/>
          <w:b/>
          <w:sz w:val="24"/>
          <w:szCs w:val="32"/>
        </w:rPr>
        <w:t>TAJNOST PODATAKA</w:t>
      </w:r>
      <w:bookmarkEnd w:id="8"/>
    </w:p>
    <w:p w14:paraId="4D90E249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7550DADC" w14:textId="1FDE7DE1" w:rsidR="002C1B60" w:rsidRPr="00A715B9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715B9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39E9210F" w14:textId="1879B1FC" w:rsidR="002C1B60" w:rsidRPr="00A715B9" w:rsidRDefault="008834A1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715B9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A72546" w:rsidRPr="00A715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A715B9">
        <w:rPr>
          <w:rFonts w:ascii="Arial" w:eastAsia="Times New Roman" w:hAnsi="Arial" w:cs="Arial"/>
          <w:color w:val="000000"/>
          <w:sz w:val="24"/>
          <w:szCs w:val="24"/>
        </w:rPr>
        <w:t>ne</w:t>
      </w:r>
    </w:p>
    <w:p w14:paraId="70356794" w14:textId="34360C11" w:rsidR="00362A93" w:rsidRPr="00A715B9" w:rsidRDefault="008834A1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715B9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="00A72546" w:rsidRPr="00A715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A715B9">
        <w:rPr>
          <w:rFonts w:ascii="Arial" w:eastAsia="Times New Roman" w:hAnsi="Arial" w:cs="Arial"/>
          <w:color w:val="000000"/>
          <w:sz w:val="24"/>
          <w:szCs w:val="24"/>
        </w:rPr>
        <w:t>da</w:t>
      </w:r>
    </w:p>
    <w:p w14:paraId="4BD383B0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9" w:name="_Toc62730564"/>
      <w:r w:rsidRPr="002C1B60">
        <w:rPr>
          <w:rFonts w:ascii="Arial" w:eastAsia="Times New Roman" w:hAnsi="Arial" w:cs="Times New Roman"/>
          <w:b/>
          <w:sz w:val="24"/>
          <w:szCs w:val="32"/>
        </w:rPr>
        <w:t>UPUTSTVO ZA SAČINJAVANJE PONUDE</w:t>
      </w:r>
      <w:bookmarkEnd w:id="9"/>
    </w:p>
    <w:p w14:paraId="706CBE66" w14:textId="77777777" w:rsidR="00776BA5" w:rsidRDefault="00776BA5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9D42684" w14:textId="77777777" w:rsidR="002C1B60" w:rsidRPr="001D3558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D3558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1AD668C0" w14:textId="77777777" w:rsid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D3558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</w:t>
      </w:r>
      <w:r w:rsidRPr="002C1B60">
        <w:rPr>
          <w:rFonts w:ascii="Arial" w:eastAsia="Times New Roman" w:hAnsi="Arial" w:cs="Arial"/>
          <w:sz w:val="24"/>
          <w:szCs w:val="24"/>
        </w:rPr>
        <w:t xml:space="preserve"> privrednog subjekta.</w:t>
      </w:r>
    </w:p>
    <w:p w14:paraId="09C5689F" w14:textId="77777777" w:rsidR="00A75574" w:rsidRPr="002C1B60" w:rsidRDefault="00A75574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E7D5C9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 xml:space="preserve">Ponuđač je dužan da tačno i nedvosmisleno popuni </w:t>
      </w:r>
      <w:r w:rsidRPr="002C1B60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1A55508A" w14:textId="77777777" w:rsidR="00ED36E7" w:rsidRPr="002C1B60" w:rsidRDefault="00ED36E7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5FF8F81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0" w:name="_Toc62730565"/>
      <w:r w:rsidRPr="002C1B60">
        <w:rPr>
          <w:rFonts w:ascii="Arial" w:eastAsia="Times New Roman" w:hAnsi="Arial" w:cs="Times New Roman"/>
          <w:b/>
          <w:sz w:val="24"/>
          <w:szCs w:val="32"/>
        </w:rPr>
        <w:lastRenderedPageBreak/>
        <w:t>NAČIN ZAKLJUČIVANJA I IZMJENE UGOVORA O JAVNOJ NABAVCI</w:t>
      </w:r>
      <w:bookmarkEnd w:id="10"/>
    </w:p>
    <w:p w14:paraId="7E70F159" w14:textId="77777777" w:rsidR="000C63E4" w:rsidRDefault="000C63E4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1B969B8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2119A83D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057F151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78D1A35D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8445511" w14:textId="5BED07EA" w:rsidR="00401A61" w:rsidRPr="00401A61" w:rsidRDefault="00835D88" w:rsidP="00401A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Ugovor između naručioca i ponuđača čija je ponuda izabrana kao najpovoljnija, pored uslova koji su propisani ovom tenderskom dokumentacijom, će sadržati i sljedeće:</w:t>
      </w:r>
      <w:r w:rsidRPr="002C1B6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7"/>
      </w:r>
    </w:p>
    <w:p w14:paraId="571431B2" w14:textId="77777777" w:rsidR="00C0456A" w:rsidRDefault="00C0456A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4159DEEF" w14:textId="77777777" w:rsidR="004C7DBE" w:rsidRDefault="004C7DBE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62D585B1" w14:textId="62D652EB" w:rsidR="001D0B87" w:rsidRPr="001D0B87" w:rsidRDefault="00776BA5" w:rsidP="001D0B8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>Izvođač se obavezuje:</w:t>
      </w:r>
    </w:p>
    <w:p w14:paraId="5D2A0474" w14:textId="3979BA5B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</w:t>
      </w:r>
      <w:r w:rsidR="009C6153">
        <w:rPr>
          <w:rFonts w:ascii="Arial" w:eastAsia="PMingLiU" w:hAnsi="Arial" w:cs="Arial"/>
          <w:sz w:val="24"/>
          <w:szCs w:val="24"/>
          <w:lang w:eastAsia="zh-TW"/>
        </w:rPr>
        <w:t>l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uge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koji su predmet nabavke izvede u skladu sa prihvaćenom Ponudom i Tehničkom specifikacijom predmeta nabavke iz tenderske dokumentacije </w:t>
      </w:r>
      <w:r w:rsidR="00E90FCE">
        <w:rPr>
          <w:rFonts w:ascii="Arial" w:eastAsia="PMingLiU" w:hAnsi="Arial" w:cs="Arial"/>
          <w:sz w:val="24"/>
          <w:szCs w:val="24"/>
          <w:lang w:eastAsia="zh-TW"/>
        </w:rPr>
        <w:t>39</w:t>
      </w:r>
      <w:r w:rsidR="00441CEF">
        <w:rPr>
          <w:rFonts w:ascii="Arial" w:eastAsia="PMingLiU" w:hAnsi="Arial" w:cs="Arial"/>
          <w:sz w:val="24"/>
          <w:szCs w:val="24"/>
          <w:lang w:eastAsia="zh-TW"/>
        </w:rPr>
        <w:t>/2</w:t>
      </w:r>
      <w:r w:rsidR="000B2A34">
        <w:rPr>
          <w:rFonts w:ascii="Arial" w:eastAsia="PMingLiU" w:hAnsi="Arial" w:cs="Arial"/>
          <w:sz w:val="24"/>
          <w:szCs w:val="24"/>
          <w:lang w:eastAsia="zh-TW"/>
        </w:rPr>
        <w:t>5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>, a koji su sastavni dio Ugovora;</w:t>
      </w:r>
    </w:p>
    <w:p w14:paraId="2FF9B0A8" w14:textId="031DC60E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rukovodi izvršenjem svih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>;</w:t>
      </w:r>
    </w:p>
    <w:p w14:paraId="18FAE0B2" w14:textId="77777777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sa ovlašćenim predstavnikom Naručioca izvrši primopredaju, te da o tome sačine Zapisnik o primopredaji; </w:t>
      </w:r>
    </w:p>
    <w:p w14:paraId="6B8AC0F6" w14:textId="77777777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>da primijeni mjere zaštite na radu u skladu sa Zakonom i drugim propisima kojima je regulisana ova oblast, kako ne bi došlo do povrede, odnosno nesreće na poslu, a u slučaju da do istih dođe, odgovoran je po svim osnovama;</w:t>
      </w:r>
    </w:p>
    <w:p w14:paraId="0D728BE8" w14:textId="466D999D" w:rsidR="00E04F3F" w:rsidRDefault="00776BA5" w:rsidP="00E04F3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se u toku vršenja ugovorenih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pridržava mjera zaštite životne sredine u skladu sa Zakonom i drugim propisima kojima je regulisa</w:t>
      </w:r>
      <w:r w:rsidR="001D0B87">
        <w:rPr>
          <w:rFonts w:ascii="Arial" w:eastAsia="PMingLiU" w:hAnsi="Arial" w:cs="Arial"/>
          <w:sz w:val="24"/>
          <w:szCs w:val="24"/>
          <w:lang w:eastAsia="zh-TW"/>
        </w:rPr>
        <w:t>na ova oblast;</w:t>
      </w:r>
    </w:p>
    <w:p w14:paraId="01828A04" w14:textId="7E6DF94D" w:rsidR="00776BA5" w:rsidRPr="00E04F3F" w:rsidRDefault="00E04F3F" w:rsidP="00E04F3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E04F3F">
        <w:rPr>
          <w:rFonts w:ascii="Arial" w:eastAsia="PMingLiU" w:hAnsi="Arial" w:cs="Arial"/>
          <w:sz w:val="24"/>
          <w:szCs w:val="24"/>
          <w:lang w:eastAsia="zh-TW"/>
        </w:rPr>
        <w:t>da snosi sve troškove prevoza, osiguranja, carine, istovara  na objektu Naručioca – HE „Perućica“, opreme definisane Tehničkom specifikacijom.</w:t>
      </w:r>
    </w:p>
    <w:p w14:paraId="5C01FDC0" w14:textId="77777777" w:rsidR="00E04F3F" w:rsidRDefault="00E04F3F" w:rsidP="00887CB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</w:p>
    <w:p w14:paraId="07F56E68" w14:textId="77777777" w:rsidR="00776BA5" w:rsidRPr="00776BA5" w:rsidRDefault="00776BA5" w:rsidP="00887CB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>Naručilac se obavezuje:</w:t>
      </w:r>
    </w:p>
    <w:p w14:paraId="6D995309" w14:textId="37E163FE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vrši kontrolu vršenja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neposredno ili preko ovlašćenog predstavnika i prisustvuje primopredaji;</w:t>
      </w:r>
    </w:p>
    <w:p w14:paraId="2E138202" w14:textId="0013D7B2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odredi i ovlasti odgovorno lice za koordinaciju sa ovlašćenim licem Izvođača koje će pratiti realizaciju izvršenja ugovorenih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, prisustvovati primopredaji, utvrditi da li Izvođač izvodi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usluge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u skladu sa tehničkom specifikacijom i prihvaćenom Ponudom;</w:t>
      </w:r>
    </w:p>
    <w:p w14:paraId="3D6F6104" w14:textId="6F1CE3AE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sa ovlašćenim predstavnikom Izvođača izvrši primopredaju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i o tome sačine Zapisnik o primopredaji; </w:t>
      </w:r>
    </w:p>
    <w:p w14:paraId="74E9AB92" w14:textId="313EA71C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Izvođaču uredno plati izvedene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usluge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na način kako je to predviđeno Ugovorom;</w:t>
      </w:r>
    </w:p>
    <w:p w14:paraId="1A3B7E3A" w14:textId="456CF66D" w:rsidR="00401A61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Izvođaču vrati garanciju za dobro izvršenje ugovora, kao i garanciju za otkanjanje nedostataka u garantnom roku, na način i u rokovima definisanim </w:t>
      </w:r>
      <w:r>
        <w:rPr>
          <w:rFonts w:ascii="Arial" w:eastAsia="PMingLiU" w:hAnsi="Arial" w:cs="Arial"/>
          <w:sz w:val="24"/>
          <w:szCs w:val="24"/>
          <w:lang w:eastAsia="zh-TW"/>
        </w:rPr>
        <w:t>odredbama ovog Ugovora</w:t>
      </w:r>
      <w:r w:rsidR="00C0456A" w:rsidRPr="00776BA5">
        <w:rPr>
          <w:rFonts w:ascii="Arial" w:hAnsi="Arial" w:cs="Arial"/>
          <w:color w:val="000000"/>
          <w:sz w:val="24"/>
          <w:szCs w:val="24"/>
        </w:rPr>
        <w:t>.</w:t>
      </w:r>
    </w:p>
    <w:p w14:paraId="5F8877A9" w14:textId="77777777" w:rsidR="00C410F2" w:rsidRDefault="00C410F2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116365B0" w14:textId="77777777" w:rsidR="00C410F2" w:rsidRDefault="00C410F2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6ADE8D70" w14:textId="77777777" w:rsidR="00835D88" w:rsidRPr="006A1CA6" w:rsidRDefault="00835D88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6A1CA6">
        <w:rPr>
          <w:rFonts w:ascii="Arial" w:eastAsia="PMingLiU" w:hAnsi="Arial" w:cs="Arial"/>
          <w:b/>
          <w:sz w:val="24"/>
          <w:szCs w:val="24"/>
          <w:lang w:val="sr-Latn-CS" w:eastAsia="zh-TW"/>
        </w:rPr>
        <w:t>RASKID UGOVORA</w:t>
      </w:r>
    </w:p>
    <w:p w14:paraId="76E4E976" w14:textId="77777777" w:rsidR="00835D88" w:rsidRPr="006A1CA6" w:rsidRDefault="00835D88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5F4053E3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lastRenderedPageBreak/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41DF0B86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pisanom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obavještenjem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otkaznim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rokom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(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petnaest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dana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drugoj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mora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biti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naznačeno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osnovu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24C9E847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utvrđuju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međusobna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proističu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70E0A20A" w14:textId="77777777" w:rsidR="008F74E4" w:rsidRPr="00931640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14:paraId="74B546F3" w14:textId="08579507" w:rsidR="008F74E4" w:rsidRPr="00931640" w:rsidRDefault="00A14307" w:rsidP="008F74E4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Izvođač</w:t>
      </w:r>
      <w:r w:rsidR="008F74E4"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 ne bude izvršavao svoje obaveze u rokovima i na način predviđenim Ugovorom</w:t>
      </w:r>
      <w:r w:rsidR="008F74E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;</w:t>
      </w:r>
    </w:p>
    <w:p w14:paraId="696FD914" w14:textId="5A67E9FD" w:rsidR="008F74E4" w:rsidRPr="00931640" w:rsidRDefault="008F74E4" w:rsidP="008F74E4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Nastupe okolnosti iz člana 150 ZJN (Sl.list </w:t>
      </w:r>
      <w:r w:rsidRPr="00C410F2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CG br. 74/19</w:t>
      </w:r>
      <w:r w:rsidR="00C410F2" w:rsidRPr="00C410F2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 i 3/23</w:t>
      </w:r>
      <w:r w:rsidRPr="00C410F2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).</w:t>
      </w:r>
    </w:p>
    <w:p w14:paraId="3C93E275" w14:textId="501A5331" w:rsidR="004C7DBE" w:rsidRDefault="00A14307" w:rsidP="00F004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</w:t>
      </w:r>
      <w:proofErr w:type="spellEnd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ima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pravo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raskine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</w:t>
      </w:r>
      <w:proofErr w:type="spellEnd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>plaćanje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A6767D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  <w:proofErr w:type="gramEnd"/>
    </w:p>
    <w:p w14:paraId="1CF65139" w14:textId="77777777" w:rsidR="00A6767D" w:rsidRPr="00B46314" w:rsidRDefault="00A6767D" w:rsidP="00F004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00867986" w14:textId="77777777" w:rsidR="008F74E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B4631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14:paraId="41F0AA46" w14:textId="77777777" w:rsidR="008F74E4" w:rsidRPr="00B46314" w:rsidRDefault="008F74E4" w:rsidP="008F74E4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14:paraId="48C119CB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14:paraId="3307684C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3E39067F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14:paraId="2CBB1CA4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214685A3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uz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kršenje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antikorupcijskog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odredbama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važećeg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ništav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an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je.</w:t>
      </w:r>
    </w:p>
    <w:p w14:paraId="298191B0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15332025" w14:textId="5AD98278" w:rsidR="00776BA5" w:rsidRDefault="008F74E4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stupa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snagu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potpisivanja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ovjere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predstavnika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20D20AEF" w14:textId="77777777" w:rsidR="00707CC0" w:rsidRDefault="00707CC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34FA35BC" w14:textId="77777777" w:rsidR="00707CC0" w:rsidRDefault="00707CC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DEC4F00" w14:textId="77777777" w:rsidR="00707CC0" w:rsidRPr="001023CD" w:rsidRDefault="00707CC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07A150C3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1" w:name="_Toc62730566"/>
      <w:r w:rsidRPr="002C1B60">
        <w:rPr>
          <w:rFonts w:ascii="Arial" w:eastAsia="Times New Roman" w:hAnsi="Arial" w:cs="Times New Roman"/>
          <w:b/>
          <w:sz w:val="24"/>
          <w:szCs w:val="32"/>
        </w:rPr>
        <w:t>ZAHTJEV ZA POJAŠNJENJE ILI IZMJENU I DOPUNU TENDERSKE DOKUMENTACIJE</w:t>
      </w:r>
      <w:bookmarkEnd w:id="11"/>
    </w:p>
    <w:p w14:paraId="52A4036F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92494CF" w14:textId="77777777" w:rsidR="002C1B60" w:rsidRPr="002C1B60" w:rsidRDefault="002C1B60" w:rsidP="002C1B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B6DC117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C95347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14:paraId="5309CFE1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AB4C390" w14:textId="7A6EE708" w:rsidR="008F74E4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14:paraId="19A19935" w14:textId="77777777" w:rsidR="00C0456A" w:rsidRDefault="00C0456A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DE9FF50" w14:textId="77777777" w:rsidR="00E570D6" w:rsidRDefault="00E570D6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282CE96" w14:textId="77777777" w:rsidR="00CF5C28" w:rsidRDefault="00CF5C28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F3C2C47" w14:textId="77777777" w:rsidR="00CF5C28" w:rsidRDefault="00CF5C28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7B8D31" w14:textId="77777777" w:rsidR="00CF5C28" w:rsidRDefault="00CF5C28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8E44BC4" w14:textId="77777777" w:rsidR="00CF5C28" w:rsidRDefault="00CF5C28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3A27358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2" w:name="_Toc416180136"/>
      <w:bookmarkStart w:id="13" w:name="_Toc508349235"/>
      <w:bookmarkStart w:id="14" w:name="_Toc62730567"/>
      <w:r w:rsidRPr="002C1B60">
        <w:rPr>
          <w:rFonts w:ascii="Arial" w:eastAsia="Times New Roman" w:hAnsi="Arial" w:cs="Times New Roman"/>
          <w:b/>
          <w:sz w:val="24"/>
          <w:szCs w:val="32"/>
        </w:rPr>
        <w:lastRenderedPageBreak/>
        <w:t>IZJAVA NARUČIOCA O NEPOSTOJANJU SUKOBA INTERESA</w:t>
      </w:r>
      <w:bookmarkEnd w:id="12"/>
      <w:bookmarkEnd w:id="13"/>
      <w:bookmarkEnd w:id="14"/>
    </w:p>
    <w:p w14:paraId="5A2FA041" w14:textId="77777777" w:rsidR="002C1B60" w:rsidRPr="002C1B60" w:rsidRDefault="002C1B60" w:rsidP="002C1B6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7023BAAC" w14:textId="77777777" w:rsidR="002C1B60" w:rsidRPr="002C1B60" w:rsidRDefault="002C1B60" w:rsidP="002C1B6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25BD4941" w14:textId="77777777" w:rsidR="003739D5" w:rsidRPr="00AF28BF" w:rsidRDefault="003739D5" w:rsidP="003739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28BF">
        <w:rPr>
          <w:rFonts w:ascii="Arial" w:eastAsia="Times New Roman" w:hAnsi="Arial" w:cs="Arial"/>
          <w:color w:val="000000"/>
          <w:sz w:val="24"/>
          <w:szCs w:val="24"/>
        </w:rPr>
        <w:t>Elektroprivreda Crne Gore AD Nikšić</w:t>
      </w:r>
    </w:p>
    <w:p w14:paraId="69B00453" w14:textId="256DA286" w:rsidR="003739D5" w:rsidRPr="00AF28BF" w:rsidRDefault="003739D5" w:rsidP="003739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Broj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r w:rsidR="00CE7BAC">
        <w:rPr>
          <w:rFonts w:ascii="Arial" w:eastAsia="Times New Roman" w:hAnsi="Arial" w:cs="Arial"/>
          <w:color w:val="000000"/>
          <w:sz w:val="24"/>
          <w:szCs w:val="24"/>
          <w:lang w:val="en-US"/>
        </w:rPr>
        <w:t>20-00-</w:t>
      </w:r>
      <w:r w:rsidR="00E90FCE">
        <w:rPr>
          <w:rFonts w:ascii="Arial" w:eastAsia="Times New Roman" w:hAnsi="Arial" w:cs="Arial"/>
          <w:color w:val="000000"/>
          <w:sz w:val="24"/>
          <w:szCs w:val="24"/>
          <w:lang w:val="en-US"/>
        </w:rPr>
        <w:t>3645/1</w:t>
      </w:r>
    </w:p>
    <w:p w14:paraId="20A2C975" w14:textId="6EAA14B4" w:rsidR="003739D5" w:rsidRPr="00AF28BF" w:rsidRDefault="003739D5" w:rsidP="003739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Mjesto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datum: </w:t>
      </w: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Nikšić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r w:rsidR="00E90FCE">
        <w:rPr>
          <w:rFonts w:ascii="Arial" w:eastAsia="Times New Roman" w:hAnsi="Arial" w:cs="Arial"/>
          <w:color w:val="000000"/>
          <w:sz w:val="24"/>
          <w:szCs w:val="24"/>
          <w:lang w:val="en-US"/>
        </w:rPr>
        <w:t>24</w:t>
      </w:r>
      <w:r w:rsidR="00FE3CBB">
        <w:rPr>
          <w:rFonts w:ascii="Arial" w:eastAsia="Times New Roman" w:hAnsi="Arial" w:cs="Arial"/>
          <w:color w:val="000000"/>
          <w:sz w:val="24"/>
          <w:szCs w:val="24"/>
          <w:lang w:val="en-US"/>
        </w:rPr>
        <w:t>.0</w:t>
      </w:r>
      <w:r w:rsidR="00441CEF">
        <w:rPr>
          <w:rFonts w:ascii="Arial" w:eastAsia="Times New Roman" w:hAnsi="Arial" w:cs="Arial"/>
          <w:color w:val="000000"/>
          <w:sz w:val="24"/>
          <w:szCs w:val="24"/>
          <w:lang w:val="en-US"/>
        </w:rPr>
        <w:t>3</w:t>
      </w:r>
      <w:r w:rsidR="00FE3CBB">
        <w:rPr>
          <w:rFonts w:ascii="Arial" w:eastAsia="Times New Roman" w:hAnsi="Arial" w:cs="Arial"/>
          <w:color w:val="000000"/>
          <w:sz w:val="24"/>
          <w:szCs w:val="24"/>
          <w:lang w:val="en-US"/>
        </w:rPr>
        <w:t>.202</w:t>
      </w:r>
      <w:r w:rsidR="000B2A34">
        <w:rPr>
          <w:rFonts w:ascii="Arial" w:eastAsia="Times New Roman" w:hAnsi="Arial" w:cs="Arial"/>
          <w:color w:val="000000"/>
          <w:sz w:val="24"/>
          <w:szCs w:val="24"/>
          <w:lang w:val="en-US"/>
        </w:rPr>
        <w:t>5</w:t>
      </w:r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.godine</w:t>
      </w:r>
    </w:p>
    <w:p w14:paraId="20175729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A77889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6BF5096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4835485" w14:textId="6DFD01E5" w:rsidR="002C1B60" w:rsidRPr="002C1B60" w:rsidRDefault="002C1B60" w:rsidP="002C1B60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U skladu sa članom 43 stav 1 Zakona o javnim nabavkama („Službeni list CG”, br.74/19</w:t>
      </w:r>
      <w:r w:rsidR="00C419FE">
        <w:rPr>
          <w:rFonts w:ascii="Arial" w:eastAsia="Times New Roman" w:hAnsi="Arial" w:cs="Arial"/>
          <w:color w:val="000000"/>
          <w:sz w:val="24"/>
          <w:szCs w:val="24"/>
        </w:rPr>
        <w:t xml:space="preserve"> i 3/23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</w:p>
    <w:p w14:paraId="4272CDAF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38BA7FA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FB7F238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2C1B60">
        <w:rPr>
          <w:rFonts w:ascii="Arial" w:eastAsia="Times New Roman" w:hAnsi="Arial" w:cs="Arial"/>
          <w:b/>
          <w:bCs/>
          <w:color w:val="000000"/>
          <w:sz w:val="32"/>
          <w:szCs w:val="32"/>
        </w:rPr>
        <w:t>Izjavljujem</w:t>
      </w:r>
    </w:p>
    <w:p w14:paraId="0ED4245D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04D2B28" w14:textId="44F30450" w:rsidR="00776BA5" w:rsidRPr="00776BA5" w:rsidRDefault="002C1B60" w:rsidP="00776BA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da u postupku javne nabavke </w:t>
      </w:r>
      <w:r w:rsidR="007A2B63" w:rsidRPr="007A2B63">
        <w:rPr>
          <w:rFonts w:ascii="Arial" w:eastAsia="Times New Roman" w:hAnsi="Arial" w:cs="Arial"/>
          <w:color w:val="000000"/>
          <w:sz w:val="24"/>
          <w:szCs w:val="24"/>
        </w:rPr>
        <w:t>pod</w:t>
      </w:r>
      <w:r w:rsidR="006D4897">
        <w:rPr>
          <w:rFonts w:ascii="Arial" w:eastAsia="Times New Roman" w:hAnsi="Arial" w:cs="Arial"/>
          <w:color w:val="000000"/>
          <w:sz w:val="24"/>
          <w:szCs w:val="24"/>
        </w:rPr>
        <w:t xml:space="preserve"> rednim broje</w:t>
      </w:r>
      <w:r w:rsidR="008D6979">
        <w:rPr>
          <w:rFonts w:ascii="Arial" w:eastAsia="Times New Roman" w:hAnsi="Arial" w:cs="Arial"/>
          <w:color w:val="000000"/>
          <w:sz w:val="24"/>
          <w:szCs w:val="24"/>
        </w:rPr>
        <w:t>m</w:t>
      </w:r>
      <w:r w:rsidR="00C976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C2768C">
        <w:rPr>
          <w:rFonts w:ascii="Arial" w:eastAsia="Times New Roman" w:hAnsi="Arial" w:cs="Arial"/>
          <w:color w:val="000000"/>
          <w:sz w:val="24"/>
          <w:szCs w:val="24"/>
        </w:rPr>
        <w:t>4</w:t>
      </w:r>
      <w:r w:rsidR="00E90FCE">
        <w:rPr>
          <w:rFonts w:ascii="Arial" w:eastAsia="Times New Roman" w:hAnsi="Arial" w:cs="Arial"/>
          <w:color w:val="000000"/>
          <w:sz w:val="24"/>
          <w:szCs w:val="24"/>
        </w:rPr>
        <w:t xml:space="preserve">40 </w:t>
      </w:r>
      <w:r w:rsidR="00FE3CBB">
        <w:rPr>
          <w:rFonts w:ascii="Arial" w:eastAsia="Times New Roman" w:hAnsi="Arial" w:cs="Arial"/>
          <w:color w:val="000000"/>
          <w:sz w:val="24"/>
          <w:szCs w:val="24"/>
        </w:rPr>
        <w:t>iz Plana javne nabavke za 202</w:t>
      </w:r>
      <w:r w:rsidR="000B2A34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="00BA5E45">
        <w:rPr>
          <w:rFonts w:ascii="Arial" w:eastAsia="Times New Roman" w:hAnsi="Arial" w:cs="Arial"/>
          <w:color w:val="000000"/>
          <w:sz w:val="24"/>
          <w:szCs w:val="24"/>
        </w:rPr>
        <w:t xml:space="preserve">. godinu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za nabavku </w:t>
      </w:r>
      <w:r w:rsidR="00FF51E9">
        <w:rPr>
          <w:rFonts w:ascii="Arial" w:eastAsia="Times New Roman" w:hAnsi="Arial" w:cs="Arial"/>
          <w:color w:val="000000"/>
          <w:sz w:val="24"/>
          <w:szCs w:val="24"/>
        </w:rPr>
        <w:t>usluga</w:t>
      </w:r>
      <w:r w:rsidR="00FE3CBB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r w:rsidR="00776BA5" w:rsidRPr="00776BA5">
        <w:rPr>
          <w:rFonts w:ascii="Arial" w:eastAsia="Times New Roman" w:hAnsi="Arial" w:cs="Arial"/>
          <w:color w:val="000000"/>
          <w:sz w:val="24"/>
          <w:szCs w:val="24"/>
        </w:rPr>
        <w:t xml:space="preserve"> potrebe </w:t>
      </w:r>
      <w:r w:rsidR="000053A8">
        <w:rPr>
          <w:rFonts w:ascii="Arial" w:eastAsia="Times New Roman" w:hAnsi="Arial" w:cs="Arial"/>
          <w:color w:val="000000"/>
          <w:sz w:val="24"/>
          <w:szCs w:val="24"/>
        </w:rPr>
        <w:t>H</w:t>
      </w:r>
      <w:r w:rsidR="00776BA5" w:rsidRPr="00776BA5">
        <w:rPr>
          <w:rFonts w:ascii="Arial" w:eastAsia="Times New Roman" w:hAnsi="Arial" w:cs="Arial"/>
          <w:color w:val="000000"/>
          <w:sz w:val="24"/>
          <w:szCs w:val="24"/>
        </w:rPr>
        <w:t>E P</w:t>
      </w:r>
      <w:r w:rsidR="000053A8">
        <w:rPr>
          <w:rFonts w:ascii="Arial" w:eastAsia="Times New Roman" w:hAnsi="Arial" w:cs="Arial"/>
          <w:color w:val="000000"/>
          <w:sz w:val="24"/>
          <w:szCs w:val="24"/>
        </w:rPr>
        <w:t>erućic</w:t>
      </w:r>
      <w:r w:rsidR="00776BA5" w:rsidRPr="00776BA5">
        <w:rPr>
          <w:rFonts w:ascii="Arial" w:eastAsia="Times New Roman" w:hAnsi="Arial" w:cs="Arial"/>
          <w:color w:val="000000"/>
          <w:sz w:val="24"/>
          <w:szCs w:val="24"/>
        </w:rPr>
        <w:t>a:</w:t>
      </w:r>
    </w:p>
    <w:p w14:paraId="49AAC033" w14:textId="77777777" w:rsidR="00FE3CBB" w:rsidRDefault="00FE3CBB" w:rsidP="00776BA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6D23DD2" w14:textId="4EA4C741" w:rsidR="00CB6767" w:rsidRDefault="00E90FCE" w:rsidP="00CB6767">
      <w:pPr>
        <w:tabs>
          <w:tab w:val="left" w:pos="3290"/>
        </w:tabs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r w:rsidRPr="00E90FCE">
        <w:rPr>
          <w:rFonts w:ascii="Arial" w:eastAsia="PMingLiU" w:hAnsi="Arial" w:cs="Arial"/>
          <w:sz w:val="24"/>
          <w:szCs w:val="24"/>
          <w:lang w:val="en-US" w:eastAsia="zh-TW"/>
        </w:rPr>
        <w:t>Servisiranje</w:t>
      </w:r>
      <w:proofErr w:type="spellEnd"/>
      <w:r w:rsidRPr="00E90FCE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E90FCE">
        <w:rPr>
          <w:rFonts w:ascii="Arial" w:eastAsia="PMingLiU" w:hAnsi="Arial" w:cs="Arial"/>
          <w:sz w:val="24"/>
          <w:szCs w:val="24"/>
          <w:lang w:val="en-US" w:eastAsia="zh-TW"/>
        </w:rPr>
        <w:t>mašinske</w:t>
      </w:r>
      <w:proofErr w:type="spellEnd"/>
      <w:r w:rsidRPr="00E90FCE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E90FCE">
        <w:rPr>
          <w:rFonts w:ascii="Arial" w:eastAsia="PMingLiU" w:hAnsi="Arial" w:cs="Arial"/>
          <w:sz w:val="24"/>
          <w:szCs w:val="24"/>
          <w:lang w:val="en-US" w:eastAsia="zh-TW"/>
        </w:rPr>
        <w:t>opreme</w:t>
      </w:r>
      <w:proofErr w:type="spellEnd"/>
      <w:r w:rsidRPr="00E90FCE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E90FCE">
        <w:rPr>
          <w:rFonts w:ascii="Arial" w:eastAsia="PMingLiU" w:hAnsi="Arial" w:cs="Arial"/>
          <w:sz w:val="24"/>
          <w:szCs w:val="24"/>
          <w:lang w:val="en-US" w:eastAsia="zh-TW"/>
        </w:rPr>
        <w:t>čistilnog</w:t>
      </w:r>
      <w:proofErr w:type="spellEnd"/>
      <w:r w:rsidRPr="00E90FCE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E90FCE">
        <w:rPr>
          <w:rFonts w:ascii="Arial" w:eastAsia="PMingLiU" w:hAnsi="Arial" w:cs="Arial"/>
          <w:sz w:val="24"/>
          <w:szCs w:val="24"/>
          <w:lang w:val="en-US" w:eastAsia="zh-TW"/>
        </w:rPr>
        <w:t>uređaja</w:t>
      </w:r>
      <w:proofErr w:type="spellEnd"/>
      <w:r w:rsidRPr="00E90FCE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proofErr w:type="gramStart"/>
      <w:r w:rsidRPr="00E90FCE">
        <w:rPr>
          <w:rFonts w:ascii="Arial" w:eastAsia="PMingLiU" w:hAnsi="Arial" w:cs="Arial"/>
          <w:sz w:val="24"/>
          <w:szCs w:val="24"/>
          <w:lang w:val="en-US" w:eastAsia="zh-TW"/>
        </w:rPr>
        <w:t>na</w:t>
      </w:r>
      <w:proofErr w:type="spellEnd"/>
      <w:proofErr w:type="gramEnd"/>
      <w:r w:rsidRPr="00E90FCE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E90FCE">
        <w:rPr>
          <w:rFonts w:ascii="Arial" w:eastAsia="PMingLiU" w:hAnsi="Arial" w:cs="Arial"/>
          <w:sz w:val="24"/>
          <w:szCs w:val="24"/>
          <w:lang w:val="en-US" w:eastAsia="zh-TW"/>
        </w:rPr>
        <w:t>zatvaračnici</w:t>
      </w:r>
      <w:proofErr w:type="spellEnd"/>
      <w:r w:rsidRPr="00E90FCE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E90FCE">
        <w:rPr>
          <w:rFonts w:ascii="Arial" w:eastAsia="PMingLiU" w:hAnsi="Arial" w:cs="Arial"/>
          <w:sz w:val="24"/>
          <w:szCs w:val="24"/>
          <w:lang w:val="en-US" w:eastAsia="zh-TW"/>
        </w:rPr>
        <w:t>Vrtac</w:t>
      </w:r>
      <w:proofErr w:type="spellEnd"/>
    </w:p>
    <w:p w14:paraId="227CF303" w14:textId="77777777" w:rsidR="00E90FCE" w:rsidRPr="00FE3CBB" w:rsidRDefault="00E90FCE" w:rsidP="00CB676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</w:pPr>
    </w:p>
    <w:p w14:paraId="7B83CB57" w14:textId="62A55992" w:rsidR="002C1B60" w:rsidRPr="002C1B60" w:rsidRDefault="002C1B60" w:rsidP="00BA5E4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nijesam u sukobu interesa u smislu </w:t>
      </w:r>
      <w:r w:rsidRPr="00FE3CBB">
        <w:rPr>
          <w:rFonts w:ascii="Arial" w:eastAsia="Times New Roman" w:hAnsi="Arial" w:cs="Arial"/>
          <w:sz w:val="24"/>
          <w:szCs w:val="24"/>
        </w:rPr>
        <w:t xml:space="preserve">člana 41 stav 1 tačka 1 Zakona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>o javnim nabavkama i da ne postoji ekonomski i drugi lični interes koji može uticati na moju nepristrasnost i nezavisnost u ovom postupku javne nabavke.</w:t>
      </w:r>
    </w:p>
    <w:p w14:paraId="0A1CB45B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A3FC255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B0EDDFE" w14:textId="66E55E18" w:rsidR="000A4BA7" w:rsidRDefault="002C1B60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Ovlašćeno lice naručioca </w:t>
      </w:r>
      <w:r w:rsidR="008D6979">
        <w:rPr>
          <w:rFonts w:ascii="Arial" w:eastAsia="Times New Roman" w:hAnsi="Arial" w:cs="Arial"/>
          <w:color w:val="000000"/>
          <w:sz w:val="24"/>
          <w:szCs w:val="24"/>
        </w:rPr>
        <w:t>mr Branislav Pejović</w:t>
      </w:r>
    </w:p>
    <w:p w14:paraId="14672C12" w14:textId="77777777" w:rsidR="002C1B60" w:rsidRPr="000A4BA7" w:rsidRDefault="000A4BA7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</w:t>
      </w:r>
      <w:r w:rsidR="002C1B60"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55127D5D" w14:textId="0DA8CB32" w:rsidR="000A4BA7" w:rsidRDefault="002C1B60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Službenik za javne nabavke </w:t>
      </w:r>
      <w:r w:rsidR="003627CF">
        <w:rPr>
          <w:rFonts w:ascii="Arial" w:eastAsia="Times New Roman" w:hAnsi="Arial" w:cs="Arial"/>
          <w:color w:val="000000"/>
          <w:sz w:val="24"/>
          <w:szCs w:val="24"/>
        </w:rPr>
        <w:t>Radovan Radojević</w:t>
      </w: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</w:p>
    <w:p w14:paraId="416035EC" w14:textId="77777777" w:rsidR="002C1B60" w:rsidRPr="002C1B60" w:rsidRDefault="000A4BA7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                              </w:t>
      </w:r>
      <w:r w:rsidR="002C1B60"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7BE1078E" w14:textId="6170FBEE" w:rsidR="002C1B60" w:rsidRPr="00D85FBB" w:rsidRDefault="00175AC8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Predsjedavajući </w:t>
      </w:r>
      <w:r w:rsidR="002C1B60"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komisije </w:t>
      </w:r>
      <w:r w:rsidR="002C1B60"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="002C1B60"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0A4BA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="000B2A34">
        <w:rPr>
          <w:rFonts w:ascii="Arial" w:eastAsia="Times New Roman" w:hAnsi="Arial" w:cs="Arial"/>
          <w:color w:val="000000"/>
          <w:sz w:val="24"/>
          <w:szCs w:val="24"/>
        </w:rPr>
        <w:t>San</w:t>
      </w:r>
      <w:r w:rsidR="008D6979">
        <w:rPr>
          <w:rFonts w:ascii="Arial" w:eastAsia="Times New Roman" w:hAnsi="Arial" w:cs="Arial"/>
          <w:color w:val="000000"/>
          <w:sz w:val="24"/>
          <w:szCs w:val="24"/>
        </w:rPr>
        <w:t>dra Lučić</w:t>
      </w:r>
    </w:p>
    <w:p w14:paraId="64DC1779" w14:textId="66213A26" w:rsidR="00175AC8" w:rsidRDefault="00175AC8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s.r.</w:t>
      </w:r>
    </w:p>
    <w:p w14:paraId="02EBD304" w14:textId="59315EB6" w:rsidR="002C1B60" w:rsidRPr="002C1B60" w:rsidRDefault="002C1B60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0A4BA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="00E90FCE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="00113F22">
        <w:rPr>
          <w:rFonts w:ascii="Arial" w:eastAsia="Times New Roman" w:hAnsi="Arial" w:cs="Arial"/>
          <w:iCs/>
          <w:color w:val="000000"/>
          <w:sz w:val="24"/>
          <w:szCs w:val="24"/>
        </w:rPr>
        <w:t>V</w:t>
      </w:r>
      <w:r w:rsidR="00113F22">
        <w:rPr>
          <w:rFonts w:ascii="Arial" w:eastAsia="Times New Roman" w:hAnsi="Arial" w:cs="Arial"/>
          <w:color w:val="000000"/>
          <w:sz w:val="24"/>
          <w:szCs w:val="24"/>
        </w:rPr>
        <w:t>ladimir Nikčević</w:t>
      </w:r>
    </w:p>
    <w:p w14:paraId="2C0B00D1" w14:textId="77777777" w:rsidR="002C1B60" w:rsidRPr="002C1B60" w:rsidRDefault="002C1B60" w:rsidP="007C0B46">
      <w:pPr>
        <w:spacing w:after="0" w:line="240" w:lineRule="auto"/>
        <w:ind w:left="6372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783145C1" w14:textId="560B4D39" w:rsidR="00CB6767" w:rsidRPr="002C1B60" w:rsidRDefault="00CB6767" w:rsidP="00CB676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90FC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90FCE">
        <w:rPr>
          <w:rFonts w:ascii="Arial" w:hAnsi="Arial" w:cs="Arial"/>
          <w:color w:val="000000"/>
          <w:sz w:val="24"/>
          <w:szCs w:val="24"/>
        </w:rPr>
        <w:t>Bogdan Bajić</w:t>
      </w:r>
    </w:p>
    <w:p w14:paraId="154DF7D9" w14:textId="77777777" w:rsidR="00CB6767" w:rsidRPr="002C1B60" w:rsidRDefault="00CB6767" w:rsidP="00CB6767">
      <w:pPr>
        <w:spacing w:after="0" w:line="240" w:lineRule="auto"/>
        <w:ind w:left="6372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33B5C5D9" w14:textId="77777777" w:rsidR="00CB6CB9" w:rsidRDefault="00CB6CB9" w:rsidP="00E74861">
      <w:pPr>
        <w:spacing w:after="0" w:line="240" w:lineRule="auto"/>
        <w:ind w:left="6372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267E7EA3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</w:rPr>
      </w:pPr>
      <w:bookmarkStart w:id="15" w:name="_Toc62730568"/>
      <w:r w:rsidRPr="002C1B60">
        <w:rPr>
          <w:rFonts w:ascii="Arial" w:eastAsia="Times New Roman" w:hAnsi="Arial" w:cs="Times New Roman"/>
          <w:b/>
          <w:sz w:val="28"/>
          <w:szCs w:val="32"/>
        </w:rPr>
        <w:t>UPUTSTVO O PRAVNOM SREDSTVU</w:t>
      </w:r>
      <w:bookmarkEnd w:id="15"/>
    </w:p>
    <w:p w14:paraId="5DCD00EA" w14:textId="77777777" w:rsidR="002C1B60" w:rsidRPr="002C1B60" w:rsidRDefault="002C1B60" w:rsidP="002C1B60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22469CD1" w14:textId="77777777" w:rsidR="004C14E1" w:rsidRPr="00E3162A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Privredni subjekat može da izjavi žalbu protiv ove tenderske dokument</w:t>
      </w:r>
      <w:r>
        <w:rPr>
          <w:rFonts w:ascii="Arial" w:hAnsi="Arial" w:cs="Arial"/>
          <w:color w:val="000000"/>
        </w:rPr>
        <w:t>acije Komisiji za zaštitu prava:</w:t>
      </w:r>
    </w:p>
    <w:p w14:paraId="09FAC4E3" w14:textId="77777777" w:rsidR="004C14E1" w:rsidRPr="00E3162A" w:rsidRDefault="004C14E1" w:rsidP="004C14E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745FEC76" w14:textId="77777777" w:rsidR="004C14E1" w:rsidRPr="00E3162A" w:rsidRDefault="004C14E1" w:rsidP="004C14E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lastRenderedPageBreak/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1EFF6D52" w14:textId="77777777" w:rsidR="004C14E1" w:rsidRPr="00E3162A" w:rsidRDefault="004C14E1" w:rsidP="004C14E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48119F68" w14:textId="77777777" w:rsidR="004C14E1" w:rsidRPr="002462D1" w:rsidRDefault="004C14E1" w:rsidP="004C14E1">
      <w:pPr>
        <w:tabs>
          <w:tab w:val="left" w:pos="5760"/>
        </w:tabs>
        <w:jc w:val="both"/>
        <w:rPr>
          <w:rFonts w:ascii="Arial" w:hAnsi="Arial" w:cs="Arial"/>
          <w:color w:val="000000"/>
        </w:rPr>
      </w:pPr>
    </w:p>
    <w:p w14:paraId="671D3098" w14:textId="77777777" w:rsidR="004C14E1" w:rsidRPr="002462D1" w:rsidRDefault="004C14E1" w:rsidP="004C14E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Žalba se izjavljuje preko naručioca neposredno putem ESJN-a. Žalba koja nije podnesena na naprijed predviđeni način biće odbijena kao nedozvoljena.</w:t>
      </w:r>
    </w:p>
    <w:p w14:paraId="65DE32EC" w14:textId="77777777" w:rsidR="004C14E1" w:rsidRPr="002462D1" w:rsidRDefault="004C14E1" w:rsidP="004C14E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14:paraId="185483AB" w14:textId="77777777" w:rsidR="004C14E1" w:rsidRPr="002462D1" w:rsidRDefault="004C14E1" w:rsidP="004C14E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</w:rPr>
      </w:pPr>
      <w:r w:rsidRPr="002462D1">
        <w:rPr>
          <w:rFonts w:ascii="Arial" w:hAnsi="Arial" w:cs="Arial"/>
          <w:color w:val="000000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D4BFB3A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66F1E48B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Ukoliko je predmet nabavke podijeljen po partijama, a žalba se odnosi samo na određenu/e partiju/e, naknada se plaća u iznosu 1% od procijenjene vrijednosti javne nabavke te/tih partije/a.</w:t>
      </w:r>
    </w:p>
    <w:p w14:paraId="68D987BA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7C38E599" w14:textId="7E20D7A2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</w:rPr>
          <w:t>http://www.kontrola-nabavki.me/</w:t>
        </w:r>
      </w:hyperlink>
      <w:r w:rsidR="00192FDF">
        <w:rPr>
          <w:rFonts w:ascii="Arial" w:hAnsi="Arial" w:cs="Arial"/>
          <w:color w:val="000000"/>
        </w:rPr>
        <w:t xml:space="preserve"> .</w:t>
      </w:r>
    </w:p>
    <w:p w14:paraId="2DCD2887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4980705D" w14:textId="77777777" w:rsidR="006F275A" w:rsidRDefault="006F275A"/>
    <w:sectPr w:rsidR="006F275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F26388" w14:textId="77777777" w:rsidR="00B010A4" w:rsidRDefault="00B010A4" w:rsidP="002C1B60">
      <w:pPr>
        <w:spacing w:after="0" w:line="240" w:lineRule="auto"/>
      </w:pPr>
      <w:r>
        <w:separator/>
      </w:r>
    </w:p>
  </w:endnote>
  <w:endnote w:type="continuationSeparator" w:id="0">
    <w:p w14:paraId="5AC540EF" w14:textId="77777777" w:rsidR="00B010A4" w:rsidRDefault="00B010A4" w:rsidP="002C1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6EDB1" w14:textId="77777777" w:rsidR="00E831A2" w:rsidRPr="001E79D4" w:rsidRDefault="00E831A2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</w:rPr>
    </w:pPr>
    <w:r w:rsidRPr="001E79D4">
      <w:rPr>
        <w:rFonts w:ascii="Arial" w:hAnsi="Arial" w:cs="Arial"/>
        <w:color w:val="323E4F" w:themeColor="text2" w:themeShade="BF"/>
      </w:rPr>
      <w:fldChar w:fldCharType="begin"/>
    </w:r>
    <w:r w:rsidRPr="001E79D4">
      <w:rPr>
        <w:rFonts w:ascii="Arial" w:hAnsi="Arial" w:cs="Arial"/>
        <w:color w:val="323E4F" w:themeColor="text2" w:themeShade="BF"/>
      </w:rPr>
      <w:instrText xml:space="preserve"> PAGE   \* MERGEFORMAT </w:instrText>
    </w:r>
    <w:r w:rsidRPr="001E79D4">
      <w:rPr>
        <w:rFonts w:ascii="Arial" w:hAnsi="Arial" w:cs="Arial"/>
        <w:color w:val="323E4F" w:themeColor="text2" w:themeShade="BF"/>
      </w:rPr>
      <w:fldChar w:fldCharType="separate"/>
    </w:r>
    <w:r w:rsidR="00D33C76">
      <w:rPr>
        <w:rFonts w:ascii="Arial" w:hAnsi="Arial" w:cs="Arial"/>
        <w:noProof/>
        <w:color w:val="323E4F" w:themeColor="text2" w:themeShade="BF"/>
      </w:rPr>
      <w:t>10</w:t>
    </w:r>
    <w:r w:rsidRPr="001E79D4">
      <w:rPr>
        <w:rFonts w:ascii="Arial" w:hAnsi="Arial" w:cs="Arial"/>
        <w:color w:val="323E4F" w:themeColor="text2" w:themeShade="BF"/>
      </w:rPr>
      <w:fldChar w:fldCharType="end"/>
    </w:r>
    <w:r w:rsidRPr="001E79D4">
      <w:rPr>
        <w:rFonts w:ascii="Arial" w:hAnsi="Arial" w:cs="Arial"/>
        <w:color w:val="323E4F" w:themeColor="text2" w:themeShade="BF"/>
      </w:rPr>
      <w:t xml:space="preserve"> | </w:t>
    </w:r>
    <w:r w:rsidRPr="001E79D4">
      <w:rPr>
        <w:rFonts w:ascii="Arial" w:hAnsi="Arial" w:cs="Arial"/>
        <w:color w:val="323E4F" w:themeColor="text2" w:themeShade="BF"/>
      </w:rPr>
      <w:fldChar w:fldCharType="begin"/>
    </w:r>
    <w:r w:rsidRPr="001E79D4">
      <w:rPr>
        <w:rFonts w:ascii="Arial" w:hAnsi="Arial" w:cs="Arial"/>
        <w:color w:val="323E4F" w:themeColor="text2" w:themeShade="BF"/>
      </w:rPr>
      <w:instrText xml:space="preserve"> NUMPAGES  \* Arabic  \* MERGEFORMAT </w:instrText>
    </w:r>
    <w:r w:rsidRPr="001E79D4">
      <w:rPr>
        <w:rFonts w:ascii="Arial" w:hAnsi="Arial" w:cs="Arial"/>
        <w:color w:val="323E4F" w:themeColor="text2" w:themeShade="BF"/>
      </w:rPr>
      <w:fldChar w:fldCharType="separate"/>
    </w:r>
    <w:r w:rsidR="00D33C76">
      <w:rPr>
        <w:rFonts w:ascii="Arial" w:hAnsi="Arial" w:cs="Arial"/>
        <w:noProof/>
        <w:color w:val="323E4F" w:themeColor="text2" w:themeShade="BF"/>
      </w:rPr>
      <w:t>10</w:t>
    </w:r>
    <w:r w:rsidRPr="001E79D4">
      <w:rPr>
        <w:rFonts w:ascii="Arial" w:hAnsi="Arial" w:cs="Arial"/>
        <w:color w:val="323E4F" w:themeColor="text2" w:themeShade="BF"/>
      </w:rPr>
      <w:fldChar w:fldCharType="end"/>
    </w:r>
  </w:p>
  <w:p w14:paraId="2A197B2A" w14:textId="77777777" w:rsidR="00E831A2" w:rsidRDefault="00E831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97468A" w14:textId="77777777" w:rsidR="00B010A4" w:rsidRDefault="00B010A4" w:rsidP="002C1B60">
      <w:pPr>
        <w:spacing w:after="0" w:line="240" w:lineRule="auto"/>
      </w:pPr>
      <w:r>
        <w:separator/>
      </w:r>
    </w:p>
  </w:footnote>
  <w:footnote w:type="continuationSeparator" w:id="0">
    <w:p w14:paraId="7FAB3F01" w14:textId="77777777" w:rsidR="00B010A4" w:rsidRDefault="00B010A4" w:rsidP="002C1B60">
      <w:pPr>
        <w:spacing w:after="0" w:line="240" w:lineRule="auto"/>
      </w:pPr>
      <w:r>
        <w:continuationSeparator/>
      </w:r>
    </w:p>
  </w:footnote>
  <w:footnote w:id="1">
    <w:p w14:paraId="71092EC6" w14:textId="77777777" w:rsidR="00E831A2" w:rsidRPr="007F2BA0" w:rsidRDefault="00E831A2" w:rsidP="002C1B6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0854680E" w14:textId="77777777" w:rsidR="00E831A2" w:rsidRPr="007F2BA0" w:rsidRDefault="00E831A2" w:rsidP="002C1B6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292899F5" w14:textId="0B14ED91" w:rsidR="00E831A2" w:rsidRPr="007F2BA0" w:rsidRDefault="00E831A2" w:rsidP="002C1B6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</w:rPr>
        <w:t xml:space="preserve">2.1 I 2.2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79D4A10" w14:textId="77777777" w:rsidR="00E831A2" w:rsidRPr="00367536" w:rsidRDefault="00E831A2" w:rsidP="002C1B6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5">
    <w:p w14:paraId="45781AD4" w14:textId="77777777" w:rsidR="00E831A2" w:rsidRPr="0083641C" w:rsidRDefault="00E831A2" w:rsidP="002C1B6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6">
    <w:p w14:paraId="7C0A1EC9" w14:textId="77777777" w:rsidR="00E831A2" w:rsidRPr="007F2BA0" w:rsidRDefault="00E831A2" w:rsidP="00AA6805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EF7B4D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14:paraId="5065C14B" w14:textId="77777777" w:rsidR="00E831A2" w:rsidRPr="002E211C" w:rsidRDefault="00E831A2" w:rsidP="00835D88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73EE4"/>
    <w:multiLevelType w:val="hybridMultilevel"/>
    <w:tmpl w:val="F3DCD46E"/>
    <w:lvl w:ilvl="0" w:tplc="0936A36A">
      <w:start w:val="1"/>
      <w:numFmt w:val="bullet"/>
      <w:lvlText w:val="–"/>
      <w:lvlJc w:val="left"/>
      <w:pPr>
        <w:ind w:left="5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574C2"/>
    <w:multiLevelType w:val="hybridMultilevel"/>
    <w:tmpl w:val="561E190E"/>
    <w:lvl w:ilvl="0" w:tplc="98E613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21DB"/>
    <w:multiLevelType w:val="multilevel"/>
    <w:tmpl w:val="A49A30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2BE2B03"/>
    <w:multiLevelType w:val="hybridMultilevel"/>
    <w:tmpl w:val="A17C7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84588"/>
    <w:multiLevelType w:val="hybridMultilevel"/>
    <w:tmpl w:val="AF5AAB1E"/>
    <w:lvl w:ilvl="0" w:tplc="4E80DA24">
      <w:start w:val="1"/>
      <w:numFmt w:val="bullet"/>
      <w:lvlText w:val="–"/>
      <w:lvlJc w:val="left"/>
      <w:pPr>
        <w:ind w:left="772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161C6355"/>
    <w:multiLevelType w:val="hybridMultilevel"/>
    <w:tmpl w:val="FB36E6C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01BD4"/>
    <w:multiLevelType w:val="hybridMultilevel"/>
    <w:tmpl w:val="99388E14"/>
    <w:lvl w:ilvl="0" w:tplc="9B628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A7884"/>
    <w:multiLevelType w:val="hybridMultilevel"/>
    <w:tmpl w:val="CC7E7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50705"/>
    <w:multiLevelType w:val="hybridMultilevel"/>
    <w:tmpl w:val="74A43DB6"/>
    <w:lvl w:ilvl="0" w:tplc="0D92E95E">
      <w:start w:val="1"/>
      <w:numFmt w:val="bullet"/>
      <w:lvlText w:val="-"/>
      <w:lvlJc w:val="left"/>
      <w:pPr>
        <w:ind w:left="540" w:hanging="360"/>
      </w:pPr>
      <w:rPr>
        <w:rFonts w:ascii="Myriad Pro" w:eastAsia="Times New Roman" w:hAnsi="Myriad Pro" w:cs="Calibri" w:hint="default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1B524D5E"/>
    <w:multiLevelType w:val="hybridMultilevel"/>
    <w:tmpl w:val="137E3CAA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C510F"/>
    <w:multiLevelType w:val="hybridMultilevel"/>
    <w:tmpl w:val="15164F5C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6B6244"/>
    <w:multiLevelType w:val="hybridMultilevel"/>
    <w:tmpl w:val="4B44C8E0"/>
    <w:lvl w:ilvl="0" w:tplc="B7EA268A">
      <w:start w:val="13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76924BD"/>
    <w:multiLevelType w:val="multilevel"/>
    <w:tmpl w:val="F7F05E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eastAsia="Times New Roman" w:cs="Arial" w:hint="default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eastAsia="Times New Roman" w:cs="Arial"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eastAsia="Times New Roman" w:cs="Arial" w:hint="default"/>
        <w:b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eastAsia="Times New Roman" w:cs="Arial"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eastAsia="Times New Roman" w:cs="Arial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eastAsia="Times New Roman" w:cs="Arial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eastAsia="Times New Roman" w:cs="Arial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eastAsia="Times New Roman" w:cs="Arial" w:hint="default"/>
        <w:b/>
      </w:rPr>
    </w:lvl>
  </w:abstractNum>
  <w:abstractNum w:abstractNumId="16" w15:restartNumberingAfterBreak="0">
    <w:nsid w:val="2E9251E8"/>
    <w:multiLevelType w:val="hybridMultilevel"/>
    <w:tmpl w:val="F29A9ED8"/>
    <w:lvl w:ilvl="0" w:tplc="D456A192"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D91E62"/>
    <w:multiLevelType w:val="hybridMultilevel"/>
    <w:tmpl w:val="7480F67E"/>
    <w:lvl w:ilvl="0" w:tplc="456A7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AC0F32"/>
    <w:multiLevelType w:val="hybridMultilevel"/>
    <w:tmpl w:val="16CAA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F5EEA"/>
    <w:multiLevelType w:val="hybridMultilevel"/>
    <w:tmpl w:val="B5286EF4"/>
    <w:lvl w:ilvl="0" w:tplc="68DE9D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1C4F7C"/>
    <w:multiLevelType w:val="hybridMultilevel"/>
    <w:tmpl w:val="5C5E049C"/>
    <w:lvl w:ilvl="0" w:tplc="E9CA8900">
      <w:start w:val="1"/>
      <w:numFmt w:val="bullet"/>
      <w:lvlText w:val="-"/>
      <w:lvlJc w:val="left"/>
      <w:pPr>
        <w:ind w:left="720" w:hanging="360"/>
      </w:pPr>
      <w:rPr>
        <w:rFonts w:ascii="Myriad Pro" w:eastAsiaTheme="minorHAnsi" w:hAnsi="Myriad Pro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25146D"/>
    <w:multiLevelType w:val="hybridMultilevel"/>
    <w:tmpl w:val="4E6CF8A0"/>
    <w:lvl w:ilvl="0" w:tplc="C3285E9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463255"/>
    <w:multiLevelType w:val="hybridMultilevel"/>
    <w:tmpl w:val="59B868C0"/>
    <w:lvl w:ilvl="0" w:tplc="4E80DA24">
      <w:start w:val="1"/>
      <w:numFmt w:val="bullet"/>
      <w:lvlText w:val="–"/>
      <w:lvlJc w:val="left"/>
      <w:pPr>
        <w:ind w:left="772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4" w15:restartNumberingAfterBreak="0">
    <w:nsid w:val="3F1964A1"/>
    <w:multiLevelType w:val="multilevel"/>
    <w:tmpl w:val="05D04A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644526C"/>
    <w:multiLevelType w:val="hybridMultilevel"/>
    <w:tmpl w:val="F56A8558"/>
    <w:lvl w:ilvl="0" w:tplc="03F064AE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6F67E87"/>
    <w:multiLevelType w:val="hybridMultilevel"/>
    <w:tmpl w:val="6FD4B0C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AB27FA"/>
    <w:multiLevelType w:val="hybridMultilevel"/>
    <w:tmpl w:val="D4766A20"/>
    <w:lvl w:ilvl="0" w:tplc="D25E0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E31455"/>
    <w:multiLevelType w:val="hybridMultilevel"/>
    <w:tmpl w:val="C026ED4A"/>
    <w:lvl w:ilvl="0" w:tplc="247AA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D130CCB"/>
    <w:multiLevelType w:val="hybridMultilevel"/>
    <w:tmpl w:val="17EC18E0"/>
    <w:lvl w:ilvl="0" w:tplc="9B628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59293B63"/>
    <w:multiLevelType w:val="hybridMultilevel"/>
    <w:tmpl w:val="E77E68EC"/>
    <w:lvl w:ilvl="0" w:tplc="E4729A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B21869"/>
    <w:multiLevelType w:val="hybridMultilevel"/>
    <w:tmpl w:val="F4064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D07A6A"/>
    <w:multiLevelType w:val="hybridMultilevel"/>
    <w:tmpl w:val="1A56DFA2"/>
    <w:lvl w:ilvl="0" w:tplc="637CF394">
      <w:start w:val="1"/>
      <w:numFmt w:val="bullet"/>
      <w:lvlText w:val="–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BB7AED"/>
    <w:multiLevelType w:val="hybridMultilevel"/>
    <w:tmpl w:val="84ECCBB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5A46E6"/>
    <w:multiLevelType w:val="hybridMultilevel"/>
    <w:tmpl w:val="5F800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F51951"/>
    <w:multiLevelType w:val="hybridMultilevel"/>
    <w:tmpl w:val="9B384334"/>
    <w:lvl w:ilvl="0" w:tplc="D25E0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D82220"/>
    <w:multiLevelType w:val="hybridMultilevel"/>
    <w:tmpl w:val="D4BCDFA8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794547"/>
    <w:multiLevelType w:val="hybridMultilevel"/>
    <w:tmpl w:val="CBFE6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9F5F8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8C5ECB"/>
    <w:multiLevelType w:val="hybridMultilevel"/>
    <w:tmpl w:val="ADE6E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B24F65"/>
    <w:multiLevelType w:val="hybridMultilevel"/>
    <w:tmpl w:val="F8F68206"/>
    <w:lvl w:ilvl="0" w:tplc="3DEC07AE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31"/>
  </w:num>
  <w:num w:numId="4">
    <w:abstractNumId w:val="25"/>
  </w:num>
  <w:num w:numId="5">
    <w:abstractNumId w:val="0"/>
  </w:num>
  <w:num w:numId="6">
    <w:abstractNumId w:val="37"/>
  </w:num>
  <w:num w:numId="7">
    <w:abstractNumId w:val="14"/>
  </w:num>
  <w:num w:numId="8">
    <w:abstractNumId w:val="13"/>
  </w:num>
  <w:num w:numId="9">
    <w:abstractNumId w:val="6"/>
  </w:num>
  <w:num w:numId="10">
    <w:abstractNumId w:val="29"/>
  </w:num>
  <w:num w:numId="11">
    <w:abstractNumId w:val="7"/>
  </w:num>
  <w:num w:numId="12">
    <w:abstractNumId w:val="30"/>
  </w:num>
  <w:num w:numId="13">
    <w:abstractNumId w:val="1"/>
  </w:num>
  <w:num w:numId="14">
    <w:abstractNumId w:val="24"/>
  </w:num>
  <w:num w:numId="15">
    <w:abstractNumId w:val="36"/>
  </w:num>
  <w:num w:numId="16">
    <w:abstractNumId w:val="12"/>
  </w:num>
  <w:num w:numId="17">
    <w:abstractNumId w:val="35"/>
  </w:num>
  <w:num w:numId="18">
    <w:abstractNumId w:val="34"/>
  </w:num>
  <w:num w:numId="19">
    <w:abstractNumId w:val="32"/>
  </w:num>
  <w:num w:numId="20">
    <w:abstractNumId w:val="22"/>
  </w:num>
  <w:num w:numId="21">
    <w:abstractNumId w:val="11"/>
  </w:num>
  <w:num w:numId="22">
    <w:abstractNumId w:val="41"/>
  </w:num>
  <w:num w:numId="23">
    <w:abstractNumId w:val="27"/>
  </w:num>
  <w:num w:numId="24">
    <w:abstractNumId w:val="26"/>
  </w:num>
  <w:num w:numId="25">
    <w:abstractNumId w:val="38"/>
  </w:num>
  <w:num w:numId="26">
    <w:abstractNumId w:val="40"/>
  </w:num>
  <w:num w:numId="27">
    <w:abstractNumId w:val="28"/>
  </w:num>
  <w:num w:numId="28">
    <w:abstractNumId w:val="43"/>
  </w:num>
  <w:num w:numId="29">
    <w:abstractNumId w:val="16"/>
  </w:num>
  <w:num w:numId="30">
    <w:abstractNumId w:val="8"/>
  </w:num>
  <w:num w:numId="31">
    <w:abstractNumId w:val="15"/>
  </w:num>
  <w:num w:numId="32">
    <w:abstractNumId w:val="19"/>
  </w:num>
  <w:num w:numId="33">
    <w:abstractNumId w:val="21"/>
  </w:num>
  <w:num w:numId="34">
    <w:abstractNumId w:val="38"/>
  </w:num>
  <w:num w:numId="35">
    <w:abstractNumId w:val="4"/>
  </w:num>
  <w:num w:numId="36">
    <w:abstractNumId w:val="39"/>
  </w:num>
  <w:num w:numId="37">
    <w:abstractNumId w:val="42"/>
  </w:num>
  <w:num w:numId="38">
    <w:abstractNumId w:val="5"/>
  </w:num>
  <w:num w:numId="39">
    <w:abstractNumId w:val="23"/>
  </w:num>
  <w:num w:numId="40">
    <w:abstractNumId w:val="18"/>
  </w:num>
  <w:num w:numId="41">
    <w:abstractNumId w:val="45"/>
  </w:num>
  <w:num w:numId="42">
    <w:abstractNumId w:val="10"/>
  </w:num>
  <w:num w:numId="43">
    <w:abstractNumId w:val="33"/>
  </w:num>
  <w:num w:numId="44">
    <w:abstractNumId w:val="44"/>
  </w:num>
  <w:num w:numId="45">
    <w:abstractNumId w:val="20"/>
  </w:num>
  <w:num w:numId="46">
    <w:abstractNumId w:val="2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545"/>
    <w:rsid w:val="000053A8"/>
    <w:rsid w:val="00010DF1"/>
    <w:rsid w:val="00020B72"/>
    <w:rsid w:val="0003087A"/>
    <w:rsid w:val="000502C0"/>
    <w:rsid w:val="000568E3"/>
    <w:rsid w:val="00062AC6"/>
    <w:rsid w:val="000660C0"/>
    <w:rsid w:val="00073AE2"/>
    <w:rsid w:val="0008299F"/>
    <w:rsid w:val="00082C48"/>
    <w:rsid w:val="000914AD"/>
    <w:rsid w:val="000916B8"/>
    <w:rsid w:val="0009413A"/>
    <w:rsid w:val="00097355"/>
    <w:rsid w:val="000A4BA7"/>
    <w:rsid w:val="000B2A34"/>
    <w:rsid w:val="000C63E4"/>
    <w:rsid w:val="000C7739"/>
    <w:rsid w:val="000E4355"/>
    <w:rsid w:val="000F0E83"/>
    <w:rsid w:val="000F4EB1"/>
    <w:rsid w:val="000F6355"/>
    <w:rsid w:val="000F7BC1"/>
    <w:rsid w:val="001023CD"/>
    <w:rsid w:val="00103174"/>
    <w:rsid w:val="00103F9A"/>
    <w:rsid w:val="00113F22"/>
    <w:rsid w:val="00114DA7"/>
    <w:rsid w:val="00120C57"/>
    <w:rsid w:val="00121A33"/>
    <w:rsid w:val="0012751B"/>
    <w:rsid w:val="001353E8"/>
    <w:rsid w:val="001545B5"/>
    <w:rsid w:val="00157F4B"/>
    <w:rsid w:val="00167700"/>
    <w:rsid w:val="00175AC8"/>
    <w:rsid w:val="00181839"/>
    <w:rsid w:val="00192FDF"/>
    <w:rsid w:val="00193CB3"/>
    <w:rsid w:val="001952AF"/>
    <w:rsid w:val="001A1E4E"/>
    <w:rsid w:val="001B179A"/>
    <w:rsid w:val="001C5B5A"/>
    <w:rsid w:val="001C726D"/>
    <w:rsid w:val="001D0B87"/>
    <w:rsid w:val="001D2798"/>
    <w:rsid w:val="001D3558"/>
    <w:rsid w:val="001E699E"/>
    <w:rsid w:val="001E79D4"/>
    <w:rsid w:val="00206159"/>
    <w:rsid w:val="00212F4B"/>
    <w:rsid w:val="00213F43"/>
    <w:rsid w:val="0022512A"/>
    <w:rsid w:val="002408D2"/>
    <w:rsid w:val="00243901"/>
    <w:rsid w:val="00244418"/>
    <w:rsid w:val="0025079F"/>
    <w:rsid w:val="0025306B"/>
    <w:rsid w:val="002620B2"/>
    <w:rsid w:val="00271CFA"/>
    <w:rsid w:val="00296A40"/>
    <w:rsid w:val="002C1B60"/>
    <w:rsid w:val="002C3C7C"/>
    <w:rsid w:val="002D6707"/>
    <w:rsid w:val="002E5B43"/>
    <w:rsid w:val="002F6808"/>
    <w:rsid w:val="002F6CEB"/>
    <w:rsid w:val="0030546C"/>
    <w:rsid w:val="003115E7"/>
    <w:rsid w:val="00313AD8"/>
    <w:rsid w:val="00315633"/>
    <w:rsid w:val="00315C28"/>
    <w:rsid w:val="003222F7"/>
    <w:rsid w:val="00331BD9"/>
    <w:rsid w:val="00333039"/>
    <w:rsid w:val="00335D26"/>
    <w:rsid w:val="00337B3E"/>
    <w:rsid w:val="003458D7"/>
    <w:rsid w:val="00351ED6"/>
    <w:rsid w:val="00352FA4"/>
    <w:rsid w:val="00353869"/>
    <w:rsid w:val="00361DE7"/>
    <w:rsid w:val="003627CF"/>
    <w:rsid w:val="00362A93"/>
    <w:rsid w:val="00363DD1"/>
    <w:rsid w:val="00364ED6"/>
    <w:rsid w:val="00367469"/>
    <w:rsid w:val="00370D6C"/>
    <w:rsid w:val="003739D5"/>
    <w:rsid w:val="0038633D"/>
    <w:rsid w:val="00396850"/>
    <w:rsid w:val="00396D8A"/>
    <w:rsid w:val="003A2DA5"/>
    <w:rsid w:val="003B7ECC"/>
    <w:rsid w:val="003D4E8F"/>
    <w:rsid w:val="003E0325"/>
    <w:rsid w:val="003E6E14"/>
    <w:rsid w:val="004015AB"/>
    <w:rsid w:val="00401A61"/>
    <w:rsid w:val="00416680"/>
    <w:rsid w:val="004166A9"/>
    <w:rsid w:val="00420388"/>
    <w:rsid w:val="00437D30"/>
    <w:rsid w:val="00441CEF"/>
    <w:rsid w:val="0044262D"/>
    <w:rsid w:val="004437C6"/>
    <w:rsid w:val="00447D26"/>
    <w:rsid w:val="00465B69"/>
    <w:rsid w:val="00467E8C"/>
    <w:rsid w:val="004764A1"/>
    <w:rsid w:val="00486124"/>
    <w:rsid w:val="00486918"/>
    <w:rsid w:val="004A043B"/>
    <w:rsid w:val="004A2AFD"/>
    <w:rsid w:val="004B5C16"/>
    <w:rsid w:val="004B608E"/>
    <w:rsid w:val="004C14E1"/>
    <w:rsid w:val="004C4C01"/>
    <w:rsid w:val="004C7272"/>
    <w:rsid w:val="004C7DBE"/>
    <w:rsid w:val="004E3A0A"/>
    <w:rsid w:val="004E3F13"/>
    <w:rsid w:val="004F1B58"/>
    <w:rsid w:val="004F2C50"/>
    <w:rsid w:val="00502A0B"/>
    <w:rsid w:val="00516E56"/>
    <w:rsid w:val="0051783A"/>
    <w:rsid w:val="0053092C"/>
    <w:rsid w:val="00542DBD"/>
    <w:rsid w:val="00543C1D"/>
    <w:rsid w:val="0055082D"/>
    <w:rsid w:val="0055217E"/>
    <w:rsid w:val="00554217"/>
    <w:rsid w:val="00556A8F"/>
    <w:rsid w:val="00585462"/>
    <w:rsid w:val="00587234"/>
    <w:rsid w:val="005B27C0"/>
    <w:rsid w:val="005C1EAA"/>
    <w:rsid w:val="005D0545"/>
    <w:rsid w:val="005D1FCE"/>
    <w:rsid w:val="005D40BA"/>
    <w:rsid w:val="005E3BED"/>
    <w:rsid w:val="006002D3"/>
    <w:rsid w:val="006009DB"/>
    <w:rsid w:val="00604533"/>
    <w:rsid w:val="00605A04"/>
    <w:rsid w:val="00611DBF"/>
    <w:rsid w:val="0061310F"/>
    <w:rsid w:val="00627ACE"/>
    <w:rsid w:val="00630297"/>
    <w:rsid w:val="0063110D"/>
    <w:rsid w:val="00632310"/>
    <w:rsid w:val="00642602"/>
    <w:rsid w:val="00651AF0"/>
    <w:rsid w:val="00652330"/>
    <w:rsid w:val="00654188"/>
    <w:rsid w:val="00657359"/>
    <w:rsid w:val="00661936"/>
    <w:rsid w:val="00662944"/>
    <w:rsid w:val="00670222"/>
    <w:rsid w:val="00674D0D"/>
    <w:rsid w:val="00685F02"/>
    <w:rsid w:val="00686261"/>
    <w:rsid w:val="0069126A"/>
    <w:rsid w:val="006915C6"/>
    <w:rsid w:val="006B38A3"/>
    <w:rsid w:val="006B5A3F"/>
    <w:rsid w:val="006C5E20"/>
    <w:rsid w:val="006C74C4"/>
    <w:rsid w:val="006D07EA"/>
    <w:rsid w:val="006D4897"/>
    <w:rsid w:val="006D7F76"/>
    <w:rsid w:val="006E589C"/>
    <w:rsid w:val="006F275A"/>
    <w:rsid w:val="006F4C14"/>
    <w:rsid w:val="006F7736"/>
    <w:rsid w:val="00707CC0"/>
    <w:rsid w:val="00723CF8"/>
    <w:rsid w:val="00727AD3"/>
    <w:rsid w:val="0075740B"/>
    <w:rsid w:val="00765FAB"/>
    <w:rsid w:val="00776BA5"/>
    <w:rsid w:val="007A2B63"/>
    <w:rsid w:val="007B7CDC"/>
    <w:rsid w:val="007C0B46"/>
    <w:rsid w:val="007C107B"/>
    <w:rsid w:val="007C68B2"/>
    <w:rsid w:val="007D05D8"/>
    <w:rsid w:val="007E083D"/>
    <w:rsid w:val="007E41EF"/>
    <w:rsid w:val="00806CAE"/>
    <w:rsid w:val="00813989"/>
    <w:rsid w:val="00815920"/>
    <w:rsid w:val="008316C7"/>
    <w:rsid w:val="00832DE5"/>
    <w:rsid w:val="00834B12"/>
    <w:rsid w:val="00835D88"/>
    <w:rsid w:val="0083747C"/>
    <w:rsid w:val="008438EC"/>
    <w:rsid w:val="00851E52"/>
    <w:rsid w:val="00865B7A"/>
    <w:rsid w:val="00872EF4"/>
    <w:rsid w:val="00880249"/>
    <w:rsid w:val="008834A1"/>
    <w:rsid w:val="00887CB9"/>
    <w:rsid w:val="0089214F"/>
    <w:rsid w:val="008A4292"/>
    <w:rsid w:val="008B430C"/>
    <w:rsid w:val="008D6979"/>
    <w:rsid w:val="008F74E4"/>
    <w:rsid w:val="00903E2C"/>
    <w:rsid w:val="009119B3"/>
    <w:rsid w:val="009128CE"/>
    <w:rsid w:val="00913A71"/>
    <w:rsid w:val="00915E49"/>
    <w:rsid w:val="00932814"/>
    <w:rsid w:val="009353ED"/>
    <w:rsid w:val="00955DBD"/>
    <w:rsid w:val="009570F1"/>
    <w:rsid w:val="009619D9"/>
    <w:rsid w:val="00967990"/>
    <w:rsid w:val="0097482F"/>
    <w:rsid w:val="009829ED"/>
    <w:rsid w:val="009849B2"/>
    <w:rsid w:val="009900C4"/>
    <w:rsid w:val="00990383"/>
    <w:rsid w:val="009934FB"/>
    <w:rsid w:val="00993DE3"/>
    <w:rsid w:val="0099702B"/>
    <w:rsid w:val="009977D2"/>
    <w:rsid w:val="009A03E7"/>
    <w:rsid w:val="009A1297"/>
    <w:rsid w:val="009A33C2"/>
    <w:rsid w:val="009A72E5"/>
    <w:rsid w:val="009B0953"/>
    <w:rsid w:val="009B3AFE"/>
    <w:rsid w:val="009B70BA"/>
    <w:rsid w:val="009B7254"/>
    <w:rsid w:val="009C6153"/>
    <w:rsid w:val="009D1E19"/>
    <w:rsid w:val="009D2EE9"/>
    <w:rsid w:val="009F285D"/>
    <w:rsid w:val="009F6E9B"/>
    <w:rsid w:val="009F7E40"/>
    <w:rsid w:val="00A07CFF"/>
    <w:rsid w:val="00A11E5A"/>
    <w:rsid w:val="00A14307"/>
    <w:rsid w:val="00A1459D"/>
    <w:rsid w:val="00A14A4D"/>
    <w:rsid w:val="00A150FB"/>
    <w:rsid w:val="00A15D0B"/>
    <w:rsid w:val="00A15ED9"/>
    <w:rsid w:val="00A16411"/>
    <w:rsid w:val="00A233A6"/>
    <w:rsid w:val="00A27C2B"/>
    <w:rsid w:val="00A454E9"/>
    <w:rsid w:val="00A47066"/>
    <w:rsid w:val="00A52993"/>
    <w:rsid w:val="00A5581C"/>
    <w:rsid w:val="00A6767D"/>
    <w:rsid w:val="00A715B9"/>
    <w:rsid w:val="00A72546"/>
    <w:rsid w:val="00A74E88"/>
    <w:rsid w:val="00A75574"/>
    <w:rsid w:val="00AA1406"/>
    <w:rsid w:val="00AA2D5B"/>
    <w:rsid w:val="00AA4BB5"/>
    <w:rsid w:val="00AA6805"/>
    <w:rsid w:val="00AB334B"/>
    <w:rsid w:val="00AC073F"/>
    <w:rsid w:val="00AE1DAF"/>
    <w:rsid w:val="00AE6BEB"/>
    <w:rsid w:val="00AF28BF"/>
    <w:rsid w:val="00AF6EBC"/>
    <w:rsid w:val="00B010A4"/>
    <w:rsid w:val="00B07FE9"/>
    <w:rsid w:val="00B1134C"/>
    <w:rsid w:val="00B130C3"/>
    <w:rsid w:val="00B153D4"/>
    <w:rsid w:val="00B3167C"/>
    <w:rsid w:val="00B366C1"/>
    <w:rsid w:val="00B44502"/>
    <w:rsid w:val="00B513FD"/>
    <w:rsid w:val="00B70880"/>
    <w:rsid w:val="00B73F90"/>
    <w:rsid w:val="00B763AE"/>
    <w:rsid w:val="00B80797"/>
    <w:rsid w:val="00BA0CC7"/>
    <w:rsid w:val="00BA0E18"/>
    <w:rsid w:val="00BA5E45"/>
    <w:rsid w:val="00BC0107"/>
    <w:rsid w:val="00BC0326"/>
    <w:rsid w:val="00BC22AC"/>
    <w:rsid w:val="00BC421D"/>
    <w:rsid w:val="00BC5876"/>
    <w:rsid w:val="00BD43A1"/>
    <w:rsid w:val="00BD4AAD"/>
    <w:rsid w:val="00BD4DE0"/>
    <w:rsid w:val="00BD51AF"/>
    <w:rsid w:val="00BF09C4"/>
    <w:rsid w:val="00BF2FDD"/>
    <w:rsid w:val="00C01601"/>
    <w:rsid w:val="00C0456A"/>
    <w:rsid w:val="00C07834"/>
    <w:rsid w:val="00C17FC4"/>
    <w:rsid w:val="00C2768C"/>
    <w:rsid w:val="00C37FEB"/>
    <w:rsid w:val="00C404C2"/>
    <w:rsid w:val="00C410F2"/>
    <w:rsid w:val="00C419FE"/>
    <w:rsid w:val="00C47B73"/>
    <w:rsid w:val="00C5067B"/>
    <w:rsid w:val="00C5120A"/>
    <w:rsid w:val="00C5756F"/>
    <w:rsid w:val="00C6483A"/>
    <w:rsid w:val="00C64ABB"/>
    <w:rsid w:val="00C8591F"/>
    <w:rsid w:val="00C97614"/>
    <w:rsid w:val="00CA4AA6"/>
    <w:rsid w:val="00CA6B02"/>
    <w:rsid w:val="00CB0FE2"/>
    <w:rsid w:val="00CB6767"/>
    <w:rsid w:val="00CB6CB9"/>
    <w:rsid w:val="00CD3B55"/>
    <w:rsid w:val="00CE0DC3"/>
    <w:rsid w:val="00CE5508"/>
    <w:rsid w:val="00CE7BAC"/>
    <w:rsid w:val="00CF585C"/>
    <w:rsid w:val="00CF5C28"/>
    <w:rsid w:val="00D1297E"/>
    <w:rsid w:val="00D2396D"/>
    <w:rsid w:val="00D315B2"/>
    <w:rsid w:val="00D326E6"/>
    <w:rsid w:val="00D336E4"/>
    <w:rsid w:val="00D33C76"/>
    <w:rsid w:val="00D37115"/>
    <w:rsid w:val="00D40A7C"/>
    <w:rsid w:val="00D41908"/>
    <w:rsid w:val="00D504F2"/>
    <w:rsid w:val="00D564FA"/>
    <w:rsid w:val="00D77EAB"/>
    <w:rsid w:val="00D80E3F"/>
    <w:rsid w:val="00D81C2B"/>
    <w:rsid w:val="00D84F82"/>
    <w:rsid w:val="00D85FBB"/>
    <w:rsid w:val="00D91D24"/>
    <w:rsid w:val="00D936F8"/>
    <w:rsid w:val="00DA1DE2"/>
    <w:rsid w:val="00DA49A7"/>
    <w:rsid w:val="00DA7892"/>
    <w:rsid w:val="00DB7E76"/>
    <w:rsid w:val="00DC1B2F"/>
    <w:rsid w:val="00DC777B"/>
    <w:rsid w:val="00DE2B6E"/>
    <w:rsid w:val="00DF3730"/>
    <w:rsid w:val="00DF47DC"/>
    <w:rsid w:val="00E02698"/>
    <w:rsid w:val="00E04F3F"/>
    <w:rsid w:val="00E073E3"/>
    <w:rsid w:val="00E217EA"/>
    <w:rsid w:val="00E219CF"/>
    <w:rsid w:val="00E36CD4"/>
    <w:rsid w:val="00E51DC8"/>
    <w:rsid w:val="00E52932"/>
    <w:rsid w:val="00E570D6"/>
    <w:rsid w:val="00E60B07"/>
    <w:rsid w:val="00E61718"/>
    <w:rsid w:val="00E626DE"/>
    <w:rsid w:val="00E63968"/>
    <w:rsid w:val="00E74861"/>
    <w:rsid w:val="00E831A2"/>
    <w:rsid w:val="00E90BE8"/>
    <w:rsid w:val="00E90FCE"/>
    <w:rsid w:val="00E9548A"/>
    <w:rsid w:val="00E9645D"/>
    <w:rsid w:val="00EB1C24"/>
    <w:rsid w:val="00EC2305"/>
    <w:rsid w:val="00EC3552"/>
    <w:rsid w:val="00ED36E7"/>
    <w:rsid w:val="00ED3F92"/>
    <w:rsid w:val="00F00444"/>
    <w:rsid w:val="00F148D2"/>
    <w:rsid w:val="00F1503C"/>
    <w:rsid w:val="00F174B2"/>
    <w:rsid w:val="00F3033E"/>
    <w:rsid w:val="00F33B70"/>
    <w:rsid w:val="00F356E0"/>
    <w:rsid w:val="00F4099B"/>
    <w:rsid w:val="00F4104F"/>
    <w:rsid w:val="00F41133"/>
    <w:rsid w:val="00F47473"/>
    <w:rsid w:val="00F56E7E"/>
    <w:rsid w:val="00F951B6"/>
    <w:rsid w:val="00FA2778"/>
    <w:rsid w:val="00FA2E7D"/>
    <w:rsid w:val="00FA7600"/>
    <w:rsid w:val="00FB0604"/>
    <w:rsid w:val="00FB0E24"/>
    <w:rsid w:val="00FB3434"/>
    <w:rsid w:val="00FE3CBB"/>
    <w:rsid w:val="00FE6C33"/>
    <w:rsid w:val="00FF06E9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6B896"/>
  <w15:chartTrackingRefBased/>
  <w15:docId w15:val="{39E5A30A-9C06-409A-8E00-B0E4793B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6E0"/>
  </w:style>
  <w:style w:type="paragraph" w:styleId="Heading2">
    <w:name w:val="heading 2"/>
    <w:basedOn w:val="Normal"/>
    <w:next w:val="Normal"/>
    <w:link w:val="Heading2Char"/>
    <w:uiPriority w:val="9"/>
    <w:qFormat/>
    <w:rsid w:val="009128CE"/>
    <w:pPr>
      <w:keepNext/>
      <w:tabs>
        <w:tab w:val="left" w:pos="1134"/>
      </w:tabs>
      <w:overflowPunct w:val="0"/>
      <w:autoSpaceDE w:val="0"/>
      <w:autoSpaceDN w:val="0"/>
      <w:adjustRightInd w:val="0"/>
      <w:spacing w:before="480" w:after="360" w:line="380" w:lineRule="atLeast"/>
      <w:ind w:left="1134" w:hanging="1134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8"/>
      <w:szCs w:val="20"/>
      <w:lang w:val="en-GB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C1B60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C1B6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2C1B6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E7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9D4"/>
  </w:style>
  <w:style w:type="paragraph" w:styleId="Footer">
    <w:name w:val="footer"/>
    <w:basedOn w:val="Normal"/>
    <w:link w:val="FooterChar"/>
    <w:uiPriority w:val="99"/>
    <w:unhideWhenUsed/>
    <w:rsid w:val="001E7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9D4"/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361DE7"/>
    <w:pPr>
      <w:spacing w:before="96" w:after="120" w:line="360" w:lineRule="atLeast"/>
      <w:ind w:left="720"/>
    </w:pPr>
    <w:rPr>
      <w:rFonts w:ascii="Calibri" w:eastAsia="Calibri" w:hAnsi="Calibri" w:cs="Calibri"/>
      <w:lang w:val="sr-Latn-CS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34"/>
    <w:locked/>
    <w:rsid w:val="00361DE7"/>
    <w:rPr>
      <w:rFonts w:ascii="Calibri" w:eastAsia="Calibri" w:hAnsi="Calibri" w:cs="Calibri"/>
      <w:lang w:val="sr-Latn-CS"/>
    </w:rPr>
  </w:style>
  <w:style w:type="character" w:styleId="CommentReference">
    <w:name w:val="annotation reference"/>
    <w:basedOn w:val="DefaultParagraphFont"/>
    <w:uiPriority w:val="99"/>
    <w:semiHidden/>
    <w:unhideWhenUsed/>
    <w:rsid w:val="00C404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4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4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4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4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4C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20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120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74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4C14E1"/>
    <w:rPr>
      <w:color w:val="0000FF"/>
      <w:u w:val="single"/>
    </w:rPr>
  </w:style>
  <w:style w:type="paragraph" w:customStyle="1" w:styleId="T30X">
    <w:name w:val="T30X"/>
    <w:basedOn w:val="Normal"/>
    <w:uiPriority w:val="99"/>
    <w:rsid w:val="004C14E1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hoverkeydetails">
    <w:name w:val="hover_keydetails"/>
    <w:basedOn w:val="Normal"/>
    <w:rsid w:val="00167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128CE"/>
    <w:rPr>
      <w:rFonts w:ascii="Times New Roman" w:eastAsia="Times New Roman" w:hAnsi="Times New Roman" w:cs="Times New Roman"/>
      <w:b/>
      <w:sz w:val="28"/>
      <w:szCs w:val="20"/>
      <w:lang w:val="en-GB" w:eastAsia="hu-HU"/>
    </w:rPr>
  </w:style>
  <w:style w:type="paragraph" w:customStyle="1" w:styleId="s6">
    <w:name w:val="s6"/>
    <w:basedOn w:val="Normal"/>
    <w:rsid w:val="009128C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s34">
    <w:name w:val="s34"/>
    <w:basedOn w:val="DefaultParagraphFont"/>
    <w:rsid w:val="009128CE"/>
  </w:style>
  <w:style w:type="paragraph" w:styleId="NoSpacing">
    <w:name w:val="No Spacing"/>
    <w:uiPriority w:val="1"/>
    <w:qFormat/>
    <w:rsid w:val="009A1297"/>
    <w:pPr>
      <w:spacing w:after="0" w:line="240" w:lineRule="auto"/>
    </w:pPr>
    <w:rPr>
      <w:rFonts w:eastAsia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B242F-2038-461F-B672-1E3693FDE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10</Pages>
  <Words>2357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Kilibarda</dc:creator>
  <cp:keywords/>
  <dc:description/>
  <cp:lastModifiedBy>Vladimir Nikcevic</cp:lastModifiedBy>
  <cp:revision>71</cp:revision>
  <cp:lastPrinted>2021-04-01T08:50:00Z</cp:lastPrinted>
  <dcterms:created xsi:type="dcterms:W3CDTF">2023-02-06T11:35:00Z</dcterms:created>
  <dcterms:modified xsi:type="dcterms:W3CDTF">2025-03-25T08:35:00Z</dcterms:modified>
</cp:coreProperties>
</file>