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Broj iz evidencije postupaka javnih nabavki: </w:t>
      </w:r>
      <w:r w:rsidR="00681F6A">
        <w:rPr>
          <w:rFonts w:ascii="Arial" w:hAnsi="Arial" w:cs="Arial"/>
          <w:color w:val="000000"/>
        </w:rPr>
        <w:t>1585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Redni broj iz Plana javnih nabavki : </w:t>
      </w:r>
      <w:r w:rsidR="00681F6A">
        <w:rPr>
          <w:rFonts w:ascii="Arial" w:hAnsi="Arial" w:cs="Arial"/>
          <w:color w:val="000000"/>
        </w:rPr>
        <w:t>18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r w:rsidRPr="00CB3052">
        <w:rPr>
          <w:rFonts w:ascii="Arial" w:hAnsi="Arial" w:cs="Arial"/>
          <w:color w:val="000000"/>
        </w:rPr>
        <w:t xml:space="preserve">Mjesto i datum: Nikšić, </w:t>
      </w:r>
      <w:r w:rsidR="00681F6A">
        <w:rPr>
          <w:rFonts w:ascii="Arial" w:hAnsi="Arial" w:cs="Arial"/>
        </w:rPr>
        <w:t>18</w:t>
      </w:r>
      <w:r w:rsidR="00556809">
        <w:rPr>
          <w:rFonts w:ascii="Arial" w:hAnsi="Arial" w:cs="Arial"/>
        </w:rPr>
        <w:t>.</w:t>
      </w:r>
      <w:r w:rsidR="00681F6A">
        <w:rPr>
          <w:rFonts w:ascii="Arial" w:hAnsi="Arial" w:cs="Arial"/>
        </w:rPr>
        <w:t>03.2025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556809" w:rsidRPr="00495A5B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osnovu člana 93 stav 1 Zakona o javnim nabavkama </w:t>
      </w:r>
      <w:r w:rsidRPr="00495A5B">
        <w:rPr>
          <w:rFonts w:ascii="Arial" w:hAnsi="Arial" w:cs="Arial"/>
          <w:lang w:val="sr-Latn-CS"/>
        </w:rPr>
        <w:t>("Sl. list CG" br. 074/19 od 30.12.2019, 003/23 od 10.01.2023)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 ,,Komunalno”Nikšić </w:t>
      </w:r>
      <w:r w:rsidRPr="00495A5B">
        <w:rPr>
          <w:rFonts w:ascii="Arial" w:hAnsi="Arial" w:cs="Arial"/>
        </w:rPr>
        <w:t>objavljuje</w:t>
      </w: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D658D6" w:rsidRDefault="00D658D6" w:rsidP="00F93091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Oprema </w:t>
      </w:r>
      <w:r>
        <w:rPr>
          <w:rFonts w:ascii="Arial" w:hAnsi="Arial" w:cs="Arial"/>
          <w:b/>
          <w:color w:val="000000"/>
          <w:sz w:val="36"/>
          <w:szCs w:val="36"/>
          <w:lang w:val="sr-Latn-ME"/>
        </w:rPr>
        <w:t>za održavanje javne rasvjete i semafora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  za održavanje javne rasvjete i semafora</w:t>
      </w:r>
    </w:p>
    <w:p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D658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2 – </w:t>
      </w:r>
      <w:r w:rsidR="00D658D6">
        <w:rPr>
          <w:rFonts w:ascii="Arial" w:hAnsi="Arial" w:cs="Arial"/>
          <w:color w:val="000000"/>
          <w:lang w:val="sr-Latn-ME"/>
        </w:rPr>
        <w:t>Isporuka i ugradnja stubova javne rasvjete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357201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</w:t>
      </w:r>
      <w:r w:rsidR="00B85DDA">
        <w:rPr>
          <w:rFonts w:ascii="Arial" w:hAnsi="Arial" w:cs="Arial"/>
          <w:color w:val="000000"/>
          <w:lang w:val="sr-Latn-ME"/>
        </w:rPr>
        <w:t xml:space="preserve"> za održavanje javne rasvjete i </w:t>
      </w:r>
      <w:r w:rsidR="00EC7F97">
        <w:rPr>
          <w:rFonts w:ascii="Arial" w:hAnsi="Arial" w:cs="Arial"/>
          <w:color w:val="000000"/>
          <w:lang w:val="sr-Latn-ME"/>
        </w:rPr>
        <w:t>semafora</w:t>
      </w:r>
      <w:r w:rsidR="00B85DDA">
        <w:rPr>
          <w:rFonts w:ascii="Arial" w:hAnsi="Arial" w:cs="Arial"/>
          <w:color w:val="000000"/>
          <w:lang w:val="sr-Latn-ME"/>
        </w:rPr>
        <w:t xml:space="preserve"> </w:t>
      </w:r>
      <w:r w:rsidR="00EC7F97">
        <w:rPr>
          <w:rFonts w:ascii="Arial" w:hAnsi="Arial" w:cs="Arial"/>
          <w:color w:val="000000"/>
          <w:lang w:val="sr-Latn-ME"/>
        </w:rPr>
        <w:t>33</w:t>
      </w:r>
      <w:r>
        <w:rPr>
          <w:rFonts w:ascii="Arial" w:hAnsi="Arial" w:cs="Arial"/>
          <w:color w:val="000000"/>
          <w:lang w:val="sr-Latn-ME"/>
        </w:rPr>
        <w:t>.</w:t>
      </w:r>
      <w:r w:rsidR="00681F6A">
        <w:rPr>
          <w:rFonts w:ascii="Arial" w:hAnsi="Arial" w:cs="Arial"/>
          <w:color w:val="000000"/>
          <w:lang w:val="sr-Latn-ME"/>
        </w:rPr>
        <w:t>058</w:t>
      </w:r>
      <w:r>
        <w:rPr>
          <w:rFonts w:ascii="Arial" w:hAnsi="Arial" w:cs="Arial"/>
          <w:color w:val="000000"/>
          <w:lang w:val="sr-Latn-ME"/>
        </w:rPr>
        <w:t>,</w:t>
      </w:r>
      <w:r w:rsidR="00681F6A">
        <w:rPr>
          <w:rFonts w:ascii="Arial" w:hAnsi="Arial" w:cs="Arial"/>
          <w:color w:val="000000"/>
          <w:lang w:val="sr-Latn-ME"/>
        </w:rPr>
        <w:t>00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 –</w:t>
      </w:r>
      <w:r w:rsidR="002F088A">
        <w:rPr>
          <w:rFonts w:ascii="Arial" w:hAnsi="Arial" w:cs="Arial"/>
          <w:color w:val="000000"/>
          <w:lang w:val="sr-Latn-ME"/>
        </w:rPr>
        <w:t xml:space="preserve"> Isporuka i ugradnja stubova javne rasvjete </w:t>
      </w:r>
      <w:r w:rsidR="00681F6A">
        <w:rPr>
          <w:rFonts w:ascii="Arial" w:hAnsi="Arial" w:cs="Arial"/>
          <w:color w:val="000000"/>
          <w:lang w:val="sr-Latn-ME"/>
        </w:rPr>
        <w:t>20.661</w:t>
      </w:r>
      <w:r>
        <w:rPr>
          <w:rFonts w:ascii="Arial" w:hAnsi="Arial" w:cs="Arial"/>
          <w:color w:val="000000"/>
          <w:lang w:val="sr-Latn-ME"/>
        </w:rPr>
        <w:t>,</w:t>
      </w:r>
      <w:r w:rsidR="00681F6A">
        <w:rPr>
          <w:rFonts w:ascii="Arial" w:hAnsi="Arial" w:cs="Arial"/>
          <w:color w:val="000000"/>
          <w:lang w:val="sr-Latn-ME"/>
        </w:rPr>
        <w:t>00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681F6A">
        <w:rPr>
          <w:rFonts w:ascii="Arial" w:eastAsia="Calibri" w:hAnsi="Arial" w:cs="Arial"/>
          <w:color w:val="000000"/>
        </w:rPr>
        <w:t>53</w:t>
      </w:r>
      <w:r w:rsidRPr="00F71810">
        <w:rPr>
          <w:rFonts w:ascii="Arial" w:eastAsia="Calibri" w:hAnsi="Arial" w:cs="Arial"/>
          <w:color w:val="000000"/>
        </w:rPr>
        <w:t>.</w:t>
      </w:r>
      <w:r w:rsidR="00681F6A">
        <w:rPr>
          <w:rFonts w:ascii="Arial" w:eastAsia="Calibri" w:hAnsi="Arial" w:cs="Arial"/>
          <w:color w:val="000000"/>
        </w:rPr>
        <w:t>719</w:t>
      </w:r>
      <w:r w:rsidRPr="00F71810">
        <w:rPr>
          <w:rFonts w:ascii="Arial" w:eastAsia="Calibri" w:hAnsi="Arial" w:cs="Arial"/>
          <w:color w:val="000000"/>
        </w:rPr>
        <w:t>,</w:t>
      </w:r>
      <w:r w:rsidR="00681F6A">
        <w:rPr>
          <w:rFonts w:ascii="Arial" w:eastAsia="Calibri" w:hAnsi="Arial" w:cs="Arial"/>
          <w:color w:val="000000"/>
        </w:rPr>
        <w:t>00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tehnička dokumentacija proizvođača</w:t>
      </w: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556809" w:rsidRDefault="00556809" w:rsidP="0055680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56809" w:rsidRPr="00D20756" w:rsidRDefault="00556809" w:rsidP="00556809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56809" w:rsidRPr="002462D1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drugi razlog propisan ovim zakonom.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5"/>
    </w:p>
    <w:p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20675" w:rsidRPr="005515F0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r w:rsidR="00AC7AAA">
        <w:rPr>
          <w:rFonts w:ascii="Arial" w:hAnsi="Arial" w:cs="Arial"/>
        </w:rPr>
        <w:t>Garancija za dobro izvršenje ugovora treba da važi deset dana duže od ponuđenog roka izvršenja ugovora. U slučaju prekoračenja roka iz predhodnog stave, dobavljač je dužan da, na zahtjev naručioca, prije isteka roka važenja, produži garanciju za dobro izvršenja ugovora.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7" w:name="_Toc62730560"/>
      <w:r w:rsidRPr="008E6F53">
        <w:rPr>
          <w:rFonts w:ascii="Arial" w:hAnsi="Arial" w:cs="Arial"/>
        </w:rPr>
        <w:t>Naru</w:t>
      </w:r>
      <w:r w:rsidRPr="00A312C4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A312C4">
        <w:rPr>
          <w:rFonts w:ascii="Arial" w:hAnsi="Arial" w:cs="Arial"/>
          <w:lang w:val="sr-Latn-ME"/>
        </w:rPr>
        <w:t xml:space="preserve"> ć</w:t>
      </w:r>
      <w:r w:rsidRPr="008E6F53">
        <w:rPr>
          <w:rFonts w:ascii="Arial" w:hAnsi="Arial" w:cs="Arial"/>
        </w:rPr>
        <w:t>e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postupku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javne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nabavki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izabrati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ekonomski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ponudu</w:t>
      </w:r>
      <w:r w:rsidRPr="00A312C4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primjenom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pristupa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isplativosti</w:t>
      </w:r>
      <w:r w:rsidRPr="00A312C4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po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osnovu</w:t>
      </w:r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kriterijuma</w:t>
      </w:r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odnos cijene i kvaliteta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E212E7" w:rsidRDefault="00875969" w:rsidP="00E212E7">
      <w:pPr>
        <w:shd w:val="clear" w:color="auto" w:fill="FFFFFF" w:themeFill="background1"/>
        <w:jc w:val="both"/>
        <w:rPr>
          <w:rFonts w:ascii="Arial" w:hAnsi="Arial" w:cs="Arial"/>
        </w:rPr>
      </w:pPr>
      <w:r w:rsidRPr="00EC7F97">
        <w:rPr>
          <w:rFonts w:ascii="Arial" w:hAnsi="Arial" w:cs="Arial"/>
        </w:rPr>
        <w:t>Podkriter</w:t>
      </w:r>
      <w:r w:rsidR="00E212E7">
        <w:rPr>
          <w:rFonts w:ascii="Arial" w:hAnsi="Arial" w:cs="Arial"/>
        </w:rPr>
        <w:t>ijum kvalitet- garantni rok</w:t>
      </w:r>
      <w:r w:rsidRPr="00E212E7">
        <w:rPr>
          <w:rFonts w:ascii="Arial" w:hAnsi="Arial" w:cs="Arial"/>
        </w:rPr>
        <w:t>.</w:t>
      </w:r>
      <w:r w:rsidR="0073037A" w:rsidRPr="00E212E7">
        <w:rPr>
          <w:rFonts w:ascii="Arial" w:hAnsi="Arial" w:cs="Arial"/>
        </w:rPr>
        <w:t xml:space="preserve"> </w:t>
      </w:r>
      <w:r w:rsidR="00E212E7" w:rsidRPr="00E212E7">
        <w:rPr>
          <w:rFonts w:ascii="Arial" w:hAnsi="Arial" w:cs="Arial"/>
        </w:rPr>
        <w:t xml:space="preserve">Garantni rok ne može biti kraći od 2 godine i ne može biti duži od 5 godina. Podkriterijum garantni rok vrednovaće se na sljedeći način: ponuđeni garantni rok , podijeli sa najvećim garantnim rokom i dobijeni količnik pomnoži sa brojem bodova koji je određen za ovaj podkriterijum. Najduži garantni rok dobija maksimalan broj bodova - 10. Ostale prispjele ponude biće bodovane na način što će dobiti proporcionalni broj bodova u odnosu na dajduži ponuđeni rok, prema </w:t>
      </w:r>
      <w:r w:rsidR="00E212E7" w:rsidRPr="00E212E7">
        <w:rPr>
          <w:rFonts w:ascii="Arial" w:hAnsi="Arial" w:cs="Arial"/>
        </w:rPr>
        <w:lastRenderedPageBreak/>
        <w:t xml:space="preserve">sljedećoj matematičkoj formuli: (ponuđeni garantni rok / najduži garantni rok) x10, Q=Gp/Gmax x 10 </w:t>
      </w:r>
    </w:p>
    <w:p w:rsidR="00E212E7" w:rsidRDefault="00E212E7" w:rsidP="00E212E7">
      <w:pPr>
        <w:shd w:val="clear" w:color="auto" w:fill="FFFFFF" w:themeFill="background1"/>
        <w:jc w:val="both"/>
        <w:rPr>
          <w:rFonts w:ascii="Arial" w:hAnsi="Arial" w:cs="Arial"/>
        </w:rPr>
      </w:pPr>
      <w:r w:rsidRPr="00E212E7">
        <w:rPr>
          <w:rFonts w:ascii="Arial" w:hAnsi="Arial" w:cs="Arial"/>
        </w:rPr>
        <w:t>Gdje je: Q_Broj bodova Gp- ponuđeni garantni rok Gmax- najduži garantni rok</w:t>
      </w:r>
      <w:r>
        <w:rPr>
          <w:rFonts w:ascii="Arial" w:hAnsi="Arial" w:cs="Arial"/>
        </w:rPr>
        <w:t>,</w:t>
      </w:r>
    </w:p>
    <w:p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>Ponude se podnose preko ESJN-a</w:t>
      </w:r>
      <w:r>
        <w:rPr>
          <w:rFonts w:ascii="Arial" w:hAnsi="Arial" w:cs="Arial"/>
          <w:b/>
          <w:color w:val="000000"/>
          <w:lang w:val="sr-Latn-ME"/>
        </w:rPr>
        <w:t>,</w:t>
      </w:r>
      <w:r>
        <w:rPr>
          <w:rFonts w:ascii="Arial" w:hAnsi="Arial" w:cs="Arial"/>
          <w:b/>
          <w:color w:val="000000"/>
        </w:rPr>
        <w:t xml:space="preserve">  zaključno sa danom </w:t>
      </w:r>
      <w:r w:rsidR="00681F6A">
        <w:rPr>
          <w:rFonts w:ascii="Arial" w:hAnsi="Arial" w:cs="Arial"/>
          <w:b/>
          <w:color w:val="000000"/>
          <w:lang w:val="sr-Latn-ME"/>
        </w:rPr>
        <w:t>03</w:t>
      </w:r>
      <w:r>
        <w:rPr>
          <w:rFonts w:ascii="Arial" w:hAnsi="Arial" w:cs="Arial"/>
          <w:b/>
          <w:color w:val="000000"/>
        </w:rPr>
        <w:t>.</w:t>
      </w:r>
      <w:r w:rsidR="00681F6A">
        <w:rPr>
          <w:rFonts w:ascii="Arial" w:hAnsi="Arial" w:cs="Arial"/>
          <w:b/>
          <w:color w:val="000000"/>
        </w:rPr>
        <w:t>04</w:t>
      </w:r>
      <w:r>
        <w:rPr>
          <w:rFonts w:ascii="Arial" w:hAnsi="Arial" w:cs="Arial"/>
          <w:b/>
          <w:color w:val="000000"/>
        </w:rPr>
        <w:t>.202</w:t>
      </w:r>
      <w:r w:rsidR="00681F6A">
        <w:rPr>
          <w:rFonts w:ascii="Arial" w:hAnsi="Arial" w:cs="Arial"/>
          <w:b/>
          <w:color w:val="000000"/>
          <w:lang w:val="sr-Latn-ME"/>
        </w:rPr>
        <w:t>5</w:t>
      </w:r>
      <w:r>
        <w:rPr>
          <w:rFonts w:ascii="Arial" w:hAnsi="Arial" w:cs="Arial"/>
          <w:b/>
          <w:color w:val="000000"/>
        </w:rPr>
        <w:t>. godine do 09:00 sati</w:t>
      </w:r>
      <w:r>
        <w:rPr>
          <w:rFonts w:ascii="Arial" w:hAnsi="Arial" w:cs="Arial"/>
          <w:color w:val="000000"/>
        </w:rPr>
        <w:t xml:space="preserve">. 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2F088A" w:rsidRPr="00677000" w:rsidRDefault="002F088A" w:rsidP="00B642D9">
      <w:pPr>
        <w:rPr>
          <w:rFonts w:ascii="Arial" w:hAnsi="Arial" w:cs="Arial"/>
        </w:rPr>
      </w:pPr>
      <w:r w:rsidRPr="00677000">
        <w:rPr>
          <w:rFonts w:ascii="Arial" w:hAnsi="Arial" w:cs="Arial"/>
        </w:rPr>
        <w:t xml:space="preserve">Otvaranje ponuda održaće se dana </w:t>
      </w:r>
      <w:r w:rsidR="00681F6A">
        <w:rPr>
          <w:rFonts w:ascii="Arial" w:hAnsi="Arial" w:cs="Arial"/>
        </w:rPr>
        <w:t>03</w:t>
      </w:r>
      <w:r w:rsidR="00556809">
        <w:rPr>
          <w:rFonts w:ascii="Arial" w:hAnsi="Arial" w:cs="Arial"/>
        </w:rPr>
        <w:t>.</w:t>
      </w:r>
      <w:r w:rsidR="00681F6A">
        <w:rPr>
          <w:rFonts w:ascii="Arial" w:hAnsi="Arial" w:cs="Arial"/>
        </w:rPr>
        <w:t>04.2025</w:t>
      </w:r>
      <w:r w:rsidRPr="00677000">
        <w:rPr>
          <w:rFonts w:ascii="Arial" w:hAnsi="Arial" w:cs="Arial"/>
        </w:rPr>
        <w:t>. godine u 09:00 sati.</w:t>
      </w:r>
    </w:p>
    <w:p w:rsidR="002F088A" w:rsidRDefault="002F088A" w:rsidP="002F088A">
      <w:pPr>
        <w:rPr>
          <w:rFonts w:ascii="Arial" w:hAnsi="Arial" w:cs="Arial"/>
          <w:i/>
          <w:iCs/>
          <w:color w:val="000000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D"/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Dio ponude koje se ne dostavlja preko ESJN-a, a odnosi se na Garanciju ponude dostavlja se:</w:t>
      </w:r>
      <w:r>
        <w:rPr>
          <w:rFonts w:ascii="Arial" w:hAnsi="Arial" w:cs="Arial"/>
          <w:color w:val="000000"/>
        </w:rPr>
        <w:t xml:space="preserve"> </w:t>
      </w:r>
    </w:p>
    <w:p w:rsidR="00677000" w:rsidRDefault="00677000" w:rsidP="00B642D9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B642D9">
        <w:rPr>
          <w:rFonts w:ascii="Arial" w:eastAsia="Calibri" w:hAnsi="Arial" w:cs="Arial"/>
          <w:color w:val="000000"/>
        </w:rPr>
        <w:t xml:space="preserve">neposrednom podnošenjem na arhivi naručioca na adresi </w:t>
      </w:r>
      <w:r w:rsidRPr="00B642D9">
        <w:rPr>
          <w:rFonts w:ascii="Arial" w:eastAsia="Calibri" w:hAnsi="Arial" w:cs="Arial"/>
        </w:rPr>
        <w:t>Dragice Pravice b.b. Nikšić.</w:t>
      </w:r>
    </w:p>
    <w:p w:rsidR="00B642D9" w:rsidRPr="00677000" w:rsidRDefault="00677000" w:rsidP="00677000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r w:rsidRPr="00677000">
        <w:rPr>
          <w:rFonts w:ascii="Arial" w:eastAsia="Calibri" w:hAnsi="Arial" w:cs="Arial"/>
          <w:color w:val="000000"/>
        </w:rPr>
        <w:t xml:space="preserve">preporučenom pošiljkom sa povratnicom na adresi </w:t>
      </w:r>
      <w:r w:rsidRPr="00B642D9">
        <w:rPr>
          <w:rFonts w:ascii="Arial" w:eastAsia="Calibri" w:hAnsi="Arial" w:cs="Arial"/>
        </w:rPr>
        <w:t>Dragice Pravice b.b. Nikšić.</w:t>
      </w:r>
    </w:p>
    <w:p w:rsidR="00677000" w:rsidRPr="00677000" w:rsidRDefault="00677000" w:rsidP="00677000">
      <w:pPr>
        <w:pStyle w:val="ListParagraph"/>
        <w:rPr>
          <w:rFonts w:ascii="Arial" w:hAnsi="Arial" w:cs="Arial"/>
          <w:color w:val="000000"/>
          <w:sz w:val="22"/>
          <w:highlight w:val="yellow"/>
        </w:rPr>
      </w:pPr>
    </w:p>
    <w:p w:rsidR="00677000" w:rsidRPr="00677000" w:rsidRDefault="00677000" w:rsidP="00677000">
      <w:pPr>
        <w:pStyle w:val="ListParagraph"/>
        <w:spacing w:before="96"/>
        <w:ind w:left="1080"/>
        <w:jc w:val="both"/>
        <w:rPr>
          <w:rFonts w:ascii="Arial" w:hAnsi="Arial" w:cs="Arial"/>
          <w:color w:val="000000"/>
          <w:sz w:val="22"/>
          <w:highlight w:val="yellow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radnim danima od </w:t>
      </w:r>
      <w:r w:rsidR="00677000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:00 do </w:t>
      </w:r>
      <w:r w:rsidR="00677000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 xml:space="preserve">:00 sati, zaključno sa danom </w:t>
      </w:r>
      <w:r w:rsidR="00681F6A">
        <w:rPr>
          <w:rFonts w:ascii="Arial" w:hAnsi="Arial" w:cs="Arial"/>
          <w:color w:val="000000"/>
          <w:lang w:val="sr-Latn-ME"/>
        </w:rPr>
        <w:t>03</w:t>
      </w:r>
      <w:r>
        <w:rPr>
          <w:rFonts w:ascii="Arial" w:hAnsi="Arial" w:cs="Arial"/>
          <w:color w:val="000000"/>
        </w:rPr>
        <w:t>.</w:t>
      </w:r>
      <w:r w:rsidR="00681F6A">
        <w:rPr>
          <w:rFonts w:ascii="Arial" w:hAnsi="Arial" w:cs="Arial"/>
          <w:color w:val="000000"/>
        </w:rPr>
        <w:t>04</w:t>
      </w:r>
      <w:r>
        <w:rPr>
          <w:rFonts w:ascii="Arial" w:hAnsi="Arial" w:cs="Arial"/>
          <w:color w:val="000000"/>
        </w:rPr>
        <w:t>.202</w:t>
      </w:r>
      <w:r w:rsidR="00681F6A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</w:rPr>
        <w:t xml:space="preserve">. godine do </w:t>
      </w:r>
      <w:r w:rsidR="00677000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>:00 sati.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Javno otvaranje ponuda za dio ponude koji se ne dostavlja preko ESJN-a, obaviće se dana </w:t>
      </w:r>
      <w:r w:rsidR="00681F6A">
        <w:rPr>
          <w:rFonts w:ascii="Arial" w:hAnsi="Arial" w:cs="Arial"/>
          <w:color w:val="000000"/>
          <w:lang w:val="sr-Latn-ME"/>
        </w:rPr>
        <w:t>03</w:t>
      </w:r>
      <w:r>
        <w:rPr>
          <w:rFonts w:ascii="Arial" w:hAnsi="Arial" w:cs="Arial"/>
          <w:color w:val="000000"/>
        </w:rPr>
        <w:t>.</w:t>
      </w:r>
      <w:r w:rsidR="00681F6A">
        <w:rPr>
          <w:rFonts w:ascii="Arial" w:hAnsi="Arial" w:cs="Arial"/>
          <w:color w:val="000000"/>
        </w:rPr>
        <w:t>04</w:t>
      </w:r>
      <w:r>
        <w:rPr>
          <w:rFonts w:ascii="Arial" w:hAnsi="Arial" w:cs="Arial"/>
          <w:color w:val="000000"/>
        </w:rPr>
        <w:t>.202</w:t>
      </w:r>
      <w:r w:rsidR="00681F6A">
        <w:rPr>
          <w:rFonts w:ascii="Arial" w:hAnsi="Arial" w:cs="Arial"/>
          <w:color w:val="000000"/>
          <w:lang w:val="sr-Latn-ME"/>
        </w:rPr>
        <w:t>5</w:t>
      </w:r>
      <w:r>
        <w:rPr>
          <w:rFonts w:ascii="Arial" w:hAnsi="Arial" w:cs="Arial"/>
          <w:color w:val="000000"/>
        </w:rPr>
        <w:t>. godine u 1</w:t>
      </w:r>
      <w:r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</w:rPr>
        <w:t>:</w:t>
      </w:r>
      <w:r w:rsidR="00677000"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 xml:space="preserve"> h.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F94DD7" w:rsidRPr="00556809" w:rsidRDefault="00F94DD7" w:rsidP="005568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556809" w:rsidRPr="002462D1" w:rsidRDefault="00556809" w:rsidP="0055680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556809" w:rsidRPr="002462D1" w:rsidRDefault="00556809" w:rsidP="0055680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56809" w:rsidRPr="00A90E63" w:rsidRDefault="00556809" w:rsidP="0055680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Naru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zaklju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uje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pisanom</w:t>
      </w:r>
      <w:r>
        <w:rPr>
          <w:rFonts w:ascii="Arial" w:hAnsi="Arial" w:cs="Arial"/>
        </w:rPr>
        <w:t xml:space="preserve"> ili</w:t>
      </w:r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em</w:t>
      </w:r>
      <w:r w:rsidRPr="00B81846">
        <w:rPr>
          <w:rFonts w:ascii="Arial" w:hAnsi="Arial" w:cs="Arial"/>
          <w:lang w:val="sr-Latn-ME"/>
        </w:rPr>
        <w:t xml:space="preserve"> č</w:t>
      </w:r>
      <w:r w:rsidRPr="008E6F53">
        <w:rPr>
          <w:rFonts w:ascii="Arial" w:hAnsi="Arial" w:cs="Arial"/>
        </w:rPr>
        <w:t>ija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izabrana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kao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najpovoljnija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nakon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izvr</w:t>
      </w:r>
      <w:r w:rsidRPr="00B81846">
        <w:rPr>
          <w:rFonts w:ascii="Arial" w:hAnsi="Arial" w:cs="Arial"/>
          <w:lang w:val="sr-Latn-ME"/>
        </w:rPr>
        <w:t>š</w:t>
      </w:r>
      <w:r w:rsidRPr="008E6F53">
        <w:rPr>
          <w:rFonts w:ascii="Arial" w:hAnsi="Arial" w:cs="Arial"/>
        </w:rPr>
        <w:t>nosti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bude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skladu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uslovima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utvr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enim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tenderskom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dokumentacijom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izabranom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osim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pogledu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iskazivanja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r w:rsidRPr="008E6F53">
        <w:rPr>
          <w:rFonts w:ascii="Arial" w:hAnsi="Arial" w:cs="Arial"/>
          <w:color w:val="000000"/>
        </w:rPr>
        <w:t>Ugovor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izme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naru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ioca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r w:rsidRPr="008E6F53">
        <w:rPr>
          <w:rFonts w:ascii="Arial" w:hAnsi="Arial" w:cs="Arial"/>
          <w:color w:val="000000"/>
        </w:rPr>
        <w:t>ija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ponuda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izabrana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kao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najpovoljnija</w:t>
      </w:r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uslova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koji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propisani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ovom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tenderskom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dokumentacijom</w:t>
      </w:r>
      <w:r w:rsidRPr="00B81846">
        <w:rPr>
          <w:rFonts w:ascii="Arial" w:hAnsi="Arial" w:cs="Arial"/>
          <w:color w:val="000000"/>
          <w:lang w:val="sr-Latn-ME"/>
        </w:rPr>
        <w:t>, 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sadr</w:t>
      </w:r>
      <w:r w:rsidRPr="00B81846">
        <w:rPr>
          <w:rFonts w:ascii="Arial" w:hAnsi="Arial" w:cs="Arial"/>
          <w:color w:val="000000"/>
          <w:lang w:val="sr-Latn-ME"/>
        </w:rPr>
        <w:t>ž</w:t>
      </w:r>
      <w:r w:rsidRPr="008E6F53">
        <w:rPr>
          <w:rFonts w:ascii="Arial" w:hAnsi="Arial" w:cs="Arial"/>
          <w:color w:val="000000"/>
        </w:rPr>
        <w:t>ati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sljede</w:t>
      </w:r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Pr="00C47A47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681F6A">
        <w:rPr>
          <w:rFonts w:ascii="Arial" w:eastAsia="Calibri" w:hAnsi="Arial" w:cs="Arial"/>
          <w:b/>
          <w:color w:val="000000"/>
          <w:lang w:val="pl-PL"/>
        </w:rPr>
        <w:t>1585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681F6A">
        <w:rPr>
          <w:rFonts w:ascii="Arial" w:eastAsia="Calibri" w:hAnsi="Arial" w:cs="Arial"/>
          <w:b/>
          <w:color w:val="000000"/>
          <w:lang w:val="it-IT"/>
        </w:rPr>
        <w:t>18.03.2025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556809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skladu sa članom 43 stav 1 Zakona o javnim nabavkama </w:t>
      </w:r>
      <w:r>
        <w:rPr>
          <w:rFonts w:ascii="Arial" w:eastAsia="Calibri" w:hAnsi="Arial" w:cs="Arial"/>
          <w:color w:val="000000"/>
        </w:rPr>
        <w:t xml:space="preserve">(„Službeni list CG”, br.74/19 </w:t>
      </w:r>
      <w:r w:rsidRPr="00AA052D">
        <w:rPr>
          <w:rFonts w:ascii="Arial" w:hAnsi="Arial" w:cs="Arial"/>
          <w:lang w:val="sr-Latn-CS"/>
        </w:rPr>
        <w:t>od 30.12.2019, 003/23 od 10.01.2023</w:t>
      </w:r>
      <w:r>
        <w:rPr>
          <w:rFonts w:ascii="Arial" w:eastAsia="Calibri" w:hAnsi="Arial" w:cs="Arial"/>
          <w:color w:val="00000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C47A47">
        <w:rPr>
          <w:rFonts w:ascii="Arial" w:eastAsia="Calibri" w:hAnsi="Arial" w:cs="Arial"/>
          <w:b/>
          <w:bCs/>
          <w:color w:val="000000"/>
        </w:rPr>
        <w:t>Izjavljujem</w:t>
      </w:r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r w:rsidRPr="00C47A47">
        <w:rPr>
          <w:rFonts w:ascii="Arial" w:eastAsia="Calibri" w:hAnsi="Arial" w:cs="Arial"/>
          <w:color w:val="000000"/>
        </w:rPr>
        <w:t xml:space="preserve">da u postupku javne nabavke redni broj </w:t>
      </w:r>
      <w:r w:rsidR="00681F6A">
        <w:rPr>
          <w:rFonts w:ascii="Arial" w:eastAsia="Calibri" w:hAnsi="Arial" w:cs="Arial"/>
          <w:color w:val="000000"/>
        </w:rPr>
        <w:t>18</w:t>
      </w:r>
      <w:r w:rsidRPr="00C47A47">
        <w:rPr>
          <w:rFonts w:ascii="Arial" w:eastAsia="Calibri" w:hAnsi="Arial" w:cs="Arial"/>
          <w:color w:val="000000"/>
        </w:rPr>
        <w:t xml:space="preserve"> iz Plana javne nabavke broj </w:t>
      </w:r>
      <w:r w:rsidR="00681F6A">
        <w:rPr>
          <w:rFonts w:ascii="Arial" w:eastAsia="Calibri" w:hAnsi="Arial" w:cs="Arial"/>
        </w:rPr>
        <w:t>21218</w:t>
      </w:r>
      <w:r w:rsidR="00D40F53">
        <w:rPr>
          <w:rFonts w:ascii="Arial" w:eastAsia="Calibri" w:hAnsi="Arial" w:cs="Arial"/>
        </w:rPr>
        <w:t xml:space="preserve"> od </w:t>
      </w:r>
      <w:r w:rsidR="00681F6A">
        <w:rPr>
          <w:rFonts w:ascii="Arial" w:eastAsia="Calibri" w:hAnsi="Arial" w:cs="Arial"/>
        </w:rPr>
        <w:t>31.01.2025</w:t>
      </w:r>
      <w:bookmarkStart w:id="17" w:name="_GoBack"/>
      <w:bookmarkEnd w:id="17"/>
      <w:r w:rsidRPr="00C47A47">
        <w:rPr>
          <w:rFonts w:ascii="Arial" w:eastAsia="Calibri" w:hAnsi="Arial" w:cs="Arial"/>
        </w:rPr>
        <w:t>. godine</w:t>
      </w:r>
      <w:r w:rsidRPr="00C47A47">
        <w:rPr>
          <w:rFonts w:ascii="Arial" w:eastAsia="Calibri" w:hAnsi="Arial" w:cs="Arial"/>
          <w:color w:val="000000"/>
        </w:rPr>
        <w:t xml:space="preserve"> </w:t>
      </w:r>
      <w:r w:rsidRPr="00C47A47">
        <w:rPr>
          <w:rFonts w:ascii="Arial" w:eastAsia="Calibri" w:hAnsi="Arial" w:cs="Arial"/>
        </w:rPr>
        <w:t xml:space="preserve">za </w:t>
      </w:r>
      <w:r w:rsidRPr="00C47A47">
        <w:rPr>
          <w:rFonts w:ascii="Arial" w:eastAsia="Calibri" w:hAnsi="Arial" w:cs="Arial"/>
          <w:bCs/>
        </w:rPr>
        <w:t xml:space="preserve">nabavku </w:t>
      </w:r>
      <w:r w:rsidR="00310A22">
        <w:rPr>
          <w:rFonts w:ascii="Arial" w:hAnsi="Arial" w:cs="Arial"/>
          <w:color w:val="000000"/>
        </w:rPr>
        <w:t>Opreme za održavanje javne rasvjete i semafora</w:t>
      </w:r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r w:rsidRPr="00C47A47">
        <w:rPr>
          <w:rFonts w:ascii="Arial" w:eastAsia="Calibri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="00B61042">
        <w:rPr>
          <w:rFonts w:ascii="Arial" w:hAnsi="Arial" w:cs="Arial"/>
          <w:lang w:val="sr-Latn-ME"/>
        </w:rPr>
        <w:t>VD</w:t>
      </w:r>
      <w:r w:rsidRPr="00023B62">
        <w:rPr>
          <w:rFonts w:ascii="Arial" w:hAnsi="Arial" w:cs="Arial"/>
          <w:lang w:val="sr-Latn-ME"/>
        </w:rPr>
        <w:t xml:space="preserve"> Izvršnog direktora</w:t>
      </w:r>
    </w:p>
    <w:p w:rsidR="00023B62" w:rsidRPr="00023B62" w:rsidRDefault="00B6104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Vido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Sjekloća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310A2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Željko Tomić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556809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B6104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Sava</w:t>
      </w:r>
      <w:r w:rsidR="003D31F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Lazarević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310A2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F94DD7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B1D" w:rsidRDefault="000B1B1D" w:rsidP="00F94DD7">
      <w:r>
        <w:separator/>
      </w:r>
    </w:p>
  </w:endnote>
  <w:endnote w:type="continuationSeparator" w:id="0">
    <w:p w:rsidR="000B1B1D" w:rsidRDefault="000B1B1D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r>
          <w:t xml:space="preserve">Strana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1F6A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B1D" w:rsidRDefault="000B1B1D" w:rsidP="00F94DD7">
      <w:r>
        <w:separator/>
      </w:r>
    </w:p>
  </w:footnote>
  <w:footnote w:type="continuationSeparator" w:id="0">
    <w:p w:rsidR="000B1B1D" w:rsidRDefault="000B1B1D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C707"/>
      </v:shape>
    </w:pict>
  </w:numPicBullet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31EC"/>
    <w:multiLevelType w:val="hybridMultilevel"/>
    <w:tmpl w:val="EE6C4D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25B2"/>
    <w:multiLevelType w:val="hybridMultilevel"/>
    <w:tmpl w:val="778A593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1D0EFFF2"/>
    <w:lvl w:ilvl="0" w:tplc="2C1A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43472CF"/>
    <w:multiLevelType w:val="hybridMultilevel"/>
    <w:tmpl w:val="69A664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  <w:num w:numId="12">
    <w:abstractNumId w:val="16"/>
  </w:num>
  <w:num w:numId="13">
    <w:abstractNumId w:val="7"/>
  </w:num>
  <w:num w:numId="14">
    <w:abstractNumId w:val="13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74ACD"/>
    <w:rsid w:val="000B1B1D"/>
    <w:rsid w:val="000B53F6"/>
    <w:rsid w:val="000C0C51"/>
    <w:rsid w:val="000D340E"/>
    <w:rsid w:val="000E2DF0"/>
    <w:rsid w:val="000E339A"/>
    <w:rsid w:val="000E4B79"/>
    <w:rsid w:val="0012762E"/>
    <w:rsid w:val="00132FFB"/>
    <w:rsid w:val="0014610B"/>
    <w:rsid w:val="00197ADA"/>
    <w:rsid w:val="001C66BB"/>
    <w:rsid w:val="001D2F91"/>
    <w:rsid w:val="001E66AA"/>
    <w:rsid w:val="00212CF2"/>
    <w:rsid w:val="0027002A"/>
    <w:rsid w:val="002F088A"/>
    <w:rsid w:val="00310A22"/>
    <w:rsid w:val="00357201"/>
    <w:rsid w:val="00371D9E"/>
    <w:rsid w:val="003871F1"/>
    <w:rsid w:val="00397253"/>
    <w:rsid w:val="003C1E5C"/>
    <w:rsid w:val="003D31FE"/>
    <w:rsid w:val="004411B0"/>
    <w:rsid w:val="00456BC9"/>
    <w:rsid w:val="0049412C"/>
    <w:rsid w:val="00530CE3"/>
    <w:rsid w:val="00556809"/>
    <w:rsid w:val="0056315F"/>
    <w:rsid w:val="00596794"/>
    <w:rsid w:val="005E47D2"/>
    <w:rsid w:val="006006B1"/>
    <w:rsid w:val="00677000"/>
    <w:rsid w:val="00681F6A"/>
    <w:rsid w:val="006C2612"/>
    <w:rsid w:val="0072623A"/>
    <w:rsid w:val="0073037A"/>
    <w:rsid w:val="00765BAC"/>
    <w:rsid w:val="00784BFA"/>
    <w:rsid w:val="007A240E"/>
    <w:rsid w:val="007B3997"/>
    <w:rsid w:val="007B43A3"/>
    <w:rsid w:val="007D448D"/>
    <w:rsid w:val="0082783A"/>
    <w:rsid w:val="00875969"/>
    <w:rsid w:val="00886F03"/>
    <w:rsid w:val="008C1587"/>
    <w:rsid w:val="008D65D6"/>
    <w:rsid w:val="008E4304"/>
    <w:rsid w:val="008F1600"/>
    <w:rsid w:val="008F44FB"/>
    <w:rsid w:val="00920675"/>
    <w:rsid w:val="00957F0A"/>
    <w:rsid w:val="00985F82"/>
    <w:rsid w:val="009B10D5"/>
    <w:rsid w:val="009D7640"/>
    <w:rsid w:val="00A37161"/>
    <w:rsid w:val="00A912CC"/>
    <w:rsid w:val="00AB63D4"/>
    <w:rsid w:val="00AC7AAA"/>
    <w:rsid w:val="00AF60DC"/>
    <w:rsid w:val="00AF61A6"/>
    <w:rsid w:val="00B22673"/>
    <w:rsid w:val="00B61042"/>
    <w:rsid w:val="00B642D9"/>
    <w:rsid w:val="00B83494"/>
    <w:rsid w:val="00B85DDA"/>
    <w:rsid w:val="00BD7B5C"/>
    <w:rsid w:val="00BF0B69"/>
    <w:rsid w:val="00C00244"/>
    <w:rsid w:val="00C00869"/>
    <w:rsid w:val="00C47A47"/>
    <w:rsid w:val="00CB3052"/>
    <w:rsid w:val="00CC554D"/>
    <w:rsid w:val="00D031E7"/>
    <w:rsid w:val="00D40F53"/>
    <w:rsid w:val="00D56F3D"/>
    <w:rsid w:val="00D658D6"/>
    <w:rsid w:val="00DB2F01"/>
    <w:rsid w:val="00DD5D33"/>
    <w:rsid w:val="00E109AC"/>
    <w:rsid w:val="00E212E7"/>
    <w:rsid w:val="00E35B50"/>
    <w:rsid w:val="00EC3EE9"/>
    <w:rsid w:val="00EC7F97"/>
    <w:rsid w:val="00F032D4"/>
    <w:rsid w:val="00F15A0A"/>
    <w:rsid w:val="00F72C43"/>
    <w:rsid w:val="00F84FD6"/>
    <w:rsid w:val="00F93091"/>
    <w:rsid w:val="00F94DD7"/>
    <w:rsid w:val="00FC1DD2"/>
    <w:rsid w:val="00FD39D7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BF63C6"/>
  <w15:docId w15:val="{BF60D99C-4F9C-4E52-9F7E-3C893FC5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5680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E5D01-EA8D-4F2D-9468-FB59F337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MILAN2</cp:lastModifiedBy>
  <cp:revision>2</cp:revision>
  <cp:lastPrinted>2021-06-16T05:30:00Z</cp:lastPrinted>
  <dcterms:created xsi:type="dcterms:W3CDTF">2025-03-18T07:14:00Z</dcterms:created>
  <dcterms:modified xsi:type="dcterms:W3CDTF">2025-03-18T07:14:00Z</dcterms:modified>
</cp:coreProperties>
</file>