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C7D" w:rsidRPr="00307C7D" w:rsidRDefault="00307C7D" w:rsidP="00307C7D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45659" w:rsidRPr="00045659" w:rsidRDefault="00045659" w:rsidP="000456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Centralna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banka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Crne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Gore</w:t>
      </w:r>
    </w:p>
    <w:p w:rsidR="00045659" w:rsidRPr="00045659" w:rsidRDefault="00045659" w:rsidP="000456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045659" w:rsidRPr="00045659" w:rsidRDefault="00045659" w:rsidP="00045659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evidencije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postupaka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javnih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bookmarkStart w:id="0" w:name="OLE_LINK1"/>
      <w:bookmarkStart w:id="1" w:name="OLE_LINK3"/>
      <w:r w:rsidR="00786F28">
        <w:rPr>
          <w:rFonts w:ascii="Arial" w:eastAsia="Calibri" w:hAnsi="Arial" w:cs="Arial"/>
          <w:color w:val="000000"/>
          <w:sz w:val="24"/>
          <w:szCs w:val="24"/>
          <w:lang w:val="it-IT"/>
        </w:rPr>
        <w:t>07/2025 (12-2078-3</w:t>
      </w:r>
      <w:r w:rsidR="00786F28" w:rsidRPr="00786F28">
        <w:rPr>
          <w:rFonts w:ascii="Arial" w:eastAsia="Calibri" w:hAnsi="Arial" w:cs="Arial"/>
          <w:color w:val="000000"/>
          <w:sz w:val="24"/>
          <w:szCs w:val="24"/>
          <w:lang w:val="it-IT"/>
        </w:rPr>
        <w:t>/2025)</w:t>
      </w:r>
    </w:p>
    <w:bookmarkEnd w:id="0"/>
    <w:bookmarkEnd w:id="1"/>
    <w:p w:rsidR="00045659" w:rsidRPr="00045659" w:rsidRDefault="00045659" w:rsidP="00045659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Redni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b</w:t>
      </w:r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>roj</w:t>
      </w:r>
      <w:proofErr w:type="spellEnd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Plana </w:t>
      </w:r>
      <w:proofErr w:type="spellStart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javnih</w:t>
      </w:r>
      <w:proofErr w:type="spellEnd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nabavki</w:t>
      </w:r>
      <w:proofErr w:type="spellEnd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 w:rsidR="009134FD">
        <w:rPr>
          <w:rFonts w:ascii="Arial" w:eastAsia="Times New Roman" w:hAnsi="Arial" w:cs="Arial"/>
          <w:color w:val="000000"/>
          <w:sz w:val="24"/>
          <w:szCs w:val="24"/>
          <w:lang w:val="en-US"/>
        </w:rPr>
        <w:t>188</w:t>
      </w: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Podgorica</w:t>
      </w:r>
      <w:r w:rsidRPr="000E20A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r w:rsidR="009134FD">
        <w:rPr>
          <w:rFonts w:ascii="Arial" w:eastAsia="Times New Roman" w:hAnsi="Arial" w:cs="Arial"/>
          <w:sz w:val="24"/>
          <w:szCs w:val="24"/>
          <w:lang w:val="en-US"/>
        </w:rPr>
        <w:t>1</w:t>
      </w:r>
      <w:r w:rsidR="0074361E">
        <w:rPr>
          <w:rFonts w:ascii="Arial" w:eastAsia="Times New Roman" w:hAnsi="Arial" w:cs="Arial"/>
          <w:sz w:val="24"/>
          <w:szCs w:val="24"/>
          <w:lang w:val="en-US"/>
        </w:rPr>
        <w:t>3</w:t>
      </w:r>
      <w:r w:rsidR="00567298" w:rsidRPr="003A07DB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B65F80">
        <w:rPr>
          <w:rFonts w:ascii="Arial" w:eastAsia="Times New Roman" w:hAnsi="Arial" w:cs="Arial"/>
          <w:sz w:val="24"/>
          <w:szCs w:val="24"/>
          <w:lang w:val="en-US"/>
        </w:rPr>
        <w:t>0</w:t>
      </w:r>
      <w:r w:rsidR="008C0E7A">
        <w:rPr>
          <w:rFonts w:ascii="Arial" w:eastAsia="Times New Roman" w:hAnsi="Arial" w:cs="Arial"/>
          <w:sz w:val="24"/>
          <w:szCs w:val="24"/>
          <w:lang w:val="en-US"/>
        </w:rPr>
        <w:t>3</w:t>
      </w:r>
      <w:r w:rsidR="00FB4188">
        <w:rPr>
          <w:rFonts w:ascii="Arial" w:eastAsia="Times New Roman" w:hAnsi="Arial" w:cs="Arial"/>
          <w:sz w:val="24"/>
          <w:szCs w:val="24"/>
          <w:lang w:val="en-US"/>
        </w:rPr>
        <w:t>.202</w:t>
      </w:r>
      <w:r w:rsidR="009134FD">
        <w:rPr>
          <w:rFonts w:ascii="Arial" w:eastAsia="Times New Roman" w:hAnsi="Arial" w:cs="Arial"/>
          <w:sz w:val="24"/>
          <w:szCs w:val="24"/>
          <w:lang w:val="en-US"/>
        </w:rPr>
        <w:t>5</w:t>
      </w:r>
      <w:r w:rsidRPr="00045659">
        <w:rPr>
          <w:rFonts w:ascii="Arial" w:eastAsia="Times New Roman" w:hAnsi="Arial" w:cs="Arial"/>
          <w:sz w:val="24"/>
          <w:szCs w:val="24"/>
          <w:lang w:val="en-US"/>
        </w:rPr>
        <w:t>.godine</w:t>
      </w:r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9134F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134FD">
        <w:rPr>
          <w:rFonts w:ascii="Arial" w:eastAsia="Times New Roman" w:hAnsi="Arial" w:cs="Arial"/>
          <w:sz w:val="24"/>
          <w:szCs w:val="24"/>
        </w:rPr>
        <w:t xml:space="preserve">Na osnovu člana 53 stav 3 Zakona o javnim nabavkama („Službeni list CG“, br. 74/19,  03/23 i 84/24) Centralna banka Crne Gore objavljuje        </w:t>
      </w: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307C7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307C7D" w:rsidRPr="00307C7D" w:rsidRDefault="00307C7D" w:rsidP="00307C7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07C7D">
        <w:rPr>
          <w:rFonts w:ascii="Arial" w:eastAsia="Times New Roman" w:hAnsi="Arial" w:cs="Arial"/>
          <w:b/>
          <w:bCs/>
          <w:color w:val="000000"/>
          <w:sz w:val="28"/>
          <w:szCs w:val="28"/>
        </w:rPr>
        <w:t>TENDERSKU DOKUMENTACIJU</w:t>
      </w:r>
    </w:p>
    <w:p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07C7D">
        <w:rPr>
          <w:rFonts w:ascii="Arial" w:eastAsia="Times New Roman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B14D7D" w:rsidRDefault="00B14D7D" w:rsidP="00B14D7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14D7D">
        <w:rPr>
          <w:rFonts w:ascii="Arial" w:eastAsia="Times New Roman" w:hAnsi="Arial" w:cs="Arial"/>
          <w:sz w:val="24"/>
          <w:szCs w:val="24"/>
        </w:rPr>
        <w:t>za softversku podršku i održavanje za CMA Small Systems AB proizvod “RTS/X &amp; BCS/X aplikativni sistem”</w:t>
      </w:r>
    </w:p>
    <w:p w:rsidR="0075466D" w:rsidRPr="000814A0" w:rsidRDefault="0075466D" w:rsidP="00B14D7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172D14" w:rsidRPr="00307C7D" w:rsidRDefault="00172D14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F04BC" w:rsidRPr="00307C7D" w:rsidRDefault="003F04BC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4569E" w:rsidRPr="00307C7D" w:rsidRDefault="00D4569E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2" w:name="_Toc62730553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2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307C7D" w:rsidRPr="00307C7D" w:rsidRDefault="00307C7D" w:rsidP="00307C7D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75466D" w:rsidRDefault="00307C7D" w:rsidP="00307C7D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75466D">
        <w:rPr>
          <w:rFonts w:ascii="Arial" w:eastAsia="Calibri" w:hAnsi="Arial" w:cs="Arial"/>
          <w:color w:val="000000"/>
        </w:rPr>
        <w:t>Podaci o naručiocu;</w:t>
      </w:r>
    </w:p>
    <w:p w:rsidR="00307C7D" w:rsidRPr="0075466D" w:rsidRDefault="00307C7D" w:rsidP="00307C7D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75466D">
        <w:rPr>
          <w:rFonts w:ascii="Arial" w:eastAsia="Calibri" w:hAnsi="Arial" w:cs="Arial"/>
          <w:color w:val="000000"/>
        </w:rPr>
        <w:t xml:space="preserve">Podaci o postupku i predmetu javne nabavke: </w:t>
      </w:r>
    </w:p>
    <w:p w:rsidR="00307C7D" w:rsidRPr="0075466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75466D">
        <w:rPr>
          <w:rFonts w:ascii="Arial" w:eastAsia="Calibri" w:hAnsi="Arial" w:cs="Arial"/>
          <w:color w:val="000000"/>
        </w:rPr>
        <w:t>Vrsta postupka,</w:t>
      </w:r>
    </w:p>
    <w:p w:rsidR="00307C7D" w:rsidRPr="0075466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75466D">
        <w:rPr>
          <w:rFonts w:ascii="Arial" w:eastAsia="Calibri" w:hAnsi="Arial" w:cs="Arial"/>
          <w:color w:val="000000"/>
        </w:rPr>
        <w:t>Predmet javne nabavke (vrsta predmeta, naziv i opis predmeta),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Procijenjena vrijednost predmeta nabavke</w:t>
      </w:r>
      <w:r w:rsidRPr="00307C7D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307C7D">
        <w:rPr>
          <w:rFonts w:ascii="Arial" w:eastAsia="Calibri" w:hAnsi="Arial" w:cs="Arial"/>
          <w:color w:val="000000"/>
        </w:rPr>
        <w:t>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 xml:space="preserve">Način nabavke: 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Cjelina, po partijama,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Zajednička nabavka,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Centralizovana nabavka,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Posebni oblik nabavke: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Okvirni sporazum,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Dinamički sistem nabavki,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Elektronska aukcija,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Elektronski katalog,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Kriterijum za izbor najpovoljnije ponude,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Način, mjesto i vrijeme podnošenja ponuda i otvaranja ponuda,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Rok za donošenje odluke o izboru,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Rok važenja ponude,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Garancija ponude</w:t>
      </w:r>
    </w:p>
    <w:p w:rsidR="00307C7D" w:rsidRPr="00307C7D" w:rsidRDefault="00307C7D" w:rsidP="00307C7D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307C7D" w:rsidRPr="00307C7D" w:rsidRDefault="00307C7D" w:rsidP="00307C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3" w:name="_Toc62730554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3"/>
    </w:p>
    <w:p w:rsidR="00307C7D" w:rsidRPr="00307C7D" w:rsidRDefault="00307C7D" w:rsidP="00307C7D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307C7D" w:rsidRPr="00307C7D" w:rsidRDefault="00307C7D" w:rsidP="00307C7D">
      <w:pPr>
        <w:numPr>
          <w:ilvl w:val="0"/>
          <w:numId w:val="6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:rsidR="00307C7D" w:rsidRPr="00E859EF" w:rsidRDefault="00307C7D" w:rsidP="00307C7D">
      <w:pPr>
        <w:numPr>
          <w:ilvl w:val="0"/>
          <w:numId w:val="6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4" w:name="_Toc62730555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>DODATNE INFORMACIJE O PREDMETU I POSTUPKU NABAVKE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4"/>
      </w:r>
      <w:bookmarkEnd w:id="4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307C7D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307C7D"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:rsidR="00307C7D" w:rsidRPr="00307C7D" w:rsidRDefault="00045659" w:rsidP="00307C7D">
      <w:pPr>
        <w:jc w:val="both"/>
        <w:rPr>
          <w:rFonts w:ascii="Arial" w:eastAsia="Calibri" w:hAnsi="Arial" w:cs="Arial"/>
          <w:b/>
          <w:bCs/>
          <w:color w:val="000000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Calibri" w:hAnsi="Arial" w:cs="Arial"/>
          <w:color w:val="000000"/>
        </w:rPr>
        <w:t xml:space="preserve"> </w:t>
      </w:r>
      <w:r w:rsidR="00307C7D" w:rsidRPr="00307C7D">
        <w:rPr>
          <w:rFonts w:ascii="Arial" w:eastAsia="Calibri" w:hAnsi="Arial" w:cs="Arial"/>
          <w:b/>
          <w:bCs/>
          <w:color w:val="000000"/>
        </w:rPr>
        <w:t>Procijenjena vrijednost predmeta nabavke bez zaključivanja okvirnog sporazuma</w:t>
      </w:r>
      <w:r w:rsidR="00307C7D" w:rsidRPr="00307C7D">
        <w:rPr>
          <w:rFonts w:ascii="Arial" w:eastAsia="Calibri" w:hAnsi="Arial" w:cs="Arial"/>
          <w:color w:val="000000"/>
        </w:rPr>
        <w:t>:</w:t>
      </w:r>
    </w:p>
    <w:p w:rsidR="00307C7D" w:rsidRPr="00307C7D" w:rsidRDefault="00045659" w:rsidP="00045659">
      <w:pPr>
        <w:jc w:val="both"/>
        <w:rPr>
          <w:rFonts w:ascii="Arial" w:eastAsia="Calibri" w:hAnsi="Arial" w:cs="Arial"/>
          <w:color w:val="000000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Calibri" w:hAnsi="Arial" w:cs="Arial"/>
          <w:color w:val="000000"/>
        </w:rPr>
        <w:t xml:space="preserve"> kao cjeline je </w:t>
      </w:r>
      <w:r w:rsidR="009134FD">
        <w:rPr>
          <w:rFonts w:ascii="Arial" w:eastAsia="Calibri" w:hAnsi="Arial" w:cs="Arial"/>
          <w:color w:val="000000"/>
        </w:rPr>
        <w:t>90</w:t>
      </w:r>
      <w:r w:rsidR="00B14D7D" w:rsidRPr="00B14D7D">
        <w:rPr>
          <w:rFonts w:ascii="Arial" w:eastAsia="Calibri" w:hAnsi="Arial" w:cs="Arial"/>
          <w:color w:val="000000"/>
        </w:rPr>
        <w:t>.</w:t>
      </w:r>
      <w:r w:rsidR="009134FD">
        <w:rPr>
          <w:rFonts w:ascii="Arial" w:eastAsia="Calibri" w:hAnsi="Arial" w:cs="Arial"/>
          <w:color w:val="000000"/>
        </w:rPr>
        <w:t>909</w:t>
      </w:r>
      <w:r w:rsidR="00B14D7D" w:rsidRPr="00B14D7D">
        <w:rPr>
          <w:rFonts w:ascii="Arial" w:eastAsia="Calibri" w:hAnsi="Arial" w:cs="Arial"/>
          <w:color w:val="000000"/>
        </w:rPr>
        <w:t xml:space="preserve">,00 </w:t>
      </w:r>
      <w:r w:rsidR="00307C7D" w:rsidRPr="00307C7D">
        <w:rPr>
          <w:rFonts w:ascii="Arial" w:eastAsia="Calibri" w:hAnsi="Arial" w:cs="Arial"/>
          <w:color w:val="000000"/>
        </w:rPr>
        <w:t>€;</w:t>
      </w:r>
    </w:p>
    <w:p w:rsidR="00307C7D" w:rsidRPr="00307C7D" w:rsidRDefault="00307C7D" w:rsidP="00307C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307C7D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:rsidR="00045659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45659" w:rsidRPr="00597E8D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97E8D">
        <w:rPr>
          <w:rFonts w:ascii="Arial" w:eastAsia="Times New Roman" w:hAnsi="Arial" w:cs="Arial"/>
          <w:color w:val="000000"/>
        </w:rPr>
        <w:t>Predmet javne nabavke predstavlja jedinstvenu cijelinu.</w:t>
      </w:r>
    </w:p>
    <w:p w:rsidR="00307C7D" w:rsidRPr="00597E8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:rsid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D37B0" w:rsidRPr="00597E8D" w:rsidRDefault="000D37B0" w:rsidP="000D37B0">
      <w:pPr>
        <w:spacing w:after="0" w:line="240" w:lineRule="auto"/>
        <w:jc w:val="both"/>
        <w:rPr>
          <w:rFonts w:ascii="Arial" w:eastAsia="Times New Roman" w:hAnsi="Arial" w:cs="Arial"/>
        </w:rPr>
      </w:pPr>
      <w:r w:rsidRPr="00597E8D">
        <w:rPr>
          <w:rFonts w:ascii="Arial" w:eastAsia="Times New Roman" w:hAnsi="Arial" w:cs="Arial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307C7D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0D37B0" w:rsidRPr="00307C7D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7C7D" w:rsidRPr="00307C7D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5" w:name="_Toc62730556"/>
      <w:r w:rsidRPr="00307C7D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  <w:bookmarkEnd w:id="5"/>
    </w:p>
    <w:p w:rsidR="000D37B0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D37B0">
        <w:rPr>
          <w:rFonts w:ascii="Arial" w:eastAsia="Times New Roman" w:hAnsi="Arial" w:cs="Arial"/>
          <w:bCs/>
          <w:sz w:val="24"/>
          <w:szCs w:val="24"/>
        </w:rPr>
        <w:t>Nije primjenjivo.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6" w:name="_Toc62730557"/>
      <w:r w:rsidRPr="00307C7D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6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7" w:name="_Toc62730558"/>
      <w:r>
        <w:rPr>
          <w:rFonts w:ascii="Arial" w:eastAsia="Times New Roman" w:hAnsi="Arial" w:cs="Arial"/>
          <w:sz w:val="24"/>
          <w:szCs w:val="24"/>
        </w:rPr>
        <w:t>Privredni subjekat će se isključiti</w:t>
      </w:r>
      <w:r w:rsidRPr="009F41A5">
        <w:rPr>
          <w:rFonts w:ascii="Arial" w:eastAsia="Times New Roman" w:hAnsi="Arial" w:cs="Arial"/>
          <w:sz w:val="24"/>
          <w:szCs w:val="24"/>
        </w:rPr>
        <w:t xml:space="preserve"> iz postupka javne nabavke</w:t>
      </w:r>
      <w:r>
        <w:rPr>
          <w:rFonts w:ascii="Arial" w:eastAsia="Times New Roman" w:hAnsi="Arial" w:cs="Arial"/>
          <w:sz w:val="24"/>
          <w:szCs w:val="24"/>
        </w:rPr>
        <w:t>,</w:t>
      </w:r>
      <w:r w:rsidRPr="009F41A5">
        <w:rPr>
          <w:rFonts w:ascii="Arial" w:eastAsia="Times New Roman" w:hAnsi="Arial" w:cs="Arial"/>
          <w:sz w:val="24"/>
          <w:szCs w:val="24"/>
        </w:rPr>
        <w:t xml:space="preserve"> ako: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1) je vršio neprimjeren uticaj u smislu člana 38 stav 2 tačka 1 ovog zakona;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2) postoji sukob interesa iz člana 41 stav 1 tačka 2 ili člana 42 ovog zakona;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3) ne ispunjava uslov iz člana 99 ovog zakona;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4) ne ispunjava uslov iz čl. 102, 104 ili 106 ovog zakona predviđen tenderskom dokumentacijom;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5) nije dostavio izjavu privrednog subjekta ili dostavljena izjava ne sadrži informacije i podatke tražene tenderskom dokumentacijom ili je nepravilno sačinjena;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6) postoji razlog na osnovu kojeg se smatra da je odustao od prijave, odnosno ponude, a koji je propisan članom 120 stav 15 ovog zakona;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7) 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FB4188" w:rsidRPr="00307C7D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8) postoji drugi razlog propisan ovim zakonom.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307C7D">
        <w:rPr>
          <w:rFonts w:ascii="Arial" w:eastAsia="Times New Roman" w:hAnsi="Arial" w:cs="Times New Roman"/>
          <w:b/>
          <w:sz w:val="24"/>
          <w:szCs w:val="32"/>
        </w:rPr>
        <w:lastRenderedPageBreak/>
        <w:t>SREDSTVA FINANSIJSKOG OBEZBJEĐENJA UGOVORA O JAVNOJ NABAVCI</w:t>
      </w:r>
      <w:bookmarkEnd w:id="7"/>
    </w:p>
    <w:p w:rsidR="00FB4188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8" w:name="_Toc62730559"/>
      <w:r w:rsidRPr="00307C7D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:rsidR="00FB4188" w:rsidRPr="00307C7D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D37B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0D37B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garanciju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za dobro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izvršenje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ako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raskid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nastao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zbog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neispunjenja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ugovorenih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obaveza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nastalih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činjenjem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nečinjenjem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ponuđača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iznosu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od 10%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vrijednosti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proofErr w:type="gram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rokom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važenja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sedam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dana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duže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ponuđenog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izvršenja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</w:t>
      </w:r>
      <w:r>
        <w:rPr>
          <w:rFonts w:ascii="Arial" w:eastAsia="Times New Roman" w:hAnsi="Arial" w:cs="Arial"/>
          <w:sz w:val="24"/>
          <w:szCs w:val="24"/>
          <w:lang w:val="en-US"/>
        </w:rPr>
        <w:t>a</w:t>
      </w:r>
      <w:proofErr w:type="spellEnd"/>
      <w:r w:rsidRPr="000D37B0">
        <w:rPr>
          <w:rFonts w:ascii="Arial" w:eastAsia="Calibri" w:hAnsi="Arial" w:cs="Arial"/>
          <w:sz w:val="24"/>
          <w:szCs w:val="24"/>
          <w:lang w:val="sl-SI" w:eastAsia="sr-Latn-ME"/>
        </w:rPr>
        <w:t>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307C7D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8"/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307C7D">
        <w:rPr>
          <w:rFonts w:ascii="Arial" w:eastAsia="Times New Roman" w:hAnsi="Arial" w:cs="Arial"/>
          <w:sz w:val="24"/>
          <w:szCs w:val="24"/>
          <w:vertAlign w:val="superscript"/>
        </w:rPr>
        <w:footnoteReference w:id="7"/>
      </w:r>
      <w:r w:rsidRPr="00307C7D">
        <w:rPr>
          <w:rFonts w:ascii="Arial" w:eastAsia="Times New Roman" w:hAnsi="Arial" w:cs="Arial"/>
          <w:sz w:val="24"/>
          <w:szCs w:val="24"/>
        </w:rPr>
        <w:t xml:space="preserve">: </w:t>
      </w:r>
    </w:p>
    <w:p w:rsidR="00307C7D" w:rsidRPr="00307C7D" w:rsidRDefault="000D37B0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37B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7C7D" w:rsidRPr="00307C7D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Naručilac  će  u  postupku  javne  nabavke  izabrati  ekonomski  najpovoljniju  ponudu, primjenom pristupa isplativosti, po osnovu kriterijuma:</w:t>
      </w: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- odnos cijene i kvaliteta (90/10)</w:t>
      </w: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Komisija za sprovođenje postupka javne nabavke će vrednovati ponude po kriterijumu odnos cijene i kvaliteta primjenom relativnog (proporcionalnog) metoda, na način što će 90 bodova dobiti najniže ponuđena cijena (C), a 10 bodova dobiti najbolje ponuđeni kvalitet (K).</w:t>
      </w: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Ukupan broj bodova = broj bodova za cijenu (C) + broj bodova za kvalitet (K)</w:t>
      </w: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1.</w:t>
      </w: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ab/>
        <w:t>Cijena (C) (90 bodova)</w:t>
      </w: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Parametar  cijena će se vrednovati na sljedeći način:</w:t>
      </w: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Najniža ponuđena cijena dobija maksimalni broj bodova 90.</w:t>
      </w: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Bodovi za ostale ponude se obračunavaju proporcijalno u odnosu na  najnižu ponuđenu cijenu po formuli: </w:t>
      </w: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0D37B0">
        <w:rPr>
          <w:rFonts w:ascii="Arial" w:eastAsia="Times New Roman" w:hAnsi="Arial" w:cs="Arial"/>
          <w:i/>
          <w:color w:val="000000"/>
          <w:sz w:val="24"/>
          <w:szCs w:val="24"/>
        </w:rPr>
        <w:t>Broj bodova (C) =  (Najniža ponuđena cijena /  ponuđena cijena) x 90 bodova</w:t>
      </w:r>
    </w:p>
    <w:p w:rsidR="00B14D7D" w:rsidRPr="000D37B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14D7D" w:rsidRPr="00400E8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400E80">
        <w:rPr>
          <w:rFonts w:ascii="Arial" w:eastAsia="Times New Roman" w:hAnsi="Arial" w:cs="Arial"/>
          <w:i/>
          <w:color w:val="000000"/>
          <w:sz w:val="24"/>
          <w:szCs w:val="24"/>
        </w:rPr>
        <w:t>2.</w:t>
      </w:r>
      <w:r w:rsidRPr="00400E80">
        <w:rPr>
          <w:rFonts w:ascii="Arial" w:eastAsia="Times New Roman" w:hAnsi="Arial" w:cs="Arial"/>
          <w:i/>
          <w:color w:val="000000"/>
          <w:sz w:val="24"/>
          <w:szCs w:val="24"/>
        </w:rPr>
        <w:tab/>
        <w:t>Kvalitet  (K) 10 bodova</w:t>
      </w:r>
    </w:p>
    <w:p w:rsidR="00B14D7D" w:rsidRPr="00400E80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493BCA">
        <w:rPr>
          <w:rFonts w:ascii="Arial" w:eastAsia="Times New Roman" w:hAnsi="Arial" w:cs="Arial"/>
          <w:i/>
          <w:sz w:val="24"/>
          <w:szCs w:val="24"/>
        </w:rPr>
        <w:t xml:space="preserve">Parametar kvalitet (K) vrednovaće se na sljedeći način: </w:t>
      </w: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>Najkraće vrijeme rješavanja problema za tehnički nivo kvara Nivo 3</w:t>
      </w:r>
      <w:r>
        <w:rPr>
          <w:rFonts w:ascii="Arial" w:eastAsia="Times New Roman" w:hAnsi="Arial" w:cs="Arial"/>
          <w:i/>
          <w:sz w:val="24"/>
          <w:szCs w:val="24"/>
        </w:rPr>
        <w:t xml:space="preserve"> - nizak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 dobija maksimalni broj bodova 10. </w:t>
      </w: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 xml:space="preserve">Vrijeme rješavanja problema za tehnički nivo kvara </w:t>
      </w:r>
      <w:r>
        <w:rPr>
          <w:rFonts w:ascii="Arial" w:eastAsia="Times New Roman" w:hAnsi="Arial" w:cs="Arial"/>
          <w:i/>
          <w:sz w:val="24"/>
          <w:szCs w:val="24"/>
        </w:rPr>
        <w:t xml:space="preserve">je </w:t>
      </w:r>
      <w:r w:rsidRPr="00032034">
        <w:rPr>
          <w:rFonts w:ascii="Arial" w:eastAsia="Times New Roman" w:hAnsi="Arial" w:cs="Arial"/>
          <w:i/>
          <w:sz w:val="24"/>
          <w:szCs w:val="24"/>
        </w:rPr>
        <w:t>Nivo 3 - nizak</w:t>
      </w:r>
      <w:r>
        <w:rPr>
          <w:rFonts w:ascii="Arial" w:eastAsia="Times New Roman" w:hAnsi="Arial" w:cs="Arial"/>
          <w:i/>
          <w:sz w:val="24"/>
          <w:szCs w:val="24"/>
        </w:rPr>
        <w:t xml:space="preserve"> je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 vremenski period u kome se uspostavlja stanje koje se može smatrati konačnim rješenjem kvara/problema, nakon prijave kvara/problema.</w:t>
      </w:r>
      <w:r>
        <w:rPr>
          <w:rFonts w:ascii="Arial" w:eastAsia="Times New Roman" w:hAnsi="Arial" w:cs="Arial"/>
          <w:i/>
          <w:sz w:val="24"/>
          <w:szCs w:val="24"/>
        </w:rPr>
        <w:t xml:space="preserve"> Vrijeme rješavanja problema 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za tehnički nivo kvara </w:t>
      </w:r>
      <w:r w:rsidRPr="00032034">
        <w:rPr>
          <w:rFonts w:ascii="Arial" w:eastAsia="Times New Roman" w:hAnsi="Arial" w:cs="Arial"/>
          <w:i/>
          <w:sz w:val="24"/>
          <w:szCs w:val="24"/>
        </w:rPr>
        <w:t>Nivo 3 - nizak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, ne smije biti duže od 30 radnih dana. </w:t>
      </w: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 xml:space="preserve">Bodovi za ostale ponude se obračunavaju proporcijalno u odnosu na najkraće vrijeme rješavanja problema po formuli: </w:t>
      </w: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 xml:space="preserve">Broj bodova (K) = (Najkraće ponuđeno vrijeme rješavanja problema za tehnički nivo kvara </w:t>
      </w:r>
      <w:r w:rsidRPr="00032034">
        <w:rPr>
          <w:rFonts w:ascii="Arial" w:eastAsia="Times New Roman" w:hAnsi="Arial" w:cs="Arial"/>
          <w:i/>
          <w:sz w:val="24"/>
          <w:szCs w:val="24"/>
        </w:rPr>
        <w:t>Nivo 3 - nizak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 / ponuđeno vrijeme rješavanja problema </w:t>
      </w:r>
      <w:r>
        <w:rPr>
          <w:rFonts w:ascii="Arial" w:eastAsia="Times New Roman" w:hAnsi="Arial" w:cs="Arial"/>
          <w:i/>
          <w:sz w:val="24"/>
          <w:szCs w:val="24"/>
        </w:rPr>
        <w:t>z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a tehnički nivo kvara </w:t>
      </w:r>
      <w:r w:rsidRPr="00032034">
        <w:rPr>
          <w:rFonts w:ascii="Arial" w:eastAsia="Times New Roman" w:hAnsi="Arial" w:cs="Arial"/>
          <w:i/>
          <w:sz w:val="24"/>
          <w:szCs w:val="24"/>
        </w:rPr>
        <w:t>Nivo 3 - nizak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) x 10. </w:t>
      </w: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B14D7D" w:rsidRDefault="00B14D7D" w:rsidP="00B14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F5364A">
        <w:rPr>
          <w:rFonts w:ascii="Arial" w:eastAsia="Times New Roman" w:hAnsi="Arial" w:cs="Arial"/>
          <w:i/>
          <w:sz w:val="24"/>
          <w:szCs w:val="24"/>
        </w:rPr>
        <w:t>U skladu sa Pravilnikom o metodologiji načina vrednovanja ponuda u postupku javnih nabavki, v</w:t>
      </w:r>
      <w:r>
        <w:rPr>
          <w:rFonts w:ascii="Arial" w:eastAsia="Times New Roman" w:hAnsi="Arial" w:cs="Arial"/>
          <w:i/>
          <w:sz w:val="24"/>
          <w:szCs w:val="24"/>
        </w:rPr>
        <w:t>r</w:t>
      </w:r>
      <w:r w:rsidRPr="00F5364A">
        <w:rPr>
          <w:rFonts w:ascii="Arial" w:eastAsia="Times New Roman" w:hAnsi="Arial" w:cs="Arial"/>
          <w:i/>
          <w:sz w:val="24"/>
          <w:szCs w:val="24"/>
        </w:rPr>
        <w:t xml:space="preserve">ednovanje ponuda po osnovu parametra kvalitet koji se odnosi na vrijeme rješavanja problema za tehnički nivo kvara </w:t>
      </w:r>
      <w:r w:rsidRPr="00EF36FA">
        <w:rPr>
          <w:rFonts w:ascii="Arial" w:eastAsia="Times New Roman" w:hAnsi="Arial" w:cs="Arial"/>
          <w:i/>
          <w:sz w:val="24"/>
          <w:szCs w:val="24"/>
        </w:rPr>
        <w:t>Nivo 3 - nizak</w:t>
      </w:r>
      <w:r w:rsidRPr="00F5364A">
        <w:rPr>
          <w:rFonts w:ascii="Arial" w:eastAsia="Times New Roman" w:hAnsi="Arial" w:cs="Arial"/>
          <w:i/>
          <w:sz w:val="24"/>
          <w:szCs w:val="24"/>
        </w:rPr>
        <w:t>, vrši se u odnosu na ponuđene uslove koji su povoljniji, odnosno bolji od zahtjevanog uslova. Ponuđač je dužan da u ponudi navede vrijeme rješavanja problema iskazano u danima.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0"/>
      <w:r w:rsidRPr="00307C7D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9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14D7D" w:rsidRPr="000D37B0" w:rsidRDefault="00B14D7D" w:rsidP="00B14D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bookmarkStart w:id="10" w:name="_Toc62730561"/>
      <w:proofErr w:type="spellStart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sačinjava</w:t>
      </w:r>
      <w:proofErr w:type="spellEnd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:rsidR="00B14D7D" w:rsidRPr="000D37B0" w:rsidRDefault="00B14D7D" w:rsidP="00B14D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6"/>
          <w:szCs w:val="16"/>
          <w:lang w:val="en-US"/>
        </w:rPr>
      </w:pPr>
    </w:p>
    <w:p w:rsidR="00B14D7D" w:rsidRPr="000D37B0" w:rsidRDefault="00B14D7D" w:rsidP="00B14D7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0D37B0">
        <w:rPr>
          <w:rFonts w:ascii="Arial" w:eastAsia="Calibri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:rsidR="00B14D7D" w:rsidRPr="000D37B0" w:rsidRDefault="00B14D7D" w:rsidP="00B14D7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color w:val="000000"/>
          <w:sz w:val="24"/>
          <w:szCs w:val="24"/>
        </w:rPr>
        <w:sym w:font="Wingdings" w:char="F0FE"/>
      </w:r>
      <w:r w:rsidRPr="000D37B0">
        <w:rPr>
          <w:rFonts w:ascii="Arial" w:eastAsia="Calibri" w:hAnsi="Arial" w:cs="Arial"/>
          <w:color w:val="000000"/>
          <w:sz w:val="24"/>
          <w:szCs w:val="24"/>
        </w:rPr>
        <w:t xml:space="preserve"> engleski jezik za djelove ponude koji se odnose na:</w:t>
      </w:r>
    </w:p>
    <w:p w:rsidR="00B14D7D" w:rsidRPr="00CF748E" w:rsidRDefault="00B14D7D" w:rsidP="00B14D7D">
      <w:pPr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  <w:r w:rsidRPr="009E0304">
        <w:rPr>
          <w:rFonts w:ascii="Arial" w:hAnsi="Arial" w:cs="Arial"/>
          <w:sz w:val="24"/>
          <w:szCs w:val="24"/>
        </w:rPr>
        <w:sym w:font="Wingdings" w:char="00FE"/>
      </w:r>
      <w:r w:rsidRPr="009E0304">
        <w:rPr>
          <w:rFonts w:ascii="Arial" w:hAnsi="Arial" w:cs="Arial"/>
          <w:sz w:val="24"/>
          <w:szCs w:val="24"/>
          <w:lang w:val="sr-Latn-CS"/>
        </w:rPr>
        <w:t xml:space="preserve"> tehničke karakteristike</w:t>
      </w:r>
      <w:r>
        <w:rPr>
          <w:rFonts w:ascii="Arial" w:hAnsi="Arial" w:cs="Arial"/>
          <w:sz w:val="24"/>
          <w:szCs w:val="24"/>
          <w:lang w:val="sr-Latn-CS"/>
        </w:rPr>
        <w:t xml:space="preserve"> - </w:t>
      </w:r>
      <w:r>
        <w:rPr>
          <w:rFonts w:ascii="Arial" w:eastAsia="Times New Roman" w:hAnsi="Arial" w:cs="Arial"/>
          <w:sz w:val="24"/>
          <w:szCs w:val="24"/>
        </w:rPr>
        <w:t>tehničke izraze korišćene u tehničkoj specifikaciji predmeta nabavke.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307C7D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10"/>
    </w:p>
    <w:p w:rsidR="00CF748E" w:rsidRDefault="00CF748E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Ponude se podnose preko ESJN-a zaključno sa </w:t>
      </w:r>
      <w:r w:rsidRPr="00221570">
        <w:rPr>
          <w:rFonts w:ascii="Arial" w:eastAsia="Times New Roman" w:hAnsi="Arial" w:cs="Arial"/>
          <w:sz w:val="24"/>
          <w:szCs w:val="24"/>
        </w:rPr>
        <w:t xml:space="preserve">danom </w:t>
      </w:r>
      <w:r w:rsidR="009134FD">
        <w:rPr>
          <w:rFonts w:ascii="Arial" w:eastAsia="Times New Roman" w:hAnsi="Arial" w:cs="Arial"/>
          <w:sz w:val="24"/>
          <w:szCs w:val="24"/>
        </w:rPr>
        <w:t>10</w:t>
      </w:r>
      <w:r w:rsidRPr="00221570">
        <w:rPr>
          <w:rFonts w:ascii="Arial" w:eastAsia="Times New Roman" w:hAnsi="Arial" w:cs="Arial"/>
          <w:sz w:val="24"/>
          <w:szCs w:val="24"/>
        </w:rPr>
        <w:t>.</w:t>
      </w:r>
      <w:r w:rsidR="00B65F80" w:rsidRPr="00221570">
        <w:rPr>
          <w:rFonts w:ascii="Arial" w:eastAsia="Times New Roman" w:hAnsi="Arial" w:cs="Arial"/>
          <w:sz w:val="24"/>
          <w:szCs w:val="24"/>
        </w:rPr>
        <w:t>0</w:t>
      </w:r>
      <w:r w:rsidR="002714BF" w:rsidRPr="00221570">
        <w:rPr>
          <w:rFonts w:ascii="Arial" w:eastAsia="Times New Roman" w:hAnsi="Arial" w:cs="Arial"/>
          <w:sz w:val="24"/>
          <w:szCs w:val="24"/>
        </w:rPr>
        <w:t>4</w:t>
      </w:r>
      <w:r w:rsidRPr="00702582">
        <w:rPr>
          <w:rFonts w:ascii="Arial" w:eastAsia="Times New Roman" w:hAnsi="Arial" w:cs="Arial"/>
          <w:sz w:val="24"/>
          <w:szCs w:val="24"/>
        </w:rPr>
        <w:t>.202</w:t>
      </w:r>
      <w:r w:rsidR="009134FD">
        <w:rPr>
          <w:rFonts w:ascii="Arial" w:eastAsia="Times New Roman" w:hAnsi="Arial" w:cs="Arial"/>
          <w:sz w:val="24"/>
          <w:szCs w:val="24"/>
        </w:rPr>
        <w:t>5. godine do 09</w:t>
      </w:r>
      <w:r w:rsidRPr="00702582">
        <w:rPr>
          <w:rFonts w:ascii="Arial" w:eastAsia="Times New Roman" w:hAnsi="Arial" w:cs="Arial"/>
          <w:sz w:val="24"/>
          <w:szCs w:val="24"/>
        </w:rPr>
        <w:t>:00 sati.</w:t>
      </w: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Otvaranje ponuda održaće se </w:t>
      </w:r>
      <w:r w:rsidR="00221570">
        <w:rPr>
          <w:rFonts w:ascii="Arial" w:eastAsia="Times New Roman" w:hAnsi="Arial" w:cs="Arial"/>
          <w:sz w:val="24"/>
          <w:szCs w:val="24"/>
        </w:rPr>
        <w:t xml:space="preserve">dana </w:t>
      </w:r>
      <w:r w:rsidR="009134FD" w:rsidRPr="009134FD">
        <w:rPr>
          <w:rFonts w:ascii="Arial" w:eastAsia="Times New Roman" w:hAnsi="Arial" w:cs="Arial"/>
          <w:sz w:val="24"/>
          <w:szCs w:val="24"/>
        </w:rPr>
        <w:t xml:space="preserve">10.04.2025. godine do 09:00 </w:t>
      </w:r>
      <w:r w:rsidRPr="00702582">
        <w:rPr>
          <w:rFonts w:ascii="Arial" w:eastAsia="Times New Roman" w:hAnsi="Arial" w:cs="Arial"/>
          <w:sz w:val="24"/>
          <w:szCs w:val="24"/>
        </w:rPr>
        <w:t>sati.</w:t>
      </w: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702582">
        <w:rPr>
          <w:rFonts w:ascii="Arial" w:eastAsia="Times New Roman" w:hAnsi="Arial" w:cs="Arial"/>
          <w:sz w:val="24"/>
          <w:szCs w:val="24"/>
        </w:rPr>
        <w:t xml:space="preserve"> U skladu sa članom 122 Zakona o javnim nabavkama, garancija ponude podnosi se u elektronskom obliku putem ESJN.</w:t>
      </w: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 </w:t>
      </w: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702582">
        <w:rPr>
          <w:rFonts w:ascii="Arial" w:eastAsia="Times New Roman" w:hAnsi="Arial" w:cs="Arial"/>
          <w:sz w:val="24"/>
          <w:szCs w:val="24"/>
        </w:rPr>
        <w:t xml:space="preserve"> Dio ponude koje se ne dostavlja preko ESJN-a, a odnosi se na Garanciju ponude dostavlja se: </w:t>
      </w:r>
    </w:p>
    <w:p w:rsidR="007F03DF" w:rsidRPr="00702582" w:rsidRDefault="007F03DF" w:rsidP="007F03DF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neposredn</w:t>
      </w:r>
      <w:r w:rsidR="00087350">
        <w:rPr>
          <w:rFonts w:ascii="Arial" w:eastAsia="Calibri" w:hAnsi="Arial" w:cs="Arial"/>
          <w:sz w:val="24"/>
          <w:szCs w:val="24"/>
          <w:lang w:val="en-US"/>
        </w:rPr>
        <w:t>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predajom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arhivi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naručioca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adresi</w:t>
      </w:r>
      <w:proofErr w:type="spellEnd"/>
      <w:r w:rsidRPr="00702582">
        <w:rPr>
          <w:rFonts w:ascii="Calibri" w:eastAsia="Calibri" w:hAnsi="Calibri" w:cs="Times New Roman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Bulevar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Svetog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Petra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Cetinjskog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6, Podgorica.</w:t>
      </w:r>
    </w:p>
    <w:p w:rsidR="007F03DF" w:rsidRPr="00702582" w:rsidRDefault="007F03DF" w:rsidP="007F03DF">
      <w:pPr>
        <w:numPr>
          <w:ilvl w:val="0"/>
          <w:numId w:val="1"/>
        </w:numPr>
        <w:spacing w:before="96" w:after="0" w:line="240" w:lineRule="auto"/>
        <w:contextualSpacing/>
        <w:jc w:val="both"/>
      </w:pP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preporučenom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pošiljkom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povratnicom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adresi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Bulevar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Svetog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Petra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Cetinjskog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6, Podgorica, s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tim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što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garancija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ponude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mora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biti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uručena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od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strane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poštanskog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operatora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najkasnije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prije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i</w:t>
      </w:r>
      <w:r w:rsidR="00221570">
        <w:rPr>
          <w:rFonts w:ascii="Arial" w:eastAsia="Calibri" w:hAnsi="Arial" w:cs="Arial"/>
          <w:sz w:val="24"/>
          <w:szCs w:val="24"/>
          <w:lang w:val="en-US"/>
        </w:rPr>
        <w:t>steka</w:t>
      </w:r>
      <w:proofErr w:type="spellEnd"/>
      <w:r w:rsidR="00221570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="00221570">
        <w:rPr>
          <w:rFonts w:ascii="Arial" w:eastAsia="Calibri" w:hAnsi="Arial" w:cs="Arial"/>
          <w:sz w:val="24"/>
          <w:szCs w:val="24"/>
          <w:lang w:val="en-US"/>
        </w:rPr>
        <w:t>roka</w:t>
      </w:r>
      <w:proofErr w:type="spellEnd"/>
      <w:r w:rsidR="00221570">
        <w:rPr>
          <w:rFonts w:ascii="Arial" w:eastAsia="Calibri" w:hAnsi="Arial" w:cs="Arial"/>
          <w:sz w:val="24"/>
          <w:szCs w:val="24"/>
          <w:lang w:val="en-US"/>
        </w:rPr>
        <w:t xml:space="preserve"> za </w:t>
      </w:r>
      <w:proofErr w:type="spellStart"/>
      <w:r w:rsidR="00221570">
        <w:rPr>
          <w:rFonts w:ascii="Arial" w:eastAsia="Calibri" w:hAnsi="Arial" w:cs="Arial"/>
          <w:sz w:val="24"/>
          <w:szCs w:val="24"/>
          <w:lang w:val="en-US"/>
        </w:rPr>
        <w:t>podnošenje</w:t>
      </w:r>
      <w:proofErr w:type="spellEnd"/>
      <w:r w:rsidR="00221570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="00221570">
        <w:rPr>
          <w:rFonts w:ascii="Arial" w:eastAsia="Calibri" w:hAnsi="Arial" w:cs="Arial"/>
          <w:sz w:val="24"/>
          <w:szCs w:val="24"/>
          <w:lang w:val="en-US"/>
        </w:rPr>
        <w:t>ponuda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>.</w:t>
      </w:r>
    </w:p>
    <w:p w:rsidR="007F03DF" w:rsidRPr="00702582" w:rsidRDefault="007F03DF" w:rsidP="007F03DF">
      <w:pPr>
        <w:spacing w:after="0" w:line="240" w:lineRule="auto"/>
        <w:jc w:val="both"/>
      </w:pP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radnim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danima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od </w:t>
      </w:r>
      <w:proofErr w:type="gramStart"/>
      <w:r w:rsidRPr="00702582">
        <w:rPr>
          <w:rFonts w:ascii="Arial" w:eastAsia="Times New Roman" w:hAnsi="Arial" w:cs="Arial"/>
          <w:sz w:val="24"/>
          <w:szCs w:val="24"/>
          <w:lang w:val="en-US"/>
        </w:rPr>
        <w:t>08:00  do</w:t>
      </w:r>
      <w:proofErr w:type="gram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16:00  sati,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zaključno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21570">
        <w:rPr>
          <w:rFonts w:ascii="Arial" w:eastAsia="Times New Roman" w:hAnsi="Arial" w:cs="Arial"/>
          <w:sz w:val="24"/>
          <w:szCs w:val="24"/>
          <w:lang w:val="en-US"/>
        </w:rPr>
        <w:t>danom</w:t>
      </w:r>
      <w:proofErr w:type="spellEnd"/>
      <w:r w:rsidRPr="0022157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9134FD" w:rsidRPr="009134FD">
        <w:rPr>
          <w:rFonts w:ascii="Arial" w:eastAsia="Times New Roman" w:hAnsi="Arial" w:cs="Arial"/>
          <w:sz w:val="24"/>
          <w:szCs w:val="24"/>
        </w:rPr>
        <w:t xml:space="preserve">10.04.2025. godine do 09:00 </w:t>
      </w:r>
      <w:r w:rsidRPr="00702582">
        <w:rPr>
          <w:rFonts w:ascii="Arial" w:eastAsia="Times New Roman" w:hAnsi="Arial" w:cs="Arial"/>
          <w:sz w:val="24"/>
          <w:szCs w:val="24"/>
        </w:rPr>
        <w:t xml:space="preserve"> sati.</w:t>
      </w:r>
      <w:r w:rsidRPr="00702582">
        <w:t xml:space="preserve"> </w:t>
      </w: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lastRenderedPageBreak/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:rsidR="0086546E" w:rsidRPr="0086546E" w:rsidRDefault="0086546E" w:rsidP="0086546E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86546E">
        <w:rPr>
          <w:rFonts w:ascii="Arial" w:eastAsia="Times New Roman" w:hAnsi="Arial" w:cs="Times New Roman"/>
          <w:b/>
          <w:sz w:val="24"/>
          <w:szCs w:val="32"/>
        </w:rPr>
        <w:t>USLOVI ZA AKTIVIRANJE GARANCIJE PONUDE</w:t>
      </w:r>
      <w:r w:rsidRPr="0086546E">
        <w:rPr>
          <w:vertAlign w:val="superscript"/>
        </w:rPr>
        <w:footnoteReference w:id="8"/>
      </w:r>
    </w:p>
    <w:p w:rsidR="0086546E" w:rsidRPr="0086546E" w:rsidRDefault="0086546E" w:rsidP="0086546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9134FD" w:rsidRPr="009134FD" w:rsidRDefault="009134FD" w:rsidP="009134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1" w:name="_Toc62730563"/>
      <w:r w:rsidRPr="009134FD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9134FD" w:rsidRPr="009134FD" w:rsidRDefault="009134FD" w:rsidP="009134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134FD">
        <w:rPr>
          <w:rFonts w:ascii="Arial" w:eastAsia="Times New Roman" w:hAnsi="Arial" w:cs="Arial"/>
          <w:sz w:val="24"/>
          <w:szCs w:val="24"/>
        </w:rPr>
        <w:t>1) odustane od ponude u roku važenja ponude i/ili</w:t>
      </w:r>
    </w:p>
    <w:p w:rsidR="007C2C68" w:rsidRPr="007C2C68" w:rsidRDefault="009134FD" w:rsidP="009134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134FD">
        <w:rPr>
          <w:rFonts w:ascii="Arial" w:eastAsia="Times New Roman" w:hAnsi="Arial" w:cs="Arial"/>
          <w:sz w:val="24"/>
          <w:szCs w:val="24"/>
        </w:rPr>
        <w:t>2) odbije da z</w:t>
      </w:r>
      <w:r>
        <w:rPr>
          <w:rFonts w:ascii="Arial" w:eastAsia="Times New Roman" w:hAnsi="Arial" w:cs="Arial"/>
          <w:sz w:val="24"/>
          <w:szCs w:val="24"/>
        </w:rPr>
        <w:t>aključi ugovor o javnoj nabavci</w:t>
      </w:r>
      <w:r w:rsidR="007C2C68" w:rsidRPr="007C2C68">
        <w:rPr>
          <w:rFonts w:ascii="Arial" w:eastAsia="Times New Roman" w:hAnsi="Arial" w:cs="Arial"/>
          <w:sz w:val="24"/>
          <w:szCs w:val="24"/>
        </w:rPr>
        <w:t xml:space="preserve">. </w:t>
      </w:r>
    </w:p>
    <w:p w:rsidR="00307C7D" w:rsidRPr="00307C7D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outlineLvl w:val="0"/>
        <w:rPr>
          <w:rFonts w:ascii="Arial" w:eastAsia="Times New Roman" w:hAnsi="Arial" w:cs="Times New Roman"/>
          <w:b/>
          <w:sz w:val="24"/>
          <w:szCs w:val="32"/>
        </w:rPr>
      </w:pPr>
      <w:r>
        <w:rPr>
          <w:rFonts w:ascii="Arial" w:eastAsia="Times New Roman" w:hAnsi="Arial" w:cs="Times New Roman"/>
          <w:b/>
          <w:sz w:val="24"/>
          <w:szCs w:val="32"/>
        </w:rPr>
        <w:t>11.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11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F05FCD" w:rsidRPr="00307C7D" w:rsidRDefault="00F05FC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6546E" w:rsidRDefault="00AE335A" w:rsidP="00AE335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  <w:lang w:val="en-US"/>
        </w:rPr>
        <w:sym w:font="Wingdings" w:char="F0FE"/>
      </w:r>
      <w:r w:rsidR="00F77E7D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307C7D" w:rsidRPr="0086546E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2" w:name="_Toc62730564"/>
      <w:r>
        <w:rPr>
          <w:rFonts w:ascii="Arial" w:eastAsia="Times New Roman" w:hAnsi="Arial" w:cs="Times New Roman"/>
          <w:b/>
          <w:sz w:val="24"/>
          <w:szCs w:val="32"/>
        </w:rPr>
        <w:t>12.</w:t>
      </w:r>
      <w:r w:rsidR="00307C7D" w:rsidRPr="0086546E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12"/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:rsidR="007C2C68" w:rsidRDefault="007C2C68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7C2C68" w:rsidRDefault="007C2C68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72D14" w:rsidRPr="00067EB6" w:rsidRDefault="00307C7D" w:rsidP="00307C7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307C7D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307C7D" w:rsidRPr="00307C7D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3" w:name="_Toc62730565"/>
      <w:r>
        <w:rPr>
          <w:rFonts w:ascii="Arial" w:eastAsia="Times New Roman" w:hAnsi="Arial" w:cs="Times New Roman"/>
          <w:b/>
          <w:sz w:val="24"/>
          <w:szCs w:val="32"/>
        </w:rPr>
        <w:t>13.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3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667DFB" w:rsidRDefault="00667DFB" w:rsidP="00F05FCD">
      <w:pPr>
        <w:widowControl w:val="0"/>
        <w:autoSpaceDE w:val="0"/>
        <w:autoSpaceDN w:val="0"/>
        <w:adjustRightInd w:val="0"/>
        <w:spacing w:before="36" w:after="0" w:line="246" w:lineRule="auto"/>
        <w:ind w:left="132" w:right="94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       Naručilac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klj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z w:val="24"/>
          <w:szCs w:val="24"/>
        </w:rPr>
        <w:t>čuje, raskida i vrši izmjene</w:t>
      </w:r>
      <w:r w:rsidRPr="00667DFB">
        <w:rPr>
          <w:rFonts w:ascii="Arial" w:eastAsia="Times New Roman" w:hAnsi="Arial" w:cs="Arial"/>
          <w:noProof/>
          <w:spacing w:val="53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g</w:t>
      </w:r>
      <w:r w:rsidRPr="00667DFB">
        <w:rPr>
          <w:rFonts w:ascii="Arial" w:eastAsia="Times New Roman" w:hAnsi="Arial" w:cs="Arial"/>
          <w:noProof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ora</w:t>
      </w:r>
      <w:r w:rsidRPr="00667DFB">
        <w:rPr>
          <w:rFonts w:ascii="Arial" w:eastAsia="Times New Roman" w:hAnsi="Arial" w:cs="Arial"/>
          <w:noProof/>
          <w:spacing w:val="47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pacing w:val="36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pacing w:val="2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noj</w:t>
      </w:r>
      <w:r w:rsidRPr="00667DFB">
        <w:rPr>
          <w:rFonts w:ascii="Arial" w:eastAsia="Times New Roman" w:hAnsi="Arial" w:cs="Arial"/>
          <w:noProof/>
          <w:spacing w:val="45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naba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ci</w:t>
      </w:r>
      <w:r w:rsidRPr="00667DFB">
        <w:rPr>
          <w:rFonts w:ascii="Arial" w:eastAsia="Times New Roman" w:hAnsi="Arial" w:cs="Arial"/>
          <w:noProof/>
          <w:spacing w:val="49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pacing w:val="42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pisan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m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obliku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pacing w:val="-2"/>
          <w:w w:val="102"/>
          <w:sz w:val="24"/>
          <w:szCs w:val="24"/>
        </w:rPr>
        <w:t>s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 xml:space="preserve">a 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n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uđa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č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e</w:t>
      </w:r>
      <w:r w:rsidRPr="00667DFB">
        <w:rPr>
          <w:rFonts w:ascii="Arial" w:eastAsia="Times New Roman" w:hAnsi="Arial" w:cs="Arial"/>
          <w:noProof/>
          <w:sz w:val="24"/>
          <w:szCs w:val="24"/>
        </w:rPr>
        <w:t>m či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a je p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nu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d</w:t>
      </w:r>
      <w:r w:rsidRPr="00667DFB">
        <w:rPr>
          <w:rFonts w:ascii="Arial" w:eastAsia="Times New Roman" w:hAnsi="Arial" w:cs="Arial"/>
          <w:noProof/>
          <w:sz w:val="24"/>
          <w:szCs w:val="24"/>
        </w:rPr>
        <w:t>a i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abrana kao 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n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jpo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l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ni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, nak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n iz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ršnosti odluke 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 xml:space="preserve">o </w:t>
      </w:r>
      <w:r w:rsidRPr="00667DFB">
        <w:rPr>
          <w:rFonts w:ascii="Arial" w:eastAsia="Times New Roman" w:hAnsi="Arial" w:cs="Arial"/>
          <w:noProof/>
          <w:sz w:val="24"/>
          <w:szCs w:val="24"/>
        </w:rPr>
        <w:t>i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z w:val="24"/>
          <w:szCs w:val="24"/>
        </w:rPr>
        <w:t>boru</w:t>
      </w:r>
      <w:r w:rsidRPr="00667DFB">
        <w:rPr>
          <w:rFonts w:ascii="Arial" w:eastAsia="Times New Roman" w:hAnsi="Arial" w:cs="Arial"/>
          <w:noProof/>
          <w:spacing w:val="14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najpo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l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ni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e</w:t>
      </w:r>
      <w:r w:rsidRPr="00667DFB">
        <w:rPr>
          <w:rFonts w:ascii="Arial" w:eastAsia="Times New Roman" w:hAnsi="Arial" w:cs="Arial"/>
          <w:noProof/>
          <w:spacing w:val="27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p</w:t>
      </w:r>
      <w:r w:rsidRPr="00667DFB">
        <w:rPr>
          <w:rFonts w:ascii="Arial" w:eastAsia="Times New Roman" w:hAnsi="Arial" w:cs="Arial"/>
          <w:noProof/>
          <w:spacing w:val="-1"/>
          <w:w w:val="102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nu</w:t>
      </w:r>
      <w:r w:rsidRPr="00667DFB">
        <w:rPr>
          <w:rFonts w:ascii="Arial" w:eastAsia="Times New Roman" w:hAnsi="Arial" w:cs="Arial"/>
          <w:noProof/>
          <w:spacing w:val="-1"/>
          <w:w w:val="102"/>
          <w:sz w:val="24"/>
          <w:szCs w:val="24"/>
        </w:rPr>
        <w:t>d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e, u skladu sa odredbama člana 149, 150 i 151 Zakona o javnim nabavkama.</w:t>
      </w:r>
    </w:p>
    <w:p w:rsidR="00F05FCD" w:rsidRPr="00667DFB" w:rsidRDefault="00F05FCD" w:rsidP="00F05FCD">
      <w:pPr>
        <w:widowControl w:val="0"/>
        <w:autoSpaceDE w:val="0"/>
        <w:autoSpaceDN w:val="0"/>
        <w:adjustRightInd w:val="0"/>
        <w:spacing w:before="36" w:after="0" w:line="246" w:lineRule="auto"/>
        <w:ind w:left="132" w:right="94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307C7D" w:rsidRPr="00307C7D" w:rsidRDefault="00667DFB" w:rsidP="00AE335A">
      <w:pPr>
        <w:widowControl w:val="0"/>
        <w:autoSpaceDE w:val="0"/>
        <w:autoSpaceDN w:val="0"/>
        <w:adjustRightInd w:val="0"/>
        <w:spacing w:before="36" w:after="0" w:line="246" w:lineRule="auto"/>
        <w:ind w:left="132" w:right="94" w:firstLine="435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67DFB">
        <w:rPr>
          <w:rFonts w:ascii="Arial" w:eastAsia="Times New Roman" w:hAnsi="Arial" w:cs="Arial"/>
          <w:noProof/>
          <w:sz w:val="24"/>
          <w:szCs w:val="24"/>
        </w:rPr>
        <w:t>Ugovor o javnoj nabavci koji je zaključen uz kršenje antikorupcijskog pravila ništav je (antikorupcijska klauzula).</w:t>
      </w:r>
    </w:p>
    <w:p w:rsidR="00307C7D" w:rsidRPr="00307C7D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4" w:name="_Toc62730566"/>
      <w:r>
        <w:rPr>
          <w:rFonts w:ascii="Arial" w:eastAsia="Times New Roman" w:hAnsi="Arial" w:cs="Times New Roman"/>
          <w:b/>
          <w:sz w:val="24"/>
          <w:szCs w:val="32"/>
        </w:rPr>
        <w:t>14.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4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lastRenderedPageBreak/>
        <w:t>Privredni subjekat ima pravo da pisanim zahtjevom traži od naručioca pojašnjenje tenderske dokumentacije najkasnije deset dana prije isteka roka određenog za dostavljanje ponuda.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05FCD" w:rsidRDefault="00F05FC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14D7D" w:rsidRPr="00307C7D" w:rsidRDefault="00B14D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067EB6" w:rsidRDefault="00307C7D" w:rsidP="00067EB6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5" w:name="_Toc416180136"/>
      <w:bookmarkStart w:id="16" w:name="_Toc508349235"/>
      <w:bookmarkStart w:id="17" w:name="_Toc62730567"/>
      <w:r w:rsidRPr="00067EB6">
        <w:rPr>
          <w:rFonts w:ascii="Arial" w:eastAsia="Times New Roman" w:hAnsi="Arial" w:cs="Times New Roman"/>
          <w:b/>
          <w:sz w:val="24"/>
          <w:szCs w:val="32"/>
        </w:rPr>
        <w:lastRenderedPageBreak/>
        <w:t>IZJAVA NARUČIOCA O NEPOSTOJANJU SUKOBA INTERESA</w:t>
      </w:r>
      <w:bookmarkEnd w:id="15"/>
      <w:bookmarkEnd w:id="16"/>
      <w:bookmarkEnd w:id="17"/>
    </w:p>
    <w:p w:rsidR="00307C7D" w:rsidRPr="00307C7D" w:rsidRDefault="00307C7D" w:rsidP="00307C7D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307C7D" w:rsidRPr="00307C7D" w:rsidRDefault="00307C7D" w:rsidP="00307C7D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563110" w:rsidRPr="00045659" w:rsidRDefault="00563110" w:rsidP="0056311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Centralna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banka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Crne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Gore</w:t>
      </w:r>
    </w:p>
    <w:p w:rsidR="00C2036E" w:rsidRDefault="00563110" w:rsidP="00C2036E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="00C2036E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r w:rsidR="00786F28">
        <w:rPr>
          <w:rFonts w:ascii="Arial" w:eastAsia="Times New Roman" w:hAnsi="Arial" w:cs="Arial"/>
          <w:sz w:val="24"/>
          <w:szCs w:val="24"/>
          <w:lang w:val="en-US"/>
        </w:rPr>
        <w:t>07/2025 (12-2078-3</w:t>
      </w:r>
      <w:r w:rsidR="00786F28" w:rsidRPr="00786F28">
        <w:rPr>
          <w:rFonts w:ascii="Arial" w:eastAsia="Times New Roman" w:hAnsi="Arial" w:cs="Arial"/>
          <w:sz w:val="24"/>
          <w:szCs w:val="24"/>
          <w:lang w:val="en-US"/>
        </w:rPr>
        <w:t>/2025)</w:t>
      </w:r>
    </w:p>
    <w:p w:rsidR="00563110" w:rsidRPr="00396AA9" w:rsidRDefault="00563110" w:rsidP="00C2036E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Podgorica</w:t>
      </w:r>
      <w:r w:rsidRPr="00F05FCD">
        <w:rPr>
          <w:rFonts w:ascii="Arial" w:eastAsia="Times New Roman" w:hAnsi="Arial" w:cs="Arial"/>
          <w:sz w:val="24"/>
          <w:szCs w:val="24"/>
          <w:lang w:val="en-US"/>
        </w:rPr>
        <w:t>,</w:t>
      </w:r>
      <w:r w:rsidR="008F5B8C" w:rsidRPr="00F05FC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9134FD">
        <w:rPr>
          <w:rFonts w:ascii="Arial" w:eastAsia="Times New Roman" w:hAnsi="Arial" w:cs="Arial"/>
          <w:sz w:val="24"/>
          <w:szCs w:val="24"/>
        </w:rPr>
        <w:t>1</w:t>
      </w:r>
      <w:r w:rsidR="00B85CBC">
        <w:rPr>
          <w:rFonts w:ascii="Arial" w:eastAsia="Times New Roman" w:hAnsi="Arial" w:cs="Arial"/>
          <w:sz w:val="24"/>
          <w:szCs w:val="24"/>
        </w:rPr>
        <w:t>3</w:t>
      </w:r>
      <w:bookmarkStart w:id="18" w:name="_GoBack"/>
      <w:bookmarkEnd w:id="18"/>
      <w:r w:rsidR="007C2C68" w:rsidRPr="00F05FCD">
        <w:rPr>
          <w:rFonts w:ascii="Arial" w:eastAsia="Times New Roman" w:hAnsi="Arial" w:cs="Arial"/>
          <w:sz w:val="24"/>
          <w:szCs w:val="24"/>
        </w:rPr>
        <w:t>.</w:t>
      </w:r>
      <w:r w:rsidR="000D115A" w:rsidRPr="00F05FCD">
        <w:rPr>
          <w:rFonts w:ascii="Arial" w:eastAsia="Times New Roman" w:hAnsi="Arial" w:cs="Arial"/>
          <w:sz w:val="24"/>
          <w:szCs w:val="24"/>
        </w:rPr>
        <w:t>0</w:t>
      </w:r>
      <w:r w:rsidR="008C0E7A" w:rsidRPr="00F05FCD">
        <w:rPr>
          <w:rFonts w:ascii="Arial" w:eastAsia="Times New Roman" w:hAnsi="Arial" w:cs="Arial"/>
          <w:sz w:val="24"/>
          <w:szCs w:val="24"/>
        </w:rPr>
        <w:t>3</w:t>
      </w:r>
      <w:r w:rsidR="007C2C68" w:rsidRPr="00F05FCD">
        <w:rPr>
          <w:rFonts w:ascii="Arial" w:eastAsia="Times New Roman" w:hAnsi="Arial" w:cs="Arial"/>
          <w:sz w:val="24"/>
          <w:szCs w:val="24"/>
        </w:rPr>
        <w:t>.</w:t>
      </w:r>
      <w:r w:rsidR="007C2C68">
        <w:rPr>
          <w:rFonts w:ascii="Arial" w:eastAsia="Times New Roman" w:hAnsi="Arial" w:cs="Arial"/>
          <w:sz w:val="24"/>
          <w:szCs w:val="24"/>
        </w:rPr>
        <w:t>202</w:t>
      </w:r>
      <w:r w:rsidR="009134FD">
        <w:rPr>
          <w:rFonts w:ascii="Arial" w:eastAsia="Times New Roman" w:hAnsi="Arial" w:cs="Arial"/>
          <w:sz w:val="24"/>
          <w:szCs w:val="24"/>
        </w:rPr>
        <w:t>5</w:t>
      </w:r>
      <w:r w:rsidR="00140B21">
        <w:rPr>
          <w:rFonts w:ascii="Arial" w:eastAsia="Times New Roman" w:hAnsi="Arial" w:cs="Arial"/>
          <w:sz w:val="24"/>
          <w:szCs w:val="24"/>
        </w:rPr>
        <w:t>.godine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B1265" w:rsidRPr="001B1265" w:rsidRDefault="001B1265" w:rsidP="001B1265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B1265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</w:t>
      </w:r>
      <w:r w:rsidR="009134FD" w:rsidRPr="009134FD">
        <w:rPr>
          <w:rFonts w:ascii="Arial" w:eastAsia="Times New Roman" w:hAnsi="Arial" w:cs="Arial"/>
          <w:color w:val="000000"/>
          <w:sz w:val="24"/>
          <w:szCs w:val="24"/>
        </w:rPr>
        <w:t>(„Službeni list CG“, br. 74/1</w:t>
      </w:r>
      <w:r w:rsidR="009134FD">
        <w:rPr>
          <w:rFonts w:ascii="Arial" w:eastAsia="Times New Roman" w:hAnsi="Arial" w:cs="Arial"/>
          <w:color w:val="000000"/>
          <w:sz w:val="24"/>
          <w:szCs w:val="24"/>
        </w:rPr>
        <w:t>9,  03/23 i 84/24</w:t>
      </w:r>
      <w:r w:rsidRPr="001B1265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307C7D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Default="00307C7D" w:rsidP="00C2036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da u postupku javne nabavke redni b</w:t>
      </w:r>
      <w:r w:rsidR="00C149C2">
        <w:rPr>
          <w:rFonts w:ascii="Arial" w:eastAsia="Times New Roman" w:hAnsi="Arial" w:cs="Arial"/>
          <w:color w:val="000000"/>
          <w:sz w:val="24"/>
          <w:szCs w:val="24"/>
        </w:rPr>
        <w:t xml:space="preserve">roj </w:t>
      </w:r>
      <w:r w:rsidR="009134FD">
        <w:rPr>
          <w:rFonts w:ascii="Arial" w:eastAsia="Times New Roman" w:hAnsi="Arial" w:cs="Arial"/>
          <w:color w:val="000000"/>
          <w:sz w:val="24"/>
          <w:szCs w:val="24"/>
        </w:rPr>
        <w:t>188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iz Plana javne nabavke broj </w:t>
      </w:r>
      <w:r w:rsidR="009134FD" w:rsidRPr="009134FD">
        <w:rPr>
          <w:rFonts w:ascii="Arial" w:eastAsia="Times New Roman" w:hAnsi="Arial" w:cs="Arial"/>
          <w:color w:val="000000"/>
          <w:sz w:val="24"/>
          <w:szCs w:val="24"/>
        </w:rPr>
        <w:t>0102-905-1/2025 od 31.01.2025. godine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14D7D" w:rsidRPr="00B14D7D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="00786F28" w:rsidRPr="00786F28">
        <w:t xml:space="preserve"> </w:t>
      </w:r>
      <w:r w:rsidR="00786F28" w:rsidRPr="00786F28">
        <w:rPr>
          <w:rFonts w:ascii="Arial" w:eastAsia="Times New Roman" w:hAnsi="Arial" w:cs="Arial"/>
          <w:color w:val="000000"/>
          <w:sz w:val="24"/>
          <w:szCs w:val="24"/>
        </w:rPr>
        <w:t>nabavku usluge</w:t>
      </w:r>
      <w:r w:rsidR="00B14D7D" w:rsidRPr="00B14D7D">
        <w:rPr>
          <w:rFonts w:ascii="Arial" w:eastAsia="Times New Roman" w:hAnsi="Arial" w:cs="Arial"/>
          <w:color w:val="000000"/>
          <w:sz w:val="24"/>
          <w:szCs w:val="24"/>
        </w:rPr>
        <w:t xml:space="preserve"> softversk</w:t>
      </w:r>
      <w:r w:rsidR="00786F28">
        <w:rPr>
          <w:rFonts w:ascii="Arial" w:eastAsia="Times New Roman" w:hAnsi="Arial" w:cs="Arial"/>
          <w:color w:val="000000"/>
          <w:sz w:val="24"/>
          <w:szCs w:val="24"/>
        </w:rPr>
        <w:t>e podrške</w:t>
      </w:r>
      <w:r w:rsidR="00B14D7D" w:rsidRPr="00B14D7D">
        <w:rPr>
          <w:rFonts w:ascii="Arial" w:eastAsia="Times New Roman" w:hAnsi="Arial" w:cs="Arial"/>
          <w:color w:val="000000"/>
          <w:sz w:val="24"/>
          <w:szCs w:val="24"/>
        </w:rPr>
        <w:t xml:space="preserve"> i održavanje za CMA Small Systems AB proizvod “RTS/X &amp; BCS</w:t>
      </w:r>
      <w:r w:rsidR="00B14D7D">
        <w:rPr>
          <w:rFonts w:ascii="Arial" w:eastAsia="Times New Roman" w:hAnsi="Arial" w:cs="Arial"/>
          <w:color w:val="000000"/>
          <w:sz w:val="24"/>
          <w:szCs w:val="24"/>
        </w:rPr>
        <w:t>/X aplikativni sistem”</w:t>
      </w:r>
      <w:r w:rsidR="00C2036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  <w:r w:rsidR="00C149C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C2C68" w:rsidRPr="00C2036E" w:rsidRDefault="007C2C68" w:rsidP="00C2036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134FD" w:rsidRPr="009134FD" w:rsidRDefault="009134FD" w:rsidP="009134FD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9134FD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Ovlašćeno lice naručioca    dr Nikola Fabris, viceguverner   ____________________            </w:t>
      </w:r>
    </w:p>
    <w:p w:rsidR="009134FD" w:rsidRPr="009134FD" w:rsidRDefault="009134FD" w:rsidP="009134FD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9134FD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</w:t>
      </w:r>
      <w:proofErr w:type="spellStart"/>
      <w:r w:rsidRPr="009134FD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1655A1" w:rsidRPr="001655A1" w:rsidRDefault="001655A1" w:rsidP="001655A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sz w:val="24"/>
          <w:szCs w:val="24"/>
          <w:lang w:val="sr-Latn-CS"/>
        </w:rPr>
        <w:t xml:space="preserve">                                                                       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                   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Službenik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gram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nabavke  </w:t>
      </w:r>
      <w:r w:rsidR="00790099" w:rsidRPr="00790099">
        <w:rPr>
          <w:rFonts w:ascii="Arial" w:eastAsia="Calibri" w:hAnsi="Arial" w:cs="Arial"/>
          <w:color w:val="000000"/>
          <w:sz w:val="24"/>
          <w:szCs w:val="24"/>
          <w:lang w:val="sr-Latn-CS"/>
        </w:rPr>
        <w:t>Aleksandar</w:t>
      </w:r>
      <w:proofErr w:type="gramEnd"/>
      <w:r w:rsidR="00790099" w:rsidRPr="00790099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Pavlićević 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>_______________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</w:t>
      </w: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</w:t>
      </w:r>
      <w:proofErr w:type="spellStart"/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1655A1" w:rsidRPr="001655A1" w:rsidRDefault="001655A1" w:rsidP="001655A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FF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Lice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koje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učestvovalo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proofErr w:type="gram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planiranju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proofErr w:type="gram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nabavke  </w:t>
      </w:r>
      <w:r w:rsidR="00790099">
        <w:rPr>
          <w:rFonts w:ascii="Arial" w:eastAsia="Calibri" w:hAnsi="Arial" w:cs="Arial"/>
          <w:color w:val="000000"/>
          <w:sz w:val="24"/>
          <w:szCs w:val="24"/>
          <w:lang w:val="sr-Latn-CS"/>
        </w:rPr>
        <w:t>Dragan Jočić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</w:t>
      </w:r>
      <w:r w:rsidRPr="001655A1">
        <w:rPr>
          <w:rFonts w:ascii="Arial" w:eastAsia="Calibri" w:hAnsi="Arial" w:cs="Arial"/>
          <w:sz w:val="24"/>
          <w:szCs w:val="24"/>
          <w:lang w:val="sr-Latn-CS"/>
        </w:rPr>
        <w:t>________</w:t>
      </w:r>
      <w:r w:rsidR="00410420">
        <w:rPr>
          <w:rFonts w:ascii="Arial" w:eastAsia="Calibri" w:hAnsi="Arial" w:cs="Arial"/>
          <w:sz w:val="24"/>
          <w:szCs w:val="24"/>
          <w:lang w:val="sr-Latn-CS"/>
        </w:rPr>
        <w:softHyphen/>
        <w:t>__</w:t>
      </w:r>
      <w:r w:rsidRPr="001655A1">
        <w:rPr>
          <w:rFonts w:ascii="Arial" w:eastAsia="Calibri" w:hAnsi="Arial" w:cs="Arial"/>
          <w:sz w:val="24"/>
          <w:szCs w:val="24"/>
          <w:lang w:val="sr-Latn-CS"/>
        </w:rPr>
        <w:t>___</w:t>
      </w:r>
    </w:p>
    <w:p w:rsidR="000D115A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</w:t>
      </w:r>
      <w:r w:rsidR="00410420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</w:t>
      </w: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   </w:t>
      </w:r>
      <w:proofErr w:type="spellStart"/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                  </w:t>
      </w:r>
    </w:p>
    <w:p w:rsidR="000D115A" w:rsidRPr="001655A1" w:rsidRDefault="000D115A" w:rsidP="000D115A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gram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nabavke  </w:t>
      </w:r>
      <w:r w:rsidR="00790099" w:rsidRPr="00790099">
        <w:rPr>
          <w:rFonts w:ascii="Arial" w:eastAsia="Calibri" w:hAnsi="Arial" w:cs="Arial"/>
          <w:color w:val="000000"/>
          <w:sz w:val="24"/>
          <w:szCs w:val="24"/>
          <w:lang w:val="en-US"/>
        </w:rPr>
        <w:t>Aleksandar</w:t>
      </w:r>
      <w:proofErr w:type="gramEnd"/>
      <w:r w:rsidR="00790099" w:rsidRPr="00790099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790099" w:rsidRPr="00790099">
        <w:rPr>
          <w:rFonts w:ascii="Arial" w:eastAsia="Calibri" w:hAnsi="Arial" w:cs="Arial"/>
          <w:color w:val="000000"/>
          <w:sz w:val="24"/>
          <w:szCs w:val="24"/>
          <w:lang w:val="en-US"/>
        </w:rPr>
        <w:t>Pavlićević</w:t>
      </w:r>
      <w:proofErr w:type="spellEnd"/>
      <w:r w:rsidR="00790099" w:rsidRPr="00790099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______</w:t>
      </w:r>
    </w:p>
    <w:p w:rsidR="000D115A" w:rsidRPr="001655A1" w:rsidRDefault="000D115A" w:rsidP="000D115A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</w:t>
      </w:r>
      <w:r w:rsidR="004163EE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</w:t>
      </w: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</w:t>
      </w:r>
      <w:proofErr w:type="spellStart"/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0D115A" w:rsidRPr="001655A1" w:rsidRDefault="000D115A" w:rsidP="001655A1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gram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nabavke  </w:t>
      </w:r>
      <w:r w:rsidR="00790099">
        <w:rPr>
          <w:rFonts w:ascii="Arial" w:eastAsia="Calibri" w:hAnsi="Arial" w:cs="Arial"/>
          <w:color w:val="000000"/>
          <w:sz w:val="24"/>
          <w:szCs w:val="24"/>
          <w:lang w:val="en-US"/>
        </w:rPr>
        <w:t>Nikola</w:t>
      </w:r>
      <w:proofErr w:type="gramEnd"/>
      <w:r w:rsidR="00790099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790099">
        <w:rPr>
          <w:rFonts w:ascii="Arial" w:eastAsia="Calibri" w:hAnsi="Arial" w:cs="Arial"/>
          <w:color w:val="000000"/>
          <w:sz w:val="24"/>
          <w:szCs w:val="24"/>
          <w:lang w:val="en-US"/>
        </w:rPr>
        <w:t>Milić</w:t>
      </w:r>
      <w:proofErr w:type="spellEnd"/>
      <w:r w:rsidR="00B14D7D" w:rsidRPr="00B14D7D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="00790099">
        <w:rPr>
          <w:rFonts w:ascii="Arial" w:eastAsia="Calibri" w:hAnsi="Arial" w:cs="Arial"/>
          <w:color w:val="000000"/>
          <w:sz w:val="24"/>
          <w:szCs w:val="24"/>
          <w:lang w:val="en-US"/>
        </w:rPr>
        <w:t>_________</w:t>
      </w: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_____</w:t>
      </w:r>
    </w:p>
    <w:p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</w:t>
      </w:r>
      <w:proofErr w:type="spellStart"/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1655A1" w:rsidRPr="000D115A" w:rsidRDefault="001655A1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gram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nabavke  </w:t>
      </w:r>
      <w:r w:rsidR="00B14D7D" w:rsidRPr="00B14D7D">
        <w:rPr>
          <w:rFonts w:ascii="Arial" w:eastAsia="Calibri" w:hAnsi="Arial" w:cs="Arial"/>
          <w:sz w:val="24"/>
          <w:szCs w:val="24"/>
          <w:lang w:val="en-US"/>
        </w:rPr>
        <w:t>Radmila</w:t>
      </w:r>
      <w:proofErr w:type="gramEnd"/>
      <w:r w:rsidR="00B14D7D" w:rsidRPr="00B14D7D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="00B14D7D" w:rsidRPr="00B14D7D">
        <w:rPr>
          <w:rFonts w:ascii="Arial" w:eastAsia="Calibri" w:hAnsi="Arial" w:cs="Arial"/>
          <w:sz w:val="24"/>
          <w:szCs w:val="24"/>
          <w:lang w:val="en-US"/>
        </w:rPr>
        <w:t>Ivanović</w:t>
      </w:r>
      <w:proofErr w:type="spellEnd"/>
      <w:r w:rsidR="00B14D7D" w:rsidRPr="00B14D7D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="000D115A"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______</w:t>
      </w:r>
      <w:r w:rsidR="004163EE">
        <w:rPr>
          <w:rFonts w:ascii="Arial" w:eastAsia="Calibri" w:hAnsi="Arial" w:cs="Arial"/>
          <w:color w:val="000000"/>
          <w:sz w:val="24"/>
          <w:szCs w:val="24"/>
        </w:rPr>
        <w:t>_</w:t>
      </w:r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__</w:t>
      </w:r>
    </w:p>
    <w:p w:rsidR="001655A1" w:rsidRDefault="001655A1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0D115A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</w:t>
      </w:r>
      <w:r w:rsidR="00D7649C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</w:t>
      </w:r>
      <w:r w:rsidRPr="000D115A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</w:t>
      </w:r>
      <w:proofErr w:type="spellStart"/>
      <w:r w:rsidRPr="000D115A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872FEF" w:rsidRDefault="00872FEF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872FEF" w:rsidRDefault="00872FEF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790099" w:rsidRDefault="00790099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790099" w:rsidRDefault="00790099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Pr="00AE335A" w:rsidRDefault="00AE335A" w:rsidP="00067EB6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19" w:name="_Toc62730568"/>
      <w:r w:rsidRPr="00AE335A">
        <w:rPr>
          <w:rFonts w:ascii="Arial" w:eastAsia="Times New Roman" w:hAnsi="Arial" w:cs="Times New Roman"/>
          <w:b/>
          <w:sz w:val="28"/>
          <w:szCs w:val="32"/>
        </w:rPr>
        <w:lastRenderedPageBreak/>
        <w:t>UPUTSTVO O PRAVNOM SREDSTVU</w:t>
      </w:r>
      <w:bookmarkEnd w:id="19"/>
    </w:p>
    <w:p w:rsidR="00AE335A" w:rsidRPr="00AE335A" w:rsidRDefault="00AE335A" w:rsidP="00AE335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790099" w:rsidRDefault="00790099" w:rsidP="0079009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0099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prava:</w:t>
      </w:r>
    </w:p>
    <w:p w:rsidR="00BD4BE9" w:rsidRPr="00790099" w:rsidRDefault="00BD4BE9" w:rsidP="0079009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90099" w:rsidRPr="00790099" w:rsidRDefault="00790099" w:rsidP="0079009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0099">
        <w:rPr>
          <w:rFonts w:ascii="Arial" w:eastAsia="Times New Roman" w:hAnsi="Arial" w:cs="Arial"/>
          <w:color w:val="000000"/>
          <w:sz w:val="24"/>
          <w:szCs w:val="24"/>
        </w:rPr>
        <w:t>1) u roku od deset dana od dana objavljivanja, odnosno dostavljanja tenderske</w:t>
      </w:r>
    </w:p>
    <w:p w:rsidR="00790099" w:rsidRPr="00790099" w:rsidRDefault="00790099" w:rsidP="00790099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0099">
        <w:rPr>
          <w:rFonts w:ascii="Arial" w:eastAsia="Times New Roman" w:hAnsi="Arial" w:cs="Arial"/>
          <w:color w:val="000000"/>
          <w:sz w:val="24"/>
          <w:szCs w:val="24"/>
        </w:rPr>
        <w:t>dokumentacije ili izmjene i dopune tenderske dokumentacije, ako je rok za podnošenje prijava za kvalifikaciju, odnosno ponuda najmanje 15 dana od dana objavljivanja, odnosno dostavljanja tenderske dokumentacije ili izmjene i dopune tenderske  dokumentacije;</w:t>
      </w:r>
    </w:p>
    <w:p w:rsidR="00790099" w:rsidRPr="00790099" w:rsidRDefault="00790099" w:rsidP="00790099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90099" w:rsidRPr="00790099" w:rsidRDefault="00790099" w:rsidP="007900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0099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790099" w:rsidRPr="00790099" w:rsidRDefault="00790099" w:rsidP="007900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90099" w:rsidRPr="00790099" w:rsidRDefault="00790099" w:rsidP="007900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790099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90099" w:rsidRPr="00790099" w:rsidRDefault="00790099" w:rsidP="0079009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90099" w:rsidRPr="00790099" w:rsidRDefault="00790099" w:rsidP="0079009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0099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790099" w:rsidRPr="00790099" w:rsidRDefault="00790099" w:rsidP="0079009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90099" w:rsidRPr="00790099" w:rsidRDefault="00790099" w:rsidP="0079009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0099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90099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</w:t>
        </w:r>
        <w:r w:rsidRPr="00790099">
          <w:rPr>
            <w:rFonts w:ascii="Arial" w:eastAsia="Times New Roman" w:hAnsi="Arial" w:cs="Arial"/>
            <w:color w:val="0000FF"/>
            <w:sz w:val="24"/>
            <w:szCs w:val="24"/>
          </w:rPr>
          <w:t>.</w:t>
        </w:r>
        <w:r w:rsidRPr="00790099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kontrola-nabavki.me/</w:t>
        </w:r>
      </w:hyperlink>
      <w:r w:rsidRPr="00790099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:rsidR="00790099" w:rsidRPr="00790099" w:rsidRDefault="00790099" w:rsidP="0079009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Pr="001655A1" w:rsidRDefault="00AE335A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653936" w:rsidRDefault="00653936"/>
    <w:p w:rsidR="009A2617" w:rsidRDefault="009A2617"/>
    <w:p w:rsidR="009A2617" w:rsidRDefault="009A2617"/>
    <w:p w:rsidR="009A2617" w:rsidRDefault="009A2617"/>
    <w:sectPr w:rsidR="009A26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CFA" w:rsidRDefault="006C7CFA" w:rsidP="00307C7D">
      <w:pPr>
        <w:spacing w:after="0" w:line="240" w:lineRule="auto"/>
      </w:pPr>
      <w:r>
        <w:separator/>
      </w:r>
    </w:p>
  </w:endnote>
  <w:endnote w:type="continuationSeparator" w:id="0">
    <w:p w:rsidR="006C7CFA" w:rsidRDefault="006C7CFA" w:rsidP="0030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7B5" w:rsidRDefault="008C17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56114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17B5" w:rsidRDefault="008C17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6F2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C17B5" w:rsidRDefault="008C17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7B5" w:rsidRDefault="008C17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CFA" w:rsidRDefault="006C7CFA" w:rsidP="00307C7D">
      <w:pPr>
        <w:spacing w:after="0" w:line="240" w:lineRule="auto"/>
      </w:pPr>
      <w:r>
        <w:separator/>
      </w:r>
    </w:p>
  </w:footnote>
  <w:footnote w:type="continuationSeparator" w:id="0">
    <w:p w:rsidR="006C7CFA" w:rsidRDefault="006C7CFA" w:rsidP="00307C7D">
      <w:pPr>
        <w:spacing w:after="0" w:line="240" w:lineRule="auto"/>
      </w:pPr>
      <w:r>
        <w:continuationSeparator/>
      </w:r>
    </w:p>
  </w:footnote>
  <w:footnote w:id="1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307C7D" w:rsidRPr="00367536" w:rsidRDefault="00307C7D" w:rsidP="00307C7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307C7D" w:rsidRPr="007F2BA0" w:rsidRDefault="00307C7D" w:rsidP="00307C7D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86546E" w:rsidRPr="007F2BA0" w:rsidRDefault="0086546E" w:rsidP="0086546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nabavke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7B5" w:rsidRDefault="008C17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7B5" w:rsidRDefault="008C17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17B5" w:rsidRDefault="008C17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6F3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D805DA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24560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9E4043"/>
    <w:multiLevelType w:val="hybridMultilevel"/>
    <w:tmpl w:val="D58E4DCA"/>
    <w:lvl w:ilvl="0" w:tplc="DCF2CFE4">
      <w:start w:val="15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3" w:hanging="360"/>
      </w:pPr>
    </w:lvl>
    <w:lvl w:ilvl="2" w:tplc="2C1A001B" w:tentative="1">
      <w:start w:val="1"/>
      <w:numFmt w:val="lowerRoman"/>
      <w:lvlText w:val="%3."/>
      <w:lvlJc w:val="right"/>
      <w:pPr>
        <w:ind w:left="2083" w:hanging="180"/>
      </w:pPr>
    </w:lvl>
    <w:lvl w:ilvl="3" w:tplc="2C1A000F" w:tentative="1">
      <w:start w:val="1"/>
      <w:numFmt w:val="decimal"/>
      <w:lvlText w:val="%4."/>
      <w:lvlJc w:val="left"/>
      <w:pPr>
        <w:ind w:left="2803" w:hanging="360"/>
      </w:pPr>
    </w:lvl>
    <w:lvl w:ilvl="4" w:tplc="2C1A0019" w:tentative="1">
      <w:start w:val="1"/>
      <w:numFmt w:val="lowerLetter"/>
      <w:lvlText w:val="%5."/>
      <w:lvlJc w:val="left"/>
      <w:pPr>
        <w:ind w:left="3523" w:hanging="360"/>
      </w:pPr>
    </w:lvl>
    <w:lvl w:ilvl="5" w:tplc="2C1A001B" w:tentative="1">
      <w:start w:val="1"/>
      <w:numFmt w:val="lowerRoman"/>
      <w:lvlText w:val="%6."/>
      <w:lvlJc w:val="right"/>
      <w:pPr>
        <w:ind w:left="4243" w:hanging="180"/>
      </w:pPr>
    </w:lvl>
    <w:lvl w:ilvl="6" w:tplc="2C1A000F" w:tentative="1">
      <w:start w:val="1"/>
      <w:numFmt w:val="decimal"/>
      <w:lvlText w:val="%7."/>
      <w:lvlJc w:val="left"/>
      <w:pPr>
        <w:ind w:left="4963" w:hanging="360"/>
      </w:pPr>
    </w:lvl>
    <w:lvl w:ilvl="7" w:tplc="2C1A0019" w:tentative="1">
      <w:start w:val="1"/>
      <w:numFmt w:val="lowerLetter"/>
      <w:lvlText w:val="%8."/>
      <w:lvlJc w:val="left"/>
      <w:pPr>
        <w:ind w:left="5683" w:hanging="360"/>
      </w:pPr>
    </w:lvl>
    <w:lvl w:ilvl="8" w:tplc="2C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24386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85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582" w:hanging="360"/>
      </w:pPr>
    </w:lvl>
    <w:lvl w:ilvl="2" w:tplc="2C1A001B" w:tentative="1">
      <w:start w:val="1"/>
      <w:numFmt w:val="lowerRoman"/>
      <w:lvlText w:val="%3."/>
      <w:lvlJc w:val="right"/>
      <w:pPr>
        <w:ind w:left="2302" w:hanging="180"/>
      </w:pPr>
    </w:lvl>
    <w:lvl w:ilvl="3" w:tplc="2C1A000F" w:tentative="1">
      <w:start w:val="1"/>
      <w:numFmt w:val="decimal"/>
      <w:lvlText w:val="%4."/>
      <w:lvlJc w:val="left"/>
      <w:pPr>
        <w:ind w:left="3022" w:hanging="360"/>
      </w:pPr>
    </w:lvl>
    <w:lvl w:ilvl="4" w:tplc="2C1A0019" w:tentative="1">
      <w:start w:val="1"/>
      <w:numFmt w:val="lowerLetter"/>
      <w:lvlText w:val="%5."/>
      <w:lvlJc w:val="left"/>
      <w:pPr>
        <w:ind w:left="3742" w:hanging="360"/>
      </w:pPr>
    </w:lvl>
    <w:lvl w:ilvl="5" w:tplc="2C1A001B" w:tentative="1">
      <w:start w:val="1"/>
      <w:numFmt w:val="lowerRoman"/>
      <w:lvlText w:val="%6."/>
      <w:lvlJc w:val="right"/>
      <w:pPr>
        <w:ind w:left="4462" w:hanging="180"/>
      </w:pPr>
    </w:lvl>
    <w:lvl w:ilvl="6" w:tplc="2C1A000F" w:tentative="1">
      <w:start w:val="1"/>
      <w:numFmt w:val="decimal"/>
      <w:lvlText w:val="%7."/>
      <w:lvlJc w:val="left"/>
      <w:pPr>
        <w:ind w:left="5182" w:hanging="360"/>
      </w:pPr>
    </w:lvl>
    <w:lvl w:ilvl="7" w:tplc="2C1A0019" w:tentative="1">
      <w:start w:val="1"/>
      <w:numFmt w:val="lowerLetter"/>
      <w:lvlText w:val="%8."/>
      <w:lvlJc w:val="left"/>
      <w:pPr>
        <w:ind w:left="5902" w:hanging="360"/>
      </w:pPr>
    </w:lvl>
    <w:lvl w:ilvl="8" w:tplc="2C1A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3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14E"/>
    <w:rsid w:val="000268C3"/>
    <w:rsid w:val="00045659"/>
    <w:rsid w:val="00067EB6"/>
    <w:rsid w:val="00074465"/>
    <w:rsid w:val="000814A0"/>
    <w:rsid w:val="00087350"/>
    <w:rsid w:val="000A6792"/>
    <w:rsid w:val="000B3040"/>
    <w:rsid w:val="000B38D5"/>
    <w:rsid w:val="000D115A"/>
    <w:rsid w:val="000D37B0"/>
    <w:rsid w:val="000E20AD"/>
    <w:rsid w:val="000F759C"/>
    <w:rsid w:val="00122695"/>
    <w:rsid w:val="00140B21"/>
    <w:rsid w:val="001615DF"/>
    <w:rsid w:val="001655A1"/>
    <w:rsid w:val="00172D14"/>
    <w:rsid w:val="00196D92"/>
    <w:rsid w:val="001A713D"/>
    <w:rsid w:val="001B1265"/>
    <w:rsid w:val="001B19F6"/>
    <w:rsid w:val="001D62EB"/>
    <w:rsid w:val="001F06FC"/>
    <w:rsid w:val="00201652"/>
    <w:rsid w:val="00216AF8"/>
    <w:rsid w:val="00221570"/>
    <w:rsid w:val="00235377"/>
    <w:rsid w:val="002453E2"/>
    <w:rsid w:val="002714BF"/>
    <w:rsid w:val="002A3C35"/>
    <w:rsid w:val="002D0232"/>
    <w:rsid w:val="002F20D1"/>
    <w:rsid w:val="00307C7D"/>
    <w:rsid w:val="00383598"/>
    <w:rsid w:val="00396AA9"/>
    <w:rsid w:val="003A07DB"/>
    <w:rsid w:val="003A3CE4"/>
    <w:rsid w:val="003A4B1F"/>
    <w:rsid w:val="003D0777"/>
    <w:rsid w:val="003F04BC"/>
    <w:rsid w:val="003F129C"/>
    <w:rsid w:val="00410420"/>
    <w:rsid w:val="004163EE"/>
    <w:rsid w:val="004417C3"/>
    <w:rsid w:val="004546B2"/>
    <w:rsid w:val="00473F10"/>
    <w:rsid w:val="00482582"/>
    <w:rsid w:val="004960D3"/>
    <w:rsid w:val="004B4D35"/>
    <w:rsid w:val="004B6FD4"/>
    <w:rsid w:val="004C0433"/>
    <w:rsid w:val="004C767B"/>
    <w:rsid w:val="0050214E"/>
    <w:rsid w:val="00504FB3"/>
    <w:rsid w:val="00511D8F"/>
    <w:rsid w:val="00563110"/>
    <w:rsid w:val="00567298"/>
    <w:rsid w:val="00597E8D"/>
    <w:rsid w:val="005A603F"/>
    <w:rsid w:val="005B3FBF"/>
    <w:rsid w:val="00601003"/>
    <w:rsid w:val="0062260D"/>
    <w:rsid w:val="00653936"/>
    <w:rsid w:val="00667DFB"/>
    <w:rsid w:val="006B035D"/>
    <w:rsid w:val="006C7CFA"/>
    <w:rsid w:val="006E368E"/>
    <w:rsid w:val="007248EC"/>
    <w:rsid w:val="007334BD"/>
    <w:rsid w:val="0074361E"/>
    <w:rsid w:val="00744EA0"/>
    <w:rsid w:val="0075466D"/>
    <w:rsid w:val="00786F28"/>
    <w:rsid w:val="00790099"/>
    <w:rsid w:val="007C2C68"/>
    <w:rsid w:val="007C2D6A"/>
    <w:rsid w:val="007C5C08"/>
    <w:rsid w:val="007F03DF"/>
    <w:rsid w:val="0081658F"/>
    <w:rsid w:val="0086546E"/>
    <w:rsid w:val="00866B38"/>
    <w:rsid w:val="00872FEF"/>
    <w:rsid w:val="008B699D"/>
    <w:rsid w:val="008C0E7A"/>
    <w:rsid w:val="008C13C5"/>
    <w:rsid w:val="008C17B5"/>
    <w:rsid w:val="008F5B8C"/>
    <w:rsid w:val="0090639B"/>
    <w:rsid w:val="009134FD"/>
    <w:rsid w:val="00945236"/>
    <w:rsid w:val="00951496"/>
    <w:rsid w:val="0098190B"/>
    <w:rsid w:val="009A2617"/>
    <w:rsid w:val="009E0304"/>
    <w:rsid w:val="009E3DF2"/>
    <w:rsid w:val="00A6491E"/>
    <w:rsid w:val="00A77037"/>
    <w:rsid w:val="00AE21AB"/>
    <w:rsid w:val="00AE335A"/>
    <w:rsid w:val="00B14D7D"/>
    <w:rsid w:val="00B40483"/>
    <w:rsid w:val="00B65F80"/>
    <w:rsid w:val="00B7237C"/>
    <w:rsid w:val="00B85CBC"/>
    <w:rsid w:val="00BB3236"/>
    <w:rsid w:val="00BC10FD"/>
    <w:rsid w:val="00BD02BD"/>
    <w:rsid w:val="00BD4BE9"/>
    <w:rsid w:val="00C149C2"/>
    <w:rsid w:val="00C17016"/>
    <w:rsid w:val="00C2036E"/>
    <w:rsid w:val="00C84DCD"/>
    <w:rsid w:val="00C8507B"/>
    <w:rsid w:val="00CE1840"/>
    <w:rsid w:val="00CF6B1A"/>
    <w:rsid w:val="00CF748E"/>
    <w:rsid w:val="00D263EB"/>
    <w:rsid w:val="00D30E33"/>
    <w:rsid w:val="00D4569E"/>
    <w:rsid w:val="00D7649C"/>
    <w:rsid w:val="00D76F3B"/>
    <w:rsid w:val="00D85098"/>
    <w:rsid w:val="00DD56D0"/>
    <w:rsid w:val="00E5251A"/>
    <w:rsid w:val="00E859EF"/>
    <w:rsid w:val="00EA51E1"/>
    <w:rsid w:val="00EB1F6C"/>
    <w:rsid w:val="00EC51C6"/>
    <w:rsid w:val="00EC6437"/>
    <w:rsid w:val="00ED14BA"/>
    <w:rsid w:val="00EE769B"/>
    <w:rsid w:val="00F05FCD"/>
    <w:rsid w:val="00F33503"/>
    <w:rsid w:val="00F60F20"/>
    <w:rsid w:val="00F62BD1"/>
    <w:rsid w:val="00F77E7D"/>
    <w:rsid w:val="00FA2356"/>
    <w:rsid w:val="00FB2BC5"/>
    <w:rsid w:val="00FB4188"/>
    <w:rsid w:val="00FB62DA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221FBC0"/>
  <w15:chartTrackingRefBased/>
  <w15:docId w15:val="{9776C589-08B8-41AF-865D-33B5108C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07C7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7C7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07C7D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33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1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7B5"/>
  </w:style>
  <w:style w:type="paragraph" w:styleId="Footer">
    <w:name w:val="footer"/>
    <w:basedOn w:val="Normal"/>
    <w:link w:val="FooterChar"/>
    <w:uiPriority w:val="99"/>
    <w:unhideWhenUsed/>
    <w:rsid w:val="008C1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7B5"/>
  </w:style>
  <w:style w:type="paragraph" w:styleId="BalloonText">
    <w:name w:val="Balloon Text"/>
    <w:basedOn w:val="Normal"/>
    <w:link w:val="BalloonTextChar"/>
    <w:uiPriority w:val="99"/>
    <w:semiHidden/>
    <w:unhideWhenUsed/>
    <w:rsid w:val="001A7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9</Pages>
  <Words>1758</Words>
  <Characters>10200</Characters>
  <Application>Microsoft Office Word</Application>
  <DocSecurity>0</DocSecurity>
  <Lines>398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Djurovic</dc:creator>
  <cp:keywords> [SEC=BEZ OZNAKE TAJNOSTI]</cp:keywords>
  <dc:description/>
  <cp:lastModifiedBy>Aleksandar Pavlicevic</cp:lastModifiedBy>
  <cp:revision>37</cp:revision>
  <cp:lastPrinted>2025-03-07T12:01:00Z</cp:lastPrinted>
  <dcterms:created xsi:type="dcterms:W3CDTF">2023-10-03T07:02:00Z</dcterms:created>
  <dcterms:modified xsi:type="dcterms:W3CDTF">2025-03-13T13:30:00Z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CBD64F0BB2574EAEB15E1284BF320D77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C6AA9DF481A57AA898BDE0DDAA9FF8613B443213</vt:lpwstr>
  </property>
  <property fmtid="{D5CDD505-2E9C-101B-9397-08002B2CF9AE}" pid="11" name="PM_OriginationTimeStamp">
    <vt:lpwstr>2025-03-13T13:30:18Z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E6BD9DFDD6DBA61805F1A548790B75F9</vt:lpwstr>
  </property>
  <property fmtid="{D5CDD505-2E9C-101B-9397-08002B2CF9AE}" pid="20" name="PM_Hash_Salt">
    <vt:lpwstr>63E0F1A21B2298A38EF3371B0045E5B1</vt:lpwstr>
  </property>
  <property fmtid="{D5CDD505-2E9C-101B-9397-08002B2CF9AE}" pid="21" name="PM_Hash_SHA1">
    <vt:lpwstr>8EABED9AE6622655F0B08F03CB1D5C912AFC6516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