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4B" w:rsidRPr="005C216A" w:rsidRDefault="0031654B" w:rsidP="003165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JZU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:“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D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om zdravlja Kotor“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Broj iz evidencije postupaka javnih nabavki: </w:t>
      </w:r>
      <w:r w:rsidR="008963A7" w:rsidRPr="005C216A">
        <w:rPr>
          <w:rFonts w:ascii="Times New Roman" w:eastAsia="Times New Roman" w:hAnsi="Times New Roman" w:cs="Times New Roman"/>
          <w:sz w:val="24"/>
          <w:szCs w:val="24"/>
        </w:rPr>
        <w:t>01/21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Redni b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roj iz Plana javnih nabavki : 22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Kotor,30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.09.2021.godine</w:t>
      </w:r>
    </w:p>
    <w:p w:rsidR="0031654B" w:rsidRPr="005C216A" w:rsidRDefault="00347E9F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Br:01-</w:t>
      </w:r>
      <w:r w:rsidR="00BB1893">
        <w:rPr>
          <w:rFonts w:ascii="Times New Roman" w:eastAsia="Times New Roman" w:hAnsi="Times New Roman" w:cs="Times New Roman"/>
          <w:sz w:val="24"/>
          <w:szCs w:val="24"/>
        </w:rPr>
        <w:t>1736/1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Na osnovu člana 93 stav 1 Zakona o javnim nabavkama („Službeni list CG“, br. 074/19)JZU Dom zdravlja </w:t>
      </w:r>
      <w:r w:rsidR="00770D72">
        <w:rPr>
          <w:rFonts w:ascii="Times New Roman" w:eastAsia="Times New Roman" w:hAnsi="Times New Roman" w:cs="Times New Roman"/>
          <w:sz w:val="24"/>
          <w:szCs w:val="24"/>
        </w:rPr>
        <w:t>Kotor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objavljuje</w:t>
      </w: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D2F71" w:rsidRPr="005C216A" w:rsidRDefault="006D2F71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31654B" w:rsidP="008963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</w:t>
      </w:r>
      <w:r w:rsidR="008963A7"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="008963A7"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ENDERSKU DOKUMENTACIJU</w:t>
      </w:r>
    </w:p>
    <w:p w:rsidR="008963A7" w:rsidRPr="005C216A" w:rsidRDefault="008963A7" w:rsidP="008963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8963A7" w:rsidRPr="005C216A" w:rsidRDefault="00347E9F" w:rsidP="008963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 usluge</w:t>
      </w:r>
      <w:r w:rsidR="009B30DD"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fizičkog obezbjeđenja JZU Dom zdravlja Kotor u Dobroti</w:t>
      </w:r>
    </w:p>
    <w:p w:rsidR="008963A7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5C21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</w:t>
      </w:r>
    </w:p>
    <w:p w:rsidR="0031654B" w:rsidRPr="005C216A" w:rsidRDefault="0031654B" w:rsidP="00316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se nabavlja: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kao cjelina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Toc62730553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POZIV ZA NADMETANJE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31654B" w:rsidRPr="005C216A" w:rsidRDefault="0031654B" w:rsidP="0031654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:rsidR="0031654B" w:rsidRPr="005C216A" w:rsidRDefault="0031654B" w:rsidP="0031654B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:rsidR="0031654B" w:rsidRPr="005C216A" w:rsidRDefault="007F1F3B" w:rsidP="007F1F3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Cjelina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cjelini,i stavkama sa bitnim karakteristikama</w:t>
      </w:r>
    </w:p>
    <w:p w:rsidR="0031654B" w:rsidRPr="005C216A" w:rsidRDefault="0031654B" w:rsidP="0031654B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Toc62730555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DODATNE INFORMACIJE O PREDMETU I POSTUPKU NABAVKE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predmenta nabavke:</w:t>
      </w: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31654B" w:rsidRPr="005C216A" w:rsidRDefault="0031654B" w:rsidP="0031654B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31654B" w:rsidRPr="005C216A" w:rsidRDefault="00770D72" w:rsidP="0031654B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kao cjeline je 18</w:t>
      </w:r>
      <w:r w:rsidR="008963A7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="007F1F3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.00 €;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Obrazloženje razloga zašto predmet nabavke nije podijeljen na partije: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6"/>
      </w:r>
    </w:p>
    <w:p w:rsidR="007F1F3B" w:rsidRPr="005C216A" w:rsidRDefault="007F1F3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predstavlja jedinstvenu cjelinu u smislu vrste, svojstva, namjene, mjesta i vremena izvršenja ugovora, te s toga nije podijeljen po partijama.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62730556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NAČIN UTVRĐIVANJA EKVIVALENTNOSTI</w:t>
      </w:r>
      <w:bookmarkEnd w:id="3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Način utvrđivanja ekvivalentnosti: nije primjenjivo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62730557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OSNOVI ZA OBAVEZNO ISKLJUČENJE IZ POSTUPKA JAVNE NABAVKE</w:t>
      </w:r>
      <w:bookmarkEnd w:id="4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3) postoji drugi razlog predviđen ovim zakonom. 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62730558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SREDSTVA FINANSIJSKOG OBEZBJEĐENJA UGOVORA O JAVNOJ NABAVCI</w:t>
      </w:r>
      <w:bookmarkEnd w:id="5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31654B" w:rsidRPr="005C216A" w:rsidRDefault="00770D72" w:rsidP="00785B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="00056222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DF09EA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od vrijednosti ugovora 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9EA" w:rsidRPr="005C216A">
        <w:rPr>
          <w:rFonts w:ascii="Times New Roman" w:hAnsi="Times New Roman" w:cs="Times New Roman"/>
          <w:sz w:val="24"/>
          <w:szCs w:val="24"/>
        </w:rPr>
        <w:t>sa rokom važnosti 30 dana dužim od ugovorenog roka.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6" w:name="_Toc62730559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METODOLOGIJA VREDNOVANJA PONUDA</w:t>
      </w:r>
      <w:bookmarkEnd w:id="6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Naru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ilac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C216A">
        <w:rPr>
          <w:rFonts w:ascii="Times New Roman" w:eastAsia="Times New Roman" w:hAnsi="Times New Roman" w:cs="Times New Roman"/>
          <w:sz w:val="24"/>
          <w:szCs w:val="24"/>
        </w:rPr>
        <w:t>ć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proofErr w:type="gram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postupku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nabavki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izabrati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ekonomski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kriterijuma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Odnos</w:t>
      </w:r>
      <w:proofErr w:type="spellEnd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cijene</w:t>
      </w:r>
      <w:proofErr w:type="spellEnd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 </w:t>
      </w: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kvaliteta</w:t>
      </w:r>
      <w:proofErr w:type="spellEnd"/>
    </w:p>
    <w:p w:rsidR="0031654B" w:rsidRPr="005C216A" w:rsidRDefault="0031654B" w:rsidP="0031654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</w:t>
      </w:r>
      <w:r w:rsidR="00056222"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odkriterijum</w:t>
      </w:r>
      <w:proofErr w:type="spellEnd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cijena</w:t>
      </w:r>
      <w:proofErr w:type="spellEnd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………………………………90 </w:t>
      </w: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bodova</w:t>
      </w:r>
      <w:proofErr w:type="spellEnd"/>
    </w:p>
    <w:p w:rsidR="0031654B" w:rsidRPr="005C216A" w:rsidRDefault="00056222" w:rsidP="0031654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Podkriterijum</w:t>
      </w:r>
      <w:proofErr w:type="spellEnd"/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kvalitet</w:t>
      </w:r>
      <w:proofErr w:type="spellEnd"/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…………………………….10 </w:t>
      </w:r>
      <w:proofErr w:type="spellStart"/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bodova</w:t>
      </w:r>
      <w:proofErr w:type="spellEnd"/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Podkriterijum cijena će se vrednovati relativnim (proporcionalnim) metodom na sljedeći način: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Kao osnov za vrednovanje ponuda uzimaju se ponuđene cijene ispravnih ponuda.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lastRenderedPageBreak/>
        <w:t>Podkriterijum najniža ponuđena cijena iskazuje na način što se najniža ukupna ponuđena cijena podijeli sa ponuđenom cijenom i dobijeni količnik pomnoži sa brojem bodova koji je određen za ovaj podkriterijum - 90 bodova, po formuli: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Broj bodova = C (Najniža ponuđena cijena) / C (ponuđena cijena) * 90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Ako je ponuđena cijena 0,00 EUR-a prilikom vrednovanja te cijene po kriterijumu ili podkriterijumu najniža ponuđena cijena uzima se da je ponuđena cijena 0,01 EUR.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Podkriterijum kvalitet vrednovaće se  na sljedeći način: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U okviru podkriterijuma kvalitet vrednovaće se broj lica kojima će biti povjereno izvršavanje predmeta nab</w:t>
      </w:r>
      <w:r w:rsidR="00B0031A">
        <w:rPr>
          <w:rFonts w:ascii="Times New Roman" w:hAnsi="Times New Roman" w:cs="Times New Roman"/>
          <w:sz w:val="24"/>
          <w:szCs w:val="24"/>
        </w:rPr>
        <w:t>avke, na način što će se ponuđeni broj</w:t>
      </w:r>
      <w:r w:rsidRPr="005C216A">
        <w:rPr>
          <w:rFonts w:ascii="Times New Roman" w:hAnsi="Times New Roman" w:cs="Times New Roman"/>
          <w:sz w:val="24"/>
          <w:szCs w:val="24"/>
        </w:rPr>
        <w:t xml:space="preserve"> izvršilaca podijeliti sa najvećim ponuđenim brojem izvršilaca I dobijeni količnik pomnoži sa brojem bodova- 10 bodova po formuli.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Broj bodova = C (ponuđeni broj izvršilaca) / C ( najveći ponuđeni br. Izvršilaca) *10</w:t>
      </w:r>
    </w:p>
    <w:p w:rsidR="00DF0DD0" w:rsidRPr="005C216A" w:rsidRDefault="00DF0DD0" w:rsidP="00DF0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Za dokazivanje parametara iz podkriterijumu kvalitet ponuđač je dužan da dostavi:</w:t>
      </w:r>
    </w:p>
    <w:p w:rsidR="0029071C" w:rsidRPr="005C216A" w:rsidRDefault="00DF0DD0" w:rsidP="003F08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C216A">
        <w:rPr>
          <w:rFonts w:ascii="Times New Roman" w:hAnsi="Times New Roman" w:cs="Times New Roman"/>
          <w:sz w:val="24"/>
          <w:szCs w:val="24"/>
        </w:rPr>
        <w:t>- Izjavu o broju I imenima lica koji će biti angažovani na sprovođenje ovih usluga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62730560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  <w:bookmarkEnd w:id="7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crnogorski jezik i drugi jezik koji je u službenoj upotrebi u Crnoj Gori, u skladu sa Ustavom i zakonom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Toc62730561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NAČIN, MJESTO I VRIJEME PODNOŠENJA PONUDA I OTVARANJA PONUDA</w:t>
      </w:r>
      <w:bookmarkEnd w:id="8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preko ESJN-a zaključno sa danom </w:t>
      </w:r>
      <w:r w:rsidR="00785BED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18.10.2021.godine do 13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:00 sati.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Otvaranje ponuda održaće se dana </w:t>
      </w:r>
      <w:r w:rsidR="00785BED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.10.2021.godine u 1</w:t>
      </w:r>
      <w:r w:rsidR="00785BED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:00 sati. </w:t>
      </w:r>
    </w:p>
    <w:p w:rsidR="00ED2C18" w:rsidRPr="005C216A" w:rsidRDefault="00ED2C18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2C18" w:rsidRPr="00ED2C18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C18">
        <w:rPr>
          <w:rFonts w:ascii="Times New Roman" w:hAnsi="Times New Roman" w:cs="Times New Roman"/>
          <w:color w:val="000000"/>
          <w:sz w:val="24"/>
          <w:szCs w:val="24"/>
        </w:rPr>
        <w:t xml:space="preserve">Dio ponude koje se ne dostavlja preko ESJN-a, a odnosi se na garanciju ponude dostavlja se: </w:t>
      </w:r>
    </w:p>
    <w:p w:rsidR="00ED2C18" w:rsidRPr="00ED2C18" w:rsidRDefault="00ED2C18" w:rsidP="00ED2C18">
      <w:pPr>
        <w:numPr>
          <w:ilvl w:val="0"/>
          <w:numId w:val="10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2C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neposrednom predajom na arhivi naručioca na adresi 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ul Jadranska 61 Kotor</w:t>
      </w:r>
    </w:p>
    <w:p w:rsidR="00ED2C18" w:rsidRPr="00ED2C18" w:rsidRDefault="00ED2C18" w:rsidP="00ED2C18">
      <w:pPr>
        <w:numPr>
          <w:ilvl w:val="0"/>
          <w:numId w:val="10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2C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preporučenom pošiljkom sa povratnicom na adresi 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Jadranska 61. Kotor</w:t>
      </w:r>
    </w:p>
    <w:p w:rsidR="00ED2C18" w:rsidRPr="00ED2C18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2C18" w:rsidRPr="00ED2C18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C18">
        <w:rPr>
          <w:rFonts w:ascii="Times New Roman" w:hAnsi="Times New Roman" w:cs="Times New Roman"/>
          <w:color w:val="000000"/>
          <w:sz w:val="24"/>
          <w:szCs w:val="24"/>
        </w:rPr>
        <w:t>radnim da</w:t>
      </w:r>
      <w:r w:rsidRPr="005C216A">
        <w:rPr>
          <w:rFonts w:ascii="Times New Roman" w:hAnsi="Times New Roman" w:cs="Times New Roman"/>
          <w:color w:val="000000"/>
          <w:sz w:val="24"/>
          <w:szCs w:val="24"/>
        </w:rPr>
        <w:t>nima od 08</w:t>
      </w:r>
      <w:r w:rsidRPr="00ED2C18">
        <w:rPr>
          <w:rFonts w:ascii="Times New Roman" w:hAnsi="Times New Roman" w:cs="Times New Roman"/>
          <w:color w:val="000000"/>
          <w:sz w:val="24"/>
          <w:szCs w:val="24"/>
        </w:rPr>
        <w:t xml:space="preserve"> do 1</w:t>
      </w:r>
      <w:r w:rsidRPr="005C216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D2C18">
        <w:rPr>
          <w:rFonts w:ascii="Times New Roman" w:hAnsi="Times New Roman" w:cs="Times New Roman"/>
          <w:color w:val="000000"/>
          <w:sz w:val="24"/>
          <w:szCs w:val="24"/>
        </w:rPr>
        <w:t xml:space="preserve"> sati, zaključno sa danom 1</w:t>
      </w:r>
      <w:r w:rsidRPr="005C216A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ED2C1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C216A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ED2C18">
        <w:rPr>
          <w:rFonts w:ascii="Times New Roman" w:hAnsi="Times New Roman" w:cs="Times New Roman"/>
          <w:color w:val="000000"/>
          <w:sz w:val="24"/>
          <w:szCs w:val="24"/>
        </w:rPr>
        <w:t>.2021. godine do 13:00 sati.</w:t>
      </w:r>
    </w:p>
    <w:p w:rsidR="00ED2C18" w:rsidRPr="00ED2C18" w:rsidRDefault="00ED2C18" w:rsidP="00ED2C18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Razlozi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hitnosti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skraćenje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Cijeneći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sve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okolnosti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prouzrokovane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aktuelnom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pandemijom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Corona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virusa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posledicu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imale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obustavljanje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redovnih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procesa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 u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značajnoj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mjeri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usporile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realizaciju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projekata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nesmetano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funkcionisanje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naručilac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pokreće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otvoreni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postupak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skladu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članom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54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stav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4 ZJN i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određuje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(ne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15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od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Naručilac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opredijelio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skraćeni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obzirom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 je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usluga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neophodna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radi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obezbjeđenja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postrojenja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zaposlenih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Naručilac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smatra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skraćenje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skladu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predhodno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navedenim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razlozima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neće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značajno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uticati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tržište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ponuđača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41010" w:rsidRPr="00541010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9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_Toc62730562"/>
      <w:r w:rsidRPr="005C216A">
        <w:rPr>
          <w:rFonts w:ascii="Times New Roman" w:hAnsi="Times New Roman" w:cs="Times New Roman"/>
          <w:b/>
          <w:sz w:val="24"/>
          <w:szCs w:val="24"/>
        </w:rPr>
        <w:t>10.</w:t>
      </w:r>
      <w:r w:rsidRPr="00541010">
        <w:rPr>
          <w:rFonts w:ascii="Times New Roman" w:hAnsi="Times New Roman" w:cs="Times New Roman"/>
          <w:b/>
          <w:sz w:val="24"/>
          <w:szCs w:val="24"/>
        </w:rPr>
        <w:t>USLOVI ZA AKTIVIRANJE GARANCIJE PONUDE</w:t>
      </w:r>
      <w:r w:rsidRPr="00541010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7"/>
      </w:r>
      <w:bookmarkEnd w:id="9"/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Garancija ponude će se aktivirati ako ponuđač: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1) odustane od ponude u roku važenja ponude;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3) odbije da potpiše ugovor o javnoj nabavci; ili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Toc62730563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TAJNOST PODATAKA</w:t>
      </w:r>
      <w:bookmarkEnd w:id="10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62730564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UPUTSTVO ZA SAČINJAVANJE PONUDE</w:t>
      </w:r>
      <w:bookmarkEnd w:id="11"/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5C216A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Toc62730565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NAČIN ZAKLJUČIVANJA I IZMJENE UGOVORA O JAVNOJ NABAVCI</w:t>
      </w:r>
      <w:bookmarkEnd w:id="12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Toc62730566"/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Naru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ilac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zaklju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uje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pisanom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proofErr w:type="gram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elektronskom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obliku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č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ija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izabrana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izvr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š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nosti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odluke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Ugovor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mora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da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bude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skladu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uslovima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utvr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>đ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enim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tenderskom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dokumentacijom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izabranom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odlukom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osim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pogledu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iskazivanja</w:t>
      </w:r>
      <w:proofErr w:type="spellEnd"/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PDV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Ugovor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ioca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ija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izabrana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kao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najpovoljnija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pored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uslova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propisani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ovom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dokumentacijom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proofErr w:type="gram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sadr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ž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ati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sljede</w:t>
      </w:r>
      <w:proofErr w:type="spellEnd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Izvršilac 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>se obavezuje: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 koj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e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 su predmet Ugovora izvodi u skladu sa važećim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zakonskim 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propisima, normativima i standardima za ovu vrstu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posla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pruža</w:t>
      </w:r>
      <w:r w:rsidRPr="005C21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kvalifikovanom radnom snagom sa potrebnim 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iskustvom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 za ovu vrstu posla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rukovodi izvršenjem svih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pl-PL"/>
        </w:rPr>
        <w:t xml:space="preserve">da obezbijedi kompletnu  dokumentaciju po kojoj se izvode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da primijeni mjere zaštite na radu propisane 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z</w:t>
      </w:r>
      <w:r w:rsidRPr="005C216A">
        <w:rPr>
          <w:rFonts w:ascii="Times New Roman" w:hAnsi="Times New Roman" w:cs="Times New Roman"/>
          <w:bCs/>
          <w:sz w:val="24"/>
          <w:szCs w:val="24"/>
          <w:lang w:val="pl-PL"/>
        </w:rPr>
        <w:t>akonom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,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 kako ne bi došlo do povrede, odnosno nesreće na poslu, a u slučaju da do istih dođe, odgovoran je po svim osnovama;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da odmah, po zahtjevu nadzornog organa Naručioca, pristupi otklanjanju uočenih nedostataka i propusta u obavljanju posla;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>da nadoknadi svu štetu Naručiocu, koja bude prouzrokovana nesavjesnim ili nekvalitetnim radom ili krivicom lica koje vrši obezbjedjenje.</w:t>
      </w:r>
    </w:p>
    <w:p w:rsidR="0031654B" w:rsidRPr="005C216A" w:rsidRDefault="0031654B" w:rsidP="003165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Do raskida Ugovora može doći ako Izvršilac ne bude izvršavao svoje obaveze u rokovima i na način predvidjen Ugovorom: </w:t>
      </w:r>
    </w:p>
    <w:p w:rsidR="0031654B" w:rsidRPr="005C216A" w:rsidRDefault="0031654B" w:rsidP="0031654B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>U slučaju da se osoblje Izvršioca ne pridržava svojih obaveza, nedolično ponaša tokom obavljanja posla, kasni sa dolaskom u smjenu, napušta poziciono mjesto, dozvoljava boravak neovlašćenih lica u prostorijama Naručioca,i u drugim slučajevima nesavjesnog obavljanja posla. Isto pravo Naručilac ima u slučaju raskida ugovora, do izbora novog Izvršioca.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Naručilac je obavezan da u slučaju 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>uočavanja propusta u obavljanju posla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pisanim putem pozove Izvršioca i da putem Zapisnika zajednički konstatuju uzrok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i obim uočenih propusta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Izvršilac nema pravo da zahtijeva pokrivanje dodatnih troškova koji proističu ili su u vezi sa premještanjem ili zamjenom osoblja.</w:t>
      </w:r>
    </w:p>
    <w:p w:rsidR="0031654B" w:rsidRPr="005C216A" w:rsidRDefault="0031654B" w:rsidP="0031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>Izvršilac i njegovo osoblje se obavezuje da u toku važenja ovog Ugovora, kao i po isteku ovog ugovora, ne iznose bilo kakve službene ili povjerljive informacije u vezi ovog Ugovora, poslova i aktivnosti Naručioca, bez prethodne pisane saglasnosti Naručioca.</w:t>
      </w: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41010">
        <w:rPr>
          <w:rFonts w:ascii="Times New Roman" w:hAnsi="Times New Roman" w:cs="Times New Roman"/>
          <w:sz w:val="24"/>
          <w:szCs w:val="24"/>
          <w:lang w:val="pl-PL"/>
        </w:rPr>
        <w:t>Ako Izvršilac kasni sa pružanjem ugovorene usluge više od tri dana nakon utvrđenog roka, obavezan je da naknadi štetu Naručiocu u visini 0,50% ukupne ugovorene cijene za svaki dan zakašnjenja, najviše do 5% ugovorene vrijednosti.</w:t>
      </w: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41010">
        <w:rPr>
          <w:rFonts w:ascii="Times New Roman" w:hAnsi="Times New Roman" w:cs="Times New Roman"/>
          <w:sz w:val="24"/>
          <w:szCs w:val="24"/>
          <w:lang w:val="pl-PL"/>
        </w:rPr>
        <w:t>Utvrđenu visinu štete Naručilac će naplatiti od činidbene garancije.</w:t>
      </w: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koji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zaključen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uz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kršenje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antikorupcijskog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pravila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ništav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u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skladu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članom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38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(,</w:t>
      </w:r>
      <w:proofErr w:type="gramStart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,Sl</w:t>
      </w:r>
      <w:proofErr w:type="gramEnd"/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. list CG” br. 74/19).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ZAHTJEV ZA POJAŠNJENJE ILI IZMJENU I DOPUNU TENDERSKE DOKUMENTACIJE</w:t>
      </w:r>
      <w:bookmarkEnd w:id="13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P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5C216A" w:rsidP="005C216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15.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IZJAVA NARUČIOCA O NEPOSTOJANJU SUKOBA INTERESA</w:t>
      </w:r>
      <w:bookmarkEnd w:id="14"/>
      <w:bookmarkEnd w:id="15"/>
      <w:bookmarkEnd w:id="16"/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JZU Dom zdravlja </w:t>
      </w:r>
      <w:r w:rsidR="00D5327C">
        <w:rPr>
          <w:rFonts w:ascii="Times New Roman" w:eastAsia="Times New Roman" w:hAnsi="Times New Roman" w:cs="Times New Roman"/>
          <w:color w:val="000000"/>
          <w:sz w:val="24"/>
          <w:szCs w:val="24"/>
        </w:rPr>
        <w:t>Kotor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Broj: </w:t>
      </w:r>
      <w:r w:rsidR="00D1244E">
        <w:rPr>
          <w:rFonts w:ascii="Times New Roman" w:eastAsia="Times New Roman" w:hAnsi="Times New Roman" w:cs="Times New Roman"/>
          <w:color w:val="000000"/>
          <w:sz w:val="24"/>
          <w:szCs w:val="24"/>
        </w:rPr>
        <w:t>01-1735</w:t>
      </w:r>
      <w:bookmarkStart w:id="17" w:name="_GoBack"/>
      <w:bookmarkEnd w:id="17"/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:rsidR="0031654B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 w:rsidR="00D5327C">
        <w:rPr>
          <w:rFonts w:ascii="Times New Roman" w:eastAsia="Times New Roman" w:hAnsi="Times New Roman" w:cs="Times New Roman"/>
          <w:color w:val="000000"/>
          <w:sz w:val="24"/>
          <w:szCs w:val="24"/>
        </w:rPr>
        <w:t>Kotor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5327C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.09.2021.godine</w:t>
      </w:r>
    </w:p>
    <w:p w:rsidR="00D5327C" w:rsidRPr="005C216A" w:rsidRDefault="00D5327C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D5327C" w:rsidRDefault="00D5327C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5327C" w:rsidRDefault="00D5327C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iz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izmijenjenog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Plana javne nabavke broj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>#421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82481C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.08.2021.god 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za nabavku fizičkog obezbjeđenja objekta JZU Dom zdravlja </w:t>
      </w:r>
      <w:r w:rsidR="00700E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Kotor 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1654B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81C" w:rsidRDefault="0082481C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07E6" w:rsidRDefault="00C607E6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07E6" w:rsidRPr="005C216A" w:rsidRDefault="00C607E6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Ovlašćeno lice naručioca, </w:t>
      </w:r>
      <w:r w:rsidR="00700EE8">
        <w:rPr>
          <w:rFonts w:ascii="Times New Roman" w:eastAsia="Times New Roman" w:hAnsi="Times New Roman" w:cs="Times New Roman"/>
          <w:color w:val="000000"/>
          <w:sz w:val="24"/>
          <w:szCs w:val="24"/>
        </w:rPr>
        <w:t>dr sci med Igor Kumburović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Službenik za javne nabavke</w:t>
      </w:r>
      <w:r w:rsidR="00824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dipl ecc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00EE8">
        <w:rPr>
          <w:rFonts w:ascii="Times New Roman" w:eastAsia="Times New Roman" w:hAnsi="Times New Roman" w:cs="Times New Roman"/>
          <w:color w:val="000000"/>
          <w:sz w:val="24"/>
          <w:szCs w:val="24"/>
        </w:rPr>
        <w:t>Radojka Milošević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 koje je učestvovalo u planiranju javne nabavke </w:t>
      </w:r>
      <w:r w:rsidR="00700EE8">
        <w:rPr>
          <w:rFonts w:ascii="Times New Roman" w:eastAsia="Times New Roman" w:hAnsi="Times New Roman" w:cs="Times New Roman"/>
          <w:color w:val="000000"/>
          <w:sz w:val="24"/>
          <w:szCs w:val="24"/>
        </w:rPr>
        <w:t>Žarko Milj</w:t>
      </w:r>
      <w:r w:rsidR="008248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700EE8">
        <w:rPr>
          <w:rFonts w:ascii="Times New Roman" w:eastAsia="Times New Roman" w:hAnsi="Times New Roman" w:cs="Times New Roman"/>
          <w:color w:val="000000"/>
          <w:sz w:val="24"/>
          <w:szCs w:val="24"/>
        </w:rPr>
        <w:t>nović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_______________</w:t>
      </w:r>
    </w:p>
    <w:p w:rsidR="0031654B" w:rsidRPr="005C216A" w:rsidRDefault="0031654B" w:rsidP="0031654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s.r.</w:t>
      </w:r>
    </w:p>
    <w:p w:rsidR="0031654B" w:rsidRPr="005C216A" w:rsidRDefault="0031654B" w:rsidP="0031654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E2F66" w:rsidRDefault="00700EE8" w:rsidP="005E2F6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Predsednik </w:t>
      </w:r>
      <w:r w:rsidR="0031654B" w:rsidRPr="005C216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komisije 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>za sprovođenje postupka javne nabavke</w:t>
      </w:r>
      <w:r w:rsidR="005E2F66">
        <w:rPr>
          <w:rFonts w:ascii="Times New Roman" w:eastAsia="Times New Roman" w:hAnsi="Times New Roman" w:cs="Times New Roman"/>
          <w:sz w:val="24"/>
          <w:szCs w:val="24"/>
        </w:rPr>
        <w:t xml:space="preserve"> dipl pravnik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Tatjana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7E6">
        <w:rPr>
          <w:rFonts w:ascii="Times New Roman" w:eastAsia="Times New Roman" w:hAnsi="Times New Roman" w:cs="Times New Roman"/>
          <w:sz w:val="24"/>
          <w:szCs w:val="24"/>
        </w:rPr>
        <w:t>Kondanari</w:t>
      </w:r>
      <w:r w:rsidR="005E2F6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5E2F66" w:rsidRDefault="005E2F66" w:rsidP="005E2F6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2F66" w:rsidRDefault="005E2F66" w:rsidP="005E2F6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</w:p>
    <w:p w:rsidR="0031654B" w:rsidRPr="005E2F66" w:rsidRDefault="005E2F66" w:rsidP="005E2F6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="0031654B" w:rsidRPr="005C21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s.r.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5C216A" w:rsidP="005C216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18" w:name="_Toc62730568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16.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UPUTSTVO O PRAVNOM SREDSTVU</w:t>
      </w:r>
      <w:bookmarkEnd w:id="18"/>
    </w:p>
    <w:p w:rsidR="0031654B" w:rsidRPr="005C216A" w:rsidRDefault="0031654B" w:rsidP="0031654B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C21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Komisija </w:t>
      </w:r>
      <w:r w:rsidRPr="00B00822">
        <w:rPr>
          <w:rFonts w:ascii="Times New Roman" w:hAnsi="Times New Roman" w:cs="Times New Roman"/>
          <w:b/>
          <w:sz w:val="24"/>
          <w:szCs w:val="24"/>
        </w:rPr>
        <w:t>za sprovođenje postupka javne nabavk</w:t>
      </w:r>
      <w:r w:rsidRPr="00B00822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e:   </w:t>
      </w: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B00822" w:rsidRPr="00B00822" w:rsidRDefault="00B00822" w:rsidP="00B00822">
      <w:pPr>
        <w:tabs>
          <w:tab w:val="left" w:pos="3290"/>
        </w:tabs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iCs/>
          <w:color w:val="000000"/>
          <w:sz w:val="24"/>
          <w:szCs w:val="24"/>
        </w:rPr>
        <w:t>Predsjednik</w:t>
      </w:r>
      <w:r w:rsidRPr="00B008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Tatjana Kondanari</w:t>
      </w:r>
      <w:r w:rsidRPr="00B00822">
        <w:rPr>
          <w:rFonts w:ascii="Times New Roman" w:hAnsi="Times New Roman" w:cs="Times New Roman"/>
          <w:color w:val="000000"/>
          <w:sz w:val="24"/>
          <w:szCs w:val="24"/>
        </w:rPr>
        <w:t xml:space="preserve"> dipl. prav.</w:t>
      </w:r>
    </w:p>
    <w:p w:rsidR="00B00822" w:rsidRPr="00B00822" w:rsidRDefault="00B00822" w:rsidP="00B00822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i/>
          <w:iCs/>
          <w:color w:val="000000"/>
          <w:sz w:val="24"/>
          <w:szCs w:val="24"/>
        </w:rPr>
        <w:t>s.r.</w:t>
      </w:r>
    </w:p>
    <w:p w:rsidR="00B00822" w:rsidRPr="00B00822" w:rsidRDefault="00B00822" w:rsidP="00B00822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Član</w:t>
      </w:r>
      <w:r w:rsidRPr="00B008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Radojka Milošević</w:t>
      </w:r>
      <w:r w:rsidRPr="00B00822">
        <w:rPr>
          <w:rFonts w:ascii="Times New Roman" w:hAnsi="Times New Roman" w:cs="Times New Roman"/>
          <w:color w:val="000000"/>
          <w:sz w:val="24"/>
          <w:szCs w:val="24"/>
        </w:rPr>
        <w:t>, dipl. ecc</w:t>
      </w: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s.r.</w:t>
      </w: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00822" w:rsidRPr="00B00822" w:rsidRDefault="00B00822" w:rsidP="00B00822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0082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Član</w:t>
      </w:r>
      <w:r w:rsidRPr="00B008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Zarko Miljanović</w:t>
      </w:r>
      <w:r w:rsidRPr="00B00822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, dipl. ing</w:t>
      </w:r>
      <w:r w:rsidRPr="00B0082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31654B" w:rsidRPr="005C216A" w:rsidRDefault="00B00822" w:rsidP="00B00822">
      <w:pPr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s.r.</w:t>
      </w:r>
    </w:p>
    <w:p w:rsidR="00D875EC" w:rsidRPr="005C216A" w:rsidRDefault="00D875EC">
      <w:pPr>
        <w:rPr>
          <w:rFonts w:ascii="Times New Roman" w:hAnsi="Times New Roman" w:cs="Times New Roman"/>
          <w:sz w:val="24"/>
          <w:szCs w:val="24"/>
        </w:rPr>
      </w:pPr>
    </w:p>
    <w:sectPr w:rsidR="00D875EC" w:rsidRPr="005C21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561" w:rsidRDefault="00E27561" w:rsidP="0031654B">
      <w:pPr>
        <w:spacing w:after="0" w:line="240" w:lineRule="auto"/>
      </w:pPr>
      <w:r>
        <w:separator/>
      </w:r>
    </w:p>
  </w:endnote>
  <w:endnote w:type="continuationSeparator" w:id="0">
    <w:p w:rsidR="00E27561" w:rsidRDefault="00E27561" w:rsidP="0031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67" w:rsidRDefault="003371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6580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37167" w:rsidRDefault="003371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244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244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7167" w:rsidRDefault="0033716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67" w:rsidRDefault="003371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561" w:rsidRDefault="00E27561" w:rsidP="0031654B">
      <w:pPr>
        <w:spacing w:after="0" w:line="240" w:lineRule="auto"/>
      </w:pPr>
      <w:r>
        <w:separator/>
      </w:r>
    </w:p>
  </w:footnote>
  <w:footnote w:type="continuationSeparator" w:id="0">
    <w:p w:rsidR="00E27561" w:rsidRDefault="00E27561" w:rsidP="0031654B">
      <w:pPr>
        <w:spacing w:after="0" w:line="240" w:lineRule="auto"/>
      </w:pPr>
      <w:r>
        <w:continuationSeparator/>
      </w:r>
    </w:p>
  </w:footnote>
  <w:footnote w:id="1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645CF5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2.</w:t>
      </w:r>
      <w:proofErr w:type="gram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1654B" w:rsidRPr="00367536" w:rsidRDefault="0031654B" w:rsidP="0031654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645CF5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41010" w:rsidRPr="007F2BA0" w:rsidRDefault="00541010" w:rsidP="0054101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67" w:rsidRDefault="003371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67" w:rsidRDefault="0033716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67" w:rsidRDefault="003371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54F201EE"/>
    <w:multiLevelType w:val="hybridMultilevel"/>
    <w:tmpl w:val="5C300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85573"/>
    <w:multiLevelType w:val="hybridMultilevel"/>
    <w:tmpl w:val="E48A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26CF1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4B"/>
    <w:rsid w:val="00056222"/>
    <w:rsid w:val="00071AD5"/>
    <w:rsid w:val="000C42FE"/>
    <w:rsid w:val="0029071C"/>
    <w:rsid w:val="0031654B"/>
    <w:rsid w:val="00337167"/>
    <w:rsid w:val="00347E9F"/>
    <w:rsid w:val="003713D1"/>
    <w:rsid w:val="003F0809"/>
    <w:rsid w:val="004B2AD3"/>
    <w:rsid w:val="004D32CE"/>
    <w:rsid w:val="00541010"/>
    <w:rsid w:val="00583DCC"/>
    <w:rsid w:val="005C216A"/>
    <w:rsid w:val="005E2F66"/>
    <w:rsid w:val="006D2F71"/>
    <w:rsid w:val="00700EE8"/>
    <w:rsid w:val="00770D72"/>
    <w:rsid w:val="00785BED"/>
    <w:rsid w:val="007C46E4"/>
    <w:rsid w:val="007F1F3B"/>
    <w:rsid w:val="0082481C"/>
    <w:rsid w:val="008963A7"/>
    <w:rsid w:val="009B30DD"/>
    <w:rsid w:val="00A513C9"/>
    <w:rsid w:val="00A640F8"/>
    <w:rsid w:val="00A848BE"/>
    <w:rsid w:val="00B0031A"/>
    <w:rsid w:val="00B00822"/>
    <w:rsid w:val="00BB1893"/>
    <w:rsid w:val="00C607E6"/>
    <w:rsid w:val="00D1244E"/>
    <w:rsid w:val="00D5327C"/>
    <w:rsid w:val="00D875EC"/>
    <w:rsid w:val="00DF09EA"/>
    <w:rsid w:val="00DF0DD0"/>
    <w:rsid w:val="00E27561"/>
    <w:rsid w:val="00EB02FE"/>
    <w:rsid w:val="00EC7837"/>
    <w:rsid w:val="00ED2C18"/>
    <w:rsid w:val="00F62EDE"/>
    <w:rsid w:val="00F96FE5"/>
    <w:rsid w:val="00FB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1654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654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654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167"/>
  </w:style>
  <w:style w:type="paragraph" w:styleId="Footer">
    <w:name w:val="footer"/>
    <w:basedOn w:val="Normal"/>
    <w:link w:val="Foot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1654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654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654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167"/>
  </w:style>
  <w:style w:type="paragraph" w:styleId="Footer">
    <w:name w:val="footer"/>
    <w:basedOn w:val="Normal"/>
    <w:link w:val="Foot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2021-09-29T08:44:00Z</dcterms:created>
  <dcterms:modified xsi:type="dcterms:W3CDTF">2021-09-30T11:15:00Z</dcterms:modified>
</cp:coreProperties>
</file>