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11D1C" w14:textId="77777777" w:rsidR="00345E23" w:rsidRDefault="00345E23" w:rsidP="00345E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 xml:space="preserve">OBRAZAC 1  </w:t>
      </w:r>
    </w:p>
    <w:p w14:paraId="5BB67D1B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2EA6F05" w14:textId="77777777" w:rsidR="00345E23" w:rsidRDefault="00345E23" w:rsidP="00345E2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  <w:t>Naručilac: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 Opština Ulcinj</w:t>
      </w:r>
    </w:p>
    <w:p w14:paraId="76B1D01B" w14:textId="3679E8B3" w:rsidR="00345E23" w:rsidRDefault="00345E23" w:rsidP="00345E23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Broj iz evidencije postupaka javnih nabavki: 0</w:t>
      </w:r>
      <w:r w:rsidR="00C216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/25-01-426/25-</w:t>
      </w:r>
      <w:r w:rsidR="00A053D3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99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/3</w:t>
      </w:r>
    </w:p>
    <w:p w14:paraId="1E898BFB" w14:textId="70E79F1A" w:rsidR="00345E23" w:rsidRDefault="00345E23" w:rsidP="00345E23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Redni broj iz Plana javnih nabavki: </w:t>
      </w:r>
      <w:r w:rsidR="00A053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41</w:t>
      </w:r>
    </w:p>
    <w:p w14:paraId="1DCBE371" w14:textId="3C687040" w:rsidR="00345E23" w:rsidRDefault="00345E23" w:rsidP="00345E2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Mjesto i datum: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 Ulcinj, </w:t>
      </w:r>
      <w:r w:rsidR="00A053D3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2</w:t>
      </w:r>
      <w:r w:rsidR="00A54BA2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8</w:t>
      </w:r>
      <w:r w:rsidR="00A053D3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.02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.2025.godine    </w:t>
      </w:r>
    </w:p>
    <w:p w14:paraId="31E135E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DE90B4" w14:textId="77777777" w:rsidR="00345E23" w:rsidRDefault="00345E23" w:rsidP="00345E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062076F" w14:textId="77777777" w:rsidR="00345E23" w:rsidRDefault="00345E23" w:rsidP="00345E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6BC3F015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6DE4FC3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A6C8AD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E6D70B5" w14:textId="77777777" w:rsidR="00345E23" w:rsidRDefault="00345E23" w:rsidP="00345E2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 osnovu člana 93 stav 1 Zakona o javnim nabavkama („Službeni list CG“, br. 74/19 i 03/23)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Opština Ulcinj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objavljuje</w:t>
      </w:r>
    </w:p>
    <w:p w14:paraId="4789C41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359030" w14:textId="77777777" w:rsidR="00345E23" w:rsidRDefault="00345E23" w:rsidP="00345E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20E93A63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719D3E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AA0C9E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B2F2F9" w14:textId="77777777" w:rsidR="00345E23" w:rsidRDefault="00345E23" w:rsidP="00345E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2011AD" w14:textId="77777777" w:rsidR="00345E23" w:rsidRDefault="00345E23" w:rsidP="00345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TENDERSKU DOKUMENTACIJU</w:t>
      </w:r>
    </w:p>
    <w:p w14:paraId="1E52DDCF" w14:textId="77777777" w:rsidR="00345E23" w:rsidRDefault="00345E23" w:rsidP="00345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ZA OTVORENI POSTUPAK JAVNE NABAVKE</w:t>
      </w:r>
    </w:p>
    <w:p w14:paraId="6C141E5F" w14:textId="77777777" w:rsidR="00345E23" w:rsidRDefault="00345E23" w:rsidP="00345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ADE09FD" w14:textId="77777777" w:rsidR="00345E23" w:rsidRDefault="00345E23" w:rsidP="00345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33202E8" w14:textId="42D7EC0F" w:rsidR="00345E23" w:rsidRDefault="00345E23" w:rsidP="00345E23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kern w:val="0"/>
          <w:lang w:val="sr-Latn-CS"/>
          <w14:ligatures w14:val="none"/>
        </w:rPr>
        <w:t xml:space="preserve">za nabavku – </w:t>
      </w:r>
      <w:r w:rsidR="00C216E8">
        <w:rPr>
          <w:rFonts w:ascii="Arial" w:eastAsia="Times New Roman" w:hAnsi="Arial" w:cs="Arial"/>
          <w:sz w:val="24"/>
          <w:szCs w:val="24"/>
        </w:rPr>
        <w:t>tamponiranje ulica na teritoriji opštine Ulcinj</w:t>
      </w:r>
      <w:r>
        <w:rPr>
          <w:rFonts w:ascii="Arial" w:eastAsia="Calibri" w:hAnsi="Arial" w:cs="Arial"/>
          <w:kern w:val="0"/>
          <w:lang w:val="sr-Latn-CS"/>
          <w14:ligatures w14:val="none"/>
        </w:rPr>
        <w:t xml:space="preserve"> </w:t>
      </w:r>
    </w:p>
    <w:p w14:paraId="00A64983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5EE828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FCF78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Predmet nabavke se nabavlja:</w:t>
      </w:r>
    </w:p>
    <w:p w14:paraId="60B12029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2BBA3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kao cjelina</w:t>
      </w:r>
    </w:p>
    <w:p w14:paraId="5693858E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776D8D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4B2B9AD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7789FAA2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361226D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0724F98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7C644332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D72D239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8F78E54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C1BFA24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85817D0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6964D26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F1A6253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23AFAD8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BB61180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2CA3DF5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3B7AD8E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889FA5A" w14:textId="77777777" w:rsidR="00345E23" w:rsidRDefault="00345E23" w:rsidP="00345E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0" w:name="_Toc62730553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POZIV ZA NADMETANJE</w:t>
      </w:r>
      <w:r>
        <w:rPr>
          <w:kern w:val="0"/>
          <w:vertAlign w:val="superscript"/>
          <w:lang w:val="en-GB"/>
          <w14:ligatures w14:val="none"/>
        </w:rPr>
        <w:footnoteReference w:id="1"/>
      </w:r>
      <w:bookmarkEnd w:id="0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 xml:space="preserve"> </w:t>
      </w:r>
    </w:p>
    <w:p w14:paraId="00561967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ab/>
      </w:r>
    </w:p>
    <w:p w14:paraId="02193B92" w14:textId="77777777" w:rsidR="00345E23" w:rsidRDefault="00345E23" w:rsidP="00345E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1D0EF788" w14:textId="77777777" w:rsidR="00345E23" w:rsidRDefault="00345E23" w:rsidP="00345E23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Podaci o naručiocu;</w:t>
      </w:r>
    </w:p>
    <w:p w14:paraId="623AD3B1" w14:textId="77777777" w:rsidR="00345E23" w:rsidRDefault="00345E23" w:rsidP="00345E23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Podaci o postupku i predmetu javne nabavke: </w:t>
      </w:r>
    </w:p>
    <w:p w14:paraId="05D80934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Vrsta postupka,</w:t>
      </w:r>
    </w:p>
    <w:p w14:paraId="4BE5CE3B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Predmet javne nabavke (vrsta predmeta, naziv i opis predmeta),</w:t>
      </w:r>
    </w:p>
    <w:p w14:paraId="4A258C11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Procijenjena vrijednost predmeta nabavke</w:t>
      </w:r>
      <w:r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sr-Latn-ME"/>
          <w14:ligatures w14:val="none"/>
        </w:rPr>
        <w:footnoteReference w:id="2"/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,</w:t>
      </w:r>
    </w:p>
    <w:p w14:paraId="1D7B51D4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Način nabavke: </w:t>
      </w:r>
    </w:p>
    <w:p w14:paraId="1EFEE9D7" w14:textId="77777777" w:rsidR="00345E23" w:rsidRDefault="00345E23" w:rsidP="00345E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Cjelina, po partijama,</w:t>
      </w:r>
    </w:p>
    <w:p w14:paraId="345D9CF2" w14:textId="77777777" w:rsidR="00345E23" w:rsidRDefault="00345E23" w:rsidP="00345E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Zajednička nabavka,</w:t>
      </w:r>
    </w:p>
    <w:p w14:paraId="065AC077" w14:textId="77777777" w:rsidR="00345E23" w:rsidRDefault="00345E23" w:rsidP="00345E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Centralizovana nabavka,</w:t>
      </w:r>
    </w:p>
    <w:p w14:paraId="629652D2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Posebni oblik nabavke:</w:t>
      </w:r>
    </w:p>
    <w:p w14:paraId="3BF427F8" w14:textId="77777777" w:rsidR="00345E23" w:rsidRDefault="00345E23" w:rsidP="00345E2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Okvirni sporazum,</w:t>
      </w:r>
    </w:p>
    <w:p w14:paraId="20AE1B3B" w14:textId="77777777" w:rsidR="00345E23" w:rsidRDefault="00345E23" w:rsidP="00345E2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Dinamički sistem nabavki,</w:t>
      </w:r>
    </w:p>
    <w:p w14:paraId="52575A82" w14:textId="77777777" w:rsidR="00345E23" w:rsidRDefault="00345E23" w:rsidP="00345E2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Elektronska aukcija,</w:t>
      </w:r>
    </w:p>
    <w:p w14:paraId="7C381047" w14:textId="77777777" w:rsidR="00345E23" w:rsidRDefault="00345E23" w:rsidP="00345E2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Elektronski katalog,</w:t>
      </w:r>
    </w:p>
    <w:p w14:paraId="0DD578F2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Uslovi za učešće u postupku javne nabavke i posebni osnovi za isključenje,</w:t>
      </w:r>
    </w:p>
    <w:p w14:paraId="518D86D9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Kriterijum za izbor najpovoljnije ponude,</w:t>
      </w:r>
    </w:p>
    <w:p w14:paraId="3D7B0FBE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Način, mjesto i vrijeme podnošenja ponuda i otvaranja ponuda,</w:t>
      </w:r>
    </w:p>
    <w:p w14:paraId="3517CEDB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Rok za donošenje odluke o izboru,</w:t>
      </w:r>
    </w:p>
    <w:p w14:paraId="6D67716F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Rok važenja ponude,</w:t>
      </w:r>
    </w:p>
    <w:p w14:paraId="3477B346" w14:textId="77777777" w:rsidR="00345E23" w:rsidRDefault="00345E23" w:rsidP="00345E23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Garancija ponude</w:t>
      </w:r>
    </w:p>
    <w:p w14:paraId="6F255952" w14:textId="77777777" w:rsidR="00345E23" w:rsidRDefault="00345E23" w:rsidP="00345E2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6E09747" w14:textId="77777777" w:rsidR="00345E23" w:rsidRDefault="00345E23" w:rsidP="00345E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" w:name="_Toc62730554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TEHNIČKA SPECIFIKACIJA PREDMETA JAVNE NABAVKE</w:t>
      </w:r>
      <w:r>
        <w:rPr>
          <w:kern w:val="0"/>
          <w:vertAlign w:val="superscript"/>
          <w:lang w:val="en-GB"/>
          <w14:ligatures w14:val="none"/>
        </w:rPr>
        <w:footnoteReference w:id="3"/>
      </w:r>
      <w:bookmarkEnd w:id="1"/>
    </w:p>
    <w:p w14:paraId="71183543" w14:textId="77777777" w:rsidR="00345E23" w:rsidRDefault="00345E23" w:rsidP="00345E2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8C04D91" w14:textId="77777777" w:rsidR="00345E23" w:rsidRDefault="00345E23" w:rsidP="00345E23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Naziv i opis predmeta nabavke u cjelini, po partijama i stavkama sa bitnim karakteristikama</w:t>
      </w:r>
    </w:p>
    <w:p w14:paraId="146C81D4" w14:textId="77777777" w:rsidR="00345E23" w:rsidRDefault="00345E23" w:rsidP="00345E23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21BD66C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sr-Latn-ME"/>
          <w14:ligatures w14:val="none"/>
        </w:rPr>
      </w:pPr>
    </w:p>
    <w:p w14:paraId="7A1D9691" w14:textId="77777777" w:rsidR="00345E23" w:rsidRDefault="00345E23" w:rsidP="00345E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2" w:name="_Toc62730555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DODATNE INFORMACIJE O PREDMETU I POSTUPKU NABAVKE</w:t>
      </w:r>
      <w:r>
        <w:rPr>
          <w:kern w:val="0"/>
          <w:vertAlign w:val="superscript"/>
          <w:lang w:val="en-GB"/>
          <w14:ligatures w14:val="none"/>
        </w:rPr>
        <w:footnoteReference w:id="4"/>
      </w:r>
      <w:bookmarkEnd w:id="2"/>
    </w:p>
    <w:p w14:paraId="5C263F8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4260B5E6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>Procijenjena vrijednost predmenta nabavke: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vertAlign w:val="superscript"/>
          <w:lang w:val="sr-Latn-ME"/>
          <w14:ligatures w14:val="none"/>
        </w:rPr>
        <w:footnoteReference w:id="5"/>
      </w:r>
    </w:p>
    <w:p w14:paraId="132F22CE" w14:textId="77777777" w:rsidR="00345E23" w:rsidRDefault="00345E23" w:rsidP="00345E23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>Procijenjena vrijednost predmeta nabavke bez zaključivanja okvirnog sporazuma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:</w:t>
      </w:r>
    </w:p>
    <w:p w14:paraId="1257020B" w14:textId="3BE8F333" w:rsidR="00345E23" w:rsidRDefault="00345E23" w:rsidP="00345E23">
      <w:pPr>
        <w:spacing w:line="252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sym w:font="Wingdings" w:char="F0FD"/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 kao cjeline je </w:t>
      </w:r>
      <w:r w:rsidR="00C216E8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41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sr-Latn-ME"/>
          <w14:ligatures w14:val="none"/>
        </w:rPr>
        <w:t>.</w:t>
      </w:r>
      <w:r w:rsidR="00C216E8">
        <w:rPr>
          <w:rFonts w:ascii="Times New Roman" w:eastAsia="Calibri" w:hAnsi="Times New Roman" w:cs="Times New Roman"/>
          <w:bCs/>
          <w:kern w:val="0"/>
          <w:sz w:val="24"/>
          <w:szCs w:val="24"/>
          <w:lang w:val="sr-Latn-ME"/>
          <w14:ligatures w14:val="none"/>
        </w:rPr>
        <w:t>322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sr-Latn-ME"/>
          <w14:ligatures w14:val="none"/>
        </w:rPr>
        <w:t>,</w:t>
      </w:r>
      <w:r w:rsidR="00C216E8">
        <w:rPr>
          <w:rFonts w:ascii="Times New Roman" w:eastAsia="Calibri" w:hAnsi="Times New Roman" w:cs="Times New Roman"/>
          <w:bCs/>
          <w:kern w:val="0"/>
          <w:sz w:val="24"/>
          <w:szCs w:val="24"/>
          <w:lang w:val="sr-Latn-ME"/>
          <w14:ligatures w14:val="none"/>
        </w:rPr>
        <w:t>32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sr-Latn-ME"/>
          <w14:ligatures w14:val="none"/>
        </w:rPr>
        <w:t xml:space="preserve"> € bez uračunatog PDV-a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>;</w:t>
      </w:r>
    </w:p>
    <w:p w14:paraId="2EF6253B" w14:textId="77777777" w:rsidR="00345E23" w:rsidRDefault="00345E23" w:rsidP="00345E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>Obrazloženje razloga zašto predmet nabavke nije podijeljen na partije: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:lang w:val="sr-Latn-ME"/>
          <w14:ligatures w14:val="none"/>
        </w:rPr>
        <w:footnoteReference w:id="6"/>
      </w:r>
    </w:p>
    <w:p w14:paraId="33FF1BF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CE133F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Predmet javne nabavke predstavlja jedinstvenu cjelinu, te stoga nije podijeljen po partijama.</w:t>
      </w:r>
    </w:p>
    <w:p w14:paraId="4693650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F9745F0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ZAKLJUČIVANJE OKVIRNOG SPORAZUMA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:lang w:val="sr-Latn-ME"/>
          <w14:ligatures w14:val="none"/>
        </w:rPr>
        <w:footnoteReference w:id="7"/>
      </w:r>
    </w:p>
    <w:p w14:paraId="0962C8D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DC023AB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Zaključiće se okvirni sporazum:</w:t>
      </w:r>
    </w:p>
    <w:p w14:paraId="3F25341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14CD99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4C44FB6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sym w:font="Wingdings" w:char="F0A8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da </w:t>
      </w:r>
    </w:p>
    <w:p w14:paraId="0D6E88E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4879708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PODACI O NARUČIOCIMA KOJI ZAKLJUČUJU ZAJEDNIČKU NABAVKU</w:t>
      </w:r>
    </w:p>
    <w:p w14:paraId="40B9EAD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77236C2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Nije primjenjivo.</w:t>
      </w:r>
    </w:p>
    <w:p w14:paraId="33AB7A5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481D2A5" w14:textId="77777777" w:rsidR="00345E23" w:rsidRDefault="00345E23" w:rsidP="00345E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PODACI O NARUČIOCIMA KOJI SU UKLJUČENI U CENTRALIZOVANU NABAVKU</w:t>
      </w:r>
    </w:p>
    <w:p w14:paraId="137AD8C3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ADA7BF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Nije primjenjivo.</w:t>
      </w:r>
    </w:p>
    <w:p w14:paraId="5AD3A03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3B6D313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NAČIN SPROVOĐENJA ELEKTRONSKE AUKCIJE</w:t>
      </w:r>
    </w:p>
    <w:p w14:paraId="17CC390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0B3783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Nije primjenjivo. </w:t>
      </w:r>
    </w:p>
    <w:p w14:paraId="501786D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19C83B4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 xml:space="preserve">ELEKTRONSKI KATALOG </w:t>
      </w:r>
    </w:p>
    <w:p w14:paraId="5C75609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1E065BC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Nije primjenjivo.</w:t>
      </w:r>
    </w:p>
    <w:p w14:paraId="74FC284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8A2FC99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PONUDA SA VARIJANTAMA</w:t>
      </w:r>
    </w:p>
    <w:p w14:paraId="6FC13F56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63A7CA9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Mogućnost podnošenja ponude sa varijantama</w:t>
      </w:r>
    </w:p>
    <w:p w14:paraId="3712EE2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C46061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Varijante ponude nijesu dozvoljene i neće biti razmatrane.</w:t>
      </w:r>
    </w:p>
    <w:p w14:paraId="55653AC2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sym w:font="Wingdings" w:char="F0A8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Varijante ponude su dozvoljene.</w:t>
      </w:r>
    </w:p>
    <w:p w14:paraId="278C158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44235302" w14:textId="77777777" w:rsidR="00345E23" w:rsidRDefault="00345E23" w:rsidP="00345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REZERVISANA NABAVKA</w:t>
      </w:r>
    </w:p>
    <w:p w14:paraId="1A344194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61C49A0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sym w:font="Wingdings" w:char="F0A8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Da</w:t>
      </w:r>
    </w:p>
    <w:p w14:paraId="4E56523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609CE6F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7E565E09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3" w:name="_Toc62730556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lastRenderedPageBreak/>
        <w:t>NAČIN UTVRĐIVANJA EKVIVALENTNOSTI</w:t>
      </w:r>
      <w:bookmarkEnd w:id="3"/>
    </w:p>
    <w:p w14:paraId="52626F36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</w:pPr>
    </w:p>
    <w:p w14:paraId="255152D8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  <w:t xml:space="preserve">Način utvrđivanja ekvivalentnosti: </w:t>
      </w:r>
    </w:p>
    <w:p w14:paraId="3BE3F559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</w:pPr>
    </w:p>
    <w:p w14:paraId="334818BF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</w:pPr>
    </w:p>
    <w:p w14:paraId="6FEA20D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Latn-ME"/>
          <w14:ligatures w14:val="none"/>
        </w:rPr>
      </w:pPr>
    </w:p>
    <w:p w14:paraId="03F9CC12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4" w:name="_Toc62730557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OSNOVI ZA OBAVEZNO ISKLJUČENJE IZ POSTUPKA JAVNE NABAVKE</w:t>
      </w:r>
      <w:bookmarkEnd w:id="4"/>
    </w:p>
    <w:p w14:paraId="21166F6F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74BDC532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Naručilac će isključiti privrednog subjekta iz postupka javne nabavke ako utvrdi da:</w:t>
      </w:r>
    </w:p>
    <w:p w14:paraId="2F430122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1) ) je vršio neprimjeren uticaj u smislu člana 38 stav 2 tačka 1 ovog zakona;</w:t>
      </w:r>
    </w:p>
    <w:p w14:paraId="388F3378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2) postoji sukob interesa iz člana 41 stav 1 tačka 2 ili člana 42 ovog zakona;</w:t>
      </w:r>
    </w:p>
    <w:p w14:paraId="68B64C52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3) ne ispunjava uslov iz člana 99 ovog zakona;</w:t>
      </w:r>
    </w:p>
    <w:p w14:paraId="349ADBCD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33EF2489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7859662C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18B18DFD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6EA0DAE1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8) postoji drugi razlog propisan ovim zakonom.</w:t>
      </w:r>
    </w:p>
    <w:p w14:paraId="2BF9DDE1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5" w:name="_Toc62730558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SREDSTVA FINANSIJSKOG OBEZBJEĐENJA UGOVORA O JAVNOJ NABAVCI</w:t>
      </w:r>
      <w:bookmarkEnd w:id="5"/>
    </w:p>
    <w:p w14:paraId="2BC1C932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4504F7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5804787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E8D7173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sr-Latn-ME"/>
          <w14:ligatures w14:val="none"/>
        </w:rPr>
        <w:t>;</w:t>
      </w:r>
    </w:p>
    <w:p w14:paraId="53461FEB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6" w:name="_Toc62730559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METODOLOGIJA VREDNOVANJA PONUDA</w:t>
      </w:r>
      <w:bookmarkEnd w:id="6"/>
    </w:p>
    <w:p w14:paraId="44435DB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hr-HR"/>
          <w14:ligatures w14:val="none"/>
        </w:rPr>
      </w:pPr>
    </w:p>
    <w:p w14:paraId="676F7CD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Naru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č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ilac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postupku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javne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nabavki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izabrati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ekonomski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najpovoljniju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ponudu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primjenom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pristupa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isplativosti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osnovu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kriterijuma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: </w:t>
      </w:r>
    </w:p>
    <w:p w14:paraId="3B161163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8A5DA68" w14:textId="77777777" w:rsidR="00345E23" w:rsidRDefault="00345E23" w:rsidP="00345E2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odnos cijene i kvaliteta</w:t>
      </w:r>
    </w:p>
    <w:p w14:paraId="6DB8A0A5" w14:textId="77777777" w:rsidR="00345E23" w:rsidRDefault="00345E23" w:rsidP="00345E2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Parametar cijena ………………………………90 bodova</w:t>
      </w:r>
    </w:p>
    <w:p w14:paraId="5EF7C41D" w14:textId="77777777" w:rsidR="00345E23" w:rsidRDefault="00345E23" w:rsidP="00345E2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Parametar kvalitet - rok izvođenje radova…………...10 bodova</w:t>
      </w:r>
    </w:p>
    <w:p w14:paraId="622B753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3C68F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0092B49B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Broj bodova po osnovu vrednovanja cijene:</w:t>
      </w:r>
    </w:p>
    <w:p w14:paraId="172743A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Najniža ponuđena cijena = 90 bodova</w:t>
      </w:r>
    </w:p>
    <w:p w14:paraId="585A1622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131006D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Broj bodova po osnovu vrednovanja roka  kao mjerila kvaliteta:</w:t>
      </w:r>
    </w:p>
    <w:p w14:paraId="68E3E250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Najkraći rok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izvođenje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= 10 bodova</w:t>
      </w:r>
    </w:p>
    <w:p w14:paraId="096E005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Broj bodova za ponuđeni rok konkretnog ponuđača = najkraći ponuđeni rok / ponuđeni rok konkretnog ponuđača x 10</w:t>
      </w:r>
    </w:p>
    <w:p w14:paraId="5C0FC4F3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640372B8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Napomena: Ponuđač je dužan da u ponudi precizira rok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izvođenje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koji će se koristiti za vrednovanje parametra kvalitet</w:t>
      </w:r>
    </w:p>
    <w:p w14:paraId="7354F1E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1CD03A4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7B5975A9" w14:textId="77777777" w:rsidR="00345E23" w:rsidRDefault="00345E23" w:rsidP="00345E2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hr-HR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Odnos cijene  i kvaliteta = Cijena + Kvalitet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3203BE7F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7" w:name="_Toc62730560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JEZIK PONUDE</w:t>
      </w:r>
      <w:bookmarkEnd w:id="7"/>
    </w:p>
    <w:p w14:paraId="54AFC96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76CE684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Ponuda se sačinjava na:</w:t>
      </w:r>
    </w:p>
    <w:p w14:paraId="67827EC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144640D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6631E91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3C91784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8" w:name="_Toc62730561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NAČIN, MJESTO I VRIJEME PODNOŠENJA PONUDA I OTVARANJA PONUDA</w:t>
      </w:r>
      <w:bookmarkEnd w:id="8"/>
    </w:p>
    <w:p w14:paraId="7497E0D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019999A9" w14:textId="6DC48A12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Ponude se podnose preko ESJN-a zaključno sa danom </w:t>
      </w:r>
      <w:r w:rsidR="00A053D3"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18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.0</w:t>
      </w:r>
      <w:r w:rsidR="00A053D3"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3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.2025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.godine do 09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sati.</w:t>
      </w:r>
    </w:p>
    <w:p w14:paraId="7CA89E1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sr-Latn-ME"/>
          <w14:ligatures w14:val="none"/>
        </w:rPr>
      </w:pPr>
    </w:p>
    <w:p w14:paraId="6BC6C7CD" w14:textId="1C80E194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Otvaranje ponuda održaće se dana  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1</w:t>
      </w:r>
      <w:r w:rsidR="00A053D3"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8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.0</w:t>
      </w:r>
      <w:r w:rsidR="00A053D3" w:rsidRP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.2025. godine u 09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sati. </w:t>
      </w:r>
    </w:p>
    <w:p w14:paraId="43EC0639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0B79132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sym w:font="Wingdings" w:char="F078"/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2D4A18DC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0EA886C4" w14:textId="77777777" w:rsidR="00345E23" w:rsidRDefault="00345E23" w:rsidP="00345E23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neposrednom predajom na arhivi naručioca na adresi Đ.K.Skenderbeu</w:t>
      </w:r>
    </w:p>
    <w:p w14:paraId="7246D4AF" w14:textId="77777777" w:rsidR="00345E23" w:rsidRDefault="00345E23" w:rsidP="00345E23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preporučenom pošiljkom sa povratnicom na adresi Đ.K.Skenderbeu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 najkasnije do roka određenog za podnošenje ponude, </w:t>
      </w:r>
    </w:p>
    <w:p w14:paraId="225A225B" w14:textId="75DB79FF" w:rsidR="00345E23" w:rsidRDefault="00345E23" w:rsidP="00345E23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radnim danima od 9 do 14 sati, zaključno sa danom </w:t>
      </w:r>
      <w:r w:rsidRPr="00A053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1</w:t>
      </w:r>
      <w:r w:rsidR="00A053D3" w:rsidRPr="00A053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8</w:t>
      </w:r>
      <w:r w:rsidRPr="00A053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.0</w:t>
      </w:r>
      <w:r w:rsidR="00A053D3" w:rsidRPr="00A053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3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.2025. godine do 09:00 sati.</w:t>
      </w:r>
    </w:p>
    <w:p w14:paraId="76E4BC5F" w14:textId="77777777" w:rsidR="00345E23" w:rsidRDefault="00345E23" w:rsidP="00345E23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01B7502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b/>
          <w:color w:val="000000"/>
          <w:kern w:val="0"/>
          <w:sz w:val="24"/>
          <w:szCs w:val="24"/>
          <w:u w:val="single"/>
          <w:lang w:val="sr-Latn-ME"/>
          <w14:ligatures w14:val="none"/>
        </w:rPr>
      </w:pPr>
      <w:bookmarkStart w:id="9" w:name="_Hlk125620710"/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Napomena: Garancija ponude u pisanom obliku se dostavlja,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sr-Latn-ME"/>
          <w14:ligatures w14:val="none"/>
        </w:rPr>
        <w:t>u originalu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, u posebnoj koverti.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7864A829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0" w:name="_Toc62730562"/>
      <w:bookmarkEnd w:id="9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lastRenderedPageBreak/>
        <w:t>USLOVI ZA AKTIVIRANJE GARANCIJE PONUDE</w:t>
      </w:r>
      <w:r>
        <w:rPr>
          <w:kern w:val="0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48943650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bookmarkStart w:id="12" w:name="_Hlk125620724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 xml:space="preserve">      </w:t>
      </w: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Garancija ponude će se aktivirati ako ponuđač: </w:t>
      </w:r>
    </w:p>
    <w:p w14:paraId="78F479FE" w14:textId="77777777" w:rsidR="00345E23" w:rsidRDefault="00345E23" w:rsidP="00345E23">
      <w:pPr>
        <w:spacing w:after="0" w:line="252" w:lineRule="auto"/>
        <w:ind w:left="360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1) odustane od ponude u roku važenja ponude i/ili; </w:t>
      </w:r>
    </w:p>
    <w:p w14:paraId="55F90ACB" w14:textId="77777777" w:rsidR="00345E23" w:rsidRDefault="00345E23" w:rsidP="00345E23">
      <w:pPr>
        <w:spacing w:after="0"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4E2001F6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CF809A4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TAJNOST PODATAKA</w:t>
      </w:r>
      <w:bookmarkEnd w:id="11"/>
    </w:p>
    <w:p w14:paraId="1296B92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</w:p>
    <w:p w14:paraId="3B4A38E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Tenderska dokumentacija sadrži tajne podatke</w:t>
      </w:r>
    </w:p>
    <w:p w14:paraId="2975DC0C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98781F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ym w:font="Wingdings" w:char="F0FD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4E90BC43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sym w:font="Wingdings" w:char="F0A8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da</w:t>
      </w:r>
    </w:p>
    <w:p w14:paraId="21933BA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863F299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3" w:name="_Toc62730564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UPUTSTVO ZA SAČINJAVANJE PONUDE</w:t>
      </w:r>
      <w:bookmarkEnd w:id="13"/>
    </w:p>
    <w:p w14:paraId="1D5EA044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2370B85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bookmarkStart w:id="14" w:name="_Hlk125620755"/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>Ponuda se sačinjava i podnosi u elektronskom obliku.</w:t>
      </w:r>
    </w:p>
    <w:p w14:paraId="24C1DDB6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3C635447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49A4F45F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583FAC6A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Ponuđač je dužan da tačno i nedvosmisleno popuni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Izjavu privrednog subjekta u skladu sa zahtjevima iz tenderske dokumentacije.</w:t>
      </w:r>
    </w:p>
    <w:p w14:paraId="1DC6386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586F5FE0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5" w:name="_Toc62730565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NAČIN ZAKLJUČIVANJA I IZMJENE UGOVORA O JAVNOJ NABAVCI</w:t>
      </w:r>
      <w:bookmarkEnd w:id="15"/>
    </w:p>
    <w:p w14:paraId="43BDE9A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sr-Latn-ME"/>
          <w14:ligatures w14:val="none"/>
        </w:rPr>
      </w:pPr>
    </w:p>
    <w:p w14:paraId="67B92D8A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4614F5BA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2D23BE4F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9"/>
      </w:r>
    </w:p>
    <w:p w14:paraId="4F489917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</w:t>
      </w: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lastRenderedPageBreak/>
        <w:t>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2F25F0A2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Ugovor o javnoj nabavci koji je zaključen uz kršenje antikorupcijskog pravila u skladu sa odredbama člana 38 ZJN (Sl.list Crne Gore br. 74/19 i 03/23) ništav je.</w:t>
      </w:r>
    </w:p>
    <w:p w14:paraId="5D8D3231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CCB7C9D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75783B58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>
        <w:rPr>
          <w:rFonts w:ascii="Times New Roman" w:hAnsi="Times New Roman" w:cs="Times New Roman"/>
          <w:kern w:val="0"/>
          <w:sz w:val="24"/>
          <w:szCs w:val="24"/>
          <w:lang w:val="sr-Latn-ME"/>
          <w14:ligatures w14:val="none"/>
        </w:rPr>
        <w:t>.</w:t>
      </w:r>
    </w:p>
    <w:p w14:paraId="20899489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  <w:lang w:val="sl-SI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val="sr-Latn-CS"/>
          <w14:ligatures w14:val="none"/>
        </w:rPr>
        <w:t>Izvođač</w:t>
      </w:r>
      <w:r>
        <w:rPr>
          <w:rFonts w:ascii="Times New Roman" w:hAnsi="Times New Roman" w:cs="Times New Roman"/>
          <w:bCs/>
          <w:kern w:val="0"/>
          <w:sz w:val="24"/>
          <w:szCs w:val="24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5913FF18" w14:textId="77777777" w:rsidR="00345E23" w:rsidRDefault="00345E23" w:rsidP="00345E23">
      <w:pPr>
        <w:spacing w:line="252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  <w:lang w:val="sl-SI"/>
          <w14:ligatures w14:val="none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sl-S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l-SI"/>
          <w14:ligatures w14:val="none"/>
        </w:rPr>
        <w:t xml:space="preserve"> Ugovor </w:t>
      </w:r>
      <w:r>
        <w:rPr>
          <w:rFonts w:ascii="Times New Roman" w:hAnsi="Times New Roman" w:cs="Times New Roman"/>
          <w:kern w:val="0"/>
          <w:sz w:val="24"/>
          <w:szCs w:val="24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l-SI"/>
          <w14:ligatures w14:val="none"/>
        </w:rPr>
        <w:t>.</w:t>
      </w:r>
    </w:p>
    <w:p w14:paraId="6F2E25D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86DA48E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6" w:name="_Toc62730566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t>ZAHTJEV ZA POJAŠNJENJE ILI IZMJENU I DOPUNU TENDERSKE DOKUMENTACIJE</w:t>
      </w:r>
      <w:bookmarkEnd w:id="16"/>
    </w:p>
    <w:p w14:paraId="014ECF8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77B3B44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D9D6A68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7B0800C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7D11D84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0A433A1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Zahtjev se podnosi isključivo putem ESJN-a.</w:t>
      </w:r>
    </w:p>
    <w:p w14:paraId="265D74B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A545AE9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1309E32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0131C02E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CA65A48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4E2777D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3F0EDB0A" w14:textId="77777777" w:rsidR="00345E23" w:rsidRDefault="00345E23" w:rsidP="00345E2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Latn-ME"/>
          <w14:ligatures w14:val="none"/>
        </w:rPr>
      </w:pPr>
    </w:p>
    <w:p w14:paraId="37F5E64D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Latn-ME"/>
          <w14:ligatures w14:val="none"/>
        </w:rPr>
        <w:t>Opština Ulcinj</w:t>
      </w:r>
    </w:p>
    <w:p w14:paraId="6F90DF60" w14:textId="5FE44EB5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Broj: 0</w:t>
      </w:r>
      <w:r w:rsidR="00C216E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/25-01-426/25-</w:t>
      </w:r>
      <w:r w:rsidR="00A053D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99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/2</w:t>
      </w:r>
    </w:p>
    <w:p w14:paraId="23D66A0D" w14:textId="741CAD5E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Mjesto i datum: Ulcinj, 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2</w:t>
      </w:r>
      <w:r w:rsidR="00A053D3" w:rsidRPr="00A053D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4</w:t>
      </w:r>
      <w:r w:rsidRPr="00A053D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.01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.2025.godine</w:t>
      </w:r>
    </w:p>
    <w:p w14:paraId="73AF3815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240762C9" w14:textId="77777777" w:rsidR="00345E23" w:rsidRDefault="00345E23" w:rsidP="00345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</w:p>
    <w:p w14:paraId="4A6574E3" w14:textId="77777777" w:rsidR="00345E23" w:rsidRDefault="00345E23" w:rsidP="00345E23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U skladu sa članom 43 stav 1 Zakona o javnim nabavkama („Službeni list CG”, br.74/19 i 03/23), </w:t>
      </w:r>
    </w:p>
    <w:p w14:paraId="31420753" w14:textId="77777777" w:rsidR="00345E23" w:rsidRDefault="00345E23" w:rsidP="00345E2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D1FD358" w14:textId="77777777" w:rsidR="00345E23" w:rsidRDefault="00345E23" w:rsidP="00345E23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Latn-ME"/>
          <w14:ligatures w14:val="none"/>
        </w:rPr>
        <w:t>Izjavljujem</w:t>
      </w:r>
    </w:p>
    <w:p w14:paraId="58FBA8CA" w14:textId="77777777" w:rsidR="00345E23" w:rsidRDefault="00345E23" w:rsidP="00345E2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98734B5" w14:textId="7D02F4BC" w:rsidR="00345E23" w:rsidRDefault="00345E23" w:rsidP="00345E2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da u postupku javne nabavke redni broj </w:t>
      </w:r>
      <w:r w:rsidR="00A053D3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41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iz Plana javnih nabavki broj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br/>
      </w:r>
      <w:r w:rsidRPr="00A053D3">
        <w:rPr>
          <w:rFonts w:ascii="Arial" w:hAnsi="Arial" w:cs="Arial"/>
          <w:color w:val="000000"/>
          <w:kern w:val="0"/>
          <w:lang w:val="sr-Latn-CS"/>
          <w14:ligatures w14:val="none"/>
        </w:rPr>
        <w:t>01-426/25-</w:t>
      </w:r>
      <w:r w:rsidR="00A053D3">
        <w:rPr>
          <w:rFonts w:ascii="Arial" w:hAnsi="Arial" w:cs="Arial"/>
          <w:color w:val="000000"/>
          <w:kern w:val="0"/>
          <w:lang w:val="sr-Latn-CS"/>
          <w14:ligatures w14:val="none"/>
        </w:rPr>
        <w:t>82</w:t>
      </w:r>
      <w:r w:rsidRPr="00A053D3">
        <w:rPr>
          <w:rFonts w:ascii="Arial" w:hAnsi="Arial" w:cs="Arial"/>
          <w:color w:val="000000"/>
          <w:kern w:val="0"/>
          <w:lang w:val="sr-Latn-CS"/>
          <w14:ligatures w14:val="none"/>
        </w:rPr>
        <w:t xml:space="preserve">/1 </w:t>
      </w:r>
      <w:r w:rsidRPr="00A053D3">
        <w:rPr>
          <w:rFonts w:ascii="Arial" w:hAnsi="Arial" w:cs="Arial"/>
          <w:color w:val="000000"/>
          <w:kern w:val="0"/>
          <w:lang w:val="en-GB"/>
          <w14:ligatures w14:val="none"/>
        </w:rPr>
        <w:t>od</w:t>
      </w:r>
      <w:r w:rsidRPr="00A053D3">
        <w:rPr>
          <w:rFonts w:ascii="Arial" w:hAnsi="Arial" w:cs="Arial"/>
          <w:color w:val="000000"/>
          <w:kern w:val="0"/>
          <w:lang w:val="sr-Latn-CS"/>
          <w14:ligatures w14:val="none"/>
        </w:rPr>
        <w:t xml:space="preserve"> 2</w:t>
      </w:r>
      <w:r w:rsidR="00A053D3">
        <w:rPr>
          <w:rFonts w:ascii="Arial" w:hAnsi="Arial" w:cs="Arial"/>
          <w:color w:val="000000"/>
          <w:kern w:val="0"/>
          <w:lang w:val="sr-Latn-CS"/>
          <w14:ligatures w14:val="none"/>
        </w:rPr>
        <w:t>3</w:t>
      </w:r>
      <w:r w:rsidRPr="00A053D3">
        <w:rPr>
          <w:rFonts w:ascii="Arial" w:hAnsi="Arial" w:cs="Arial"/>
          <w:color w:val="000000"/>
          <w:kern w:val="0"/>
          <w:lang w:val="sr-Latn-CS"/>
          <w14:ligatures w14:val="none"/>
        </w:rPr>
        <w:t>.</w:t>
      </w:r>
      <w:r w:rsidR="00A053D3">
        <w:rPr>
          <w:rFonts w:ascii="Arial" w:hAnsi="Arial" w:cs="Arial"/>
          <w:color w:val="000000"/>
          <w:kern w:val="0"/>
          <w:lang w:val="sr-Latn-CS"/>
          <w14:ligatures w14:val="none"/>
        </w:rPr>
        <w:t>0</w:t>
      </w:r>
      <w:r w:rsidRPr="00A053D3">
        <w:rPr>
          <w:rFonts w:ascii="Arial" w:hAnsi="Arial" w:cs="Arial"/>
          <w:color w:val="000000"/>
          <w:kern w:val="0"/>
          <w:lang w:val="sr-Latn-CS"/>
          <w14:ligatures w14:val="none"/>
        </w:rPr>
        <w:t>1.2025</w:t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sr-Latn-ME"/>
          <w14:ligatures w14:val="none"/>
        </w:rPr>
        <w:t>. godine</w:t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u w:val="single"/>
          <w:lang w:val="sr-Latn-M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za nabavku – </w:t>
      </w:r>
      <w:r w:rsidR="00C216E8">
        <w:rPr>
          <w:rFonts w:ascii="Arial" w:eastAsia="Times New Roman" w:hAnsi="Arial" w:cs="Arial"/>
          <w:sz w:val="24"/>
          <w:szCs w:val="24"/>
        </w:rPr>
        <w:t>tamponiranje ulica na teritoriji opštine Ulcinj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62FDF019" w14:textId="77777777" w:rsidR="00345E23" w:rsidRDefault="00345E23" w:rsidP="00345E2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42F0E1F2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Ovla</w:t>
      </w:r>
      <w:r>
        <w:rPr>
          <w:rFonts w:ascii="Times New Roman" w:hAnsi="Times New Roman" w:cs="Times New Roman"/>
          <w:color w:val="000000"/>
          <w:kern w:val="0"/>
          <w:lang w:val="sr-Latn-CS"/>
          <w14:ligatures w14:val="none"/>
        </w:rPr>
        <w:t>šć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>eno</w:t>
      </w:r>
      <w:r>
        <w:rPr>
          <w:rFonts w:ascii="Times New Roman" w:hAnsi="Times New Roman" w:cs="Times New Roman"/>
          <w:color w:val="000000"/>
          <w:kern w:val="0"/>
          <w:lang w:val="sr-Latn-CS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>lice</w:t>
      </w:r>
      <w:r>
        <w:rPr>
          <w:rFonts w:ascii="Times New Roman" w:hAnsi="Times New Roman" w:cs="Times New Roman"/>
          <w:color w:val="000000"/>
          <w:kern w:val="0"/>
          <w:lang w:val="sr-Latn-CS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>naru</w:t>
      </w:r>
      <w:r>
        <w:rPr>
          <w:rFonts w:ascii="Times New Roman" w:hAnsi="Times New Roman" w:cs="Times New Roman"/>
          <w:color w:val="000000"/>
          <w:kern w:val="0"/>
          <w:lang w:val="sr-Latn-CS"/>
          <w14:ligatures w14:val="none"/>
        </w:rPr>
        <w:t>č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>ioca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Genci Nimanbegu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</w:t>
      </w:r>
    </w:p>
    <w:p w14:paraId="2E18EC36" w14:textId="77777777" w:rsidR="00345E23" w:rsidRDefault="00345E23" w:rsidP="00345E23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___________________</w:t>
      </w:r>
    </w:p>
    <w:p w14:paraId="0D2AB1A8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</w:p>
    <w:p w14:paraId="39EE2BEF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118489E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Službenik za javne nabavke,                                                                         Nail Bajri                                                                               </w:t>
      </w:r>
    </w:p>
    <w:p w14:paraId="1BA6923E" w14:textId="77777777" w:rsidR="00345E23" w:rsidRDefault="00345E23" w:rsidP="00345E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60451AE1" w14:textId="77777777" w:rsidR="00345E23" w:rsidRDefault="00345E23" w:rsidP="00345E23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___________________</w:t>
      </w:r>
    </w:p>
    <w:p w14:paraId="56252495" w14:textId="77777777" w:rsidR="00345E23" w:rsidRDefault="00345E23" w:rsidP="00345E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69F94D6E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C1C64FB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Lice koje je učestvovalo u planiranju javne nabavke,                                 </w:t>
      </w:r>
      <w:r>
        <w:rPr>
          <w:rFonts w:ascii="Arial" w:hAnsi="Arial" w:cs="Arial"/>
          <w:color w:val="000000"/>
          <w:kern w:val="0"/>
          <w:lang w:val="en-GB"/>
          <w14:ligatures w14:val="none"/>
        </w:rPr>
        <w:t>Leart Taipi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</w:t>
      </w:r>
    </w:p>
    <w:p w14:paraId="085AB9DE" w14:textId="77777777" w:rsidR="00345E23" w:rsidRDefault="00345E23" w:rsidP="00345E23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___________________</w:t>
      </w:r>
    </w:p>
    <w:p w14:paraId="1B993478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5F7EA99F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Predsjednik komisije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sprovođenje postupka javne nabavke:                  Nail Bajri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   </w:t>
      </w:r>
    </w:p>
    <w:p w14:paraId="193E2449" w14:textId="77777777" w:rsidR="00345E23" w:rsidRDefault="00345E23" w:rsidP="00345E23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</w:t>
      </w:r>
    </w:p>
    <w:p w14:paraId="0002D11A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</w:p>
    <w:p w14:paraId="071C77FD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6A33D876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Član komisije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sprovođenje postupka javne nabavk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e:                      Almir Molabećirović</w:t>
      </w:r>
    </w:p>
    <w:p w14:paraId="62040D57" w14:textId="77777777" w:rsidR="00345E23" w:rsidRDefault="00345E23" w:rsidP="00345E23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___________________</w:t>
      </w:r>
    </w:p>
    <w:p w14:paraId="5080A79C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ab/>
      </w:r>
    </w:p>
    <w:p w14:paraId="72AADFD0" w14:textId="77777777" w:rsidR="00345E23" w:rsidRDefault="00345E23" w:rsidP="00345E23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                   </w:t>
      </w:r>
    </w:p>
    <w:p w14:paraId="20592E18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Član komisije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sprovođenje postupka javne nabavk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e: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Senaid Nimanbegu</w:t>
      </w:r>
    </w:p>
    <w:p w14:paraId="184A0831" w14:textId="77777777" w:rsidR="00345E23" w:rsidRDefault="00345E23" w:rsidP="00345E2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</w:pPr>
    </w:p>
    <w:p w14:paraId="6B28FF7D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____________________</w:t>
      </w:r>
    </w:p>
    <w:p w14:paraId="1EDE4763" w14:textId="77777777" w:rsidR="00345E23" w:rsidRDefault="00345E23" w:rsidP="00345E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sr-Latn-ME"/>
          <w14:ligatures w14:val="none"/>
        </w:rPr>
      </w:pPr>
      <w:bookmarkStart w:id="20" w:name="_Toc62730568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ME"/>
          <w14:ligatures w14:val="none"/>
        </w:rPr>
        <w:lastRenderedPageBreak/>
        <w:t>UPUTSTVO O PRAVNOM SREDSTVU</w:t>
      </w:r>
      <w:bookmarkEnd w:id="20"/>
    </w:p>
    <w:p w14:paraId="506566DF" w14:textId="77777777" w:rsidR="00345E23" w:rsidRDefault="00345E23" w:rsidP="00345E23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D2864E8" w14:textId="77777777" w:rsidR="00345E23" w:rsidRDefault="00345E23" w:rsidP="00345E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1B407B2" w14:textId="77777777" w:rsidR="00345E23" w:rsidRDefault="00345E23" w:rsidP="00345E23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2983BB1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4536AAE0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D462858" w14:textId="77777777" w:rsidR="00345E23" w:rsidRDefault="00345E23" w:rsidP="00345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786910E" w14:textId="77777777" w:rsidR="00345E23" w:rsidRDefault="00345E23" w:rsidP="00345E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077C52A" w14:textId="77777777" w:rsidR="00345E23" w:rsidRDefault="00345E23" w:rsidP="00345E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7DD3B87E" w14:textId="77777777" w:rsidR="00345E23" w:rsidRDefault="00345E23" w:rsidP="00345E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3E59AA9E" w14:textId="77777777" w:rsidR="00345E23" w:rsidRDefault="00345E23" w:rsidP="00345E23">
      <w:pPr>
        <w:tabs>
          <w:tab w:val="left" w:pos="5760"/>
        </w:tabs>
        <w:spacing w:after="0" w:line="240" w:lineRule="auto"/>
        <w:ind w:firstLine="567"/>
        <w:jc w:val="both"/>
        <w:rPr>
          <w:kern w:val="0"/>
          <w:lang w:val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sr-Latn-ME"/>
            <w14:ligatures w14:val="none"/>
          </w:rPr>
          <w:t>http://www.kontrola-nabavki.me/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.“.</w:t>
      </w:r>
    </w:p>
    <w:p w14:paraId="10F33828" w14:textId="77777777" w:rsidR="00345E23" w:rsidRDefault="00345E23" w:rsidP="00345E23">
      <w:pPr>
        <w:spacing w:line="254" w:lineRule="auto"/>
      </w:pPr>
    </w:p>
    <w:p w14:paraId="5DBE1851" w14:textId="77777777" w:rsidR="00345E23" w:rsidRDefault="00345E23" w:rsidP="00345E23">
      <w:pPr>
        <w:spacing w:line="254" w:lineRule="auto"/>
      </w:pPr>
    </w:p>
    <w:p w14:paraId="60B7C7B2" w14:textId="77777777" w:rsidR="00345E23" w:rsidRDefault="00345E23" w:rsidP="00345E23">
      <w:pPr>
        <w:spacing w:line="254" w:lineRule="auto"/>
      </w:pPr>
    </w:p>
    <w:p w14:paraId="0574E391" w14:textId="77777777" w:rsidR="00345E23" w:rsidRDefault="00345E23" w:rsidP="00345E23"/>
    <w:p w14:paraId="3C6CA503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8BC4D" w14:textId="77777777" w:rsidR="000760A4" w:rsidRDefault="000760A4" w:rsidP="00345E23">
      <w:pPr>
        <w:spacing w:after="0" w:line="240" w:lineRule="auto"/>
      </w:pPr>
      <w:r>
        <w:separator/>
      </w:r>
    </w:p>
  </w:endnote>
  <w:endnote w:type="continuationSeparator" w:id="0">
    <w:p w14:paraId="6460F8E6" w14:textId="77777777" w:rsidR="000760A4" w:rsidRDefault="000760A4" w:rsidP="0034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7830" w14:textId="77777777" w:rsidR="000760A4" w:rsidRDefault="000760A4" w:rsidP="00345E23">
      <w:pPr>
        <w:spacing w:after="0" w:line="240" w:lineRule="auto"/>
      </w:pPr>
      <w:r>
        <w:separator/>
      </w:r>
    </w:p>
  </w:footnote>
  <w:footnote w:type="continuationSeparator" w:id="0">
    <w:p w14:paraId="666D8729" w14:textId="77777777" w:rsidR="000760A4" w:rsidRDefault="000760A4" w:rsidP="00345E23">
      <w:pPr>
        <w:spacing w:after="0" w:line="240" w:lineRule="auto"/>
      </w:pPr>
      <w:r>
        <w:continuationSeparator/>
      </w:r>
    </w:p>
  </w:footnote>
  <w:footnote w:id="1">
    <w:p w14:paraId="704AD45D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01C1F7D0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094C9C24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5B0EBFAF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5FDC8CA8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B0CEFC2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A56C071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D217628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67BEC4D4" w14:textId="77777777" w:rsidR="00345E23" w:rsidRDefault="00345E23" w:rsidP="00345E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1C91F33A" w14:textId="77777777" w:rsidR="00345E23" w:rsidRDefault="00345E23" w:rsidP="00345E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800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349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0908554">
    <w:abstractNumId w:val="4"/>
  </w:num>
  <w:num w:numId="4" w16cid:durableId="1847747375">
    <w:abstractNumId w:val="7"/>
  </w:num>
  <w:num w:numId="5" w16cid:durableId="14299312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9564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58622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0634460">
    <w:abstractNumId w:val="5"/>
  </w:num>
  <w:num w:numId="9" w16cid:durableId="118543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23"/>
    <w:rsid w:val="000760A4"/>
    <w:rsid w:val="001F1989"/>
    <w:rsid w:val="002E1F5F"/>
    <w:rsid w:val="00345E23"/>
    <w:rsid w:val="003E0F7D"/>
    <w:rsid w:val="00494200"/>
    <w:rsid w:val="007C0BD7"/>
    <w:rsid w:val="00A053D3"/>
    <w:rsid w:val="00A54BA2"/>
    <w:rsid w:val="00C216E8"/>
    <w:rsid w:val="00C82907"/>
    <w:rsid w:val="00FC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BFE3"/>
  <w15:chartTrackingRefBased/>
  <w15:docId w15:val="{313AC91C-A6E2-416A-B035-722D414F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2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45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E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E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E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E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E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E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E23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5E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5E23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345E2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45E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1993</Words>
  <Characters>11362</Characters>
  <Application>Microsoft Office Word</Application>
  <DocSecurity>0</DocSecurity>
  <Lines>94</Lines>
  <Paragraphs>26</Paragraphs>
  <ScaleCrop>false</ScaleCrop>
  <Company/>
  <LinksUpToDate>false</LinksUpToDate>
  <CharactersWithSpaces>13329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2025-01-15T14:03:00Z</dcterms:created>
  <dcterms:modified xsi:type="dcterms:W3CDTF">2025-02-28T07:16:00Z</dcterms:modified>
</cp:coreProperties>
</file>