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73CE071" w14:textId="77777777" w:rsidR="000F0F34" w:rsidRPr="00AC0C7C" w:rsidRDefault="000F0F34" w:rsidP="000F0F34">
      <w:pPr>
        <w:tabs>
          <w:tab w:val="left" w:pos="1701"/>
          <w:tab w:val="left" w:pos="4820"/>
        </w:tabs>
        <w:ind w:right="-164"/>
        <w:jc w:val="right"/>
        <w:rPr>
          <w:rFonts w:eastAsia="Calibri"/>
          <w:lang w:val="en-GB" w:eastAsia="en-GB"/>
        </w:rPr>
      </w:pPr>
      <w:r w:rsidRPr="00AC0C7C">
        <w:rPr>
          <w:rFonts w:eastAsia="Calibri"/>
          <w:lang w:val="en-GB" w:eastAsia="en-GB"/>
        </w:rPr>
        <w:t xml:space="preserve">OBRAZAC 1  </w:t>
      </w:r>
    </w:p>
    <w:p w14:paraId="057B2BAB" w14:textId="75F8C203" w:rsidR="000F0F34" w:rsidRPr="00AC0C7C" w:rsidRDefault="000F0F34" w:rsidP="000F0F34"/>
    <w:p w14:paraId="6146DFB7" w14:textId="77777777" w:rsidR="000F0F34" w:rsidRPr="00AC0C7C" w:rsidRDefault="000F0F34" w:rsidP="000F0F34">
      <w:pPr>
        <w:tabs>
          <w:tab w:val="left" w:pos="1701"/>
          <w:tab w:val="left" w:pos="4820"/>
        </w:tabs>
        <w:jc w:val="both"/>
        <w:rPr>
          <w:b/>
          <w:bCs/>
        </w:rPr>
      </w:pPr>
    </w:p>
    <w:p w14:paraId="3B959E01" w14:textId="55621FBD" w:rsidR="00355094" w:rsidRPr="00355094" w:rsidRDefault="00D20EE3" w:rsidP="00355094">
      <w:pPr>
        <w:tabs>
          <w:tab w:val="left" w:pos="1701"/>
          <w:tab w:val="left" w:pos="4820"/>
        </w:tabs>
        <w:jc w:val="both"/>
        <w:rPr>
          <w:b/>
          <w:bCs/>
          <w:color w:val="000000"/>
          <w:lang w:val="sr-Latn-ME"/>
        </w:rPr>
      </w:pPr>
      <w:r>
        <w:rPr>
          <w:b/>
          <w:bCs/>
          <w:color w:val="000000"/>
          <w:lang w:val="sr-Latn-ME"/>
        </w:rPr>
        <w:t>JUK  Hercegfest Herceg Novi</w:t>
      </w:r>
    </w:p>
    <w:p w14:paraId="75DB4EF9" w14:textId="3F816AE1" w:rsidR="00355094" w:rsidRPr="00355094" w:rsidRDefault="00355094" w:rsidP="00355094">
      <w:pPr>
        <w:jc w:val="both"/>
        <w:rPr>
          <w:lang w:val="sr-Latn-ME"/>
        </w:rPr>
      </w:pPr>
      <w:r w:rsidRPr="00355094">
        <w:rPr>
          <w:lang w:val="sr-Latn-ME"/>
        </w:rPr>
        <w:t>Broj iz evidencije postupaka javnih nabavki</w:t>
      </w:r>
      <w:r w:rsidR="008A1903">
        <w:rPr>
          <w:lang w:val="sr-Latn-ME"/>
        </w:rPr>
        <w:t xml:space="preserve">: </w:t>
      </w:r>
      <w:r w:rsidR="00D20EE3">
        <w:rPr>
          <w:lang w:val="sr-Latn-ME"/>
        </w:rPr>
        <w:t>02</w:t>
      </w:r>
      <w:r w:rsidR="00DA0486">
        <w:rPr>
          <w:lang w:val="sr-Latn-ME"/>
        </w:rPr>
        <w:t>/25</w:t>
      </w:r>
    </w:p>
    <w:p w14:paraId="797192A6" w14:textId="11D2C513" w:rsidR="00355094" w:rsidRPr="008A1903" w:rsidRDefault="00355094" w:rsidP="00355094">
      <w:pPr>
        <w:jc w:val="both"/>
        <w:rPr>
          <w:b/>
          <w:bCs/>
          <w:color w:val="000000"/>
          <w:lang w:val="sr-Latn-ME"/>
        </w:rPr>
      </w:pPr>
      <w:r w:rsidRPr="00355094">
        <w:rPr>
          <w:color w:val="000000"/>
          <w:lang w:val="sr-Latn-ME"/>
        </w:rPr>
        <w:t xml:space="preserve">Redni broj iz Plana javnih nabavki: </w:t>
      </w:r>
      <w:r w:rsidR="00DA0486">
        <w:rPr>
          <w:b/>
          <w:bCs/>
          <w:color w:val="000000"/>
          <w:lang w:val="sr-Latn-ME"/>
        </w:rPr>
        <w:t>08</w:t>
      </w:r>
    </w:p>
    <w:p w14:paraId="1513F599" w14:textId="3D1DA2A0" w:rsidR="00355094" w:rsidRPr="00355094" w:rsidRDefault="00355094" w:rsidP="00355094">
      <w:pPr>
        <w:jc w:val="both"/>
        <w:rPr>
          <w:b/>
          <w:bCs/>
          <w:color w:val="000000"/>
          <w:lang w:val="sr-Latn-ME"/>
        </w:rPr>
      </w:pPr>
      <w:r w:rsidRPr="00355094">
        <w:rPr>
          <w:color w:val="000000"/>
          <w:lang w:val="sr-Latn-ME"/>
        </w:rPr>
        <w:t xml:space="preserve">Mjesto i datum: </w:t>
      </w:r>
      <w:r w:rsidR="00D20EE3">
        <w:rPr>
          <w:color w:val="000000"/>
          <w:lang w:val="sr-Latn-ME"/>
        </w:rPr>
        <w:t xml:space="preserve">Herceg Novi, </w:t>
      </w:r>
      <w:r w:rsidR="00DA0486">
        <w:rPr>
          <w:color w:val="000000"/>
          <w:lang w:val="sr-Latn-ME"/>
        </w:rPr>
        <w:t>21.02.2025.g</w:t>
      </w:r>
    </w:p>
    <w:p w14:paraId="6CCD761D" w14:textId="77777777" w:rsidR="000F0F34" w:rsidRPr="00D20EE3" w:rsidRDefault="000F0F34" w:rsidP="000F0F34">
      <w:pPr>
        <w:keepNext/>
        <w:ind w:right="-164"/>
        <w:jc w:val="both"/>
        <w:outlineLvl w:val="0"/>
        <w:rPr>
          <w:b/>
          <w:bCs/>
          <w:i/>
          <w:iCs/>
          <w:lang w:val="it-IT"/>
        </w:rPr>
      </w:pPr>
    </w:p>
    <w:p w14:paraId="415D3C7F" w14:textId="77777777" w:rsidR="008A1903" w:rsidRPr="00D20EE3" w:rsidRDefault="008A1903" w:rsidP="000F0F34">
      <w:pPr>
        <w:keepNext/>
        <w:ind w:right="-164"/>
        <w:jc w:val="both"/>
        <w:outlineLvl w:val="0"/>
        <w:rPr>
          <w:b/>
          <w:bCs/>
          <w:i/>
          <w:iCs/>
          <w:lang w:val="it-IT"/>
        </w:rPr>
      </w:pPr>
    </w:p>
    <w:p w14:paraId="1DA17680" w14:textId="77777777" w:rsidR="008A1903" w:rsidRPr="00D20EE3" w:rsidRDefault="008A1903" w:rsidP="000F0F34">
      <w:pPr>
        <w:keepNext/>
        <w:ind w:right="-164"/>
        <w:jc w:val="both"/>
        <w:outlineLvl w:val="0"/>
        <w:rPr>
          <w:b/>
          <w:bCs/>
          <w:i/>
          <w:iCs/>
          <w:lang w:val="it-IT"/>
        </w:rPr>
      </w:pPr>
    </w:p>
    <w:p w14:paraId="4964ED84" w14:textId="77777777" w:rsidR="000F0F34" w:rsidRPr="00D20EE3" w:rsidRDefault="000F0F34" w:rsidP="000F0F34">
      <w:pPr>
        <w:rPr>
          <w:lang w:val="it-IT" w:eastAsia="en-GB"/>
        </w:rPr>
      </w:pPr>
    </w:p>
    <w:p w14:paraId="1C41ADB7" w14:textId="3D3B91A4" w:rsidR="000F0F34" w:rsidRPr="00D20EE3" w:rsidRDefault="008A1903" w:rsidP="00D20EE3">
      <w:pPr>
        <w:tabs>
          <w:tab w:val="left" w:pos="1701"/>
          <w:tab w:val="left" w:pos="4820"/>
        </w:tabs>
        <w:jc w:val="both"/>
        <w:rPr>
          <w:b/>
          <w:bCs/>
          <w:color w:val="000000"/>
          <w:lang w:val="sr-Latn-ME"/>
        </w:rPr>
      </w:pPr>
      <w:r w:rsidRPr="00D20EE3">
        <w:rPr>
          <w:rFonts w:eastAsia="Calibri"/>
          <w:lang w:val="it-IT" w:eastAsia="en-GB"/>
        </w:rPr>
        <w:tab/>
      </w:r>
      <w:r w:rsidR="000F0F34" w:rsidRPr="00D20EE3">
        <w:rPr>
          <w:rFonts w:eastAsia="Calibri"/>
          <w:lang w:val="it-IT" w:eastAsia="en-GB"/>
        </w:rPr>
        <w:t xml:space="preserve">Na osnovu člana </w:t>
      </w:r>
      <w:r w:rsidR="002C2B07" w:rsidRPr="00D20EE3">
        <w:rPr>
          <w:rFonts w:eastAsia="Calibri"/>
          <w:lang w:val="it-IT" w:eastAsia="en-GB"/>
        </w:rPr>
        <w:t>5</w:t>
      </w:r>
      <w:r w:rsidR="000F0F34" w:rsidRPr="00D20EE3">
        <w:rPr>
          <w:rFonts w:eastAsia="Calibri"/>
          <w:lang w:val="it-IT" w:eastAsia="en-GB"/>
        </w:rPr>
        <w:t xml:space="preserve">3 stav </w:t>
      </w:r>
      <w:r w:rsidR="00F641E9" w:rsidRPr="00D20EE3">
        <w:rPr>
          <w:rFonts w:eastAsia="Calibri"/>
          <w:lang w:val="it-IT" w:eastAsia="en-GB"/>
        </w:rPr>
        <w:t>3</w:t>
      </w:r>
      <w:r w:rsidR="000F0F34" w:rsidRPr="00D20EE3">
        <w:rPr>
          <w:rFonts w:eastAsia="Calibri"/>
          <w:lang w:val="it-IT" w:eastAsia="en-GB"/>
        </w:rPr>
        <w:t xml:space="preserve"> Zakona o javnim nabavkama </w:t>
      </w:r>
      <w:r w:rsidR="00F641E9" w:rsidRPr="00D20EE3">
        <w:rPr>
          <w:rFonts w:eastAsia="Calibri"/>
          <w:lang w:val="it-IT" w:eastAsia="en-GB"/>
        </w:rPr>
        <w:t>(</w:t>
      </w:r>
      <w:r w:rsidR="0052771E" w:rsidRPr="00D20EE3">
        <w:rPr>
          <w:rFonts w:eastAsia="Calibri"/>
          <w:lang w:val="it-IT" w:eastAsia="en-GB"/>
        </w:rPr>
        <w:t>„Službeni list CG”, br. 74/19</w:t>
      </w:r>
      <w:r w:rsidR="00145654" w:rsidRPr="00D20EE3">
        <w:rPr>
          <w:rFonts w:eastAsia="Calibri"/>
          <w:lang w:val="it-IT" w:eastAsia="en-GB"/>
        </w:rPr>
        <w:t xml:space="preserve"> i</w:t>
      </w:r>
      <w:r w:rsidR="0052771E" w:rsidRPr="00D20EE3">
        <w:rPr>
          <w:rFonts w:eastAsia="Calibri"/>
          <w:lang w:val="it-IT" w:eastAsia="en-GB"/>
        </w:rPr>
        <w:t xml:space="preserve"> 003/23</w:t>
      </w:r>
      <w:r w:rsidR="00F641E9" w:rsidRPr="00D20EE3">
        <w:rPr>
          <w:rFonts w:eastAsia="Calibri"/>
          <w:lang w:val="it-IT" w:eastAsia="en-GB"/>
        </w:rPr>
        <w:t xml:space="preserve">) </w:t>
      </w:r>
      <w:r w:rsidR="00D20EE3">
        <w:rPr>
          <w:b/>
          <w:bCs/>
          <w:color w:val="000000"/>
          <w:lang w:val="sr-Latn-ME"/>
        </w:rPr>
        <w:t xml:space="preserve">JUK  Hercegfest Herceg Novi  </w:t>
      </w:r>
      <w:r w:rsidR="000F0F34" w:rsidRPr="00D20EE3">
        <w:rPr>
          <w:rFonts w:eastAsia="Calibri"/>
          <w:lang w:val="it-IT" w:eastAsia="en-GB"/>
        </w:rPr>
        <w:t>objavljuje</w:t>
      </w:r>
    </w:p>
    <w:p w14:paraId="1EB1FD9B" w14:textId="77777777" w:rsidR="000F0F34" w:rsidRPr="00D20EE3" w:rsidRDefault="000F0F34" w:rsidP="000F0F34">
      <w:pPr>
        <w:spacing w:after="200" w:line="276" w:lineRule="auto"/>
        <w:rPr>
          <w:rFonts w:eastAsia="Calibri"/>
          <w:color w:val="000000"/>
          <w:lang w:val="it-IT" w:eastAsia="en-GB"/>
        </w:rPr>
      </w:pPr>
    </w:p>
    <w:p w14:paraId="0AA9E2AA" w14:textId="77777777" w:rsidR="005433B1" w:rsidRDefault="005433B1" w:rsidP="000F0F34">
      <w:pPr>
        <w:spacing w:line="276" w:lineRule="auto"/>
        <w:jc w:val="center"/>
        <w:rPr>
          <w:b/>
          <w:lang w:val="it-IT" w:eastAsia="en-GB"/>
        </w:rPr>
      </w:pPr>
    </w:p>
    <w:p w14:paraId="3269393A" w14:textId="77777777" w:rsidR="005433B1" w:rsidRDefault="005433B1" w:rsidP="000F0F34">
      <w:pPr>
        <w:spacing w:line="276" w:lineRule="auto"/>
        <w:jc w:val="center"/>
        <w:rPr>
          <w:b/>
          <w:lang w:val="it-IT" w:eastAsia="en-GB"/>
        </w:rPr>
      </w:pPr>
    </w:p>
    <w:p w14:paraId="09C529A6" w14:textId="77777777" w:rsidR="005433B1" w:rsidRDefault="005433B1" w:rsidP="000F0F34">
      <w:pPr>
        <w:spacing w:line="276" w:lineRule="auto"/>
        <w:jc w:val="center"/>
        <w:rPr>
          <w:b/>
          <w:lang w:val="it-IT" w:eastAsia="en-GB"/>
        </w:rPr>
      </w:pPr>
    </w:p>
    <w:p w14:paraId="2D5AD8A9" w14:textId="77777777" w:rsidR="000F0F34" w:rsidRPr="005433B1" w:rsidRDefault="000F0F34" w:rsidP="000F0F34">
      <w:pPr>
        <w:spacing w:line="276" w:lineRule="auto"/>
        <w:jc w:val="center"/>
        <w:rPr>
          <w:lang w:val="it-IT" w:eastAsia="en-GB"/>
        </w:rPr>
      </w:pPr>
      <w:r w:rsidRPr="005433B1">
        <w:rPr>
          <w:lang w:val="it-IT" w:eastAsia="en-GB"/>
        </w:rPr>
        <w:t>TENDERSKU DOKUMENTACIJU</w:t>
      </w:r>
    </w:p>
    <w:p w14:paraId="11368B76" w14:textId="2719BF8E" w:rsidR="000F0F34" w:rsidRPr="005433B1" w:rsidRDefault="000F0F34" w:rsidP="000F0F34">
      <w:pPr>
        <w:widowControl w:val="0"/>
        <w:tabs>
          <w:tab w:val="left" w:pos="945"/>
        </w:tabs>
        <w:spacing w:line="276" w:lineRule="auto"/>
        <w:ind w:left="-45" w:right="238"/>
        <w:jc w:val="center"/>
        <w:rPr>
          <w:lang w:val="it-IT" w:eastAsia="en-GB"/>
        </w:rPr>
      </w:pPr>
      <w:r w:rsidRPr="005433B1">
        <w:rPr>
          <w:lang w:val="it-IT" w:eastAsia="en-GB"/>
        </w:rPr>
        <w:t xml:space="preserve">ZA OTVORENI POSTUPAK JAVNE NABAVKE </w:t>
      </w:r>
      <w:r w:rsidR="00D874F0">
        <w:rPr>
          <w:lang w:val="it-IT" w:eastAsia="en-GB"/>
        </w:rPr>
        <w:t>USLUGA</w:t>
      </w:r>
    </w:p>
    <w:p w14:paraId="74559E35" w14:textId="77777777" w:rsidR="005433B1" w:rsidRDefault="005433B1" w:rsidP="00355094">
      <w:pPr>
        <w:jc w:val="both"/>
        <w:rPr>
          <w:b/>
          <w:lang w:val="it-IT" w:eastAsia="en-GB"/>
        </w:rPr>
      </w:pPr>
    </w:p>
    <w:p w14:paraId="3F292262" w14:textId="3867EFED" w:rsidR="00355094" w:rsidRPr="00335650" w:rsidRDefault="005433B1" w:rsidP="00355094">
      <w:pPr>
        <w:jc w:val="both"/>
        <w:rPr>
          <w:b/>
          <w:sz w:val="28"/>
          <w:szCs w:val="28"/>
          <w:lang w:val="it-IT" w:eastAsia="en-GB"/>
        </w:rPr>
      </w:pPr>
      <w:r w:rsidRPr="00D874F0">
        <w:rPr>
          <w:b/>
          <w:sz w:val="28"/>
          <w:szCs w:val="28"/>
          <w:lang w:val="it-IT" w:eastAsia="en-GB"/>
        </w:rPr>
        <w:t xml:space="preserve">                               </w:t>
      </w:r>
      <w:r w:rsidRPr="00335650">
        <w:rPr>
          <w:b/>
          <w:sz w:val="28"/>
          <w:szCs w:val="28"/>
          <w:lang w:val="it-IT" w:eastAsia="en-GB"/>
        </w:rPr>
        <w:t xml:space="preserve">Broj tenderske dokumentacije: </w:t>
      </w:r>
      <w:r w:rsidR="00DA0486">
        <w:rPr>
          <w:b/>
          <w:sz w:val="28"/>
          <w:szCs w:val="28"/>
          <w:lang w:val="it-IT" w:eastAsia="en-GB"/>
        </w:rPr>
        <w:t>02/25</w:t>
      </w:r>
    </w:p>
    <w:p w14:paraId="37FE92B8" w14:textId="77777777" w:rsidR="008A1903" w:rsidRPr="00335650" w:rsidRDefault="008A1903" w:rsidP="00355094">
      <w:pPr>
        <w:jc w:val="both"/>
        <w:rPr>
          <w:b/>
          <w:sz w:val="28"/>
          <w:szCs w:val="28"/>
          <w:lang w:val="it-IT" w:eastAsia="en-GB"/>
        </w:rPr>
      </w:pPr>
    </w:p>
    <w:p w14:paraId="4E8ED47F" w14:textId="77777777" w:rsidR="008A1903" w:rsidRPr="00335650" w:rsidRDefault="008A1903" w:rsidP="00355094">
      <w:pPr>
        <w:jc w:val="both"/>
        <w:rPr>
          <w:b/>
          <w:lang w:val="it-IT" w:eastAsia="en-GB"/>
        </w:rPr>
      </w:pPr>
    </w:p>
    <w:p w14:paraId="67B05A93" w14:textId="77777777" w:rsidR="005433B1" w:rsidRPr="00335650" w:rsidRDefault="005433B1" w:rsidP="00355094">
      <w:pPr>
        <w:jc w:val="center"/>
        <w:rPr>
          <w:rFonts w:ascii="Arial" w:hAnsi="Arial" w:cs="Arial"/>
          <w:sz w:val="21"/>
          <w:szCs w:val="21"/>
          <w:shd w:val="clear" w:color="auto" w:fill="FFFFFF"/>
          <w:lang w:val="it-IT"/>
        </w:rPr>
      </w:pPr>
    </w:p>
    <w:p w14:paraId="76494FEF" w14:textId="053D9B7C" w:rsidR="000F0F34" w:rsidRPr="00AC0C7C" w:rsidRDefault="00D20EE3" w:rsidP="00355094">
      <w:pPr>
        <w:jc w:val="center"/>
        <w:rPr>
          <w:color w:val="000000"/>
          <w:lang w:val="sr-Latn-ME"/>
        </w:rPr>
      </w:pPr>
      <w:r w:rsidRPr="00D20EE3">
        <w:rPr>
          <w:rFonts w:ascii="Arial" w:hAnsi="Arial" w:cs="Arial"/>
          <w:sz w:val="21"/>
          <w:szCs w:val="21"/>
          <w:shd w:val="clear" w:color="auto" w:fill="FFFFFF"/>
          <w:lang w:val="it-IT"/>
        </w:rPr>
        <w:t>SMJEŠTAJ UČESNIKA NA PROGRAMIMA (FESTIVALI,MANIFESTACIJE, KULTURNI PROGRAMI)</w:t>
      </w:r>
      <w:r>
        <w:rPr>
          <w:b/>
          <w:lang w:val="it-IT" w:eastAsia="en-GB"/>
        </w:rPr>
        <w:t xml:space="preserve"> </w:t>
      </w:r>
    </w:p>
    <w:p w14:paraId="4E36C2E7" w14:textId="77777777" w:rsidR="00C2593A" w:rsidRPr="00AC0C7C" w:rsidRDefault="00C2593A" w:rsidP="000F0F34">
      <w:pPr>
        <w:jc w:val="both"/>
        <w:rPr>
          <w:color w:val="000000"/>
          <w:lang w:val="sr-Latn-ME"/>
        </w:rPr>
      </w:pPr>
    </w:p>
    <w:p w14:paraId="1C1C47B6" w14:textId="77777777" w:rsidR="00C2593A" w:rsidRPr="00AC0C7C" w:rsidRDefault="00C2593A" w:rsidP="000F0F34">
      <w:pPr>
        <w:jc w:val="both"/>
        <w:rPr>
          <w:color w:val="000000"/>
          <w:lang w:val="sr-Latn-ME"/>
        </w:rPr>
      </w:pPr>
    </w:p>
    <w:p w14:paraId="54156331" w14:textId="77777777" w:rsidR="00C2593A" w:rsidRPr="00AC0C7C" w:rsidRDefault="00C2593A" w:rsidP="000F0F34">
      <w:pPr>
        <w:jc w:val="both"/>
        <w:rPr>
          <w:color w:val="000000"/>
          <w:lang w:val="sr-Latn-ME"/>
        </w:rPr>
      </w:pPr>
    </w:p>
    <w:p w14:paraId="1C3E51C7" w14:textId="77777777" w:rsidR="00C2593A" w:rsidRPr="00AC0C7C" w:rsidRDefault="00C2593A" w:rsidP="000F0F34">
      <w:pPr>
        <w:jc w:val="both"/>
        <w:rPr>
          <w:color w:val="000000"/>
          <w:lang w:val="sr-Latn-ME"/>
        </w:rPr>
      </w:pPr>
    </w:p>
    <w:p w14:paraId="6B622FB4" w14:textId="77777777" w:rsidR="00C2593A" w:rsidRPr="00AC0C7C" w:rsidRDefault="00C2593A" w:rsidP="000F0F34">
      <w:pPr>
        <w:jc w:val="both"/>
        <w:rPr>
          <w:color w:val="000000"/>
          <w:lang w:val="sr-Latn-ME"/>
        </w:rPr>
      </w:pPr>
    </w:p>
    <w:p w14:paraId="4485DF1B" w14:textId="77777777" w:rsidR="00C2593A" w:rsidRPr="00AC0C7C" w:rsidRDefault="00C2593A" w:rsidP="000F0F34">
      <w:pPr>
        <w:jc w:val="both"/>
        <w:rPr>
          <w:color w:val="000000"/>
          <w:lang w:val="sr-Latn-ME"/>
        </w:rPr>
      </w:pPr>
    </w:p>
    <w:p w14:paraId="78C07A8C" w14:textId="77777777" w:rsidR="00C2593A" w:rsidRPr="00AC0C7C" w:rsidRDefault="00C2593A" w:rsidP="000F0F34">
      <w:pPr>
        <w:jc w:val="both"/>
        <w:rPr>
          <w:color w:val="000000"/>
          <w:lang w:val="sr-Latn-ME"/>
        </w:rPr>
      </w:pPr>
    </w:p>
    <w:p w14:paraId="758C733D" w14:textId="77777777" w:rsidR="000F0F34" w:rsidRPr="00AC0C7C" w:rsidRDefault="000F0F34" w:rsidP="000F0F34">
      <w:pPr>
        <w:jc w:val="both"/>
        <w:rPr>
          <w:color w:val="000000"/>
          <w:lang w:val="sr-Latn-ME"/>
        </w:rPr>
      </w:pPr>
      <w:r w:rsidRPr="00AC0C7C">
        <w:rPr>
          <w:color w:val="000000"/>
          <w:lang w:val="sr-Latn-ME"/>
        </w:rPr>
        <w:t>Predmet nabavke se nabavlja:</w:t>
      </w:r>
    </w:p>
    <w:p w14:paraId="282DEF43" w14:textId="77777777" w:rsidR="000F0F34" w:rsidRPr="00AC0C7C" w:rsidRDefault="000F0F34" w:rsidP="000F0F34">
      <w:pPr>
        <w:jc w:val="both"/>
        <w:rPr>
          <w:color w:val="000000"/>
          <w:lang w:val="sr-Latn-ME"/>
        </w:rPr>
      </w:pPr>
    </w:p>
    <w:p w14:paraId="054099D0" w14:textId="77777777" w:rsidR="000F0F34" w:rsidRPr="00AC0C7C" w:rsidRDefault="000F0F34" w:rsidP="000F0F34">
      <w:pPr>
        <w:jc w:val="both"/>
        <w:rPr>
          <w:b/>
          <w:color w:val="000000"/>
          <w:lang w:val="sr-Latn-ME"/>
        </w:rPr>
      </w:pPr>
      <w:r w:rsidRPr="00AC0C7C">
        <w:rPr>
          <w:b/>
          <w:color w:val="000000"/>
          <w:lang w:val="sr-Latn-ME"/>
        </w:rPr>
        <w:sym w:font="Wingdings" w:char="F0FE"/>
      </w:r>
      <w:r w:rsidRPr="00AC0C7C">
        <w:rPr>
          <w:b/>
          <w:color w:val="000000"/>
          <w:lang w:val="sr-Latn-ME"/>
        </w:rPr>
        <w:t xml:space="preserve"> kao cjelina </w:t>
      </w:r>
    </w:p>
    <w:p w14:paraId="1A596415" w14:textId="77777777" w:rsidR="000F0F34" w:rsidRPr="00AC0C7C" w:rsidRDefault="000F0F34" w:rsidP="000F0F34">
      <w:pPr>
        <w:jc w:val="both"/>
        <w:rPr>
          <w:color w:val="000000"/>
          <w:lang w:val="sr-Latn-ME"/>
        </w:rPr>
      </w:pPr>
      <w:r w:rsidRPr="00AC0C7C">
        <w:rPr>
          <w:color w:val="000000"/>
          <w:lang w:val="sr-Latn-ME"/>
        </w:rPr>
        <w:sym w:font="Wingdings" w:char="F0A8"/>
      </w:r>
      <w:r w:rsidRPr="00AC0C7C">
        <w:rPr>
          <w:color w:val="000000"/>
          <w:lang w:val="sr-Latn-ME"/>
        </w:rPr>
        <w:t xml:space="preserve"> po partijama</w:t>
      </w:r>
    </w:p>
    <w:p w14:paraId="726130D9" w14:textId="77777777" w:rsidR="000F0F34" w:rsidRPr="00AC0C7C" w:rsidRDefault="000F0F34" w:rsidP="000F0F34">
      <w:pPr>
        <w:rPr>
          <w:color w:val="000000"/>
          <w:lang w:val="sr-Latn-ME"/>
        </w:rPr>
      </w:pPr>
    </w:p>
    <w:p w14:paraId="159BF004" w14:textId="77777777" w:rsidR="000F0F34" w:rsidRPr="00AC0C7C" w:rsidRDefault="000F0F34" w:rsidP="000F0F34">
      <w:pPr>
        <w:rPr>
          <w:color w:val="000000"/>
          <w:lang w:val="sr-Latn-ME"/>
        </w:rPr>
      </w:pPr>
    </w:p>
    <w:p w14:paraId="52F2582E" w14:textId="77777777" w:rsidR="00447DAD" w:rsidRPr="00AC0C7C" w:rsidRDefault="00447DAD" w:rsidP="00447DAD">
      <w:pPr>
        <w:rPr>
          <w:lang w:val="sr-Latn-ME"/>
        </w:rPr>
      </w:pPr>
    </w:p>
    <w:p w14:paraId="52F2582F" w14:textId="77777777" w:rsidR="00447DAD" w:rsidRPr="00AC0C7C" w:rsidRDefault="00447DAD" w:rsidP="00447DAD">
      <w:pPr>
        <w:rPr>
          <w:lang w:val="sr-Latn-ME"/>
        </w:rPr>
      </w:pPr>
    </w:p>
    <w:p w14:paraId="52F25830" w14:textId="77777777" w:rsidR="00D14E17" w:rsidRPr="00AC0C7C" w:rsidRDefault="00D14E17" w:rsidP="00447DAD">
      <w:pPr>
        <w:rPr>
          <w:lang w:val="sr-Latn-ME"/>
        </w:rPr>
      </w:pPr>
    </w:p>
    <w:p w14:paraId="52F25831" w14:textId="77777777" w:rsidR="00D14E17" w:rsidRPr="00AC0C7C" w:rsidRDefault="00D14E17" w:rsidP="00447DAD">
      <w:pPr>
        <w:rPr>
          <w:lang w:val="sr-Latn-ME"/>
        </w:rPr>
      </w:pPr>
    </w:p>
    <w:p w14:paraId="52F25832" w14:textId="77777777" w:rsidR="00D14E17" w:rsidRPr="00AC0C7C" w:rsidRDefault="00D14E17" w:rsidP="00447DAD">
      <w:pPr>
        <w:rPr>
          <w:lang w:val="sr-Latn-ME"/>
        </w:rPr>
      </w:pPr>
    </w:p>
    <w:p w14:paraId="52F25833" w14:textId="77777777" w:rsidR="00D14E17" w:rsidRPr="00AC0C7C" w:rsidRDefault="00D14E17" w:rsidP="00447DAD">
      <w:pPr>
        <w:rPr>
          <w:lang w:val="sr-Latn-ME"/>
        </w:rPr>
      </w:pPr>
    </w:p>
    <w:p w14:paraId="52F25834" w14:textId="77777777" w:rsidR="00D14E17" w:rsidRPr="00AC0C7C" w:rsidRDefault="00D14E17" w:rsidP="00447DAD">
      <w:pPr>
        <w:rPr>
          <w:lang w:val="sr-Latn-ME"/>
        </w:rPr>
      </w:pPr>
    </w:p>
    <w:p w14:paraId="52F25835" w14:textId="77777777" w:rsidR="00D14E17" w:rsidRPr="00AC0C7C" w:rsidRDefault="00D14E17" w:rsidP="00447DAD">
      <w:pPr>
        <w:rPr>
          <w:lang w:val="sr-Latn-ME"/>
        </w:rPr>
      </w:pPr>
    </w:p>
    <w:p w14:paraId="52F25836" w14:textId="77777777" w:rsidR="00D14E17" w:rsidRPr="00AC0C7C" w:rsidRDefault="00D14E17" w:rsidP="00447DAD">
      <w:pPr>
        <w:rPr>
          <w:lang w:val="sr-Latn-ME"/>
        </w:rPr>
      </w:pPr>
    </w:p>
    <w:p w14:paraId="52F25837" w14:textId="77777777" w:rsidR="00D14E17" w:rsidRPr="00AC0C7C" w:rsidRDefault="00D14E17" w:rsidP="00447DAD">
      <w:pPr>
        <w:rPr>
          <w:lang w:val="sr-Latn-ME"/>
        </w:rPr>
      </w:pPr>
    </w:p>
    <w:p w14:paraId="43065B2F" w14:textId="77777777" w:rsidR="00355094" w:rsidRDefault="00355094" w:rsidP="00447DAD">
      <w:pPr>
        <w:rPr>
          <w:lang w:val="sr-Latn-ME"/>
        </w:rPr>
      </w:pPr>
    </w:p>
    <w:p w14:paraId="1EC600F5" w14:textId="77777777" w:rsidR="008A1903" w:rsidRDefault="008A1903" w:rsidP="00447DAD">
      <w:pPr>
        <w:rPr>
          <w:lang w:val="sr-Latn-ME"/>
        </w:rPr>
      </w:pPr>
    </w:p>
    <w:p w14:paraId="2ADFCFDD" w14:textId="77777777" w:rsidR="008A1903" w:rsidRDefault="008A1903" w:rsidP="00447DAD">
      <w:pPr>
        <w:rPr>
          <w:lang w:val="sr-Latn-ME"/>
        </w:rPr>
      </w:pPr>
    </w:p>
    <w:p w14:paraId="21FC3500" w14:textId="77777777" w:rsidR="008A1903" w:rsidRPr="00AC0C7C" w:rsidRDefault="008A1903" w:rsidP="00447DAD">
      <w:pPr>
        <w:rPr>
          <w:lang w:val="sr-Latn-ME"/>
        </w:rPr>
      </w:pPr>
    </w:p>
    <w:p w14:paraId="52F25841" w14:textId="77777777" w:rsidR="00794C06" w:rsidRPr="00AC0C7C" w:rsidRDefault="00794C06" w:rsidP="00447DAD">
      <w:pPr>
        <w:rPr>
          <w:lang w:val="sr-Latn-ME"/>
        </w:rPr>
      </w:pPr>
    </w:p>
    <w:p w14:paraId="52F25842" w14:textId="77777777" w:rsidR="00447DAD" w:rsidRPr="00AC0C7C" w:rsidRDefault="00447DAD" w:rsidP="007F53A4">
      <w:pPr>
        <w:keepNext/>
        <w:keepLines/>
        <w:numPr>
          <w:ilvl w:val="0"/>
          <w:numId w:val="2"/>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bCs/>
          <w:lang w:val="sr-Latn-ME"/>
        </w:rPr>
      </w:pPr>
      <w:bookmarkStart w:id="0" w:name="_Toc62730553"/>
      <w:r w:rsidRPr="00AC0C7C">
        <w:rPr>
          <w:b/>
          <w:bCs/>
          <w:lang w:val="sr-Latn-ME"/>
        </w:rPr>
        <w:t>POZIV ZA NADMETANJE</w:t>
      </w:r>
      <w:r w:rsidRPr="00AC0C7C">
        <w:rPr>
          <w:b/>
          <w:bCs/>
          <w:vertAlign w:val="superscript"/>
          <w:lang w:val="sr-Latn-ME"/>
        </w:rPr>
        <w:footnoteReference w:id="1"/>
      </w:r>
      <w:bookmarkEnd w:id="0"/>
      <w:r w:rsidRPr="00AC0C7C">
        <w:rPr>
          <w:b/>
          <w:bCs/>
          <w:vertAlign w:val="superscript"/>
          <w:lang w:val="sr-Latn-ME"/>
        </w:rPr>
        <w:t xml:space="preserve"> </w:t>
      </w:r>
    </w:p>
    <w:p w14:paraId="52F25843" w14:textId="77777777" w:rsidR="00447DAD" w:rsidRPr="00AC0C7C" w:rsidRDefault="00447DAD" w:rsidP="002927F3">
      <w:pPr>
        <w:rPr>
          <w:lang w:val="sr-Latn-ME"/>
        </w:rPr>
      </w:pPr>
      <w:r w:rsidRPr="00AC0C7C">
        <w:rPr>
          <w:lang w:val="sr-Latn-ME"/>
        </w:rPr>
        <w:tab/>
      </w:r>
    </w:p>
    <w:p w14:paraId="52F25844" w14:textId="77777777" w:rsidR="00447DAD" w:rsidRPr="00AC0C7C" w:rsidRDefault="00447DAD" w:rsidP="007F53A4">
      <w:pPr>
        <w:numPr>
          <w:ilvl w:val="0"/>
          <w:numId w:val="1"/>
        </w:numPr>
        <w:spacing w:after="160" w:line="259" w:lineRule="auto"/>
        <w:contextualSpacing/>
        <w:rPr>
          <w:lang w:val="sr-Latn-ME"/>
        </w:rPr>
      </w:pPr>
      <w:r w:rsidRPr="00AC0C7C">
        <w:rPr>
          <w:lang w:val="sr-Latn-ME"/>
        </w:rPr>
        <w:t>Podaci o naručiocu;</w:t>
      </w:r>
    </w:p>
    <w:p w14:paraId="52F25845" w14:textId="77777777" w:rsidR="00447DAD" w:rsidRPr="00AC0C7C" w:rsidRDefault="00447DAD" w:rsidP="007F53A4">
      <w:pPr>
        <w:numPr>
          <w:ilvl w:val="0"/>
          <w:numId w:val="1"/>
        </w:numPr>
        <w:spacing w:after="160" w:line="259" w:lineRule="auto"/>
        <w:contextualSpacing/>
        <w:rPr>
          <w:lang w:val="sr-Latn-ME"/>
        </w:rPr>
      </w:pPr>
      <w:r w:rsidRPr="00AC0C7C">
        <w:rPr>
          <w:lang w:val="sr-Latn-ME"/>
        </w:rPr>
        <w:t xml:space="preserve">Podaci o postupku i predmetu javne nabavke: </w:t>
      </w:r>
    </w:p>
    <w:p w14:paraId="52F25846" w14:textId="77777777" w:rsidR="00447DAD" w:rsidRPr="00AC0C7C" w:rsidRDefault="00447DAD" w:rsidP="007F53A4">
      <w:pPr>
        <w:numPr>
          <w:ilvl w:val="1"/>
          <w:numId w:val="1"/>
        </w:numPr>
        <w:spacing w:after="160" w:line="259" w:lineRule="auto"/>
        <w:contextualSpacing/>
        <w:rPr>
          <w:lang w:val="sr-Latn-ME"/>
        </w:rPr>
      </w:pPr>
      <w:r w:rsidRPr="00AC0C7C">
        <w:rPr>
          <w:lang w:val="sr-Latn-ME"/>
        </w:rPr>
        <w:t>Vrsta postupka,</w:t>
      </w:r>
    </w:p>
    <w:p w14:paraId="52F25847" w14:textId="77777777" w:rsidR="00447DAD" w:rsidRPr="00AC0C7C" w:rsidRDefault="00447DAD" w:rsidP="007F53A4">
      <w:pPr>
        <w:numPr>
          <w:ilvl w:val="1"/>
          <w:numId w:val="1"/>
        </w:numPr>
        <w:spacing w:after="160" w:line="259" w:lineRule="auto"/>
        <w:contextualSpacing/>
        <w:rPr>
          <w:lang w:val="sr-Latn-ME"/>
        </w:rPr>
      </w:pPr>
      <w:r w:rsidRPr="00AC0C7C">
        <w:rPr>
          <w:lang w:val="sr-Latn-ME"/>
        </w:rPr>
        <w:t>Predmet javne nabavke (vrsta predmeta, naziv i opis predmeta),</w:t>
      </w:r>
    </w:p>
    <w:p w14:paraId="52F25848" w14:textId="77777777" w:rsidR="00447DAD" w:rsidRPr="00AC0C7C" w:rsidRDefault="00447DAD" w:rsidP="007F53A4">
      <w:pPr>
        <w:numPr>
          <w:ilvl w:val="1"/>
          <w:numId w:val="1"/>
        </w:numPr>
        <w:spacing w:after="160" w:line="259" w:lineRule="auto"/>
        <w:contextualSpacing/>
        <w:rPr>
          <w:lang w:val="sr-Latn-ME"/>
        </w:rPr>
      </w:pPr>
      <w:r w:rsidRPr="00AC0C7C">
        <w:rPr>
          <w:lang w:val="sr-Latn-ME"/>
        </w:rPr>
        <w:t>Procijenjena vrijednost predmeta nabavke</w:t>
      </w:r>
      <w:r w:rsidRPr="00AC0C7C">
        <w:rPr>
          <w:vertAlign w:val="superscript"/>
          <w:lang w:val="sr-Latn-ME"/>
        </w:rPr>
        <w:footnoteReference w:id="2"/>
      </w:r>
      <w:r w:rsidRPr="00AC0C7C">
        <w:rPr>
          <w:lang w:val="sr-Latn-ME"/>
        </w:rPr>
        <w:t>,</w:t>
      </w:r>
    </w:p>
    <w:p w14:paraId="52F25849" w14:textId="77777777" w:rsidR="00447DAD" w:rsidRPr="00AC0C7C" w:rsidRDefault="00447DAD" w:rsidP="007F53A4">
      <w:pPr>
        <w:numPr>
          <w:ilvl w:val="1"/>
          <w:numId w:val="1"/>
        </w:numPr>
        <w:spacing w:after="160" w:line="259" w:lineRule="auto"/>
        <w:contextualSpacing/>
        <w:rPr>
          <w:lang w:val="sr-Latn-ME"/>
        </w:rPr>
      </w:pPr>
      <w:r w:rsidRPr="00AC0C7C">
        <w:rPr>
          <w:lang w:val="sr-Latn-ME"/>
        </w:rPr>
        <w:t xml:space="preserve">Način nabavke: </w:t>
      </w:r>
    </w:p>
    <w:p w14:paraId="52F2584A" w14:textId="77777777" w:rsidR="00447DAD" w:rsidRPr="00AC0C7C" w:rsidRDefault="00447DAD" w:rsidP="007F53A4">
      <w:pPr>
        <w:numPr>
          <w:ilvl w:val="0"/>
          <w:numId w:val="5"/>
        </w:numPr>
        <w:spacing w:after="160" w:line="259" w:lineRule="auto"/>
        <w:contextualSpacing/>
        <w:rPr>
          <w:lang w:val="sr-Latn-ME"/>
        </w:rPr>
      </w:pPr>
      <w:r w:rsidRPr="00AC0C7C">
        <w:rPr>
          <w:lang w:val="sr-Latn-ME"/>
        </w:rPr>
        <w:t>Cjelina, po partijama,</w:t>
      </w:r>
    </w:p>
    <w:p w14:paraId="52F2584B" w14:textId="77777777" w:rsidR="00447DAD" w:rsidRPr="00AC0C7C" w:rsidRDefault="00447DAD" w:rsidP="007F53A4">
      <w:pPr>
        <w:numPr>
          <w:ilvl w:val="0"/>
          <w:numId w:val="5"/>
        </w:numPr>
        <w:spacing w:after="160" w:line="259" w:lineRule="auto"/>
        <w:contextualSpacing/>
        <w:rPr>
          <w:lang w:val="sr-Latn-ME"/>
        </w:rPr>
      </w:pPr>
      <w:r w:rsidRPr="00AC0C7C">
        <w:rPr>
          <w:lang w:val="sr-Latn-ME"/>
        </w:rPr>
        <w:t>Zajednička nabavka,</w:t>
      </w:r>
    </w:p>
    <w:p w14:paraId="52F2584C" w14:textId="77777777" w:rsidR="00447DAD" w:rsidRPr="00AC0C7C" w:rsidRDefault="00447DAD" w:rsidP="007F53A4">
      <w:pPr>
        <w:numPr>
          <w:ilvl w:val="0"/>
          <w:numId w:val="5"/>
        </w:numPr>
        <w:spacing w:after="160" w:line="259" w:lineRule="auto"/>
        <w:contextualSpacing/>
        <w:rPr>
          <w:lang w:val="sr-Latn-ME"/>
        </w:rPr>
      </w:pPr>
      <w:r w:rsidRPr="00AC0C7C">
        <w:rPr>
          <w:lang w:val="sr-Latn-ME"/>
        </w:rPr>
        <w:t>Centralizovana nabavka,</w:t>
      </w:r>
    </w:p>
    <w:p w14:paraId="52F2584D" w14:textId="77777777" w:rsidR="00447DAD" w:rsidRPr="00AC0C7C" w:rsidRDefault="00447DAD" w:rsidP="007F53A4">
      <w:pPr>
        <w:numPr>
          <w:ilvl w:val="1"/>
          <w:numId w:val="1"/>
        </w:numPr>
        <w:spacing w:after="160" w:line="259" w:lineRule="auto"/>
        <w:contextualSpacing/>
        <w:rPr>
          <w:lang w:val="sr-Latn-ME"/>
        </w:rPr>
      </w:pPr>
      <w:r w:rsidRPr="00AC0C7C">
        <w:rPr>
          <w:lang w:val="sr-Latn-ME"/>
        </w:rPr>
        <w:t>Posebni oblik nabavke:</w:t>
      </w:r>
    </w:p>
    <w:p w14:paraId="52F2584E" w14:textId="77777777" w:rsidR="00447DAD" w:rsidRPr="00AC0C7C" w:rsidRDefault="00447DAD" w:rsidP="007F53A4">
      <w:pPr>
        <w:numPr>
          <w:ilvl w:val="0"/>
          <w:numId w:val="6"/>
        </w:numPr>
        <w:spacing w:after="160" w:line="259" w:lineRule="auto"/>
        <w:contextualSpacing/>
        <w:rPr>
          <w:lang w:val="sr-Latn-ME"/>
        </w:rPr>
      </w:pPr>
      <w:r w:rsidRPr="00AC0C7C">
        <w:rPr>
          <w:lang w:val="sr-Latn-ME"/>
        </w:rPr>
        <w:t>Okvirni sporazum,</w:t>
      </w:r>
    </w:p>
    <w:p w14:paraId="52F2584F" w14:textId="77777777" w:rsidR="00447DAD" w:rsidRPr="00AC0C7C" w:rsidRDefault="00447DAD" w:rsidP="007F53A4">
      <w:pPr>
        <w:numPr>
          <w:ilvl w:val="0"/>
          <w:numId w:val="6"/>
        </w:numPr>
        <w:spacing w:after="160" w:line="259" w:lineRule="auto"/>
        <w:contextualSpacing/>
        <w:rPr>
          <w:lang w:val="sr-Latn-ME"/>
        </w:rPr>
      </w:pPr>
      <w:r w:rsidRPr="00AC0C7C">
        <w:rPr>
          <w:lang w:val="sr-Latn-ME"/>
        </w:rPr>
        <w:t>Dinamički sistem nabavki,</w:t>
      </w:r>
    </w:p>
    <w:p w14:paraId="52F25850" w14:textId="77777777" w:rsidR="00447DAD" w:rsidRPr="00AC0C7C" w:rsidRDefault="00447DAD" w:rsidP="007F53A4">
      <w:pPr>
        <w:numPr>
          <w:ilvl w:val="0"/>
          <w:numId w:val="6"/>
        </w:numPr>
        <w:spacing w:after="160" w:line="259" w:lineRule="auto"/>
        <w:contextualSpacing/>
        <w:rPr>
          <w:lang w:val="sr-Latn-ME"/>
        </w:rPr>
      </w:pPr>
      <w:r w:rsidRPr="00AC0C7C">
        <w:rPr>
          <w:lang w:val="sr-Latn-ME"/>
        </w:rPr>
        <w:t>Elektronska aukcija,</w:t>
      </w:r>
    </w:p>
    <w:p w14:paraId="52F25851" w14:textId="77777777" w:rsidR="00447DAD" w:rsidRPr="00AC0C7C" w:rsidRDefault="00447DAD" w:rsidP="007F53A4">
      <w:pPr>
        <w:numPr>
          <w:ilvl w:val="0"/>
          <w:numId w:val="6"/>
        </w:numPr>
        <w:spacing w:after="160" w:line="259" w:lineRule="auto"/>
        <w:contextualSpacing/>
        <w:rPr>
          <w:lang w:val="sr-Latn-ME"/>
        </w:rPr>
      </w:pPr>
      <w:r w:rsidRPr="00AC0C7C">
        <w:rPr>
          <w:lang w:val="sr-Latn-ME"/>
        </w:rPr>
        <w:t>Elektronski katalog,</w:t>
      </w:r>
    </w:p>
    <w:p w14:paraId="52F25852" w14:textId="77777777" w:rsidR="00447DAD" w:rsidRPr="00AC0C7C" w:rsidRDefault="00447DAD" w:rsidP="007F53A4">
      <w:pPr>
        <w:numPr>
          <w:ilvl w:val="1"/>
          <w:numId w:val="1"/>
        </w:numPr>
        <w:spacing w:after="160" w:line="259" w:lineRule="auto"/>
        <w:contextualSpacing/>
        <w:rPr>
          <w:lang w:val="sr-Latn-ME"/>
        </w:rPr>
      </w:pPr>
      <w:r w:rsidRPr="00AC0C7C">
        <w:rPr>
          <w:lang w:val="sr-Latn-ME"/>
        </w:rPr>
        <w:t>Uslovi za učešće u postupku javne nabavke i posebni osnovi za isključenje,</w:t>
      </w:r>
    </w:p>
    <w:p w14:paraId="52F25853" w14:textId="77777777" w:rsidR="00447DAD" w:rsidRPr="00AC0C7C" w:rsidRDefault="00447DAD" w:rsidP="007F53A4">
      <w:pPr>
        <w:numPr>
          <w:ilvl w:val="1"/>
          <w:numId w:val="1"/>
        </w:numPr>
        <w:spacing w:after="160" w:line="259" w:lineRule="auto"/>
        <w:contextualSpacing/>
        <w:rPr>
          <w:lang w:val="sr-Latn-ME"/>
        </w:rPr>
      </w:pPr>
      <w:r w:rsidRPr="00AC0C7C">
        <w:rPr>
          <w:lang w:val="sr-Latn-ME"/>
        </w:rPr>
        <w:t>Kriterijum za izbor najpovoljnije ponude,</w:t>
      </w:r>
    </w:p>
    <w:p w14:paraId="52F25854" w14:textId="77777777" w:rsidR="00447DAD" w:rsidRPr="00AC0C7C" w:rsidRDefault="00447DAD" w:rsidP="007F53A4">
      <w:pPr>
        <w:numPr>
          <w:ilvl w:val="1"/>
          <w:numId w:val="1"/>
        </w:numPr>
        <w:spacing w:after="160" w:line="259" w:lineRule="auto"/>
        <w:contextualSpacing/>
        <w:rPr>
          <w:lang w:val="sr-Latn-ME"/>
        </w:rPr>
      </w:pPr>
      <w:r w:rsidRPr="00AC0C7C">
        <w:rPr>
          <w:lang w:val="sr-Latn-ME"/>
        </w:rPr>
        <w:t>Način, mjesto i vrijeme podnošenja ponuda i otvaranja ponuda,</w:t>
      </w:r>
    </w:p>
    <w:p w14:paraId="52F25855" w14:textId="77777777" w:rsidR="001778A9" w:rsidRPr="00AC0C7C" w:rsidRDefault="001778A9" w:rsidP="007F53A4">
      <w:pPr>
        <w:numPr>
          <w:ilvl w:val="1"/>
          <w:numId w:val="1"/>
        </w:numPr>
        <w:spacing w:after="160" w:line="259" w:lineRule="auto"/>
        <w:contextualSpacing/>
        <w:rPr>
          <w:lang w:val="sr-Latn-ME"/>
        </w:rPr>
      </w:pPr>
      <w:r w:rsidRPr="00AC0C7C">
        <w:rPr>
          <w:lang w:val="sr-Latn-ME"/>
        </w:rPr>
        <w:t>Rok za donošenje odluke o izboru</w:t>
      </w:r>
      <w:r w:rsidR="00D53A51" w:rsidRPr="00AC0C7C">
        <w:rPr>
          <w:lang w:val="sr-Latn-ME"/>
        </w:rPr>
        <w:t>,</w:t>
      </w:r>
    </w:p>
    <w:p w14:paraId="52F25856" w14:textId="77777777" w:rsidR="00447DAD" w:rsidRPr="00AC0C7C" w:rsidRDefault="00447DAD" w:rsidP="007F53A4">
      <w:pPr>
        <w:numPr>
          <w:ilvl w:val="1"/>
          <w:numId w:val="1"/>
        </w:numPr>
        <w:spacing w:after="160" w:line="259" w:lineRule="auto"/>
        <w:contextualSpacing/>
        <w:rPr>
          <w:lang w:val="sr-Latn-ME"/>
        </w:rPr>
      </w:pPr>
      <w:r w:rsidRPr="00AC0C7C">
        <w:rPr>
          <w:lang w:val="sr-Latn-ME"/>
        </w:rPr>
        <w:t>Rok važenja ponude,</w:t>
      </w:r>
    </w:p>
    <w:p w14:paraId="52F25857" w14:textId="77777777" w:rsidR="00447DAD" w:rsidRPr="00AC0C7C" w:rsidRDefault="00387C98" w:rsidP="007F53A4">
      <w:pPr>
        <w:numPr>
          <w:ilvl w:val="1"/>
          <w:numId w:val="1"/>
        </w:numPr>
        <w:spacing w:after="160" w:line="259" w:lineRule="auto"/>
        <w:contextualSpacing/>
        <w:rPr>
          <w:lang w:val="sr-Latn-ME"/>
        </w:rPr>
      </w:pPr>
      <w:r w:rsidRPr="00AC0C7C">
        <w:rPr>
          <w:lang w:val="sr-Latn-ME"/>
        </w:rPr>
        <w:t>Garancija ponude</w:t>
      </w:r>
    </w:p>
    <w:p w14:paraId="732A1455" w14:textId="77777777" w:rsidR="000C7226" w:rsidRPr="00AC0C7C" w:rsidRDefault="000C7226" w:rsidP="000C7226">
      <w:pPr>
        <w:rPr>
          <w:rFonts w:eastAsia="Calibri"/>
          <w:color w:val="000000"/>
          <w:lang w:val="sr-Latn-ME"/>
        </w:rPr>
      </w:pPr>
    </w:p>
    <w:p w14:paraId="305B038E" w14:textId="77777777" w:rsidR="000C7226" w:rsidRPr="00AC0C7C" w:rsidRDefault="000C7226" w:rsidP="007F53A4">
      <w:pPr>
        <w:keepNext/>
        <w:keepLines/>
        <w:numPr>
          <w:ilvl w:val="0"/>
          <w:numId w:val="2"/>
        </w:numPr>
        <w:pBdr>
          <w:top w:val="single" w:sz="4" w:space="1" w:color="auto"/>
          <w:left w:val="single" w:sz="4" w:space="23" w:color="auto"/>
          <w:bottom w:val="single" w:sz="4" w:space="1" w:color="auto"/>
          <w:right w:val="single" w:sz="4" w:space="4" w:color="auto"/>
        </w:pBdr>
        <w:shd w:val="clear" w:color="auto" w:fill="D9D9D9"/>
        <w:spacing w:before="240" w:after="160" w:line="256" w:lineRule="auto"/>
        <w:outlineLvl w:val="0"/>
        <w:rPr>
          <w:b/>
          <w:color w:val="000000"/>
          <w:lang w:val="sr-Latn-ME"/>
        </w:rPr>
      </w:pPr>
      <w:bookmarkStart w:id="1" w:name="_Toc62730554"/>
      <w:r w:rsidRPr="00AC0C7C">
        <w:rPr>
          <w:b/>
          <w:color w:val="000000"/>
          <w:highlight w:val="lightGray"/>
          <w:lang w:val="sr-Latn-ME"/>
        </w:rPr>
        <w:t>TEHNI</w:t>
      </w:r>
      <w:r w:rsidRPr="00AC0C7C">
        <w:rPr>
          <w:b/>
          <w:color w:val="000000"/>
          <w:lang w:val="sr-Latn-ME"/>
        </w:rPr>
        <w:t>ČKA SPECIFIKACIJA PREDMETA JAVNE NABAVKE</w:t>
      </w:r>
      <w:r w:rsidRPr="00AC0C7C">
        <w:rPr>
          <w:color w:val="000000"/>
          <w:vertAlign w:val="superscript"/>
        </w:rPr>
        <w:footnoteReference w:id="3"/>
      </w:r>
      <w:bookmarkEnd w:id="1"/>
    </w:p>
    <w:p w14:paraId="2EA43009" w14:textId="77777777" w:rsidR="000C7226" w:rsidRPr="00AC0C7C" w:rsidRDefault="000C7226" w:rsidP="000C7226">
      <w:pPr>
        <w:rPr>
          <w:rFonts w:eastAsia="Calibri"/>
          <w:color w:val="000000"/>
          <w:lang w:val="sr-Latn-ME"/>
        </w:rPr>
      </w:pPr>
    </w:p>
    <w:p w14:paraId="6BD38DC0" w14:textId="77777777" w:rsidR="000C7226" w:rsidRPr="00AC0C7C" w:rsidRDefault="000C7226" w:rsidP="007F53A4">
      <w:pPr>
        <w:numPr>
          <w:ilvl w:val="0"/>
          <w:numId w:val="7"/>
        </w:numPr>
        <w:spacing w:after="160" w:line="256" w:lineRule="auto"/>
        <w:ind w:left="720"/>
        <w:contextualSpacing/>
        <w:jc w:val="both"/>
        <w:rPr>
          <w:rFonts w:eastAsia="Calibri"/>
          <w:color w:val="000000"/>
          <w:lang w:val="sr-Latn-ME"/>
        </w:rPr>
      </w:pPr>
      <w:r w:rsidRPr="00AC0C7C">
        <w:rPr>
          <w:rFonts w:eastAsia="Calibri"/>
          <w:color w:val="000000"/>
          <w:lang w:val="sr-Latn-ME"/>
        </w:rPr>
        <w:t>Naziv i opis predmeta nabavke u cjelini, po partijama i stavkama sa bitnim karakteristikama</w:t>
      </w:r>
    </w:p>
    <w:p w14:paraId="2DF1FFB4" w14:textId="77777777" w:rsidR="000C7226" w:rsidRPr="00AC0C7C" w:rsidRDefault="000C7226" w:rsidP="000C7226">
      <w:pPr>
        <w:spacing w:after="160" w:line="256" w:lineRule="auto"/>
        <w:contextualSpacing/>
        <w:jc w:val="both"/>
        <w:rPr>
          <w:rFonts w:eastAsia="Calibri"/>
          <w:color w:val="000000"/>
          <w:lang w:val="sr-Latn-ME"/>
        </w:rPr>
      </w:pPr>
    </w:p>
    <w:p w14:paraId="37EB6718" w14:textId="77777777" w:rsidR="000C7226" w:rsidRPr="00AC0C7C" w:rsidRDefault="000C7226" w:rsidP="007F53A4">
      <w:pPr>
        <w:numPr>
          <w:ilvl w:val="0"/>
          <w:numId w:val="7"/>
        </w:numPr>
        <w:spacing w:after="160" w:line="256" w:lineRule="auto"/>
        <w:ind w:left="720"/>
        <w:contextualSpacing/>
        <w:jc w:val="both"/>
        <w:rPr>
          <w:rFonts w:eastAsia="Calibri"/>
          <w:color w:val="000000"/>
          <w:lang w:val="sr-Latn-ME"/>
        </w:rPr>
      </w:pPr>
      <w:r w:rsidRPr="00AC0C7C">
        <w:rPr>
          <w:rFonts w:eastAsia="Calibri"/>
          <w:color w:val="000000"/>
          <w:lang w:val="sr-Latn-ME"/>
        </w:rPr>
        <w:t>Zahtjevi u pogledu načina izvršavanja predmeta nabavke koji su od značaja za sačinjavanje ponude i izvršenje ugovora</w:t>
      </w:r>
    </w:p>
    <w:p w14:paraId="5CDEE13A" w14:textId="77777777" w:rsidR="000C7226" w:rsidRPr="00AC0C7C" w:rsidRDefault="000C7226" w:rsidP="000C7226">
      <w:pPr>
        <w:spacing w:after="160" w:line="256" w:lineRule="auto"/>
        <w:ind w:left="720"/>
        <w:contextualSpacing/>
        <w:jc w:val="both"/>
        <w:rPr>
          <w:rFonts w:eastAsia="Calibri"/>
          <w:color w:val="000000"/>
          <w:lang w:val="sr-Latn-ME"/>
        </w:rPr>
      </w:pPr>
    </w:p>
    <w:p w14:paraId="6D736248" w14:textId="77777777" w:rsidR="000C7226" w:rsidRPr="00AC0C7C" w:rsidRDefault="000C7226" w:rsidP="007F53A4">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jc w:val="both"/>
        <w:outlineLvl w:val="0"/>
        <w:rPr>
          <w:b/>
          <w:color w:val="000000"/>
          <w:lang w:val="sr-Latn-ME"/>
        </w:rPr>
      </w:pPr>
      <w:bookmarkStart w:id="2" w:name="_Toc62730555"/>
      <w:r w:rsidRPr="00AC0C7C">
        <w:rPr>
          <w:b/>
          <w:color w:val="000000"/>
          <w:lang w:val="sr-Latn-ME"/>
        </w:rPr>
        <w:t>DODATNE INFORMACIJE O PREDMETU I POSTUPKU NABAVKE</w:t>
      </w:r>
      <w:r w:rsidRPr="00AC0C7C">
        <w:rPr>
          <w:color w:val="000000"/>
          <w:vertAlign w:val="superscript"/>
        </w:rPr>
        <w:footnoteReference w:id="4"/>
      </w:r>
      <w:bookmarkEnd w:id="2"/>
    </w:p>
    <w:p w14:paraId="0459591D" w14:textId="77777777" w:rsidR="00424E18" w:rsidRPr="00AC0C7C" w:rsidRDefault="00424E18" w:rsidP="00447DAD">
      <w:pPr>
        <w:jc w:val="both"/>
        <w:rPr>
          <w:lang w:val="sr-Latn-ME"/>
        </w:rPr>
      </w:pPr>
    </w:p>
    <w:p w14:paraId="52F25861" w14:textId="7E0839A3" w:rsidR="00447DAD" w:rsidRPr="00AC0C7C" w:rsidRDefault="00447DAD" w:rsidP="000C7226">
      <w:pPr>
        <w:pBdr>
          <w:top w:val="single" w:sz="4" w:space="1" w:color="auto"/>
          <w:left w:val="single" w:sz="4" w:space="4" w:color="auto"/>
          <w:bottom w:val="single" w:sz="4" w:space="1" w:color="auto"/>
          <w:right w:val="single" w:sz="4" w:space="4" w:color="auto"/>
        </w:pBdr>
        <w:shd w:val="clear" w:color="auto" w:fill="D9D9D9"/>
        <w:spacing w:after="160" w:line="259" w:lineRule="auto"/>
        <w:rPr>
          <w:lang w:val="sr-Latn-ME"/>
        </w:rPr>
      </w:pPr>
      <w:r w:rsidRPr="00AC0C7C">
        <w:rPr>
          <w:lang w:val="sr-Latn-ME"/>
        </w:rPr>
        <w:t>Procijenjena vrijednost predmenta nabavke:</w:t>
      </w:r>
      <w:r w:rsidRPr="00AC0C7C">
        <w:rPr>
          <w:vertAlign w:val="superscript"/>
          <w:lang w:val="sr-Latn-ME"/>
        </w:rPr>
        <w:footnoteReference w:id="5"/>
      </w:r>
    </w:p>
    <w:p w14:paraId="52F25862" w14:textId="77777777" w:rsidR="00447DAD" w:rsidRPr="00AC0C7C" w:rsidRDefault="00447DAD" w:rsidP="00447DAD">
      <w:pPr>
        <w:spacing w:after="160" w:line="259" w:lineRule="auto"/>
        <w:jc w:val="both"/>
        <w:rPr>
          <w:lang w:val="sr-Latn-ME"/>
        </w:rPr>
      </w:pPr>
      <w:r w:rsidRPr="00AC0C7C">
        <w:rPr>
          <w:lang w:val="sr-Latn-ME"/>
        </w:rPr>
        <w:sym w:font="Wingdings" w:char="F0A8"/>
      </w:r>
      <w:r w:rsidRPr="00AC0C7C">
        <w:rPr>
          <w:lang w:val="sr-Latn-ME"/>
        </w:rPr>
        <w:t xml:space="preserve"> Procijenjena vrijednost predmeta nabavke bez zaključivanja okvirnog sporazuma:</w:t>
      </w:r>
    </w:p>
    <w:p w14:paraId="2FF03C39" w14:textId="6929FFBA" w:rsidR="0024039A" w:rsidRPr="008A1903" w:rsidRDefault="00447DAD" w:rsidP="00447DAD">
      <w:pPr>
        <w:spacing w:after="160" w:line="259" w:lineRule="auto"/>
        <w:jc w:val="both"/>
        <w:rPr>
          <w:b/>
          <w:bCs/>
          <w:lang w:val="sr-Latn-ME"/>
        </w:rPr>
      </w:pPr>
      <w:r w:rsidRPr="00AC0C7C">
        <w:rPr>
          <w:lang w:val="sr-Latn-ME"/>
        </w:rPr>
        <w:sym w:font="Wingdings" w:char="F0A8"/>
      </w:r>
      <w:r w:rsidRPr="00AC0C7C">
        <w:rPr>
          <w:lang w:val="sr-Latn-ME"/>
        </w:rPr>
        <w:t xml:space="preserve"> kao cjeline je </w:t>
      </w:r>
      <w:r w:rsidR="00DA0486">
        <w:rPr>
          <w:b/>
          <w:bCs/>
          <w:lang w:val="sr-Latn-ME"/>
        </w:rPr>
        <w:t>185 500</w:t>
      </w:r>
      <w:r w:rsidR="0020609F" w:rsidRPr="008A1903">
        <w:rPr>
          <w:b/>
          <w:bCs/>
          <w:lang w:val="sr-Latn-ME"/>
        </w:rPr>
        <w:t xml:space="preserve"> </w:t>
      </w:r>
      <w:r w:rsidR="00DA0486">
        <w:rPr>
          <w:b/>
          <w:bCs/>
          <w:lang w:val="sr-Latn-ME"/>
        </w:rPr>
        <w:t>€</w:t>
      </w:r>
    </w:p>
    <w:p w14:paraId="7FC10360" w14:textId="77777777" w:rsidR="008A1903" w:rsidRDefault="008A1903" w:rsidP="00447DAD">
      <w:pPr>
        <w:spacing w:after="160" w:line="259" w:lineRule="auto"/>
        <w:jc w:val="both"/>
        <w:rPr>
          <w:lang w:val="sr-Latn-ME"/>
        </w:rPr>
      </w:pPr>
    </w:p>
    <w:p w14:paraId="3375B2C4" w14:textId="77777777" w:rsidR="008A1903" w:rsidRPr="00AC0C7C" w:rsidRDefault="008A1903" w:rsidP="00447DAD">
      <w:pPr>
        <w:spacing w:after="160" w:line="259" w:lineRule="auto"/>
        <w:jc w:val="both"/>
        <w:rPr>
          <w:lang w:val="sr-Latn-ME"/>
        </w:rPr>
      </w:pPr>
    </w:p>
    <w:p w14:paraId="37CBE51B" w14:textId="77777777" w:rsidR="00366F80" w:rsidRPr="00AC0C7C" w:rsidRDefault="00366F80" w:rsidP="00366F80">
      <w:pPr>
        <w:pBdr>
          <w:top w:val="single" w:sz="4" w:space="1" w:color="auto"/>
          <w:left w:val="single" w:sz="4" w:space="5" w:color="auto"/>
          <w:bottom w:val="single" w:sz="4" w:space="1" w:color="auto"/>
          <w:right w:val="single" w:sz="4" w:space="4" w:color="auto"/>
        </w:pBdr>
        <w:shd w:val="clear" w:color="auto" w:fill="D9D9D9"/>
        <w:jc w:val="both"/>
        <w:rPr>
          <w:b/>
          <w:bCs/>
          <w:color w:val="000000"/>
          <w:lang w:val="sr-Latn-ME"/>
        </w:rPr>
      </w:pPr>
      <w:r w:rsidRPr="00AC0C7C">
        <w:rPr>
          <w:color w:val="000000"/>
          <w:lang w:val="sr-Latn-ME"/>
        </w:rPr>
        <w:t>Obrazloženje razloga zašto predmet nabavke nije podijeljen na partije:</w:t>
      </w:r>
      <w:r w:rsidRPr="00AC0C7C">
        <w:rPr>
          <w:color w:val="000000"/>
          <w:vertAlign w:val="superscript"/>
          <w:lang w:val="sr-Latn-ME"/>
        </w:rPr>
        <w:footnoteReference w:id="6"/>
      </w:r>
    </w:p>
    <w:p w14:paraId="52F258A7" w14:textId="14DED7E0" w:rsidR="00447DAD" w:rsidRPr="00AC0C7C" w:rsidRDefault="00355094" w:rsidP="00447DAD">
      <w:pPr>
        <w:jc w:val="both"/>
        <w:rPr>
          <w:color w:val="000000"/>
          <w:lang w:val="sr-Latn-ME"/>
        </w:rPr>
      </w:pPr>
      <w:r w:rsidRPr="00AC0C7C">
        <w:rPr>
          <w:color w:val="000000"/>
          <w:lang w:val="sr-Latn-ME"/>
        </w:rPr>
        <w:t>Predmet javne nabavke nije podijeljen na partije jer isti predstavlja jedinstvenu tehničko - funkcionalnu cjelinu.</w:t>
      </w:r>
    </w:p>
    <w:p w14:paraId="293C0614" w14:textId="77777777" w:rsidR="00355094" w:rsidRPr="00AC0C7C" w:rsidRDefault="00355094" w:rsidP="00447DAD">
      <w:pPr>
        <w:jc w:val="both"/>
        <w:rPr>
          <w:lang w:val="sr-Latn-ME"/>
        </w:rPr>
      </w:pPr>
    </w:p>
    <w:p w14:paraId="52F258A8" w14:textId="77777777" w:rsidR="00447DAD" w:rsidRPr="00AC0C7C" w:rsidRDefault="00524022" w:rsidP="00447DAD">
      <w:pPr>
        <w:pBdr>
          <w:top w:val="single" w:sz="4" w:space="1" w:color="auto"/>
          <w:left w:val="single" w:sz="4" w:space="4" w:color="auto"/>
          <w:bottom w:val="single" w:sz="4" w:space="1" w:color="auto"/>
          <w:right w:val="single" w:sz="4" w:space="4" w:color="auto"/>
        </w:pBdr>
        <w:shd w:val="clear" w:color="auto" w:fill="BFBFBF"/>
        <w:jc w:val="both"/>
        <w:rPr>
          <w:lang w:val="sr-Latn-ME"/>
        </w:rPr>
      </w:pPr>
      <w:r w:rsidRPr="00AC0C7C">
        <w:rPr>
          <w:lang w:val="sr-Latn-ME"/>
        </w:rPr>
        <w:t>PODACI O NARUČIOCIMA KOJI ZAKLJUČUJU ZAJEDNIČKU NABAVKU</w:t>
      </w:r>
    </w:p>
    <w:p w14:paraId="52F258A9" w14:textId="77777777" w:rsidR="00447DAD" w:rsidRPr="00AC0C7C" w:rsidRDefault="00447DAD" w:rsidP="00447DAD">
      <w:pPr>
        <w:jc w:val="both"/>
        <w:rPr>
          <w:lang w:val="sr-Latn-ME"/>
        </w:rPr>
      </w:pPr>
    </w:p>
    <w:p w14:paraId="52F258AA" w14:textId="4EC8181E" w:rsidR="00447DAD" w:rsidRPr="008A1903" w:rsidRDefault="00447DAD" w:rsidP="00447DAD">
      <w:pPr>
        <w:jc w:val="both"/>
        <w:rPr>
          <w:b/>
          <w:bCs/>
          <w:lang w:val="sr-Latn-ME"/>
        </w:rPr>
      </w:pPr>
      <w:r w:rsidRPr="00AC0C7C">
        <w:rPr>
          <w:lang w:val="sr-Latn-ME"/>
        </w:rPr>
        <w:t>Zajednička nabavka se sprovodi za</w:t>
      </w:r>
      <w:r w:rsidR="0053417F" w:rsidRPr="00AC0C7C">
        <w:rPr>
          <w:lang w:val="sr-Latn-ME"/>
        </w:rPr>
        <w:t>:</w:t>
      </w:r>
      <w:r w:rsidR="00182DC2" w:rsidRPr="00AC0C7C">
        <w:rPr>
          <w:lang w:val="sr-Latn-ME"/>
        </w:rPr>
        <w:t xml:space="preserve"> </w:t>
      </w:r>
      <w:r w:rsidR="00182DC2" w:rsidRPr="008A1903">
        <w:rPr>
          <w:b/>
          <w:bCs/>
          <w:lang w:val="sr-Latn-ME"/>
        </w:rPr>
        <w:t>NE</w:t>
      </w:r>
    </w:p>
    <w:p w14:paraId="52F258AB" w14:textId="77777777" w:rsidR="00447DAD" w:rsidRPr="00AC0C7C" w:rsidRDefault="00447DAD" w:rsidP="00447DAD">
      <w:pPr>
        <w:jc w:val="both"/>
        <w:rPr>
          <w:lang w:val="sr-Latn-ME"/>
        </w:rPr>
      </w:pPr>
    </w:p>
    <w:p w14:paraId="52F258AC" w14:textId="77777777" w:rsidR="00447DAD" w:rsidRPr="00AC0C7C" w:rsidRDefault="00524022" w:rsidP="00A41941">
      <w:pPr>
        <w:pBdr>
          <w:top w:val="single" w:sz="4" w:space="1" w:color="auto"/>
          <w:left w:val="single" w:sz="4" w:space="4" w:color="auto"/>
          <w:bottom w:val="single" w:sz="4" w:space="1" w:color="auto"/>
          <w:right w:val="single" w:sz="4" w:space="4" w:color="auto"/>
        </w:pBdr>
        <w:shd w:val="clear" w:color="auto" w:fill="BFBFBF"/>
        <w:jc w:val="both"/>
        <w:rPr>
          <w:lang w:val="sr-Latn-ME"/>
        </w:rPr>
      </w:pPr>
      <w:r w:rsidRPr="00AC0C7C">
        <w:rPr>
          <w:lang w:val="sr-Latn-ME"/>
        </w:rPr>
        <w:t>PODACI O NARUČIOCIMA KOJI SU UKLJUČENI U CENTRALIZOVANU NABAVKU</w:t>
      </w:r>
    </w:p>
    <w:p w14:paraId="52F258AD" w14:textId="77777777" w:rsidR="00447DAD" w:rsidRPr="00AC0C7C" w:rsidRDefault="00447DAD" w:rsidP="00447DAD">
      <w:pPr>
        <w:jc w:val="both"/>
        <w:rPr>
          <w:lang w:val="sr-Latn-ME"/>
        </w:rPr>
      </w:pPr>
    </w:p>
    <w:p w14:paraId="52F258AE" w14:textId="1B6F5F0F" w:rsidR="00447DAD" w:rsidRPr="008A1903" w:rsidRDefault="00447DAD" w:rsidP="00447DAD">
      <w:pPr>
        <w:jc w:val="both"/>
        <w:rPr>
          <w:b/>
          <w:bCs/>
          <w:lang w:val="sr-Latn-ME"/>
        </w:rPr>
      </w:pPr>
      <w:r w:rsidRPr="00AC0C7C">
        <w:rPr>
          <w:lang w:val="sr-Latn-ME"/>
        </w:rPr>
        <w:t>Centralizovana nabavka se sprovodi za</w:t>
      </w:r>
      <w:r w:rsidR="0053417F" w:rsidRPr="00AC0C7C">
        <w:rPr>
          <w:lang w:val="sr-Latn-ME"/>
        </w:rPr>
        <w:t xml:space="preserve">: </w:t>
      </w:r>
      <w:r w:rsidR="00182DC2" w:rsidRPr="008A1903">
        <w:rPr>
          <w:b/>
          <w:bCs/>
          <w:lang w:val="sr-Latn-ME"/>
        </w:rPr>
        <w:t>NE</w:t>
      </w:r>
    </w:p>
    <w:p w14:paraId="52F258AF" w14:textId="77777777" w:rsidR="00447DAD" w:rsidRPr="008A1903" w:rsidRDefault="00447DAD" w:rsidP="00447DAD">
      <w:pPr>
        <w:jc w:val="both"/>
        <w:rPr>
          <w:b/>
          <w:bCs/>
          <w:lang w:val="sr-Latn-ME"/>
        </w:rPr>
      </w:pPr>
    </w:p>
    <w:p w14:paraId="52F258B0" w14:textId="77777777" w:rsidR="00447DAD" w:rsidRPr="00AC0C7C" w:rsidRDefault="00447DAD" w:rsidP="00447DAD">
      <w:pPr>
        <w:pBdr>
          <w:top w:val="single" w:sz="4" w:space="1" w:color="auto"/>
          <w:left w:val="single" w:sz="4" w:space="4" w:color="auto"/>
          <w:bottom w:val="single" w:sz="4" w:space="1" w:color="auto"/>
          <w:right w:val="single" w:sz="4" w:space="4" w:color="auto"/>
        </w:pBdr>
        <w:shd w:val="clear" w:color="auto" w:fill="D9D9D9"/>
        <w:rPr>
          <w:lang w:val="sr-Latn-ME"/>
        </w:rPr>
      </w:pPr>
      <w:r w:rsidRPr="00AC0C7C">
        <w:rPr>
          <w:lang w:val="sr-Latn-ME"/>
        </w:rPr>
        <w:t>NAČIN SPROVOĐENJA ELEKTRONSKE AUKCIJE</w:t>
      </w:r>
    </w:p>
    <w:p w14:paraId="52F258B1" w14:textId="77777777" w:rsidR="00447DAD" w:rsidRPr="00AC0C7C" w:rsidRDefault="00447DAD" w:rsidP="00447DAD">
      <w:pPr>
        <w:jc w:val="both"/>
        <w:rPr>
          <w:lang w:val="sr-Latn-ME"/>
        </w:rPr>
      </w:pPr>
    </w:p>
    <w:p w14:paraId="52F258B2" w14:textId="0BE79BBB" w:rsidR="00447DAD" w:rsidRPr="008A1903" w:rsidRDefault="00447DAD" w:rsidP="00447DAD">
      <w:pPr>
        <w:jc w:val="both"/>
        <w:rPr>
          <w:b/>
          <w:bCs/>
          <w:lang w:val="sr-Latn-ME"/>
        </w:rPr>
      </w:pPr>
      <w:r w:rsidRPr="00AC0C7C">
        <w:rPr>
          <w:lang w:val="sr-Latn-ME"/>
        </w:rPr>
        <w:t xml:space="preserve">Elektronska aukcija će se sprovesti nakon ocjene ponuda, kao elektronski proces koji se ponavlja, radi postizanja nove (upisati kriterijum za koji se sprovodi elektronska aukcija). </w:t>
      </w:r>
      <w:r w:rsidR="00182DC2" w:rsidRPr="008A1903">
        <w:rPr>
          <w:b/>
          <w:bCs/>
          <w:lang w:val="sr-Latn-ME"/>
        </w:rPr>
        <w:t>NE</w:t>
      </w:r>
    </w:p>
    <w:p w14:paraId="52F258B3" w14:textId="77777777" w:rsidR="00447DAD" w:rsidRPr="00AC0C7C" w:rsidRDefault="00447DAD" w:rsidP="00447DAD">
      <w:pPr>
        <w:jc w:val="both"/>
        <w:rPr>
          <w:lang w:val="sr-Latn-ME"/>
        </w:rPr>
      </w:pPr>
    </w:p>
    <w:p w14:paraId="52F258B4" w14:textId="77777777" w:rsidR="00447DAD" w:rsidRPr="00AC0C7C" w:rsidRDefault="00447DAD" w:rsidP="00447DAD">
      <w:pPr>
        <w:pBdr>
          <w:top w:val="single" w:sz="4" w:space="1" w:color="auto"/>
          <w:left w:val="single" w:sz="4" w:space="4" w:color="auto"/>
          <w:bottom w:val="single" w:sz="4" w:space="1" w:color="auto"/>
          <w:right w:val="single" w:sz="4" w:space="4" w:color="auto"/>
        </w:pBdr>
        <w:shd w:val="clear" w:color="auto" w:fill="D9D9D9"/>
        <w:rPr>
          <w:lang w:val="sr-Latn-ME"/>
        </w:rPr>
      </w:pPr>
      <w:r w:rsidRPr="00AC0C7C">
        <w:rPr>
          <w:lang w:val="sr-Latn-ME"/>
        </w:rPr>
        <w:t xml:space="preserve">ELEKTRONSKI KATALOG </w:t>
      </w:r>
    </w:p>
    <w:p w14:paraId="52F258B5" w14:textId="77777777" w:rsidR="00447DAD" w:rsidRPr="00AC0C7C" w:rsidRDefault="00447DAD" w:rsidP="00447DAD">
      <w:pPr>
        <w:jc w:val="both"/>
        <w:rPr>
          <w:lang w:val="sr-Latn-ME"/>
        </w:rPr>
      </w:pPr>
    </w:p>
    <w:p w14:paraId="52F258B6" w14:textId="0363F14A" w:rsidR="00447DAD" w:rsidRPr="00AC0C7C" w:rsidRDefault="00447DAD" w:rsidP="00447DAD">
      <w:pPr>
        <w:jc w:val="both"/>
        <w:rPr>
          <w:lang w:val="sr-Latn-ME"/>
        </w:rPr>
      </w:pPr>
      <w:r w:rsidRPr="00AC0C7C">
        <w:rPr>
          <w:lang w:val="sr-Latn-ME"/>
        </w:rPr>
        <w:t>Elektronski katalog sastavlja ponuđač u skladu s tehničkim specifikacijama i u formi</w:t>
      </w:r>
      <w:r w:rsidR="0053417F" w:rsidRPr="00AC0C7C">
        <w:rPr>
          <w:lang w:val="sr-Latn-ME"/>
        </w:rPr>
        <w:t>:</w:t>
      </w:r>
      <w:r w:rsidR="00182DC2" w:rsidRPr="00AC0C7C">
        <w:rPr>
          <w:lang w:val="sr-Latn-ME"/>
        </w:rPr>
        <w:t xml:space="preserve"> NE</w:t>
      </w:r>
    </w:p>
    <w:p w14:paraId="52F258B7" w14:textId="77777777" w:rsidR="00447DAD" w:rsidRPr="00AC0C7C" w:rsidRDefault="00447DAD" w:rsidP="00447DAD">
      <w:pPr>
        <w:jc w:val="both"/>
        <w:rPr>
          <w:lang w:val="sr-Latn-ME"/>
        </w:rPr>
      </w:pPr>
    </w:p>
    <w:p w14:paraId="52F258B8" w14:textId="77777777" w:rsidR="00447DAD" w:rsidRPr="00AC0C7C" w:rsidRDefault="00447DAD" w:rsidP="00447DAD">
      <w:pPr>
        <w:pBdr>
          <w:top w:val="single" w:sz="4" w:space="1" w:color="auto"/>
          <w:left w:val="single" w:sz="4" w:space="4" w:color="auto"/>
          <w:bottom w:val="single" w:sz="4" w:space="1" w:color="auto"/>
          <w:right w:val="single" w:sz="4" w:space="4" w:color="auto"/>
        </w:pBdr>
        <w:shd w:val="clear" w:color="auto" w:fill="D9D9D9"/>
        <w:rPr>
          <w:lang w:val="sr-Latn-ME"/>
        </w:rPr>
      </w:pPr>
      <w:r w:rsidRPr="00AC0C7C">
        <w:rPr>
          <w:lang w:val="sr-Latn-ME"/>
        </w:rPr>
        <w:t>PONUDA SA VARIJANTAMA</w:t>
      </w:r>
    </w:p>
    <w:p w14:paraId="52F258B9" w14:textId="77777777" w:rsidR="00447DAD" w:rsidRPr="00AC0C7C" w:rsidRDefault="00447DAD" w:rsidP="00447DAD">
      <w:pPr>
        <w:jc w:val="both"/>
        <w:rPr>
          <w:lang w:val="sr-Latn-ME"/>
        </w:rPr>
      </w:pPr>
    </w:p>
    <w:p w14:paraId="52F258BA" w14:textId="77777777" w:rsidR="00447DAD" w:rsidRPr="00AC0C7C" w:rsidRDefault="00447DAD" w:rsidP="00447DAD">
      <w:pPr>
        <w:jc w:val="both"/>
        <w:rPr>
          <w:lang w:val="sr-Latn-ME"/>
        </w:rPr>
      </w:pPr>
      <w:r w:rsidRPr="00AC0C7C">
        <w:rPr>
          <w:lang w:val="sr-Latn-ME"/>
        </w:rPr>
        <w:t>Mogućnost podnošenja ponude sa varijantama</w:t>
      </w:r>
    </w:p>
    <w:p w14:paraId="52F258BB" w14:textId="77777777" w:rsidR="00507674" w:rsidRPr="00AC0C7C" w:rsidRDefault="00507674" w:rsidP="00447DAD">
      <w:pPr>
        <w:jc w:val="both"/>
        <w:rPr>
          <w:lang w:val="sr-Latn-ME"/>
        </w:rPr>
      </w:pPr>
    </w:p>
    <w:p w14:paraId="52F258BC" w14:textId="4F667B12" w:rsidR="00447DAD" w:rsidRPr="00AC0C7C" w:rsidRDefault="00FE2367" w:rsidP="00447DAD">
      <w:pPr>
        <w:jc w:val="both"/>
        <w:rPr>
          <w:lang w:val="sr-Latn-ME"/>
        </w:rPr>
      </w:pPr>
      <w:r w:rsidRPr="00AC0C7C">
        <w:rPr>
          <w:color w:val="000000"/>
          <w:lang w:val="sr-Latn-ME"/>
        </w:rPr>
        <w:sym w:font="Wingdings" w:char="F0FE"/>
      </w:r>
      <w:r w:rsidR="00447DAD" w:rsidRPr="00AC0C7C">
        <w:rPr>
          <w:lang w:val="sr-Latn-ME"/>
        </w:rPr>
        <w:t xml:space="preserve"> Varijante ponude nijesu dozvoljene i neće biti razmatrane.</w:t>
      </w:r>
    </w:p>
    <w:p w14:paraId="52F258BE" w14:textId="77777777" w:rsidR="00447DAD" w:rsidRPr="00AC0C7C" w:rsidRDefault="00447DAD" w:rsidP="00447DAD">
      <w:pPr>
        <w:jc w:val="both"/>
        <w:rPr>
          <w:lang w:val="sr-Latn-ME"/>
        </w:rPr>
      </w:pPr>
    </w:p>
    <w:p w14:paraId="52F258BF" w14:textId="77777777" w:rsidR="00447DAD" w:rsidRPr="00AC0C7C" w:rsidRDefault="00447DAD" w:rsidP="00447DAD">
      <w:pPr>
        <w:pBdr>
          <w:top w:val="single" w:sz="4" w:space="1" w:color="auto"/>
          <w:left w:val="single" w:sz="4" w:space="4" w:color="auto"/>
          <w:bottom w:val="single" w:sz="4" w:space="1" w:color="auto"/>
          <w:right w:val="single" w:sz="4" w:space="4" w:color="auto"/>
        </w:pBdr>
        <w:shd w:val="clear" w:color="auto" w:fill="D9D9D9"/>
        <w:jc w:val="both"/>
        <w:rPr>
          <w:lang w:val="sr-Latn-ME"/>
        </w:rPr>
      </w:pPr>
      <w:r w:rsidRPr="00AC0C7C">
        <w:rPr>
          <w:lang w:val="sr-Latn-ME"/>
        </w:rPr>
        <w:t>REZERVISANA NABAVKA</w:t>
      </w:r>
    </w:p>
    <w:p w14:paraId="52F258C0" w14:textId="77777777" w:rsidR="00447DAD" w:rsidRPr="00AC0C7C" w:rsidRDefault="00447DAD" w:rsidP="00447DAD">
      <w:pPr>
        <w:jc w:val="both"/>
        <w:rPr>
          <w:lang w:val="sr-Latn-ME"/>
        </w:rPr>
      </w:pPr>
    </w:p>
    <w:p w14:paraId="52F258C2" w14:textId="0EB33FE4" w:rsidR="00447DAD" w:rsidRPr="00AC0C7C" w:rsidRDefault="00FE2367" w:rsidP="00447DAD">
      <w:pPr>
        <w:jc w:val="both"/>
        <w:rPr>
          <w:lang w:val="sr-Latn-ME"/>
        </w:rPr>
      </w:pPr>
      <w:r w:rsidRPr="00AC0C7C">
        <w:rPr>
          <w:color w:val="000000"/>
          <w:lang w:val="sr-Latn-ME"/>
        </w:rPr>
        <w:sym w:font="Wingdings" w:char="F0FE"/>
      </w:r>
      <w:r w:rsidR="00447DAD" w:rsidRPr="00AC0C7C">
        <w:rPr>
          <w:lang w:val="sr-Latn-ME"/>
        </w:rPr>
        <w:t xml:space="preserve"> Ne</w:t>
      </w:r>
    </w:p>
    <w:p w14:paraId="52F258C3" w14:textId="77777777" w:rsidR="00447DAD" w:rsidRPr="00AC0C7C" w:rsidRDefault="00447DAD" w:rsidP="00447DAD">
      <w:pPr>
        <w:jc w:val="both"/>
        <w:rPr>
          <w:lang w:val="sr-Latn-ME"/>
        </w:rPr>
      </w:pPr>
    </w:p>
    <w:p w14:paraId="52F258C5" w14:textId="77777777" w:rsidR="00447DAD" w:rsidRPr="00AC0C7C" w:rsidRDefault="00447DAD" w:rsidP="007F53A4">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b/>
          <w:bCs/>
          <w:lang w:val="sr-Latn-ME"/>
        </w:rPr>
      </w:pPr>
      <w:bookmarkStart w:id="3" w:name="_Toc62730556"/>
      <w:r w:rsidRPr="00AC0C7C">
        <w:rPr>
          <w:b/>
          <w:bCs/>
          <w:lang w:val="sr-Latn-ME"/>
        </w:rPr>
        <w:t>NAČIN UTVRĐIVANJA EKVIVALENTNOSTI</w:t>
      </w:r>
      <w:bookmarkEnd w:id="3"/>
    </w:p>
    <w:p w14:paraId="52F258C8" w14:textId="19133770" w:rsidR="00447DAD" w:rsidRPr="00AC0C7C" w:rsidRDefault="0053417F" w:rsidP="00447DAD">
      <w:pPr>
        <w:jc w:val="both"/>
        <w:rPr>
          <w:lang w:val="hr-HR"/>
        </w:rPr>
      </w:pPr>
      <w:r w:rsidRPr="00AC0C7C">
        <w:rPr>
          <w:lang w:val="sr-Latn-ME"/>
        </w:rPr>
        <w:t>Nije primjenjivo</w:t>
      </w:r>
    </w:p>
    <w:p w14:paraId="52F258CA" w14:textId="3721240A" w:rsidR="00447DAD" w:rsidRPr="00AC0C7C" w:rsidRDefault="00447DAD" w:rsidP="007F53A4">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bCs/>
          <w:lang w:val="sr-Latn-ME"/>
        </w:rPr>
      </w:pPr>
      <w:bookmarkStart w:id="4" w:name="_Toc62730557"/>
      <w:r w:rsidRPr="00AC0C7C">
        <w:rPr>
          <w:b/>
          <w:bCs/>
          <w:lang w:val="sr-Latn-ME"/>
        </w:rPr>
        <w:t>OSNOVI ZA OBAVEZNO ISKLJUČENJE IZ POSTUPKA JAVNE NABAVKE</w:t>
      </w:r>
      <w:bookmarkEnd w:id="4"/>
    </w:p>
    <w:p w14:paraId="52F258CB" w14:textId="77777777" w:rsidR="002462D1" w:rsidRPr="00AC0C7C" w:rsidRDefault="00447DAD" w:rsidP="002462D1">
      <w:pPr>
        <w:rPr>
          <w:lang w:val="sr-Latn-ME"/>
        </w:rPr>
      </w:pPr>
      <w:r w:rsidRPr="00AC0C7C">
        <w:rPr>
          <w:lang w:val="sr-Latn-ME"/>
        </w:rPr>
        <w:t xml:space="preserve">Privredni subjekat će se isključiti iz postupka javne nabavke, ako: </w:t>
      </w:r>
    </w:p>
    <w:p w14:paraId="52F258CC" w14:textId="77777777" w:rsidR="002462D1" w:rsidRPr="00AC0C7C" w:rsidRDefault="0072491E" w:rsidP="007F53A4">
      <w:pPr>
        <w:numPr>
          <w:ilvl w:val="0"/>
          <w:numId w:val="4"/>
        </w:numPr>
        <w:rPr>
          <w:lang w:val="sr-Latn-ME"/>
        </w:rPr>
      </w:pPr>
      <w:bookmarkStart w:id="5" w:name="_Toc62730558"/>
      <w:r w:rsidRPr="00AC0C7C">
        <w:rPr>
          <w:lang w:val="sr-Latn-ME"/>
        </w:rPr>
        <w:t>je vršio neprimjeren uticaj u smislu člana 38 stav 2 tačka 1 ovog zakona;</w:t>
      </w:r>
    </w:p>
    <w:p w14:paraId="52F258CD" w14:textId="77777777" w:rsidR="002462D1" w:rsidRPr="00AC0C7C" w:rsidRDefault="0072491E" w:rsidP="007F53A4">
      <w:pPr>
        <w:numPr>
          <w:ilvl w:val="0"/>
          <w:numId w:val="4"/>
        </w:numPr>
        <w:rPr>
          <w:lang w:val="sr-Latn-ME"/>
        </w:rPr>
      </w:pPr>
      <w:r w:rsidRPr="00AC0C7C">
        <w:rPr>
          <w:lang w:val="sr-Latn-ME"/>
        </w:rPr>
        <w:t>postoji sukob interesa iz člana 41 stav 1 tačka 2 ili člana 42 ovog zakona;</w:t>
      </w:r>
    </w:p>
    <w:p w14:paraId="52F258CE" w14:textId="77777777" w:rsidR="002462D1" w:rsidRPr="00AC0C7C" w:rsidRDefault="0072491E" w:rsidP="007F53A4">
      <w:pPr>
        <w:numPr>
          <w:ilvl w:val="0"/>
          <w:numId w:val="4"/>
        </w:numPr>
        <w:rPr>
          <w:lang w:val="sr-Latn-ME"/>
        </w:rPr>
      </w:pPr>
      <w:r w:rsidRPr="00AC0C7C">
        <w:rPr>
          <w:lang w:val="sr-Latn-ME"/>
        </w:rPr>
        <w:t>ne ispunjava uslov iz člana 99 ovog zakona;</w:t>
      </w:r>
    </w:p>
    <w:p w14:paraId="52F258CF" w14:textId="77777777" w:rsidR="002462D1" w:rsidRPr="00AC0C7C" w:rsidRDefault="0072491E" w:rsidP="007F53A4">
      <w:pPr>
        <w:numPr>
          <w:ilvl w:val="0"/>
          <w:numId w:val="4"/>
        </w:numPr>
        <w:rPr>
          <w:lang w:val="sr-Latn-ME"/>
        </w:rPr>
      </w:pPr>
      <w:r w:rsidRPr="00AC0C7C">
        <w:rPr>
          <w:lang w:val="sr-Latn-ME"/>
        </w:rPr>
        <w:t>ne ispunjava uslov iz čl. 102, 104 ili 106 ovog zakona predviđen tenderskom dokumentacijom;</w:t>
      </w:r>
    </w:p>
    <w:p w14:paraId="52F258D0" w14:textId="77777777" w:rsidR="002462D1" w:rsidRPr="00AC0C7C" w:rsidRDefault="0072491E" w:rsidP="007F53A4">
      <w:pPr>
        <w:numPr>
          <w:ilvl w:val="0"/>
          <w:numId w:val="4"/>
        </w:numPr>
        <w:rPr>
          <w:lang w:val="sr-Latn-ME"/>
        </w:rPr>
      </w:pPr>
      <w:r w:rsidRPr="00AC0C7C">
        <w:rPr>
          <w:lang w:val="sr-Latn-ME"/>
        </w:rPr>
        <w:lastRenderedPageBreak/>
        <w:t>nije dostavio izjavu privrednog subjekta ili dostavljena izjava ne sadrži informacije i podatke tražene tenderskom dokumentacijom ili je nepravilno sačinjena;</w:t>
      </w:r>
    </w:p>
    <w:p w14:paraId="52F258D1" w14:textId="77777777" w:rsidR="002462D1" w:rsidRPr="00AC0C7C" w:rsidRDefault="0072491E" w:rsidP="007F53A4">
      <w:pPr>
        <w:numPr>
          <w:ilvl w:val="0"/>
          <w:numId w:val="4"/>
        </w:numPr>
        <w:rPr>
          <w:lang w:val="sr-Latn-ME"/>
        </w:rPr>
      </w:pPr>
      <w:r w:rsidRPr="00AC0C7C">
        <w:rPr>
          <w:lang w:val="sr-Latn-ME"/>
        </w:rPr>
        <w:t>postoji razlog na osnovu kojeg se smatra da je odustao od prijave, odnosno ponude, a koji je propisan članom 120 stav 15 ovog zakona;</w:t>
      </w:r>
    </w:p>
    <w:p w14:paraId="52F258D2" w14:textId="77777777" w:rsidR="002462D1" w:rsidRPr="00AC0C7C" w:rsidRDefault="0072491E" w:rsidP="007F53A4">
      <w:pPr>
        <w:numPr>
          <w:ilvl w:val="0"/>
          <w:numId w:val="4"/>
        </w:numPr>
        <w:rPr>
          <w:lang w:val="sr-Latn-ME"/>
        </w:rPr>
      </w:pPr>
      <w:r w:rsidRPr="00AC0C7C">
        <w:rPr>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52F258D3" w14:textId="4E06E33B" w:rsidR="0072491E" w:rsidRPr="00AC0C7C" w:rsidRDefault="0072491E" w:rsidP="007F53A4">
      <w:pPr>
        <w:numPr>
          <w:ilvl w:val="0"/>
          <w:numId w:val="4"/>
        </w:numPr>
        <w:rPr>
          <w:lang w:val="sr-Latn-ME"/>
        </w:rPr>
      </w:pPr>
      <w:r w:rsidRPr="00AC0C7C">
        <w:rPr>
          <w:lang w:val="sr-Latn-ME"/>
        </w:rPr>
        <w:t>postoji drugi razlog propisan ovim zakonom.</w:t>
      </w:r>
    </w:p>
    <w:bookmarkEnd w:id="5"/>
    <w:p w14:paraId="7072055D" w14:textId="71EF01E5" w:rsidR="007F5898" w:rsidRPr="00AC0C7C" w:rsidRDefault="00380A89" w:rsidP="007F5898">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b/>
          <w:lang w:val="sr-Latn-ME"/>
        </w:rPr>
      </w:pPr>
      <w:r w:rsidRPr="00AC0C7C">
        <w:rPr>
          <w:b/>
          <w:lang w:val="sr-Latn-ME"/>
        </w:rPr>
        <w:t>SREDSTVA FINANSIJSKOG OBEZBJEĐENJA UGOVORA O JAVNOJ NABAVCI</w:t>
      </w:r>
    </w:p>
    <w:p w14:paraId="2A417214" w14:textId="1C4DD71F" w:rsidR="007F5898" w:rsidRPr="00AC0C7C" w:rsidRDefault="007F5898" w:rsidP="007F5898">
      <w:pPr>
        <w:jc w:val="both"/>
        <w:rPr>
          <w:lang w:val="sr-Latn-ME"/>
        </w:rPr>
      </w:pPr>
      <w:r w:rsidRPr="00AC0C7C">
        <w:rPr>
          <w:lang w:val="sr-Latn-ME"/>
        </w:rPr>
        <w:t xml:space="preserve">Ponuđač čija ponuda bude izabrana kao najpovoljnija je dužan da uz potpisan ugovor o javnoj nabavci dostavi Naručiocu Garanciju za dobro izvršenje ugovora, za slučaj povrede ugovorenih obaveza u iznosu od </w:t>
      </w:r>
      <w:r w:rsidRPr="00D20EE3">
        <w:rPr>
          <w:b/>
          <w:lang w:val="sr-Latn-ME"/>
        </w:rPr>
        <w:t>10%</w:t>
      </w:r>
      <w:r w:rsidRPr="00AC0C7C">
        <w:rPr>
          <w:lang w:val="sr-Latn-ME"/>
        </w:rPr>
        <w:t xml:space="preserve"> od vrijednosti ugovora sa </w:t>
      </w:r>
      <w:r w:rsidRPr="00D20EE3">
        <w:rPr>
          <w:b/>
          <w:lang w:val="sr-Latn-ME"/>
        </w:rPr>
        <w:t xml:space="preserve">rokom važenja </w:t>
      </w:r>
      <w:r w:rsidR="00EC2938" w:rsidRPr="00D20EE3">
        <w:rPr>
          <w:b/>
          <w:lang w:val="sr-Latn-ME"/>
        </w:rPr>
        <w:t>10</w:t>
      </w:r>
      <w:r w:rsidRPr="00D20EE3">
        <w:rPr>
          <w:b/>
          <w:lang w:val="sr-Latn-ME"/>
        </w:rPr>
        <w:t xml:space="preserve"> dana duže od roka </w:t>
      </w:r>
      <w:r w:rsidR="00355094" w:rsidRPr="00D20EE3">
        <w:rPr>
          <w:b/>
          <w:lang w:val="sr-Latn-ME"/>
        </w:rPr>
        <w:t>izvršenja ugovora</w:t>
      </w:r>
      <w:r w:rsidRPr="00D20EE3">
        <w:rPr>
          <w:b/>
          <w:lang w:val="sr-Latn-ME"/>
        </w:rPr>
        <w:t>.</w:t>
      </w:r>
      <w:r w:rsidRPr="00AC0C7C">
        <w:rPr>
          <w:lang w:val="sr-Latn-ME"/>
        </w:rPr>
        <w:t xml:space="preserve"> Ponuđač čija ponuda bude izabrana kao najpovoljnija je dužan da na zahtjev Naručioca produži rok važenja Garancije za dobro izvršenje ugovora</w:t>
      </w:r>
      <w:r w:rsidR="00355094" w:rsidRPr="00AC0C7C">
        <w:rPr>
          <w:lang w:val="sr-Latn-ME"/>
        </w:rPr>
        <w:t xml:space="preserve">. </w:t>
      </w:r>
      <w:r w:rsidRPr="00AC0C7C">
        <w:rPr>
          <w:lang w:val="sr-Latn-ME"/>
        </w:rPr>
        <w:t>U Garanciji je potrebno navesti da je bezuslovna i plativa na prvi poziv.</w:t>
      </w:r>
      <w:r w:rsidR="00355094" w:rsidRPr="00AC0C7C">
        <w:rPr>
          <w:lang w:val="sr-Latn-ME"/>
        </w:rPr>
        <w:t xml:space="preserve"> </w:t>
      </w:r>
      <w:r w:rsidRPr="00AC0C7C">
        <w:rPr>
          <w:lang w:val="sr-Latn-ME"/>
        </w:rPr>
        <w:t>Garancija za dobro izvršenje ugovora dostavlja se na iznos sa uračunatim PDV-om.</w:t>
      </w:r>
    </w:p>
    <w:p w14:paraId="7C28C30D" w14:textId="77777777" w:rsidR="002B4595" w:rsidRPr="00AC0C7C" w:rsidRDefault="002B4595" w:rsidP="007F53A4">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b/>
          <w:color w:val="000000"/>
          <w:lang w:val="sr-Latn-ME"/>
        </w:rPr>
      </w:pPr>
      <w:r w:rsidRPr="00AC0C7C">
        <w:rPr>
          <w:b/>
          <w:lang w:val="sr-Latn-ME"/>
        </w:rPr>
        <w:t>METODOLOGIJA VREDNOVANJA PONUDA</w:t>
      </w:r>
    </w:p>
    <w:p w14:paraId="52F258DF" w14:textId="77777777" w:rsidR="00447DAD" w:rsidRPr="00AC0C7C" w:rsidRDefault="00447DAD" w:rsidP="00447DAD">
      <w:pPr>
        <w:jc w:val="both"/>
        <w:rPr>
          <w:lang w:val="sr-Latn-ME"/>
        </w:rPr>
      </w:pPr>
      <w:r w:rsidRPr="00AC0C7C">
        <w:rPr>
          <w:lang w:val="sr-Latn-ME"/>
        </w:rPr>
        <w:t>Naručilac će u postupku javne nabavki izabrati ekonomski najpovoljniju ponudu, primjenom pristupa isplativosti, po osnovu kriterijuma</w:t>
      </w:r>
      <w:r w:rsidRPr="00AC0C7C">
        <w:rPr>
          <w:vertAlign w:val="superscript"/>
          <w:lang w:val="sr-Latn-ME"/>
        </w:rPr>
        <w:footnoteReference w:id="7"/>
      </w:r>
      <w:r w:rsidRPr="00AC0C7C">
        <w:rPr>
          <w:lang w:val="sr-Latn-ME"/>
        </w:rPr>
        <w:t xml:space="preserve">: </w:t>
      </w:r>
    </w:p>
    <w:p w14:paraId="52F258E1" w14:textId="7677175B" w:rsidR="00447DAD" w:rsidRPr="00AC0C7C" w:rsidRDefault="00E81032" w:rsidP="00447DAD">
      <w:pPr>
        <w:rPr>
          <w:lang w:val="sr-Latn-ME"/>
        </w:rPr>
      </w:pPr>
      <w:r w:rsidRPr="00AC0C7C">
        <w:rPr>
          <w:color w:val="000000"/>
          <w:lang w:val="en-GB" w:eastAsia="en-GB"/>
        </w:rPr>
        <w:sym w:font="Wingdings" w:char="F0FE"/>
      </w:r>
      <w:r w:rsidR="00447DAD" w:rsidRPr="00AC0C7C">
        <w:rPr>
          <w:lang w:val="sr-Latn-ME"/>
        </w:rPr>
        <w:t xml:space="preserve"> odnos cijene i kvaliteta</w:t>
      </w:r>
    </w:p>
    <w:p w14:paraId="75129741" w14:textId="01C32F74" w:rsidR="00E81032" w:rsidRPr="00AC0C7C" w:rsidRDefault="00E81032" w:rsidP="00E81032">
      <w:pPr>
        <w:rPr>
          <w:rFonts w:eastAsia="Calibri"/>
          <w:bCs/>
          <w:lang w:val="pl-PL" w:eastAsia="en-GB"/>
        </w:rPr>
      </w:pPr>
      <w:r w:rsidRPr="00AC0C7C">
        <w:rPr>
          <w:rFonts w:eastAsia="Calibri"/>
          <w:bCs/>
          <w:lang w:val="pl-PL" w:eastAsia="en-GB"/>
        </w:rPr>
        <w:tab/>
      </w:r>
    </w:p>
    <w:p w14:paraId="20E0D80E" w14:textId="0C0F48C2" w:rsidR="00E81032" w:rsidRPr="00AC0C7C" w:rsidRDefault="00E81032" w:rsidP="00E81032">
      <w:pPr>
        <w:jc w:val="both"/>
        <w:rPr>
          <w:rFonts w:eastAsia="Calibri"/>
          <w:bCs/>
          <w:lang w:val="pl-PL" w:eastAsia="en-GB"/>
        </w:rPr>
      </w:pPr>
      <w:r w:rsidRPr="00AC0C7C">
        <w:rPr>
          <w:rFonts w:eastAsia="Calibri"/>
          <w:bCs/>
          <w:lang w:val="pl-PL" w:eastAsia="en-GB"/>
        </w:rPr>
        <w:t xml:space="preserve">Komisija za sprovođenje postupka javne nabavke će vrednovati ponude po kriterijumu ekonomski najpovoljnija i to na način da će </w:t>
      </w:r>
      <w:r w:rsidR="00355094" w:rsidRPr="00AC0C7C">
        <w:rPr>
          <w:rFonts w:eastAsia="Calibri"/>
          <w:bCs/>
          <w:lang w:val="pl-PL" w:eastAsia="en-GB"/>
        </w:rPr>
        <w:t>80</w:t>
      </w:r>
      <w:r w:rsidRPr="00AC0C7C">
        <w:rPr>
          <w:rFonts w:eastAsia="Calibri"/>
          <w:bCs/>
          <w:lang w:val="pl-PL" w:eastAsia="en-GB"/>
        </w:rPr>
        <w:t xml:space="preserve"> bodova određivati najniže ponuđena cijena (C) i </w:t>
      </w:r>
      <w:r w:rsidR="00355094" w:rsidRPr="00AC0C7C">
        <w:rPr>
          <w:rFonts w:eastAsia="Calibri"/>
          <w:bCs/>
          <w:lang w:val="pl-PL" w:eastAsia="en-GB"/>
        </w:rPr>
        <w:t>2</w:t>
      </w:r>
      <w:r w:rsidR="002622DA" w:rsidRPr="00AC0C7C">
        <w:rPr>
          <w:rFonts w:eastAsia="Calibri"/>
          <w:bCs/>
          <w:lang w:val="pl-PL" w:eastAsia="en-GB"/>
        </w:rPr>
        <w:t>0</w:t>
      </w:r>
      <w:r w:rsidRPr="00AC0C7C">
        <w:rPr>
          <w:rFonts w:eastAsia="Calibri"/>
          <w:bCs/>
          <w:lang w:val="pl-PL" w:eastAsia="en-GB"/>
        </w:rPr>
        <w:t xml:space="preserve"> bodova određivaće kvalitet (Q).</w:t>
      </w:r>
    </w:p>
    <w:p w14:paraId="6CCD4AC7" w14:textId="77777777" w:rsidR="00E81032" w:rsidRPr="00AC0C7C" w:rsidRDefault="00E81032" w:rsidP="00E81032">
      <w:pPr>
        <w:jc w:val="both"/>
        <w:rPr>
          <w:rFonts w:eastAsia="Calibri"/>
          <w:bCs/>
          <w:lang w:val="pl-PL" w:eastAsia="en-GB"/>
        </w:rPr>
      </w:pPr>
      <w:r w:rsidRPr="00AC0C7C">
        <w:rPr>
          <w:rFonts w:eastAsia="Calibri"/>
          <w:bCs/>
          <w:lang w:val="pl-PL" w:eastAsia="en-GB"/>
        </w:rPr>
        <w:t>Ponuđač sa najvećim brojem bodova (C + Q) će biti izabran kao najpovoljniji.</w:t>
      </w:r>
    </w:p>
    <w:p w14:paraId="1ABAAF41" w14:textId="77777777" w:rsidR="00E81032" w:rsidRPr="00AC0C7C" w:rsidRDefault="00E81032" w:rsidP="00E81032">
      <w:pPr>
        <w:spacing w:line="276" w:lineRule="auto"/>
        <w:jc w:val="both"/>
        <w:rPr>
          <w:rFonts w:eastAsia="Calibri"/>
          <w:bCs/>
          <w:lang w:val="pl-PL" w:eastAsia="en-GB"/>
        </w:rPr>
      </w:pPr>
    </w:p>
    <w:p w14:paraId="06E206F1" w14:textId="441D22C6" w:rsidR="00E81032" w:rsidRPr="00AC0C7C" w:rsidRDefault="00E81032" w:rsidP="007F53A4">
      <w:pPr>
        <w:numPr>
          <w:ilvl w:val="0"/>
          <w:numId w:val="8"/>
        </w:numPr>
        <w:spacing w:after="200" w:line="276" w:lineRule="auto"/>
        <w:jc w:val="both"/>
        <w:rPr>
          <w:rFonts w:eastAsia="Calibri"/>
          <w:b/>
          <w:lang w:val="pl-PL" w:eastAsia="en-GB"/>
        </w:rPr>
      </w:pPr>
      <w:r w:rsidRPr="00AC0C7C">
        <w:rPr>
          <w:rFonts w:eastAsia="Calibri"/>
          <w:b/>
          <w:lang w:val="pl-PL" w:eastAsia="en-GB"/>
        </w:rPr>
        <w:t xml:space="preserve">Najniža ponuđena cijena (C) </w:t>
      </w:r>
      <w:r w:rsidR="00355094" w:rsidRPr="00AC0C7C">
        <w:rPr>
          <w:rFonts w:eastAsia="Calibri"/>
          <w:b/>
          <w:lang w:val="pl-PL" w:eastAsia="en-GB"/>
        </w:rPr>
        <w:t>- 8</w:t>
      </w:r>
      <w:r w:rsidRPr="00AC0C7C">
        <w:rPr>
          <w:rFonts w:eastAsia="Calibri"/>
          <w:b/>
          <w:lang w:val="pl-PL" w:eastAsia="en-GB"/>
        </w:rPr>
        <w:t>0 bodova</w:t>
      </w:r>
    </w:p>
    <w:p w14:paraId="2830F31D" w14:textId="0321F1BC" w:rsidR="00E81032" w:rsidRPr="00AC0C7C" w:rsidRDefault="00E81032" w:rsidP="00E81032">
      <w:pPr>
        <w:jc w:val="both"/>
        <w:rPr>
          <w:rFonts w:eastAsia="Calibri"/>
          <w:bCs/>
          <w:lang w:val="pl-PL" w:eastAsia="en-GB"/>
        </w:rPr>
      </w:pPr>
      <w:r w:rsidRPr="00AC0C7C">
        <w:rPr>
          <w:rFonts w:eastAsia="Calibri"/>
          <w:bCs/>
          <w:lang w:val="pl-PL" w:eastAsia="en-GB"/>
        </w:rPr>
        <w:t>Podkriterijum najniže ponuđena cijena iskazuje se na način što se najniže ukupna  ponuđena  cijena podijeli sa ponuđenom cijenom i dobijeni količnik pomnoži sa brojem bodova (</w:t>
      </w:r>
      <w:r w:rsidR="002F7B72">
        <w:rPr>
          <w:rFonts w:eastAsia="Calibri"/>
          <w:bCs/>
          <w:lang w:val="pl-PL" w:eastAsia="en-GB"/>
        </w:rPr>
        <w:t>8</w:t>
      </w:r>
      <w:r w:rsidRPr="00AC0C7C">
        <w:rPr>
          <w:rFonts w:eastAsia="Calibri"/>
          <w:bCs/>
          <w:lang w:val="pl-PL" w:eastAsia="en-GB"/>
        </w:rPr>
        <w:t xml:space="preserve">0 bodova) i to po formuli: </w:t>
      </w:r>
    </w:p>
    <w:p w14:paraId="78EB75C6" w14:textId="52E05A3C" w:rsidR="00E81032" w:rsidRPr="00AC0C7C" w:rsidRDefault="00E81032" w:rsidP="00E81032">
      <w:pPr>
        <w:rPr>
          <w:rFonts w:eastAsia="Calibri"/>
          <w:bCs/>
          <w:lang w:val="pl-PL" w:eastAsia="en-GB"/>
        </w:rPr>
      </w:pPr>
      <w:r w:rsidRPr="00AC0C7C">
        <w:rPr>
          <w:rFonts w:eastAsia="Calibri"/>
          <w:bCs/>
          <w:lang w:val="pl-PL" w:eastAsia="en-GB"/>
        </w:rPr>
        <w:t>C</w:t>
      </w:r>
      <w:r w:rsidR="00355094" w:rsidRPr="00AC0C7C">
        <w:rPr>
          <w:rFonts w:eastAsia="Calibri"/>
          <w:bCs/>
          <w:lang w:val="pl-PL" w:eastAsia="en-GB"/>
        </w:rPr>
        <w:t xml:space="preserve"> </w:t>
      </w:r>
      <w:r w:rsidRPr="00AC0C7C">
        <w:rPr>
          <w:rFonts w:eastAsia="Calibri"/>
          <w:bCs/>
          <w:lang w:val="pl-PL" w:eastAsia="en-GB"/>
        </w:rPr>
        <w:t xml:space="preserve">= C1 / C2 x </w:t>
      </w:r>
      <w:r w:rsidR="00355094" w:rsidRPr="00AC0C7C">
        <w:rPr>
          <w:rFonts w:eastAsia="Calibri"/>
          <w:bCs/>
          <w:lang w:val="pl-PL" w:eastAsia="en-GB"/>
        </w:rPr>
        <w:t>8</w:t>
      </w:r>
      <w:r w:rsidRPr="00AC0C7C">
        <w:rPr>
          <w:rFonts w:eastAsia="Calibri"/>
          <w:bCs/>
          <w:lang w:val="pl-PL" w:eastAsia="en-GB"/>
        </w:rPr>
        <w:t>0</w:t>
      </w:r>
    </w:p>
    <w:p w14:paraId="7C122FC0" w14:textId="1D0D0E66" w:rsidR="00E81032" w:rsidRPr="00AC0C7C" w:rsidRDefault="00E81032" w:rsidP="00E81032">
      <w:pPr>
        <w:rPr>
          <w:rFonts w:eastAsia="Calibri"/>
          <w:bCs/>
          <w:lang w:val="pl-PL" w:eastAsia="en-GB"/>
        </w:rPr>
      </w:pPr>
      <w:r w:rsidRPr="00AC0C7C">
        <w:rPr>
          <w:rFonts w:eastAsia="Calibri"/>
          <w:bCs/>
          <w:lang w:val="pl-PL" w:eastAsia="en-GB"/>
        </w:rPr>
        <w:t>C</w:t>
      </w:r>
      <w:r w:rsidR="00355094" w:rsidRPr="00AC0C7C">
        <w:rPr>
          <w:rFonts w:eastAsia="Calibri"/>
          <w:bCs/>
          <w:lang w:val="pl-PL" w:eastAsia="en-GB"/>
        </w:rPr>
        <w:t xml:space="preserve"> </w:t>
      </w:r>
      <w:r w:rsidRPr="00AC0C7C">
        <w:rPr>
          <w:rFonts w:eastAsia="Calibri"/>
          <w:bCs/>
          <w:lang w:val="pl-PL" w:eastAsia="en-GB"/>
        </w:rPr>
        <w:t>- Broj bodova</w:t>
      </w:r>
    </w:p>
    <w:p w14:paraId="60BEDEA5" w14:textId="77777777" w:rsidR="00E81032" w:rsidRPr="00AC0C7C" w:rsidRDefault="00E81032" w:rsidP="00E81032">
      <w:pPr>
        <w:rPr>
          <w:rFonts w:eastAsia="Calibri"/>
          <w:bCs/>
          <w:lang w:val="pl-PL" w:eastAsia="en-GB"/>
        </w:rPr>
      </w:pPr>
      <w:r w:rsidRPr="00AC0C7C">
        <w:rPr>
          <w:rFonts w:eastAsia="Calibri"/>
          <w:bCs/>
          <w:lang w:val="pl-PL" w:eastAsia="en-GB"/>
        </w:rPr>
        <w:t xml:space="preserve">C1- Najniža ukupna ponuđena  cijena </w:t>
      </w:r>
    </w:p>
    <w:p w14:paraId="15705090" w14:textId="77777777" w:rsidR="00E81032" w:rsidRPr="00AC0C7C" w:rsidRDefault="00E81032" w:rsidP="00E81032">
      <w:pPr>
        <w:rPr>
          <w:rFonts w:eastAsia="Calibri"/>
          <w:bCs/>
          <w:lang w:val="pl-PL" w:eastAsia="en-GB"/>
        </w:rPr>
      </w:pPr>
      <w:r w:rsidRPr="00AC0C7C">
        <w:rPr>
          <w:rFonts w:eastAsia="Calibri"/>
          <w:bCs/>
          <w:lang w:val="pl-PL" w:eastAsia="en-GB"/>
        </w:rPr>
        <w:t xml:space="preserve">C2 - Ponuđena cijena </w:t>
      </w:r>
    </w:p>
    <w:p w14:paraId="10CF5804" w14:textId="77777777" w:rsidR="00E81032" w:rsidRPr="00AC0C7C" w:rsidRDefault="00E81032" w:rsidP="00E81032">
      <w:pPr>
        <w:rPr>
          <w:rFonts w:eastAsia="Calibri"/>
          <w:bCs/>
          <w:lang w:val="pl-PL" w:eastAsia="en-GB"/>
        </w:rPr>
      </w:pPr>
    </w:p>
    <w:p w14:paraId="51940FE0" w14:textId="028607DE" w:rsidR="005D1B0F" w:rsidRPr="00AC0C7C" w:rsidRDefault="00E81032" w:rsidP="00355094">
      <w:pPr>
        <w:numPr>
          <w:ilvl w:val="0"/>
          <w:numId w:val="8"/>
        </w:numPr>
        <w:spacing w:after="200" w:line="276" w:lineRule="auto"/>
        <w:rPr>
          <w:rFonts w:eastAsia="Calibri"/>
          <w:b/>
          <w:lang w:val="pl-PL" w:eastAsia="en-GB"/>
        </w:rPr>
      </w:pPr>
      <w:r w:rsidRPr="00AC0C7C">
        <w:rPr>
          <w:rFonts w:eastAsia="Calibri"/>
          <w:b/>
          <w:lang w:val="pl-PL" w:eastAsia="en-GB"/>
        </w:rPr>
        <w:t xml:space="preserve">Kvalitet (Q) </w:t>
      </w:r>
      <w:r w:rsidR="00355094" w:rsidRPr="00AC0C7C">
        <w:rPr>
          <w:rFonts w:eastAsia="Calibri"/>
          <w:b/>
          <w:lang w:val="pl-PL" w:eastAsia="en-GB"/>
        </w:rPr>
        <w:t>- 2</w:t>
      </w:r>
      <w:r w:rsidRPr="00AC0C7C">
        <w:rPr>
          <w:rFonts w:eastAsia="Calibri"/>
          <w:b/>
          <w:lang w:val="pl-PL" w:eastAsia="en-GB"/>
        </w:rPr>
        <w:t>0 bodova</w:t>
      </w:r>
    </w:p>
    <w:p w14:paraId="6CB66F2F" w14:textId="5DFDCFC5" w:rsidR="005D1B0F" w:rsidRPr="00AC0C7C" w:rsidRDefault="005D1B0F" w:rsidP="005D1B0F">
      <w:pPr>
        <w:jc w:val="both"/>
        <w:rPr>
          <w:rFonts w:eastAsia="Calibri"/>
          <w:bCs/>
          <w:lang w:val="pl-PL" w:eastAsia="en-GB"/>
        </w:rPr>
      </w:pPr>
      <w:r w:rsidRPr="00AC0C7C">
        <w:rPr>
          <w:rFonts w:eastAsia="Calibri"/>
          <w:bCs/>
          <w:lang w:val="pl-PL" w:eastAsia="en-GB"/>
        </w:rPr>
        <w:t xml:space="preserve">Podkriterijum kvalitet iskazuje se kroz </w:t>
      </w:r>
      <w:r w:rsidR="00355094" w:rsidRPr="00AC0C7C">
        <w:rPr>
          <w:rFonts w:eastAsia="Calibri"/>
          <w:bCs/>
          <w:lang w:val="pl-PL" w:eastAsia="en-GB"/>
        </w:rPr>
        <w:t>rok izvršenja rezervacije smještaja</w:t>
      </w:r>
      <w:r w:rsidR="00EC2938">
        <w:rPr>
          <w:rFonts w:eastAsia="Calibri"/>
          <w:bCs/>
          <w:lang w:val="pl-PL" w:eastAsia="en-GB"/>
        </w:rPr>
        <w:t xml:space="preserve">, </w:t>
      </w:r>
      <w:r w:rsidR="00355094" w:rsidRPr="00AC0C7C">
        <w:rPr>
          <w:rFonts w:eastAsia="Calibri"/>
          <w:bCs/>
          <w:lang w:val="pl-PL" w:eastAsia="en-GB"/>
        </w:rPr>
        <w:t xml:space="preserve">koji je iskazan u </w:t>
      </w:r>
      <w:r w:rsidR="00DA0486">
        <w:rPr>
          <w:rFonts w:eastAsia="Calibri"/>
          <w:bCs/>
          <w:lang w:val="pl-PL" w:eastAsia="en-GB"/>
        </w:rPr>
        <w:t>danima</w:t>
      </w:r>
    </w:p>
    <w:p w14:paraId="621F5B4E" w14:textId="20DD424B" w:rsidR="00355094" w:rsidRPr="00AC0C7C" w:rsidRDefault="00355094" w:rsidP="005D1B0F">
      <w:pPr>
        <w:jc w:val="both"/>
        <w:rPr>
          <w:rFonts w:eastAsia="Calibri"/>
          <w:bCs/>
          <w:lang w:val="pl-PL" w:eastAsia="en-GB"/>
        </w:rPr>
      </w:pPr>
      <w:r w:rsidRPr="00AC0C7C">
        <w:rPr>
          <w:rFonts w:eastAsia="Calibri"/>
          <w:bCs/>
          <w:lang w:val="pl-PL" w:eastAsia="en-GB"/>
        </w:rPr>
        <w:t xml:space="preserve">Minimalan rok za izvršenje predmetne usluge je 1 </w:t>
      </w:r>
      <w:r w:rsidR="00DA0486">
        <w:rPr>
          <w:rFonts w:eastAsia="Calibri"/>
          <w:bCs/>
          <w:lang w:val="pl-PL" w:eastAsia="en-GB"/>
        </w:rPr>
        <w:t>dan</w:t>
      </w:r>
      <w:r w:rsidRPr="00AC0C7C">
        <w:rPr>
          <w:rFonts w:eastAsia="Calibri"/>
          <w:bCs/>
          <w:lang w:val="pl-PL" w:eastAsia="en-GB"/>
        </w:rPr>
        <w:t xml:space="preserve">, dok je maksimalni </w:t>
      </w:r>
      <w:r w:rsidR="00DA0486">
        <w:rPr>
          <w:rFonts w:eastAsia="Calibri"/>
          <w:bCs/>
          <w:lang w:val="pl-PL" w:eastAsia="en-GB"/>
        </w:rPr>
        <w:t>rok 5 dana.</w:t>
      </w:r>
      <w:r w:rsidRPr="00AC0C7C">
        <w:rPr>
          <w:rFonts w:eastAsia="Calibri"/>
          <w:bCs/>
          <w:lang w:val="pl-PL" w:eastAsia="en-GB"/>
        </w:rPr>
        <w:t xml:space="preserve">  </w:t>
      </w:r>
    </w:p>
    <w:p w14:paraId="44FE34E3" w14:textId="29CB2F90" w:rsidR="005D1B0F" w:rsidRPr="00AC0C7C" w:rsidRDefault="00355094" w:rsidP="005D1B0F">
      <w:pPr>
        <w:jc w:val="both"/>
        <w:rPr>
          <w:rFonts w:eastAsia="Calibri"/>
          <w:bCs/>
          <w:lang w:val="pl-PL" w:eastAsia="en-GB"/>
        </w:rPr>
      </w:pPr>
      <w:r w:rsidRPr="00AC0C7C">
        <w:rPr>
          <w:rFonts w:eastAsia="Calibri"/>
          <w:bCs/>
          <w:lang w:val="pl-PL" w:eastAsia="en-GB"/>
        </w:rPr>
        <w:t>Najkraće ponuđeni rok iskazan u satima dobiće maksimalan broj bodova, tj. 20 bodova, dok će se bodovi za ostale ponuđene rokove obračunavati po formuli:</w:t>
      </w:r>
    </w:p>
    <w:p w14:paraId="73CAFE70" w14:textId="0D4EA498" w:rsidR="005D1B0F" w:rsidRPr="00AC0C7C" w:rsidRDefault="005D1B0F" w:rsidP="005D1B0F">
      <w:pPr>
        <w:jc w:val="both"/>
        <w:rPr>
          <w:rFonts w:eastAsia="Calibri"/>
          <w:bCs/>
          <w:lang w:val="pl-PL" w:eastAsia="en-GB"/>
        </w:rPr>
      </w:pPr>
      <w:r w:rsidRPr="00AC0C7C">
        <w:rPr>
          <w:rFonts w:eastAsia="Calibri"/>
          <w:bCs/>
          <w:lang w:val="pl-PL" w:eastAsia="en-GB"/>
        </w:rPr>
        <w:t>Q</w:t>
      </w:r>
      <w:r w:rsidR="00355094" w:rsidRPr="00AC0C7C">
        <w:rPr>
          <w:rFonts w:eastAsia="Calibri"/>
          <w:bCs/>
          <w:lang w:val="pl-PL" w:eastAsia="en-GB"/>
        </w:rPr>
        <w:t xml:space="preserve"> </w:t>
      </w:r>
      <w:r w:rsidRPr="00AC0C7C">
        <w:rPr>
          <w:rFonts w:eastAsia="Calibri"/>
          <w:bCs/>
          <w:lang w:val="pl-PL" w:eastAsia="en-GB"/>
        </w:rPr>
        <w:t>=</w:t>
      </w:r>
      <w:r w:rsidR="00355094" w:rsidRPr="00AC0C7C">
        <w:rPr>
          <w:rFonts w:eastAsia="Calibri"/>
          <w:bCs/>
          <w:lang w:val="pl-PL" w:eastAsia="en-GB"/>
        </w:rPr>
        <w:t xml:space="preserve"> Q1</w:t>
      </w:r>
      <w:r w:rsidRPr="00AC0C7C">
        <w:rPr>
          <w:rFonts w:eastAsia="Calibri"/>
          <w:bCs/>
          <w:lang w:val="pl-PL" w:eastAsia="en-GB"/>
        </w:rPr>
        <w:t xml:space="preserve"> / </w:t>
      </w:r>
      <w:r w:rsidR="00355094" w:rsidRPr="00AC0C7C">
        <w:rPr>
          <w:rFonts w:eastAsia="Calibri"/>
          <w:bCs/>
          <w:lang w:val="pl-PL" w:eastAsia="en-GB"/>
        </w:rPr>
        <w:t>Q2</w:t>
      </w:r>
      <w:r w:rsidRPr="00AC0C7C">
        <w:rPr>
          <w:rFonts w:eastAsia="Calibri"/>
          <w:bCs/>
          <w:lang w:val="pl-PL" w:eastAsia="en-GB"/>
        </w:rPr>
        <w:t xml:space="preserve"> x </w:t>
      </w:r>
      <w:r w:rsidR="00355094" w:rsidRPr="00AC0C7C">
        <w:rPr>
          <w:rFonts w:eastAsia="Calibri"/>
          <w:bCs/>
          <w:lang w:val="pl-PL" w:eastAsia="en-GB"/>
        </w:rPr>
        <w:t>20</w:t>
      </w:r>
    </w:p>
    <w:p w14:paraId="4D9011D0" w14:textId="77777777" w:rsidR="005D1B0F" w:rsidRPr="00AC0C7C" w:rsidRDefault="005D1B0F" w:rsidP="005D1B0F">
      <w:pPr>
        <w:jc w:val="both"/>
        <w:rPr>
          <w:rFonts w:eastAsia="Calibri"/>
          <w:bCs/>
          <w:lang w:val="pl-PL" w:eastAsia="en-GB"/>
        </w:rPr>
      </w:pPr>
      <w:r w:rsidRPr="00AC0C7C">
        <w:rPr>
          <w:rFonts w:eastAsia="Calibri"/>
          <w:bCs/>
          <w:lang w:val="pl-PL" w:eastAsia="en-GB"/>
        </w:rPr>
        <w:t xml:space="preserve">Gdje je: </w:t>
      </w:r>
    </w:p>
    <w:p w14:paraId="2B0838FF" w14:textId="18EE14DB" w:rsidR="005D1B0F" w:rsidRPr="00AC0C7C" w:rsidRDefault="005D1B0F" w:rsidP="005D1B0F">
      <w:pPr>
        <w:jc w:val="both"/>
        <w:rPr>
          <w:rFonts w:eastAsia="Calibri"/>
          <w:bCs/>
          <w:lang w:val="pl-PL" w:eastAsia="en-GB"/>
        </w:rPr>
      </w:pPr>
      <w:r w:rsidRPr="00AC0C7C">
        <w:rPr>
          <w:rFonts w:eastAsia="Calibri"/>
          <w:bCs/>
          <w:lang w:val="pl-PL" w:eastAsia="en-GB"/>
        </w:rPr>
        <w:t xml:space="preserve">Q - Broj bodova </w:t>
      </w:r>
    </w:p>
    <w:p w14:paraId="757F5FB5" w14:textId="1B59E8F1" w:rsidR="005D1B0F" w:rsidRPr="00AC0C7C" w:rsidRDefault="00355094" w:rsidP="005D1B0F">
      <w:pPr>
        <w:jc w:val="both"/>
        <w:rPr>
          <w:rFonts w:eastAsia="Calibri"/>
          <w:bCs/>
          <w:lang w:val="pl-PL" w:eastAsia="en-GB"/>
        </w:rPr>
      </w:pPr>
      <w:r w:rsidRPr="00AC0C7C">
        <w:rPr>
          <w:rFonts w:eastAsia="Calibri"/>
          <w:bCs/>
          <w:lang w:val="pl-PL" w:eastAsia="en-GB"/>
        </w:rPr>
        <w:t>Q1</w:t>
      </w:r>
      <w:r w:rsidR="005D1B0F" w:rsidRPr="00AC0C7C">
        <w:rPr>
          <w:rFonts w:eastAsia="Calibri"/>
          <w:bCs/>
          <w:lang w:val="pl-PL" w:eastAsia="en-GB"/>
        </w:rPr>
        <w:t xml:space="preserve"> - </w:t>
      </w:r>
      <w:r w:rsidRPr="00AC0C7C">
        <w:rPr>
          <w:rFonts w:eastAsia="Calibri"/>
          <w:bCs/>
          <w:lang w:val="pl-PL" w:eastAsia="en-GB"/>
        </w:rPr>
        <w:t>Najkraći ponuđeni rok izvršenja rezervacije</w:t>
      </w:r>
    </w:p>
    <w:p w14:paraId="32879120" w14:textId="71B015AF" w:rsidR="005D1B0F" w:rsidRPr="00AC0C7C" w:rsidRDefault="00355094" w:rsidP="005D1B0F">
      <w:pPr>
        <w:jc w:val="both"/>
        <w:rPr>
          <w:rFonts w:eastAsia="Calibri"/>
          <w:bCs/>
          <w:lang w:val="pl-PL" w:eastAsia="en-GB"/>
        </w:rPr>
      </w:pPr>
      <w:r w:rsidRPr="00AC0C7C">
        <w:rPr>
          <w:rFonts w:eastAsia="Calibri"/>
          <w:bCs/>
          <w:lang w:val="pl-PL" w:eastAsia="en-GB"/>
        </w:rPr>
        <w:lastRenderedPageBreak/>
        <w:t>Q2</w:t>
      </w:r>
      <w:r w:rsidR="005D1B0F" w:rsidRPr="00AC0C7C">
        <w:rPr>
          <w:rFonts w:eastAsia="Calibri"/>
          <w:bCs/>
          <w:lang w:val="pl-PL" w:eastAsia="en-GB"/>
        </w:rPr>
        <w:t xml:space="preserve"> - </w:t>
      </w:r>
      <w:r w:rsidRPr="00AC0C7C">
        <w:rPr>
          <w:rFonts w:eastAsia="Calibri"/>
          <w:bCs/>
          <w:lang w:val="pl-PL" w:eastAsia="en-GB"/>
        </w:rPr>
        <w:t>Ponuđeni rok izvršenja rezervacije</w:t>
      </w:r>
    </w:p>
    <w:p w14:paraId="4FE48A76" w14:textId="0DA09DE6" w:rsidR="00A57A10" w:rsidRPr="00AC0C7C" w:rsidRDefault="00A57A10" w:rsidP="005D1B0F">
      <w:pPr>
        <w:jc w:val="both"/>
        <w:rPr>
          <w:rFonts w:eastAsia="Calibri"/>
          <w:bCs/>
          <w:lang w:val="pl-PL" w:eastAsia="en-GB"/>
        </w:rPr>
      </w:pPr>
    </w:p>
    <w:p w14:paraId="15D74188" w14:textId="5C59CBC0" w:rsidR="005D1B0F" w:rsidRPr="00AC0C7C" w:rsidRDefault="00355094" w:rsidP="005D1B0F">
      <w:pPr>
        <w:jc w:val="both"/>
        <w:rPr>
          <w:rFonts w:eastAsia="Calibri"/>
          <w:bCs/>
          <w:lang w:val="pl-PL" w:eastAsia="en-GB"/>
        </w:rPr>
      </w:pPr>
      <w:r w:rsidRPr="00AC0C7C">
        <w:rPr>
          <w:rFonts w:eastAsia="Calibri"/>
          <w:bCs/>
          <w:lang w:val="pl-PL" w:eastAsia="en-GB"/>
        </w:rPr>
        <w:t>Ponuda koja bude imala najviše bodova dobijenih zbirom kriterijuma cijene i kvaliteta, biće izabrana kao prvorangirana.</w:t>
      </w:r>
    </w:p>
    <w:p w14:paraId="64079E37" w14:textId="77777777" w:rsidR="007B7BDE" w:rsidRPr="00AC0C7C" w:rsidRDefault="007B7BDE" w:rsidP="007F53A4">
      <w:pPr>
        <w:keepNext/>
        <w:keepLines/>
        <w:numPr>
          <w:ilvl w:val="0"/>
          <w:numId w:val="7"/>
        </w:numPr>
        <w:pBdr>
          <w:top w:val="single" w:sz="4" w:space="0"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b/>
          <w:lang w:val="sr-Latn-ME"/>
        </w:rPr>
      </w:pPr>
      <w:bookmarkStart w:id="6" w:name="_Toc62730560"/>
      <w:r w:rsidRPr="00AC0C7C">
        <w:rPr>
          <w:b/>
          <w:lang w:val="sr-Latn-ME"/>
        </w:rPr>
        <w:t>JEZIK PONUDE</w:t>
      </w:r>
      <w:bookmarkEnd w:id="6"/>
    </w:p>
    <w:p w14:paraId="134D9979" w14:textId="77777777" w:rsidR="007B7BDE" w:rsidRPr="00AC0C7C" w:rsidRDefault="007B7BDE" w:rsidP="007B7BDE">
      <w:pPr>
        <w:jc w:val="both"/>
        <w:rPr>
          <w:color w:val="000000"/>
          <w:lang w:val="sr-Latn-ME"/>
        </w:rPr>
      </w:pPr>
      <w:r w:rsidRPr="00AC0C7C">
        <w:rPr>
          <w:color w:val="000000"/>
          <w:lang w:val="sr-Latn-ME"/>
        </w:rPr>
        <w:t>Ponuda se sačinjava na:</w:t>
      </w:r>
    </w:p>
    <w:p w14:paraId="2305633E" w14:textId="77777777" w:rsidR="007B7BDE" w:rsidRPr="00AC0C7C" w:rsidRDefault="007B7BDE" w:rsidP="007B7BDE">
      <w:pPr>
        <w:jc w:val="both"/>
        <w:rPr>
          <w:color w:val="000000"/>
          <w:lang w:val="sr-Latn-ME"/>
        </w:rPr>
      </w:pPr>
      <w:r w:rsidRPr="00AC0C7C">
        <w:rPr>
          <w:color w:val="000000"/>
          <w:lang w:val="sr-Latn-ME"/>
        </w:rPr>
        <w:sym w:font="Wingdings" w:char="F0FE"/>
      </w:r>
      <w:r w:rsidRPr="00AC0C7C">
        <w:rPr>
          <w:color w:val="000000"/>
          <w:lang w:val="sr-Latn-ME"/>
        </w:rPr>
        <w:t xml:space="preserve"> crnogorski jezik i drugi jezik koji je u službenoj upotrebi u Crnoj Gori, u skladu sa Ustavom i zakonom.</w:t>
      </w:r>
    </w:p>
    <w:p w14:paraId="20BD026A" w14:textId="77777777" w:rsidR="007B7BDE" w:rsidRPr="00EC2938" w:rsidRDefault="007B7BDE" w:rsidP="007F53A4">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b/>
          <w:lang w:val="sr-Latn-ME"/>
        </w:rPr>
      </w:pPr>
      <w:bookmarkStart w:id="7" w:name="_Toc62730561"/>
      <w:r w:rsidRPr="00AC0C7C">
        <w:rPr>
          <w:b/>
          <w:lang w:val="sr-Latn-ME"/>
        </w:rPr>
        <w:t xml:space="preserve">NAČIN, </w:t>
      </w:r>
      <w:r w:rsidRPr="00EC2938">
        <w:rPr>
          <w:b/>
          <w:lang w:val="sr-Latn-ME"/>
        </w:rPr>
        <w:t>MJESTO I VRIJEME PODNOŠENJA PONUDA I OTVARANJA PONUDA</w:t>
      </w:r>
      <w:bookmarkEnd w:id="7"/>
    </w:p>
    <w:p w14:paraId="0E125B87" w14:textId="63EA74F9" w:rsidR="007B7BDE" w:rsidRPr="008A1903" w:rsidRDefault="007B7BDE" w:rsidP="007B7BDE">
      <w:pPr>
        <w:spacing w:before="240"/>
        <w:ind w:right="-164"/>
        <w:jc w:val="both"/>
        <w:rPr>
          <w:b/>
          <w:bCs/>
          <w:color w:val="000000"/>
          <w:lang w:val="sr-Latn-ME"/>
        </w:rPr>
      </w:pPr>
      <w:r w:rsidRPr="00EC2938">
        <w:rPr>
          <w:color w:val="000000"/>
          <w:lang w:val="sr-Latn-ME"/>
        </w:rPr>
        <w:t xml:space="preserve">Ponude se podnose preko </w:t>
      </w:r>
      <w:r w:rsidRPr="0003335C">
        <w:rPr>
          <w:color w:val="000000"/>
          <w:lang w:val="sr-Latn-ME"/>
        </w:rPr>
        <w:t xml:space="preserve">ESJN-a zaključno sa danom </w:t>
      </w:r>
      <w:r w:rsidR="00B159F3">
        <w:rPr>
          <w:b/>
          <w:bCs/>
          <w:color w:val="000000"/>
          <w:lang w:val="sr-Latn-ME"/>
        </w:rPr>
        <w:t xml:space="preserve"> </w:t>
      </w:r>
      <w:r w:rsidR="00DA0486">
        <w:rPr>
          <w:b/>
          <w:bCs/>
          <w:color w:val="000000"/>
          <w:lang w:val="sr-Latn-ME"/>
        </w:rPr>
        <w:t>25.03.2025</w:t>
      </w:r>
      <w:r w:rsidR="00D80EDA">
        <w:rPr>
          <w:b/>
          <w:bCs/>
          <w:color w:val="000000"/>
          <w:lang w:val="sr-Latn-ME"/>
        </w:rPr>
        <w:t>.</w:t>
      </w:r>
      <w:r w:rsidR="008A1903" w:rsidRPr="008A1903">
        <w:rPr>
          <w:b/>
          <w:bCs/>
          <w:color w:val="000000"/>
          <w:lang w:val="sr-Latn-ME"/>
        </w:rPr>
        <w:t xml:space="preserve"> </w:t>
      </w:r>
      <w:r w:rsidR="0003335C" w:rsidRPr="008A1903">
        <w:rPr>
          <w:b/>
          <w:bCs/>
          <w:color w:val="000000"/>
          <w:lang w:val="sr-Latn-ME"/>
        </w:rPr>
        <w:t xml:space="preserve"> godine</w:t>
      </w:r>
      <w:r w:rsidRPr="008A1903">
        <w:rPr>
          <w:b/>
          <w:bCs/>
          <w:color w:val="000000"/>
          <w:lang w:val="sr-Latn-ME"/>
        </w:rPr>
        <w:t xml:space="preserve"> do </w:t>
      </w:r>
      <w:r w:rsidR="00D80EDA">
        <w:rPr>
          <w:b/>
          <w:bCs/>
          <w:color w:val="000000"/>
          <w:lang w:val="sr-Latn-ME"/>
        </w:rPr>
        <w:t>09</w:t>
      </w:r>
      <w:r w:rsidRPr="008A1903">
        <w:rPr>
          <w:b/>
          <w:bCs/>
          <w:color w:val="000000"/>
          <w:lang w:val="sr-Latn-ME"/>
        </w:rPr>
        <w:t xml:space="preserve"> sati.</w:t>
      </w:r>
    </w:p>
    <w:p w14:paraId="1F30F599" w14:textId="1957F2C3" w:rsidR="00B53066" w:rsidRPr="00B159F3" w:rsidRDefault="007B7BDE" w:rsidP="007B7BDE">
      <w:pPr>
        <w:ind w:right="-164"/>
        <w:jc w:val="both"/>
        <w:rPr>
          <w:b/>
          <w:bCs/>
          <w:lang w:val="sr-Latn-ME"/>
        </w:rPr>
      </w:pPr>
      <w:r w:rsidRPr="0003335C">
        <w:rPr>
          <w:color w:val="000000"/>
          <w:lang w:val="sr-Latn-ME"/>
        </w:rPr>
        <w:t xml:space="preserve">Otvaranje ponuda održaće se </w:t>
      </w:r>
      <w:r w:rsidRPr="00B159F3">
        <w:rPr>
          <w:lang w:val="sr-Latn-ME"/>
        </w:rPr>
        <w:t xml:space="preserve">dana </w:t>
      </w:r>
      <w:r w:rsidR="00DA0486">
        <w:rPr>
          <w:b/>
          <w:bCs/>
          <w:color w:val="000000"/>
          <w:lang w:val="sr-Latn-ME"/>
        </w:rPr>
        <w:t>25.03.2025.</w:t>
      </w:r>
      <w:r w:rsidR="00DA0486" w:rsidRPr="008A1903">
        <w:rPr>
          <w:b/>
          <w:bCs/>
          <w:color w:val="000000"/>
          <w:lang w:val="sr-Latn-ME"/>
        </w:rPr>
        <w:t xml:space="preserve">  </w:t>
      </w:r>
      <w:r w:rsidR="008A1903" w:rsidRPr="00B159F3">
        <w:rPr>
          <w:b/>
          <w:bCs/>
          <w:lang w:val="sr-Latn-ME"/>
        </w:rPr>
        <w:t xml:space="preserve">. u </w:t>
      </w:r>
      <w:r w:rsidR="00D80EDA">
        <w:rPr>
          <w:b/>
          <w:bCs/>
          <w:lang w:val="sr-Latn-ME"/>
        </w:rPr>
        <w:t>09</w:t>
      </w:r>
      <w:r w:rsidR="008A1903" w:rsidRPr="00B159F3">
        <w:rPr>
          <w:b/>
          <w:bCs/>
          <w:lang w:val="sr-Latn-ME"/>
        </w:rPr>
        <w:t>.00 sati.</w:t>
      </w:r>
    </w:p>
    <w:p w14:paraId="455638EC" w14:textId="1DEAF807" w:rsidR="00440A3D" w:rsidRDefault="00335650" w:rsidP="00EC2938">
      <w:pPr>
        <w:ind w:right="-164"/>
        <w:jc w:val="both"/>
        <w:rPr>
          <w:b/>
          <w:bCs/>
          <w:lang w:val="sr-Latn-ME"/>
        </w:rPr>
      </w:pPr>
      <w:r>
        <w:rPr>
          <w:lang w:val="sr-Latn-ME"/>
        </w:rPr>
        <w:t xml:space="preserve"> </w:t>
      </w:r>
    </w:p>
    <w:p w14:paraId="3957A937" w14:textId="77777777" w:rsidR="00D213E4" w:rsidRPr="00DD3B7A" w:rsidRDefault="00D213E4" w:rsidP="00D213E4">
      <w:pPr>
        <w:pStyle w:val="T30X"/>
        <w:rPr>
          <w:rFonts w:ascii="Arial" w:hAnsi="Arial" w:cs="Arial"/>
          <w:lang w:val="sr-Latn-ME"/>
        </w:rPr>
      </w:pPr>
      <w:r w:rsidRPr="00DD3B7A">
        <w:rPr>
          <w:rFonts w:ascii="Arial" w:hAnsi="Arial" w:cs="Arial"/>
          <w:lang w:val="it-IT"/>
        </w:rPr>
        <w:t>Izjava</w:t>
      </w:r>
      <w:r w:rsidRPr="00DD3B7A">
        <w:rPr>
          <w:rFonts w:ascii="Arial" w:hAnsi="Arial" w:cs="Arial"/>
          <w:lang w:val="sr-Latn-ME"/>
        </w:rPr>
        <w:t xml:space="preserve"> </w:t>
      </w:r>
      <w:r w:rsidRPr="00DD3B7A">
        <w:rPr>
          <w:rFonts w:ascii="Arial" w:hAnsi="Arial" w:cs="Arial"/>
          <w:lang w:val="it-IT"/>
        </w:rPr>
        <w:t>privrednog</w:t>
      </w:r>
      <w:r w:rsidRPr="00DD3B7A">
        <w:rPr>
          <w:rFonts w:ascii="Arial" w:hAnsi="Arial" w:cs="Arial"/>
          <w:lang w:val="sr-Latn-ME"/>
        </w:rPr>
        <w:t xml:space="preserve"> </w:t>
      </w:r>
      <w:r w:rsidRPr="00DD3B7A">
        <w:rPr>
          <w:rFonts w:ascii="Arial" w:hAnsi="Arial" w:cs="Arial"/>
          <w:lang w:val="it-IT"/>
        </w:rPr>
        <w:t>subjekta</w:t>
      </w:r>
      <w:r w:rsidRPr="00DD3B7A">
        <w:rPr>
          <w:rFonts w:ascii="Arial" w:hAnsi="Arial" w:cs="Arial"/>
          <w:lang w:val="sr-Latn-ME"/>
        </w:rPr>
        <w:t xml:space="preserve"> </w:t>
      </w:r>
      <w:r w:rsidRPr="00DD3B7A">
        <w:rPr>
          <w:rFonts w:ascii="Arial" w:hAnsi="Arial" w:cs="Arial"/>
          <w:lang w:val="it-IT"/>
        </w:rPr>
        <w:t>i</w:t>
      </w:r>
      <w:r w:rsidRPr="00DD3B7A">
        <w:rPr>
          <w:rFonts w:ascii="Arial" w:hAnsi="Arial" w:cs="Arial"/>
          <w:lang w:val="sr-Latn-ME"/>
        </w:rPr>
        <w:t xml:space="preserve"> </w:t>
      </w:r>
      <w:r w:rsidRPr="00DD3B7A">
        <w:rPr>
          <w:rFonts w:ascii="Arial" w:hAnsi="Arial" w:cs="Arial"/>
          <w:lang w:val="it-IT"/>
        </w:rPr>
        <w:t>garancija</w:t>
      </w:r>
      <w:r w:rsidRPr="00DD3B7A">
        <w:rPr>
          <w:rFonts w:ascii="Arial" w:hAnsi="Arial" w:cs="Arial"/>
          <w:lang w:val="sr-Latn-ME"/>
        </w:rPr>
        <w:t xml:space="preserve"> </w:t>
      </w:r>
      <w:r w:rsidRPr="00DD3B7A">
        <w:rPr>
          <w:rFonts w:ascii="Arial" w:hAnsi="Arial" w:cs="Arial"/>
          <w:lang w:val="it-IT"/>
        </w:rPr>
        <w:t>ponude</w:t>
      </w:r>
      <w:r w:rsidRPr="00DD3B7A">
        <w:rPr>
          <w:rFonts w:ascii="Arial" w:hAnsi="Arial" w:cs="Arial"/>
          <w:lang w:val="sr-Latn-ME"/>
        </w:rPr>
        <w:t xml:space="preserve"> </w:t>
      </w:r>
      <w:r w:rsidRPr="00DD3B7A">
        <w:rPr>
          <w:rFonts w:ascii="Arial" w:hAnsi="Arial" w:cs="Arial"/>
          <w:lang w:val="it-IT"/>
        </w:rPr>
        <w:t>podnose</w:t>
      </w:r>
      <w:r w:rsidRPr="00DD3B7A">
        <w:rPr>
          <w:rFonts w:ascii="Arial" w:hAnsi="Arial" w:cs="Arial"/>
          <w:lang w:val="sr-Latn-ME"/>
        </w:rPr>
        <w:t xml:space="preserve"> </w:t>
      </w:r>
      <w:r w:rsidRPr="00DD3B7A">
        <w:rPr>
          <w:rFonts w:ascii="Arial" w:hAnsi="Arial" w:cs="Arial"/>
          <w:lang w:val="it-IT"/>
        </w:rPr>
        <w:t>se</w:t>
      </w:r>
      <w:r w:rsidRPr="00DD3B7A">
        <w:rPr>
          <w:rFonts w:ascii="Arial" w:hAnsi="Arial" w:cs="Arial"/>
          <w:lang w:val="sr-Latn-ME"/>
        </w:rPr>
        <w:t xml:space="preserve"> </w:t>
      </w:r>
      <w:r w:rsidRPr="00DD3B7A">
        <w:rPr>
          <w:rFonts w:ascii="Arial" w:hAnsi="Arial" w:cs="Arial"/>
          <w:lang w:val="it-IT"/>
        </w:rPr>
        <w:t>u</w:t>
      </w:r>
      <w:r w:rsidRPr="00DD3B7A">
        <w:rPr>
          <w:rFonts w:ascii="Arial" w:hAnsi="Arial" w:cs="Arial"/>
          <w:lang w:val="sr-Latn-ME"/>
        </w:rPr>
        <w:t xml:space="preserve"> </w:t>
      </w:r>
      <w:r w:rsidRPr="00DD3B7A">
        <w:rPr>
          <w:rFonts w:ascii="Arial" w:hAnsi="Arial" w:cs="Arial"/>
          <w:lang w:val="it-IT"/>
        </w:rPr>
        <w:t>elektronskom</w:t>
      </w:r>
      <w:r w:rsidRPr="00DD3B7A">
        <w:rPr>
          <w:rFonts w:ascii="Arial" w:hAnsi="Arial" w:cs="Arial"/>
          <w:lang w:val="sr-Latn-ME"/>
        </w:rPr>
        <w:t xml:space="preserve"> </w:t>
      </w:r>
      <w:r w:rsidRPr="00DD3B7A">
        <w:rPr>
          <w:rFonts w:ascii="Arial" w:hAnsi="Arial" w:cs="Arial"/>
          <w:lang w:val="it-IT"/>
        </w:rPr>
        <w:t>obliku</w:t>
      </w:r>
      <w:r w:rsidRPr="00DD3B7A">
        <w:rPr>
          <w:rFonts w:ascii="Arial" w:hAnsi="Arial" w:cs="Arial"/>
          <w:lang w:val="sr-Latn-ME"/>
        </w:rPr>
        <w:t xml:space="preserve"> </w:t>
      </w:r>
      <w:r w:rsidRPr="00DD3B7A">
        <w:rPr>
          <w:rFonts w:ascii="Arial" w:hAnsi="Arial" w:cs="Arial"/>
          <w:lang w:val="it-IT"/>
        </w:rPr>
        <w:t>putem</w:t>
      </w:r>
      <w:r w:rsidRPr="00DD3B7A">
        <w:rPr>
          <w:rFonts w:ascii="Arial" w:hAnsi="Arial" w:cs="Arial"/>
          <w:lang w:val="sr-Latn-ME"/>
        </w:rPr>
        <w:t xml:space="preserve"> </w:t>
      </w:r>
      <w:r w:rsidRPr="00DD3B7A">
        <w:rPr>
          <w:rFonts w:ascii="Arial" w:hAnsi="Arial" w:cs="Arial"/>
          <w:lang w:val="it-IT"/>
        </w:rPr>
        <w:t>ESJN</w:t>
      </w:r>
      <w:r w:rsidRPr="00DD3B7A">
        <w:rPr>
          <w:rFonts w:ascii="Arial" w:hAnsi="Arial" w:cs="Arial"/>
          <w:lang w:val="sr-Latn-ME"/>
        </w:rPr>
        <w:t>.</w:t>
      </w:r>
    </w:p>
    <w:p w14:paraId="73036357" w14:textId="77777777" w:rsidR="00D213E4" w:rsidRPr="00DD3B7A" w:rsidRDefault="00D213E4" w:rsidP="00D213E4">
      <w:pPr>
        <w:pStyle w:val="T30X"/>
        <w:rPr>
          <w:rFonts w:ascii="Arial" w:hAnsi="Arial" w:cs="Arial"/>
          <w:u w:val="single"/>
          <w:lang w:val="sr-Latn-ME"/>
        </w:rPr>
      </w:pPr>
      <w:r w:rsidRPr="00DD3B7A">
        <w:rPr>
          <w:rFonts w:ascii="Arial" w:hAnsi="Arial" w:cs="Arial"/>
          <w:lang w:val="it-IT"/>
        </w:rPr>
        <w:t>Izuzetno</w:t>
      </w:r>
      <w:r w:rsidRPr="00DD3B7A">
        <w:rPr>
          <w:rFonts w:ascii="Arial" w:hAnsi="Arial" w:cs="Arial"/>
          <w:lang w:val="sr-Latn-ME"/>
        </w:rPr>
        <w:t xml:space="preserve"> </w:t>
      </w:r>
      <w:r w:rsidRPr="00DD3B7A">
        <w:rPr>
          <w:rFonts w:ascii="Arial" w:hAnsi="Arial" w:cs="Arial"/>
          <w:lang w:val="it-IT"/>
        </w:rPr>
        <w:t>ako</w:t>
      </w:r>
      <w:r w:rsidRPr="00DD3B7A">
        <w:rPr>
          <w:rFonts w:ascii="Arial" w:hAnsi="Arial" w:cs="Arial"/>
          <w:lang w:val="sr-Latn-ME"/>
        </w:rPr>
        <w:t xml:space="preserve"> </w:t>
      </w:r>
      <w:r w:rsidRPr="00DD3B7A">
        <w:rPr>
          <w:rFonts w:ascii="Arial" w:hAnsi="Arial" w:cs="Arial"/>
          <w:lang w:val="it-IT"/>
        </w:rPr>
        <w:t>ponu</w:t>
      </w:r>
      <w:r w:rsidRPr="00DD3B7A">
        <w:rPr>
          <w:rFonts w:ascii="Arial" w:hAnsi="Arial" w:cs="Arial"/>
          <w:lang w:val="sr-Latn-ME"/>
        </w:rPr>
        <w:t>đ</w:t>
      </w:r>
      <w:r w:rsidRPr="00DD3B7A">
        <w:rPr>
          <w:rFonts w:ascii="Arial" w:hAnsi="Arial" w:cs="Arial"/>
          <w:lang w:val="it-IT"/>
        </w:rPr>
        <w:t>a</w:t>
      </w:r>
      <w:r w:rsidRPr="00DD3B7A">
        <w:rPr>
          <w:rFonts w:ascii="Arial" w:hAnsi="Arial" w:cs="Arial"/>
          <w:lang w:val="sr-Latn-ME"/>
        </w:rPr>
        <w:t xml:space="preserve">č </w:t>
      </w:r>
      <w:r w:rsidRPr="00DD3B7A">
        <w:rPr>
          <w:rFonts w:ascii="Arial" w:hAnsi="Arial" w:cs="Arial"/>
          <w:lang w:val="it-IT"/>
        </w:rPr>
        <w:t>ne</w:t>
      </w:r>
      <w:r w:rsidRPr="00DD3B7A">
        <w:rPr>
          <w:rFonts w:ascii="Arial" w:hAnsi="Arial" w:cs="Arial"/>
          <w:lang w:val="sr-Latn-ME"/>
        </w:rPr>
        <w:t xml:space="preserve"> </w:t>
      </w:r>
      <w:r w:rsidRPr="00DD3B7A">
        <w:rPr>
          <w:rFonts w:ascii="Arial" w:hAnsi="Arial" w:cs="Arial"/>
          <w:lang w:val="it-IT"/>
        </w:rPr>
        <w:t>mo</w:t>
      </w:r>
      <w:r w:rsidRPr="00DD3B7A">
        <w:rPr>
          <w:rFonts w:ascii="Arial" w:hAnsi="Arial" w:cs="Arial"/>
          <w:lang w:val="sr-Latn-ME"/>
        </w:rPr>
        <w:t>ž</w:t>
      </w:r>
      <w:r w:rsidRPr="00DD3B7A">
        <w:rPr>
          <w:rFonts w:ascii="Arial" w:hAnsi="Arial" w:cs="Arial"/>
          <w:lang w:val="it-IT"/>
        </w:rPr>
        <w:t>e</w:t>
      </w:r>
      <w:r w:rsidRPr="00DD3B7A">
        <w:rPr>
          <w:rFonts w:ascii="Arial" w:hAnsi="Arial" w:cs="Arial"/>
          <w:lang w:val="sr-Latn-ME"/>
        </w:rPr>
        <w:t xml:space="preserve"> </w:t>
      </w:r>
      <w:r w:rsidRPr="00DD3B7A">
        <w:rPr>
          <w:rFonts w:ascii="Arial" w:hAnsi="Arial" w:cs="Arial"/>
          <w:lang w:val="it-IT"/>
        </w:rPr>
        <w:t>da</w:t>
      </w:r>
      <w:r w:rsidRPr="00DD3B7A">
        <w:rPr>
          <w:rFonts w:ascii="Arial" w:hAnsi="Arial" w:cs="Arial"/>
          <w:lang w:val="sr-Latn-ME"/>
        </w:rPr>
        <w:t xml:space="preserve"> </w:t>
      </w:r>
      <w:r w:rsidRPr="00DD3B7A">
        <w:rPr>
          <w:rFonts w:ascii="Arial" w:hAnsi="Arial" w:cs="Arial"/>
          <w:lang w:val="it-IT"/>
        </w:rPr>
        <w:t>garanciju</w:t>
      </w:r>
      <w:r w:rsidRPr="00DD3B7A">
        <w:rPr>
          <w:rFonts w:ascii="Arial" w:hAnsi="Arial" w:cs="Arial"/>
          <w:lang w:val="sr-Latn-ME"/>
        </w:rPr>
        <w:t xml:space="preserve"> </w:t>
      </w:r>
      <w:r w:rsidRPr="00DD3B7A">
        <w:rPr>
          <w:rFonts w:ascii="Arial" w:hAnsi="Arial" w:cs="Arial"/>
          <w:lang w:val="it-IT"/>
        </w:rPr>
        <w:t>ponude</w:t>
      </w:r>
      <w:r w:rsidRPr="00DD3B7A">
        <w:rPr>
          <w:rFonts w:ascii="Arial" w:hAnsi="Arial" w:cs="Arial"/>
          <w:lang w:val="sr-Latn-ME"/>
        </w:rPr>
        <w:t xml:space="preserve"> </w:t>
      </w:r>
      <w:r w:rsidRPr="00DD3B7A">
        <w:rPr>
          <w:rFonts w:ascii="Arial" w:hAnsi="Arial" w:cs="Arial"/>
          <w:lang w:val="it-IT"/>
        </w:rPr>
        <w:t>podnese</w:t>
      </w:r>
      <w:r w:rsidRPr="00DD3B7A">
        <w:rPr>
          <w:rFonts w:ascii="Arial" w:hAnsi="Arial" w:cs="Arial"/>
          <w:lang w:val="sr-Latn-ME"/>
        </w:rPr>
        <w:t xml:space="preserve"> </w:t>
      </w:r>
      <w:r w:rsidRPr="00DD3B7A">
        <w:rPr>
          <w:rFonts w:ascii="Arial" w:hAnsi="Arial" w:cs="Arial"/>
          <w:lang w:val="it-IT"/>
        </w:rPr>
        <w:t>u</w:t>
      </w:r>
      <w:r w:rsidRPr="00DD3B7A">
        <w:rPr>
          <w:rFonts w:ascii="Arial" w:hAnsi="Arial" w:cs="Arial"/>
          <w:lang w:val="sr-Latn-ME"/>
        </w:rPr>
        <w:t xml:space="preserve"> </w:t>
      </w:r>
      <w:r w:rsidRPr="00DD3B7A">
        <w:rPr>
          <w:rFonts w:ascii="Arial" w:hAnsi="Arial" w:cs="Arial"/>
          <w:lang w:val="it-IT"/>
        </w:rPr>
        <w:t>elektronskom</w:t>
      </w:r>
      <w:r w:rsidRPr="00DD3B7A">
        <w:rPr>
          <w:rFonts w:ascii="Arial" w:hAnsi="Arial" w:cs="Arial"/>
          <w:lang w:val="sr-Latn-ME"/>
        </w:rPr>
        <w:t xml:space="preserve"> </w:t>
      </w:r>
      <w:r w:rsidRPr="00DD3B7A">
        <w:rPr>
          <w:rFonts w:ascii="Arial" w:hAnsi="Arial" w:cs="Arial"/>
          <w:lang w:val="it-IT"/>
        </w:rPr>
        <w:t>obliku</w:t>
      </w:r>
      <w:r w:rsidRPr="00DD3B7A">
        <w:rPr>
          <w:rFonts w:ascii="Arial" w:hAnsi="Arial" w:cs="Arial"/>
          <w:lang w:val="sr-Latn-ME"/>
        </w:rPr>
        <w:t xml:space="preserve">, </w:t>
      </w:r>
      <w:r w:rsidRPr="00DD3B7A">
        <w:rPr>
          <w:rFonts w:ascii="Arial" w:hAnsi="Arial" w:cs="Arial"/>
          <w:lang w:val="it-IT"/>
        </w:rPr>
        <w:t>du</w:t>
      </w:r>
      <w:r w:rsidRPr="00DD3B7A">
        <w:rPr>
          <w:rFonts w:ascii="Arial" w:hAnsi="Arial" w:cs="Arial"/>
          <w:lang w:val="sr-Latn-ME"/>
        </w:rPr>
        <w:t>ž</w:t>
      </w:r>
      <w:r w:rsidRPr="00DD3B7A">
        <w:rPr>
          <w:rFonts w:ascii="Arial" w:hAnsi="Arial" w:cs="Arial"/>
          <w:lang w:val="it-IT"/>
        </w:rPr>
        <w:t>an</w:t>
      </w:r>
      <w:r w:rsidRPr="00DD3B7A">
        <w:rPr>
          <w:rFonts w:ascii="Arial" w:hAnsi="Arial" w:cs="Arial"/>
          <w:lang w:val="sr-Latn-ME"/>
        </w:rPr>
        <w:t xml:space="preserve"> </w:t>
      </w:r>
      <w:r w:rsidRPr="00DD3B7A">
        <w:rPr>
          <w:rFonts w:ascii="Arial" w:hAnsi="Arial" w:cs="Arial"/>
          <w:lang w:val="it-IT"/>
        </w:rPr>
        <w:t>je</w:t>
      </w:r>
      <w:r w:rsidRPr="00DD3B7A">
        <w:rPr>
          <w:rFonts w:ascii="Arial" w:hAnsi="Arial" w:cs="Arial"/>
          <w:lang w:val="sr-Latn-ME"/>
        </w:rPr>
        <w:t xml:space="preserve"> </w:t>
      </w:r>
      <w:r w:rsidRPr="00DD3B7A">
        <w:rPr>
          <w:rFonts w:ascii="Arial" w:hAnsi="Arial" w:cs="Arial"/>
          <w:lang w:val="it-IT"/>
        </w:rPr>
        <w:t>da</w:t>
      </w:r>
      <w:r w:rsidRPr="00DD3B7A">
        <w:rPr>
          <w:rFonts w:ascii="Arial" w:hAnsi="Arial" w:cs="Arial"/>
          <w:lang w:val="sr-Latn-ME"/>
        </w:rPr>
        <w:t xml:space="preserve"> </w:t>
      </w:r>
      <w:r w:rsidRPr="00DD3B7A">
        <w:rPr>
          <w:rFonts w:ascii="Arial" w:hAnsi="Arial" w:cs="Arial"/>
          <w:lang w:val="it-IT"/>
        </w:rPr>
        <w:t>putem</w:t>
      </w:r>
      <w:r w:rsidRPr="00DD3B7A">
        <w:rPr>
          <w:rFonts w:ascii="Arial" w:hAnsi="Arial" w:cs="Arial"/>
          <w:lang w:val="sr-Latn-ME"/>
        </w:rPr>
        <w:t xml:space="preserve"> </w:t>
      </w:r>
      <w:r w:rsidRPr="00DD3B7A">
        <w:rPr>
          <w:rFonts w:ascii="Arial" w:hAnsi="Arial" w:cs="Arial"/>
          <w:lang w:val="it-IT"/>
        </w:rPr>
        <w:t>ESJN</w:t>
      </w:r>
      <w:r w:rsidRPr="00DD3B7A">
        <w:rPr>
          <w:rFonts w:ascii="Arial" w:hAnsi="Arial" w:cs="Arial"/>
          <w:lang w:val="sr-Latn-ME"/>
        </w:rPr>
        <w:t xml:space="preserve"> </w:t>
      </w:r>
      <w:r w:rsidRPr="00DD3B7A">
        <w:rPr>
          <w:rFonts w:ascii="Arial" w:hAnsi="Arial" w:cs="Arial"/>
          <w:lang w:val="it-IT"/>
        </w:rPr>
        <w:t>dostavi</w:t>
      </w:r>
      <w:r w:rsidRPr="00DD3B7A">
        <w:rPr>
          <w:rFonts w:ascii="Arial" w:hAnsi="Arial" w:cs="Arial"/>
          <w:lang w:val="sr-Latn-ME"/>
        </w:rPr>
        <w:t xml:space="preserve"> </w:t>
      </w:r>
      <w:r w:rsidRPr="00DD3B7A">
        <w:rPr>
          <w:rFonts w:ascii="Arial" w:hAnsi="Arial" w:cs="Arial"/>
          <w:lang w:val="it-IT"/>
        </w:rPr>
        <w:t>kopiju</w:t>
      </w:r>
      <w:r w:rsidRPr="00DD3B7A">
        <w:rPr>
          <w:rFonts w:ascii="Arial" w:hAnsi="Arial" w:cs="Arial"/>
          <w:lang w:val="sr-Latn-ME"/>
        </w:rPr>
        <w:t xml:space="preserve"> </w:t>
      </w:r>
      <w:r w:rsidRPr="00DD3B7A">
        <w:rPr>
          <w:rFonts w:ascii="Arial" w:hAnsi="Arial" w:cs="Arial"/>
          <w:lang w:val="it-IT"/>
        </w:rPr>
        <w:t>garancije</w:t>
      </w:r>
      <w:r w:rsidRPr="00DD3B7A">
        <w:rPr>
          <w:rFonts w:ascii="Arial" w:hAnsi="Arial" w:cs="Arial"/>
          <w:lang w:val="sr-Latn-ME"/>
        </w:rPr>
        <w:t xml:space="preserve"> </w:t>
      </w:r>
      <w:r w:rsidRPr="00DD3B7A">
        <w:rPr>
          <w:rFonts w:ascii="Arial" w:hAnsi="Arial" w:cs="Arial"/>
          <w:lang w:val="it-IT"/>
        </w:rPr>
        <w:t>ponude</w:t>
      </w:r>
      <w:r w:rsidRPr="00DD3B7A">
        <w:rPr>
          <w:rFonts w:ascii="Arial" w:hAnsi="Arial" w:cs="Arial"/>
          <w:lang w:val="sr-Latn-ME"/>
        </w:rPr>
        <w:t xml:space="preserve">, </w:t>
      </w:r>
      <w:r w:rsidRPr="00DD3B7A">
        <w:rPr>
          <w:rFonts w:ascii="Arial" w:hAnsi="Arial" w:cs="Arial"/>
          <w:lang w:val="it-IT"/>
        </w:rPr>
        <w:t>a</w:t>
      </w:r>
      <w:r w:rsidRPr="00DD3B7A">
        <w:rPr>
          <w:rFonts w:ascii="Arial" w:hAnsi="Arial" w:cs="Arial"/>
          <w:lang w:val="sr-Latn-ME"/>
        </w:rPr>
        <w:t xml:space="preserve"> </w:t>
      </w:r>
      <w:r w:rsidRPr="00DD3B7A">
        <w:rPr>
          <w:rFonts w:ascii="Arial" w:hAnsi="Arial" w:cs="Arial"/>
          <w:lang w:val="it-IT"/>
        </w:rPr>
        <w:t>da</w:t>
      </w:r>
      <w:r w:rsidRPr="00DD3B7A">
        <w:rPr>
          <w:rFonts w:ascii="Arial" w:hAnsi="Arial" w:cs="Arial"/>
          <w:lang w:val="sr-Latn-ME"/>
        </w:rPr>
        <w:t xml:space="preserve"> </w:t>
      </w:r>
      <w:r w:rsidRPr="00DD3B7A">
        <w:rPr>
          <w:rFonts w:ascii="Arial" w:hAnsi="Arial" w:cs="Arial"/>
          <w:lang w:val="it-IT"/>
        </w:rPr>
        <w:t>original</w:t>
      </w:r>
      <w:r w:rsidRPr="00DD3B7A">
        <w:rPr>
          <w:rFonts w:ascii="Arial" w:hAnsi="Arial" w:cs="Arial"/>
          <w:lang w:val="sr-Latn-ME"/>
        </w:rPr>
        <w:t xml:space="preserve"> </w:t>
      </w:r>
      <w:r w:rsidRPr="00DD3B7A">
        <w:rPr>
          <w:rFonts w:ascii="Arial" w:hAnsi="Arial" w:cs="Arial"/>
          <w:lang w:val="it-IT"/>
        </w:rPr>
        <w:t>garancije</w:t>
      </w:r>
      <w:r w:rsidRPr="00DD3B7A">
        <w:rPr>
          <w:rFonts w:ascii="Arial" w:hAnsi="Arial" w:cs="Arial"/>
          <w:lang w:val="sr-Latn-ME"/>
        </w:rPr>
        <w:t xml:space="preserve"> </w:t>
      </w:r>
      <w:r w:rsidRPr="00DD3B7A">
        <w:rPr>
          <w:rFonts w:ascii="Arial" w:hAnsi="Arial" w:cs="Arial"/>
          <w:lang w:val="it-IT"/>
        </w:rPr>
        <w:t>ponude</w:t>
      </w:r>
      <w:r w:rsidRPr="00DD3B7A">
        <w:rPr>
          <w:rFonts w:ascii="Arial" w:hAnsi="Arial" w:cs="Arial"/>
          <w:lang w:val="sr-Latn-ME"/>
        </w:rPr>
        <w:t xml:space="preserve"> </w:t>
      </w:r>
      <w:r w:rsidRPr="00DD3B7A">
        <w:rPr>
          <w:rFonts w:ascii="Arial" w:hAnsi="Arial" w:cs="Arial"/>
          <w:lang w:val="it-IT"/>
        </w:rPr>
        <w:t>dostavi</w:t>
      </w:r>
      <w:r w:rsidRPr="00DD3B7A">
        <w:rPr>
          <w:rFonts w:ascii="Arial" w:hAnsi="Arial" w:cs="Arial"/>
          <w:lang w:val="sr-Latn-ME"/>
        </w:rPr>
        <w:t xml:space="preserve">, </w:t>
      </w:r>
      <w:r w:rsidRPr="00DD3B7A">
        <w:rPr>
          <w:rFonts w:ascii="Arial" w:hAnsi="Arial" w:cs="Arial"/>
          <w:lang w:val="it-IT"/>
        </w:rPr>
        <w:t>odnosno</w:t>
      </w:r>
      <w:r w:rsidRPr="00DD3B7A">
        <w:rPr>
          <w:rFonts w:ascii="Arial" w:hAnsi="Arial" w:cs="Arial"/>
          <w:lang w:val="sr-Latn-ME"/>
        </w:rPr>
        <w:t xml:space="preserve"> </w:t>
      </w:r>
      <w:r w:rsidRPr="00DD3B7A">
        <w:rPr>
          <w:rFonts w:ascii="Arial" w:hAnsi="Arial" w:cs="Arial"/>
          <w:lang w:val="it-IT"/>
        </w:rPr>
        <w:t>uru</w:t>
      </w:r>
      <w:r w:rsidRPr="00DD3B7A">
        <w:rPr>
          <w:rFonts w:ascii="Arial" w:hAnsi="Arial" w:cs="Arial"/>
          <w:lang w:val="sr-Latn-ME"/>
        </w:rPr>
        <w:t>č</w:t>
      </w:r>
      <w:r w:rsidRPr="00DD3B7A">
        <w:rPr>
          <w:rFonts w:ascii="Arial" w:hAnsi="Arial" w:cs="Arial"/>
          <w:lang w:val="it-IT"/>
        </w:rPr>
        <w:t>i</w:t>
      </w:r>
      <w:r w:rsidRPr="00DD3B7A">
        <w:rPr>
          <w:rFonts w:ascii="Arial" w:hAnsi="Arial" w:cs="Arial"/>
          <w:lang w:val="sr-Latn-ME"/>
        </w:rPr>
        <w:t xml:space="preserve"> </w:t>
      </w:r>
      <w:r w:rsidRPr="00DD3B7A">
        <w:rPr>
          <w:rFonts w:ascii="Arial" w:hAnsi="Arial" w:cs="Arial"/>
          <w:lang w:val="it-IT"/>
        </w:rPr>
        <w:t>naru</w:t>
      </w:r>
      <w:r w:rsidRPr="00DD3B7A">
        <w:rPr>
          <w:rFonts w:ascii="Arial" w:hAnsi="Arial" w:cs="Arial"/>
          <w:lang w:val="sr-Latn-ME"/>
        </w:rPr>
        <w:t>č</w:t>
      </w:r>
      <w:r w:rsidRPr="00DD3B7A">
        <w:rPr>
          <w:rFonts w:ascii="Arial" w:hAnsi="Arial" w:cs="Arial"/>
          <w:lang w:val="it-IT"/>
        </w:rPr>
        <w:t>iocu</w:t>
      </w:r>
      <w:r w:rsidRPr="00DD3B7A">
        <w:rPr>
          <w:rFonts w:ascii="Arial" w:hAnsi="Arial" w:cs="Arial"/>
          <w:lang w:val="sr-Latn-ME"/>
        </w:rPr>
        <w:t xml:space="preserve"> </w:t>
      </w:r>
      <w:r w:rsidRPr="00DD3B7A">
        <w:rPr>
          <w:rFonts w:ascii="Arial" w:hAnsi="Arial" w:cs="Arial"/>
          <w:lang w:val="it-IT"/>
        </w:rPr>
        <w:t>neposredno</w:t>
      </w:r>
      <w:r w:rsidRPr="00DD3B7A">
        <w:rPr>
          <w:rFonts w:ascii="Arial" w:hAnsi="Arial" w:cs="Arial"/>
          <w:lang w:val="sr-Latn-ME"/>
        </w:rPr>
        <w:t xml:space="preserve"> </w:t>
      </w:r>
      <w:r w:rsidRPr="00DD3B7A">
        <w:rPr>
          <w:rFonts w:ascii="Arial" w:hAnsi="Arial" w:cs="Arial"/>
          <w:lang w:val="it-IT"/>
        </w:rPr>
        <w:t>ili</w:t>
      </w:r>
      <w:r w:rsidRPr="00DD3B7A">
        <w:rPr>
          <w:rFonts w:ascii="Arial" w:hAnsi="Arial" w:cs="Arial"/>
          <w:lang w:val="sr-Latn-ME"/>
        </w:rPr>
        <w:t xml:space="preserve"> </w:t>
      </w:r>
      <w:r w:rsidRPr="00DD3B7A">
        <w:rPr>
          <w:rFonts w:ascii="Arial" w:hAnsi="Arial" w:cs="Arial"/>
          <w:lang w:val="it-IT"/>
        </w:rPr>
        <w:t>putem</w:t>
      </w:r>
      <w:r w:rsidRPr="00DD3B7A">
        <w:rPr>
          <w:rFonts w:ascii="Arial" w:hAnsi="Arial" w:cs="Arial"/>
          <w:lang w:val="sr-Latn-ME"/>
        </w:rPr>
        <w:t xml:space="preserve"> </w:t>
      </w:r>
      <w:r w:rsidRPr="00DD3B7A">
        <w:rPr>
          <w:rFonts w:ascii="Arial" w:hAnsi="Arial" w:cs="Arial"/>
          <w:lang w:val="it-IT"/>
        </w:rPr>
        <w:t>po</w:t>
      </w:r>
      <w:r w:rsidRPr="00DD3B7A">
        <w:rPr>
          <w:rFonts w:ascii="Arial" w:hAnsi="Arial" w:cs="Arial"/>
          <w:lang w:val="sr-Latn-ME"/>
        </w:rPr>
        <w:t>š</w:t>
      </w:r>
      <w:r w:rsidRPr="00DD3B7A">
        <w:rPr>
          <w:rFonts w:ascii="Arial" w:hAnsi="Arial" w:cs="Arial"/>
          <w:lang w:val="it-IT"/>
        </w:rPr>
        <w:t>te</w:t>
      </w:r>
      <w:r w:rsidRPr="00DD3B7A">
        <w:rPr>
          <w:rFonts w:ascii="Arial" w:hAnsi="Arial" w:cs="Arial"/>
          <w:lang w:val="sr-Latn-ME"/>
        </w:rPr>
        <w:t xml:space="preserve"> </w:t>
      </w:r>
      <w:r w:rsidRPr="00DD3B7A">
        <w:rPr>
          <w:rFonts w:ascii="Arial" w:hAnsi="Arial" w:cs="Arial"/>
          <w:lang w:val="it-IT"/>
        </w:rPr>
        <w:t>preporu</w:t>
      </w:r>
      <w:r w:rsidRPr="00DD3B7A">
        <w:rPr>
          <w:rFonts w:ascii="Arial" w:hAnsi="Arial" w:cs="Arial"/>
          <w:lang w:val="sr-Latn-ME"/>
        </w:rPr>
        <w:t>č</w:t>
      </w:r>
      <w:r w:rsidRPr="00DD3B7A">
        <w:rPr>
          <w:rFonts w:ascii="Arial" w:hAnsi="Arial" w:cs="Arial"/>
          <w:lang w:val="it-IT"/>
        </w:rPr>
        <w:t>enom</w:t>
      </w:r>
      <w:r w:rsidRPr="00DD3B7A">
        <w:rPr>
          <w:rFonts w:ascii="Arial" w:hAnsi="Arial" w:cs="Arial"/>
          <w:lang w:val="sr-Latn-ME"/>
        </w:rPr>
        <w:t xml:space="preserve"> </w:t>
      </w:r>
      <w:r w:rsidRPr="00DD3B7A">
        <w:rPr>
          <w:rFonts w:ascii="Arial" w:hAnsi="Arial" w:cs="Arial"/>
          <w:lang w:val="it-IT"/>
        </w:rPr>
        <w:t>po</w:t>
      </w:r>
      <w:r w:rsidRPr="00DD3B7A">
        <w:rPr>
          <w:rFonts w:ascii="Arial" w:hAnsi="Arial" w:cs="Arial"/>
          <w:lang w:val="sr-Latn-ME"/>
        </w:rPr>
        <w:t>š</w:t>
      </w:r>
      <w:r w:rsidRPr="00DD3B7A">
        <w:rPr>
          <w:rFonts w:ascii="Arial" w:hAnsi="Arial" w:cs="Arial"/>
          <w:lang w:val="it-IT"/>
        </w:rPr>
        <w:t>iljkom</w:t>
      </w:r>
      <w:r w:rsidRPr="00DD3B7A">
        <w:rPr>
          <w:rFonts w:ascii="Arial" w:hAnsi="Arial" w:cs="Arial"/>
          <w:lang w:val="sr-Latn-ME"/>
        </w:rPr>
        <w:t xml:space="preserve"> </w:t>
      </w:r>
      <w:r w:rsidRPr="00DD3B7A">
        <w:rPr>
          <w:rFonts w:ascii="Arial" w:hAnsi="Arial" w:cs="Arial"/>
          <w:u w:val="single"/>
          <w:lang w:val="it-IT"/>
        </w:rPr>
        <w:t>najkasnije</w:t>
      </w:r>
      <w:r w:rsidRPr="00DD3B7A">
        <w:rPr>
          <w:rFonts w:ascii="Arial" w:hAnsi="Arial" w:cs="Arial"/>
          <w:u w:val="single"/>
          <w:lang w:val="sr-Latn-ME"/>
        </w:rPr>
        <w:t xml:space="preserve"> </w:t>
      </w:r>
      <w:r w:rsidRPr="00DD3B7A">
        <w:rPr>
          <w:rFonts w:ascii="Arial" w:hAnsi="Arial" w:cs="Arial"/>
          <w:u w:val="single"/>
          <w:lang w:val="it-IT"/>
        </w:rPr>
        <w:t>prije</w:t>
      </w:r>
      <w:r w:rsidRPr="00DD3B7A">
        <w:rPr>
          <w:rFonts w:ascii="Arial" w:hAnsi="Arial" w:cs="Arial"/>
          <w:u w:val="single"/>
          <w:lang w:val="sr-Latn-ME"/>
        </w:rPr>
        <w:t xml:space="preserve"> </w:t>
      </w:r>
      <w:r w:rsidRPr="00DD3B7A">
        <w:rPr>
          <w:rFonts w:ascii="Arial" w:hAnsi="Arial" w:cs="Arial"/>
          <w:u w:val="single"/>
          <w:lang w:val="it-IT"/>
        </w:rPr>
        <w:t>isteka</w:t>
      </w:r>
      <w:r w:rsidRPr="00DD3B7A">
        <w:rPr>
          <w:rFonts w:ascii="Arial" w:hAnsi="Arial" w:cs="Arial"/>
          <w:u w:val="single"/>
          <w:lang w:val="sr-Latn-ME"/>
        </w:rPr>
        <w:t xml:space="preserve"> </w:t>
      </w:r>
      <w:r w:rsidRPr="00DD3B7A">
        <w:rPr>
          <w:rFonts w:ascii="Arial" w:hAnsi="Arial" w:cs="Arial"/>
          <w:u w:val="single"/>
          <w:lang w:val="it-IT"/>
        </w:rPr>
        <w:t>roka</w:t>
      </w:r>
      <w:r w:rsidRPr="00DD3B7A">
        <w:rPr>
          <w:rFonts w:ascii="Arial" w:hAnsi="Arial" w:cs="Arial"/>
          <w:u w:val="single"/>
          <w:lang w:val="sr-Latn-ME"/>
        </w:rPr>
        <w:t xml:space="preserve"> </w:t>
      </w:r>
      <w:r w:rsidRPr="00DD3B7A">
        <w:rPr>
          <w:rFonts w:ascii="Arial" w:hAnsi="Arial" w:cs="Arial"/>
          <w:u w:val="single"/>
          <w:lang w:val="it-IT"/>
        </w:rPr>
        <w:t>za</w:t>
      </w:r>
      <w:r w:rsidRPr="00DD3B7A">
        <w:rPr>
          <w:rFonts w:ascii="Arial" w:hAnsi="Arial" w:cs="Arial"/>
          <w:u w:val="single"/>
          <w:lang w:val="sr-Latn-ME"/>
        </w:rPr>
        <w:t xml:space="preserve"> </w:t>
      </w:r>
      <w:r w:rsidRPr="00DD3B7A">
        <w:rPr>
          <w:rFonts w:ascii="Arial" w:hAnsi="Arial" w:cs="Arial"/>
          <w:u w:val="single"/>
          <w:lang w:val="it-IT"/>
        </w:rPr>
        <w:t>podno</w:t>
      </w:r>
      <w:r w:rsidRPr="00DD3B7A">
        <w:rPr>
          <w:rFonts w:ascii="Arial" w:hAnsi="Arial" w:cs="Arial"/>
          <w:u w:val="single"/>
          <w:lang w:val="sr-Latn-ME"/>
        </w:rPr>
        <w:t>š</w:t>
      </w:r>
      <w:r w:rsidRPr="00DD3B7A">
        <w:rPr>
          <w:rFonts w:ascii="Arial" w:hAnsi="Arial" w:cs="Arial"/>
          <w:u w:val="single"/>
          <w:lang w:val="it-IT"/>
        </w:rPr>
        <w:t>enje</w:t>
      </w:r>
      <w:r w:rsidRPr="00DD3B7A">
        <w:rPr>
          <w:rFonts w:ascii="Arial" w:hAnsi="Arial" w:cs="Arial"/>
          <w:u w:val="single"/>
          <w:lang w:val="sr-Latn-ME"/>
        </w:rPr>
        <w:t xml:space="preserve"> </w:t>
      </w:r>
      <w:r w:rsidRPr="00DD3B7A">
        <w:rPr>
          <w:rFonts w:ascii="Arial" w:hAnsi="Arial" w:cs="Arial"/>
          <w:u w:val="single"/>
          <w:lang w:val="it-IT"/>
        </w:rPr>
        <w:t>ponuda</w:t>
      </w:r>
      <w:r w:rsidRPr="00DD3B7A">
        <w:rPr>
          <w:rFonts w:ascii="Arial" w:hAnsi="Arial" w:cs="Arial"/>
          <w:u w:val="single"/>
          <w:lang w:val="sr-Latn-ME"/>
        </w:rPr>
        <w:t>:</w:t>
      </w:r>
    </w:p>
    <w:p w14:paraId="4856F4FD" w14:textId="67FBAFE1" w:rsidR="00D213E4" w:rsidRPr="00B159F3" w:rsidRDefault="00D213E4" w:rsidP="00D213E4">
      <w:pPr>
        <w:ind w:right="-164"/>
        <w:rPr>
          <w:lang w:val="sr-Latn-ME"/>
        </w:rPr>
      </w:pPr>
      <w:r>
        <w:rPr>
          <w:rFonts w:ascii="Arial" w:hAnsi="Arial" w:cs="Arial"/>
          <w:color w:val="000000"/>
          <w:lang w:val="pl-PL"/>
        </w:rPr>
        <w:t xml:space="preserve"> </w:t>
      </w:r>
      <w:r>
        <w:rPr>
          <w:lang w:val="sr-Latn-ME"/>
        </w:rPr>
        <w:t xml:space="preserve"> </w:t>
      </w:r>
    </w:p>
    <w:p w14:paraId="4B01625B" w14:textId="3BA65D65" w:rsidR="00D213E4" w:rsidRPr="00B159F3" w:rsidRDefault="00D213E4" w:rsidP="00D213E4">
      <w:pPr>
        <w:pStyle w:val="ListParagraph"/>
        <w:numPr>
          <w:ilvl w:val="0"/>
          <w:numId w:val="9"/>
        </w:numPr>
        <w:spacing w:before="0" w:after="0" w:line="240" w:lineRule="auto"/>
        <w:jc w:val="both"/>
        <w:rPr>
          <w:rFonts w:ascii="Times New Roman" w:eastAsia="Times New Roman" w:hAnsi="Times New Roman" w:cs="Times New Roman"/>
          <w:sz w:val="24"/>
          <w:szCs w:val="24"/>
          <w:lang w:val="sr-Latn-ME"/>
        </w:rPr>
      </w:pPr>
      <w:r w:rsidRPr="00B159F3">
        <w:rPr>
          <w:rFonts w:ascii="Times New Roman" w:hAnsi="Times New Roman" w:cs="Times New Roman"/>
          <w:sz w:val="24"/>
          <w:szCs w:val="24"/>
          <w:lang w:val="sr-Latn-ME"/>
        </w:rPr>
        <w:t xml:space="preserve">neposrednom predajom na arhivi naručioca na adresi </w:t>
      </w:r>
      <w:r w:rsidRPr="00B159F3">
        <w:rPr>
          <w:rFonts w:ascii="Times New Roman" w:eastAsia="Times New Roman" w:hAnsi="Times New Roman" w:cs="Times New Roman"/>
          <w:sz w:val="24"/>
          <w:szCs w:val="24"/>
          <w:lang w:val="sr-Latn-ME"/>
        </w:rPr>
        <w:t xml:space="preserve">Njegoševa </w:t>
      </w:r>
      <w:r w:rsidR="00DA0486">
        <w:rPr>
          <w:rFonts w:ascii="Times New Roman" w:eastAsia="Times New Roman" w:hAnsi="Times New Roman" w:cs="Times New Roman"/>
          <w:sz w:val="24"/>
          <w:szCs w:val="24"/>
          <w:lang w:val="sr-Latn-ME"/>
        </w:rPr>
        <w:t>23b</w:t>
      </w:r>
      <w:r w:rsidRPr="00B159F3">
        <w:rPr>
          <w:rFonts w:ascii="Times New Roman" w:eastAsia="Times New Roman" w:hAnsi="Times New Roman" w:cs="Times New Roman"/>
          <w:sz w:val="24"/>
          <w:szCs w:val="24"/>
          <w:lang w:val="sr-Latn-ME"/>
        </w:rPr>
        <w:t xml:space="preserve"> , Herceg Novi , zgrada JUK Hercegfest Herceg Novi,  </w:t>
      </w:r>
    </w:p>
    <w:p w14:paraId="0F270BBD" w14:textId="1728683B" w:rsidR="00D213E4" w:rsidRPr="00B159F3" w:rsidRDefault="00D213E4" w:rsidP="00D213E4">
      <w:pPr>
        <w:pStyle w:val="ListParagraph"/>
        <w:numPr>
          <w:ilvl w:val="0"/>
          <w:numId w:val="9"/>
        </w:numPr>
        <w:spacing w:before="0" w:after="0" w:line="240" w:lineRule="auto"/>
        <w:jc w:val="both"/>
        <w:rPr>
          <w:rFonts w:ascii="Times New Roman" w:eastAsia="Times New Roman" w:hAnsi="Times New Roman" w:cs="Times New Roman"/>
          <w:sz w:val="24"/>
          <w:szCs w:val="24"/>
          <w:lang w:val="sr-Latn-ME"/>
        </w:rPr>
      </w:pPr>
      <w:r w:rsidRPr="00B159F3">
        <w:rPr>
          <w:rFonts w:ascii="Times New Roman" w:hAnsi="Times New Roman" w:cs="Times New Roman"/>
          <w:sz w:val="24"/>
          <w:szCs w:val="24"/>
          <w:lang w:val="sr-Latn-ME"/>
        </w:rPr>
        <w:t xml:space="preserve">preporučenom pošiljkom sa povratnicom na adresi </w:t>
      </w:r>
      <w:r w:rsidRPr="00B159F3">
        <w:rPr>
          <w:rFonts w:ascii="Times New Roman" w:eastAsia="Times New Roman" w:hAnsi="Times New Roman" w:cs="Times New Roman"/>
          <w:sz w:val="24"/>
          <w:szCs w:val="24"/>
          <w:lang w:val="sr-Latn-ME"/>
        </w:rPr>
        <w:t xml:space="preserve">: JUK Hercegfest , 85340Herceg Novi, Njegoševa </w:t>
      </w:r>
      <w:r w:rsidR="00DA0486">
        <w:rPr>
          <w:rFonts w:ascii="Times New Roman" w:eastAsia="Times New Roman" w:hAnsi="Times New Roman" w:cs="Times New Roman"/>
          <w:sz w:val="24"/>
          <w:szCs w:val="24"/>
          <w:lang w:val="sr-Latn-ME"/>
        </w:rPr>
        <w:t>23b</w:t>
      </w:r>
      <w:r w:rsidRPr="00B159F3">
        <w:rPr>
          <w:rFonts w:ascii="Times New Roman" w:eastAsia="Times New Roman" w:hAnsi="Times New Roman" w:cs="Times New Roman"/>
          <w:sz w:val="24"/>
          <w:szCs w:val="24"/>
          <w:lang w:val="sr-Latn-ME"/>
        </w:rPr>
        <w:t xml:space="preserve"> </w:t>
      </w:r>
    </w:p>
    <w:p w14:paraId="67F9FA7E" w14:textId="405C822E" w:rsidR="00D213E4" w:rsidRDefault="00D213E4" w:rsidP="00D213E4">
      <w:pPr>
        <w:ind w:right="-164"/>
        <w:jc w:val="both"/>
        <w:rPr>
          <w:b/>
          <w:bCs/>
          <w:lang w:val="sr-Latn-ME"/>
        </w:rPr>
      </w:pPr>
      <w:r w:rsidRPr="00B159F3">
        <w:rPr>
          <w:lang w:val="sr-Latn-ME"/>
        </w:rPr>
        <w:t>radnim danima od 0</w:t>
      </w:r>
      <w:r w:rsidR="004B00ED">
        <w:rPr>
          <w:lang w:val="sr-Latn-ME"/>
        </w:rPr>
        <w:t>8</w:t>
      </w:r>
      <w:r w:rsidRPr="00B159F3">
        <w:rPr>
          <w:lang w:val="sr-Latn-ME"/>
        </w:rPr>
        <w:t>:00 do 1</w:t>
      </w:r>
      <w:r w:rsidR="004B00ED">
        <w:rPr>
          <w:lang w:val="sr-Latn-ME"/>
        </w:rPr>
        <w:t>3</w:t>
      </w:r>
      <w:r w:rsidRPr="00B159F3">
        <w:rPr>
          <w:lang w:val="sr-Latn-ME"/>
        </w:rPr>
        <w:t xml:space="preserve">:00 sati, zaključno sa danom </w:t>
      </w:r>
      <w:r w:rsidR="00DA0486">
        <w:rPr>
          <w:b/>
          <w:bCs/>
          <w:color w:val="000000"/>
          <w:lang w:val="sr-Latn-ME"/>
        </w:rPr>
        <w:t>25.03.2025.</w:t>
      </w:r>
      <w:r w:rsidR="00DA0486" w:rsidRPr="008A1903">
        <w:rPr>
          <w:b/>
          <w:bCs/>
          <w:color w:val="000000"/>
          <w:lang w:val="sr-Latn-ME"/>
        </w:rPr>
        <w:t xml:space="preserve">  </w:t>
      </w:r>
      <w:r w:rsidRPr="00B159F3">
        <w:rPr>
          <w:b/>
          <w:bCs/>
          <w:lang w:val="sr-Latn-ME"/>
        </w:rPr>
        <w:t xml:space="preserve">godine do </w:t>
      </w:r>
      <w:r>
        <w:rPr>
          <w:b/>
          <w:bCs/>
          <w:lang w:val="sr-Latn-ME"/>
        </w:rPr>
        <w:t xml:space="preserve">09 </w:t>
      </w:r>
      <w:r w:rsidRPr="00B159F3">
        <w:rPr>
          <w:b/>
          <w:bCs/>
          <w:lang w:val="sr-Latn-ME"/>
        </w:rPr>
        <w:t xml:space="preserve"> sati.</w:t>
      </w:r>
    </w:p>
    <w:p w14:paraId="7BE1F514" w14:textId="5F1142A1" w:rsidR="00D213E4" w:rsidRPr="00D213E4" w:rsidRDefault="00D213E4" w:rsidP="00D213E4">
      <w:pPr>
        <w:jc w:val="both"/>
        <w:rPr>
          <w:rFonts w:ascii="Arial" w:hAnsi="Arial" w:cs="Arial"/>
          <w:color w:val="000000"/>
          <w:lang w:val="pl-PL"/>
        </w:rPr>
      </w:pPr>
    </w:p>
    <w:p w14:paraId="2683F681" w14:textId="577AEAB3" w:rsidR="00D213E4" w:rsidRDefault="00D213E4" w:rsidP="00D213E4">
      <w:pPr>
        <w:pStyle w:val="ListParagraph"/>
        <w:numPr>
          <w:ilvl w:val="0"/>
          <w:numId w:val="18"/>
        </w:numPr>
        <w:spacing w:after="0" w:line="240" w:lineRule="auto"/>
        <w:jc w:val="both"/>
        <w:rPr>
          <w:rFonts w:ascii="Arial" w:hAnsi="Arial" w:cs="Arial"/>
          <w:lang w:val="pl-PL"/>
        </w:rPr>
      </w:pPr>
      <w:r w:rsidRPr="00A05AA1">
        <w:rPr>
          <w:rFonts w:ascii="Arial" w:hAnsi="Arial" w:cs="Arial"/>
          <w:b/>
          <w:lang w:val="pl-PL"/>
        </w:rPr>
        <w:t xml:space="preserve">Original garancije ponude u pisanom obliku dostavlja se u </w:t>
      </w:r>
      <w:r w:rsidR="00A85BE2">
        <w:rPr>
          <w:rFonts w:ascii="Arial" w:hAnsi="Arial" w:cs="Arial"/>
          <w:b/>
          <w:lang w:val="pl-PL"/>
        </w:rPr>
        <w:t xml:space="preserve">zaljepljenoj </w:t>
      </w:r>
      <w:r w:rsidRPr="00A05AA1">
        <w:rPr>
          <w:rFonts w:ascii="Arial" w:hAnsi="Arial" w:cs="Arial"/>
          <w:b/>
          <w:lang w:val="pl-PL"/>
        </w:rPr>
        <w:t>koverti</w:t>
      </w:r>
      <w:r w:rsidRPr="00A05AA1">
        <w:rPr>
          <w:rFonts w:ascii="Arial" w:hAnsi="Arial" w:cs="Arial"/>
          <w:lang w:val="pl-PL"/>
        </w:rPr>
        <w:t xml:space="preserve">, na kojoj se navodi: </w:t>
      </w:r>
    </w:p>
    <w:p w14:paraId="2F947E9E" w14:textId="77777777" w:rsidR="00D213E4" w:rsidRDefault="00D213E4" w:rsidP="00D213E4">
      <w:pPr>
        <w:pStyle w:val="ListParagraph"/>
        <w:numPr>
          <w:ilvl w:val="0"/>
          <w:numId w:val="18"/>
        </w:numPr>
        <w:spacing w:after="0" w:line="240" w:lineRule="auto"/>
        <w:jc w:val="both"/>
        <w:rPr>
          <w:rFonts w:ascii="Arial" w:hAnsi="Arial" w:cs="Arial"/>
          <w:lang w:val="pl-PL"/>
        </w:rPr>
      </w:pPr>
      <w:r>
        <w:rPr>
          <w:rFonts w:ascii="Arial" w:hAnsi="Arial" w:cs="Arial"/>
          <w:b/>
          <w:lang w:val="pl-PL"/>
        </w:rPr>
        <w:t xml:space="preserve">1. </w:t>
      </w:r>
      <w:r w:rsidRPr="00A05AA1">
        <w:rPr>
          <w:rFonts w:ascii="Arial" w:hAnsi="Arial" w:cs="Arial"/>
          <w:u w:val="single"/>
          <w:lang w:val="pl-PL"/>
        </w:rPr>
        <w:t>naziv i sjedište naručioca</w:t>
      </w:r>
      <w:r w:rsidRPr="00A05AA1">
        <w:rPr>
          <w:rFonts w:ascii="Arial" w:hAnsi="Arial" w:cs="Arial"/>
          <w:lang w:val="pl-PL"/>
        </w:rPr>
        <w:t xml:space="preserve">, </w:t>
      </w:r>
    </w:p>
    <w:p w14:paraId="6ECA3F60" w14:textId="30317F10" w:rsidR="00D213E4" w:rsidRDefault="00D213E4" w:rsidP="00D213E4">
      <w:pPr>
        <w:pStyle w:val="ListParagraph"/>
        <w:numPr>
          <w:ilvl w:val="0"/>
          <w:numId w:val="18"/>
        </w:numPr>
        <w:spacing w:after="0" w:line="240" w:lineRule="auto"/>
        <w:jc w:val="both"/>
        <w:rPr>
          <w:rFonts w:ascii="Arial" w:hAnsi="Arial" w:cs="Arial"/>
          <w:lang w:val="pl-PL"/>
        </w:rPr>
      </w:pPr>
      <w:r>
        <w:rPr>
          <w:rFonts w:ascii="Arial" w:hAnsi="Arial" w:cs="Arial"/>
          <w:b/>
          <w:lang w:val="pl-PL"/>
        </w:rPr>
        <w:t>2.</w:t>
      </w:r>
      <w:r>
        <w:rPr>
          <w:rFonts w:ascii="Arial" w:hAnsi="Arial" w:cs="Arial"/>
          <w:lang w:val="pl-PL"/>
        </w:rPr>
        <w:t xml:space="preserve"> </w:t>
      </w:r>
      <w:r w:rsidRPr="00A05AA1">
        <w:rPr>
          <w:rFonts w:ascii="Arial" w:hAnsi="Arial" w:cs="Arial"/>
          <w:lang w:val="pl-PL"/>
        </w:rPr>
        <w:t xml:space="preserve">broj </w:t>
      </w:r>
      <w:r w:rsidRPr="00A05AA1">
        <w:rPr>
          <w:rFonts w:ascii="Arial" w:hAnsi="Arial" w:cs="Arial"/>
          <w:b/>
          <w:u w:val="single"/>
          <w:lang w:val="pl-PL"/>
        </w:rPr>
        <w:t>tenderske dokumentacije</w:t>
      </w:r>
      <w:r w:rsidRPr="00A05AA1">
        <w:rPr>
          <w:rFonts w:ascii="Arial" w:hAnsi="Arial" w:cs="Arial"/>
          <w:u w:val="single"/>
          <w:lang w:val="pl-PL"/>
        </w:rPr>
        <w:t xml:space="preserve"> :  </w:t>
      </w:r>
      <w:r w:rsidR="00DA0486">
        <w:rPr>
          <w:b/>
          <w:sz w:val="28"/>
          <w:szCs w:val="28"/>
          <w:lang w:val="it-IT" w:eastAsia="en-GB"/>
        </w:rPr>
        <w:t>02/25</w:t>
      </w:r>
      <w:r w:rsidRPr="00D213E4">
        <w:rPr>
          <w:b/>
          <w:sz w:val="28"/>
          <w:szCs w:val="28"/>
          <w:lang w:val="it-IT" w:eastAsia="en-GB"/>
        </w:rPr>
        <w:t xml:space="preserve"> </w:t>
      </w:r>
      <w:r w:rsidR="009336F0">
        <w:rPr>
          <w:b/>
          <w:sz w:val="28"/>
          <w:szCs w:val="28"/>
          <w:lang w:val="it-IT" w:eastAsia="en-GB"/>
        </w:rPr>
        <w:t xml:space="preserve">,  </w:t>
      </w:r>
      <w:r w:rsidRPr="00D213E4">
        <w:rPr>
          <w:b/>
          <w:sz w:val="28"/>
          <w:szCs w:val="28"/>
          <w:lang w:val="it-IT" w:eastAsia="en-GB"/>
        </w:rPr>
        <w:t xml:space="preserve"> </w:t>
      </w:r>
      <w:r w:rsidRPr="00A05AA1">
        <w:rPr>
          <w:rFonts w:ascii="Arial" w:hAnsi="Arial" w:cs="Arial"/>
          <w:lang w:val="pl-PL"/>
        </w:rPr>
        <w:t>za koju se podnosi garancija,</w:t>
      </w:r>
    </w:p>
    <w:p w14:paraId="5FEE26C1" w14:textId="77777777" w:rsidR="00D213E4" w:rsidRDefault="00D213E4" w:rsidP="00D213E4">
      <w:pPr>
        <w:pStyle w:val="ListParagraph"/>
        <w:numPr>
          <w:ilvl w:val="0"/>
          <w:numId w:val="18"/>
        </w:numPr>
        <w:spacing w:after="0" w:line="240" w:lineRule="auto"/>
        <w:jc w:val="both"/>
        <w:rPr>
          <w:rFonts w:ascii="Arial" w:hAnsi="Arial" w:cs="Arial"/>
          <w:lang w:val="pl-PL"/>
        </w:rPr>
      </w:pPr>
      <w:r>
        <w:rPr>
          <w:rFonts w:ascii="Arial" w:hAnsi="Arial" w:cs="Arial"/>
          <w:b/>
          <w:lang w:val="pl-PL"/>
        </w:rPr>
        <w:t>3.</w:t>
      </w:r>
      <w:r w:rsidRPr="00A05AA1">
        <w:rPr>
          <w:rFonts w:ascii="Arial" w:hAnsi="Arial" w:cs="Arial"/>
          <w:lang w:val="pl-PL"/>
        </w:rPr>
        <w:t xml:space="preserve"> </w:t>
      </w:r>
      <w:r w:rsidRPr="00A05AA1">
        <w:rPr>
          <w:rFonts w:ascii="Arial" w:hAnsi="Arial" w:cs="Arial"/>
          <w:u w:val="single"/>
          <w:lang w:val="pl-PL"/>
        </w:rPr>
        <w:t>naziv, sjedište i adresa ponuđača</w:t>
      </w:r>
      <w:r w:rsidRPr="00A05AA1">
        <w:rPr>
          <w:rFonts w:ascii="Arial" w:hAnsi="Arial" w:cs="Arial"/>
          <w:lang w:val="pl-PL"/>
        </w:rPr>
        <w:t xml:space="preserve"> i</w:t>
      </w:r>
    </w:p>
    <w:p w14:paraId="4E51B512" w14:textId="5710FC4E" w:rsidR="00D213E4" w:rsidRDefault="00D213E4" w:rsidP="00D213E4">
      <w:pPr>
        <w:pStyle w:val="ListParagraph"/>
        <w:numPr>
          <w:ilvl w:val="0"/>
          <w:numId w:val="18"/>
        </w:numPr>
        <w:spacing w:after="0" w:line="240" w:lineRule="auto"/>
        <w:jc w:val="both"/>
        <w:rPr>
          <w:rFonts w:ascii="Arial" w:hAnsi="Arial" w:cs="Arial"/>
          <w:lang w:val="pl-PL"/>
        </w:rPr>
      </w:pPr>
      <w:r>
        <w:rPr>
          <w:rFonts w:ascii="Arial" w:hAnsi="Arial" w:cs="Arial"/>
          <w:b/>
          <w:lang w:val="pl-PL"/>
        </w:rPr>
        <w:t>4.</w:t>
      </w:r>
      <w:r w:rsidRPr="00A05AA1">
        <w:rPr>
          <w:rFonts w:ascii="Arial" w:hAnsi="Arial" w:cs="Arial"/>
          <w:lang w:val="pl-PL"/>
        </w:rPr>
        <w:t xml:space="preserve"> Naznake</w:t>
      </w:r>
      <w:r>
        <w:rPr>
          <w:rFonts w:ascii="Arial" w:hAnsi="Arial" w:cs="Arial"/>
          <w:lang w:val="pl-PL"/>
        </w:rPr>
        <w:t xml:space="preserve">:  </w:t>
      </w:r>
      <w:r w:rsidRPr="00A05AA1">
        <w:rPr>
          <w:rFonts w:ascii="Arial" w:hAnsi="Arial" w:cs="Arial"/>
          <w:lang w:val="pl-PL"/>
        </w:rPr>
        <w:t xml:space="preserve"> "</w:t>
      </w:r>
      <w:r w:rsidRPr="00A05AA1">
        <w:rPr>
          <w:rFonts w:ascii="Arial" w:hAnsi="Arial" w:cs="Arial"/>
          <w:u w:val="single"/>
          <w:lang w:val="pl-PL"/>
        </w:rPr>
        <w:t>garancija ponude</w:t>
      </w:r>
      <w:r w:rsidRPr="00A05AA1">
        <w:rPr>
          <w:rFonts w:ascii="Arial" w:hAnsi="Arial" w:cs="Arial"/>
          <w:lang w:val="pl-PL"/>
        </w:rPr>
        <w:t xml:space="preserve">" i </w:t>
      </w:r>
    </w:p>
    <w:p w14:paraId="2F9C5027" w14:textId="2C31FB8F" w:rsidR="00D213E4" w:rsidRDefault="00D213E4" w:rsidP="00D213E4">
      <w:pPr>
        <w:pStyle w:val="ListParagraph"/>
        <w:numPr>
          <w:ilvl w:val="0"/>
          <w:numId w:val="18"/>
        </w:numPr>
        <w:jc w:val="both"/>
        <w:rPr>
          <w:rFonts w:ascii="Arial" w:hAnsi="Arial" w:cs="Arial"/>
          <w:u w:val="single"/>
          <w:lang w:val="pl-PL"/>
        </w:rPr>
      </w:pPr>
      <w:r>
        <w:rPr>
          <w:rFonts w:ascii="Arial" w:hAnsi="Arial" w:cs="Arial"/>
          <w:b/>
          <w:lang w:val="pl-PL"/>
        </w:rPr>
        <w:t>5.</w:t>
      </w:r>
      <w:r>
        <w:rPr>
          <w:rFonts w:ascii="Arial" w:hAnsi="Arial" w:cs="Arial"/>
          <w:lang w:val="pl-PL"/>
        </w:rPr>
        <w:t xml:space="preserve"> naznaka :  </w:t>
      </w:r>
      <w:r w:rsidRPr="00A05AA1">
        <w:rPr>
          <w:rFonts w:ascii="Arial" w:hAnsi="Arial" w:cs="Arial"/>
          <w:u w:val="single"/>
          <w:lang w:val="pl-PL"/>
        </w:rPr>
        <w:t>ne otvaraj prije roka za otvaranje ponuda".</w:t>
      </w:r>
    </w:p>
    <w:p w14:paraId="1ABBAF21" w14:textId="77777777" w:rsidR="00D213E4" w:rsidRDefault="00D213E4" w:rsidP="00D213E4">
      <w:pPr>
        <w:spacing w:before="96"/>
        <w:jc w:val="both"/>
        <w:rPr>
          <w:rFonts w:ascii="Arial" w:hAnsi="Arial" w:cs="Arial"/>
          <w:color w:val="666666"/>
          <w:sz w:val="18"/>
          <w:szCs w:val="18"/>
          <w:shd w:val="clear" w:color="auto" w:fill="E8E8E8"/>
          <w:lang w:val="it-IT"/>
        </w:rPr>
      </w:pPr>
    </w:p>
    <w:p w14:paraId="2D3A38FD" w14:textId="77777777" w:rsidR="00D213E4" w:rsidRPr="00805BD4" w:rsidRDefault="00D213E4" w:rsidP="00D213E4">
      <w:pPr>
        <w:spacing w:before="96"/>
        <w:jc w:val="both"/>
        <w:rPr>
          <w:rFonts w:ascii="Arial" w:hAnsi="Arial" w:cs="Arial"/>
          <w:b/>
          <w:sz w:val="22"/>
          <w:szCs w:val="22"/>
          <w:u w:val="single"/>
          <w:lang w:val="it-IT"/>
        </w:rPr>
      </w:pPr>
      <w:r w:rsidRPr="00D71A36">
        <w:rPr>
          <w:rFonts w:ascii="Arial" w:hAnsi="Arial" w:cs="Arial"/>
          <w:b/>
          <w:color w:val="666666"/>
          <w:sz w:val="22"/>
          <w:szCs w:val="22"/>
          <w:u w:val="single"/>
          <w:shd w:val="clear" w:color="auto" w:fill="E8E8E8"/>
          <w:lang w:val="it-IT"/>
        </w:rPr>
        <w:t>U garanciji</w:t>
      </w:r>
      <w:r w:rsidRPr="00805BD4">
        <w:rPr>
          <w:rFonts w:ascii="Arial" w:hAnsi="Arial" w:cs="Arial"/>
          <w:b/>
          <w:color w:val="666666"/>
          <w:sz w:val="22"/>
          <w:szCs w:val="22"/>
          <w:shd w:val="clear" w:color="auto" w:fill="E8E8E8"/>
          <w:lang w:val="it-IT"/>
        </w:rPr>
        <w:t xml:space="preserve"> MORA BITI NAVEDENA KLAUZULA da je </w:t>
      </w:r>
      <w:r w:rsidRPr="00805BD4">
        <w:rPr>
          <w:rFonts w:ascii="Arial" w:hAnsi="Arial" w:cs="Arial"/>
          <w:b/>
          <w:color w:val="666666"/>
          <w:sz w:val="22"/>
          <w:szCs w:val="22"/>
          <w:u w:val="single"/>
          <w:shd w:val="clear" w:color="auto" w:fill="E8E8E8"/>
          <w:lang w:val="it-IT"/>
        </w:rPr>
        <w:t xml:space="preserve">ista bezuslovna i plativa na prvi poziv , </w:t>
      </w:r>
      <w:r w:rsidRPr="00805BD4">
        <w:rPr>
          <w:rFonts w:ascii="Arial" w:hAnsi="Arial" w:cs="Arial"/>
          <w:b/>
          <w:i/>
          <w:color w:val="666666"/>
          <w:sz w:val="22"/>
          <w:szCs w:val="22"/>
          <w:u w:val="single"/>
          <w:shd w:val="clear" w:color="auto" w:fill="E8E8E8"/>
          <w:lang w:val="it-IT"/>
        </w:rPr>
        <w:t>i broj</w:t>
      </w:r>
      <w:r w:rsidRPr="00805BD4">
        <w:rPr>
          <w:rFonts w:ascii="Arial" w:hAnsi="Arial" w:cs="Arial"/>
          <w:b/>
          <w:color w:val="666666"/>
          <w:sz w:val="22"/>
          <w:szCs w:val="22"/>
          <w:u w:val="single"/>
          <w:shd w:val="clear" w:color="auto" w:fill="E8E8E8"/>
          <w:lang w:val="it-IT"/>
        </w:rPr>
        <w:t xml:space="preserve"> </w:t>
      </w:r>
      <w:r>
        <w:rPr>
          <w:rFonts w:ascii="Arial" w:hAnsi="Arial" w:cs="Arial"/>
          <w:b/>
          <w:color w:val="666666"/>
          <w:sz w:val="22"/>
          <w:szCs w:val="22"/>
          <w:u w:val="single"/>
          <w:shd w:val="clear" w:color="auto" w:fill="E8E8E8"/>
          <w:lang w:val="it-IT"/>
        </w:rPr>
        <w:t xml:space="preserve">  </w:t>
      </w:r>
      <w:r w:rsidRPr="00805BD4">
        <w:rPr>
          <w:rFonts w:ascii="Arial" w:hAnsi="Arial" w:cs="Arial"/>
          <w:b/>
          <w:color w:val="666666"/>
          <w:sz w:val="22"/>
          <w:szCs w:val="22"/>
          <w:u w:val="single"/>
          <w:shd w:val="clear" w:color="auto" w:fill="E8E8E8"/>
          <w:lang w:val="it-IT"/>
        </w:rPr>
        <w:t xml:space="preserve">i </w:t>
      </w:r>
      <w:r>
        <w:rPr>
          <w:rFonts w:ascii="Arial" w:hAnsi="Arial" w:cs="Arial"/>
          <w:b/>
          <w:color w:val="666666"/>
          <w:sz w:val="22"/>
          <w:szCs w:val="22"/>
          <w:u w:val="single"/>
          <w:shd w:val="clear" w:color="auto" w:fill="E8E8E8"/>
          <w:lang w:val="it-IT"/>
        </w:rPr>
        <w:t xml:space="preserve"> </w:t>
      </w:r>
      <w:r w:rsidRPr="00805BD4">
        <w:rPr>
          <w:rFonts w:ascii="Arial" w:hAnsi="Arial" w:cs="Arial"/>
          <w:b/>
          <w:i/>
          <w:color w:val="666666"/>
          <w:sz w:val="22"/>
          <w:szCs w:val="22"/>
          <w:u w:val="single"/>
          <w:shd w:val="clear" w:color="auto" w:fill="E8E8E8"/>
          <w:lang w:val="it-IT"/>
        </w:rPr>
        <w:t>naziv javne nabavke</w:t>
      </w:r>
      <w:r w:rsidRPr="00805BD4">
        <w:rPr>
          <w:rFonts w:ascii="Arial" w:hAnsi="Arial" w:cs="Arial"/>
          <w:b/>
          <w:color w:val="666666"/>
          <w:sz w:val="22"/>
          <w:szCs w:val="22"/>
          <w:u w:val="single"/>
          <w:shd w:val="clear" w:color="auto" w:fill="E8E8E8"/>
          <w:lang w:val="it-IT"/>
        </w:rPr>
        <w:t xml:space="preserve"> na koju se odnosi.</w:t>
      </w:r>
    </w:p>
    <w:p w14:paraId="2DA91E00" w14:textId="77777777" w:rsidR="00D213E4" w:rsidRPr="00805BD4" w:rsidRDefault="00D213E4" w:rsidP="00D213E4">
      <w:pPr>
        <w:pStyle w:val="T30X"/>
        <w:rPr>
          <w:rFonts w:ascii="Arial" w:hAnsi="Arial" w:cs="Arial"/>
          <w:b/>
          <w:u w:val="single"/>
          <w:lang w:val="pl-PL"/>
        </w:rPr>
      </w:pPr>
    </w:p>
    <w:p w14:paraId="4BF0A28B" w14:textId="77777777" w:rsidR="00D213E4" w:rsidRPr="00805BD4" w:rsidRDefault="00D213E4" w:rsidP="00D213E4">
      <w:pPr>
        <w:pStyle w:val="T30X"/>
        <w:rPr>
          <w:rFonts w:ascii="Arial" w:hAnsi="Arial" w:cs="Arial"/>
          <w:sz w:val="24"/>
          <w:szCs w:val="24"/>
          <w:lang w:val="it-IT"/>
        </w:rPr>
      </w:pPr>
    </w:p>
    <w:p w14:paraId="69987F57" w14:textId="77777777" w:rsidR="00D213E4" w:rsidRPr="00805BD4" w:rsidRDefault="00D213E4" w:rsidP="00D213E4">
      <w:pPr>
        <w:pStyle w:val="T30X"/>
        <w:rPr>
          <w:rFonts w:ascii="Arial" w:hAnsi="Arial" w:cs="Arial"/>
          <w:sz w:val="24"/>
          <w:szCs w:val="24"/>
          <w:lang w:val="it-IT"/>
        </w:rPr>
      </w:pPr>
    </w:p>
    <w:p w14:paraId="1A5A2C70" w14:textId="77777777" w:rsidR="00D213E4" w:rsidRPr="00D71A36" w:rsidRDefault="00D213E4" w:rsidP="00D213E4">
      <w:pPr>
        <w:pStyle w:val="T30X"/>
        <w:rPr>
          <w:rFonts w:ascii="Arial" w:hAnsi="Arial" w:cs="Arial"/>
          <w:sz w:val="24"/>
          <w:szCs w:val="24"/>
          <w:lang w:val="it-IT"/>
        </w:rPr>
      </w:pPr>
      <w:r w:rsidRPr="00D71A36">
        <w:rPr>
          <w:rFonts w:ascii="Arial" w:hAnsi="Arial" w:cs="Arial"/>
          <w:sz w:val="24"/>
          <w:szCs w:val="24"/>
          <w:lang w:val="it-IT"/>
        </w:rPr>
        <w:t>Dokazi iz člana 120 stav 16 tač. 3, 4 i 5  Zakona o javnim nabavkama podnose se putem ESJN u elektronskom obliku ili kao skenirana kopija originala.</w:t>
      </w:r>
    </w:p>
    <w:p w14:paraId="10677385" w14:textId="77777777" w:rsidR="00D213E4" w:rsidRPr="00D71A36" w:rsidRDefault="00D213E4" w:rsidP="00D213E4">
      <w:pPr>
        <w:jc w:val="both"/>
        <w:rPr>
          <w:rFonts w:ascii="Arial" w:hAnsi="Arial" w:cs="Arial"/>
          <w:color w:val="000000"/>
          <w:lang w:val="it-IT"/>
        </w:rPr>
      </w:pPr>
    </w:p>
    <w:p w14:paraId="3A3156D2" w14:textId="77777777" w:rsidR="00D213E4" w:rsidRPr="00D213E4" w:rsidRDefault="00D213E4" w:rsidP="00EC2938">
      <w:pPr>
        <w:ind w:right="-164"/>
        <w:jc w:val="both"/>
        <w:rPr>
          <w:b/>
          <w:bCs/>
          <w:lang w:val="it-IT"/>
        </w:rPr>
      </w:pPr>
    </w:p>
    <w:p w14:paraId="77C6E8A6" w14:textId="77777777" w:rsidR="000274A1" w:rsidRPr="00A442E2" w:rsidRDefault="000274A1" w:rsidP="007F53A4">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b/>
          <w:lang w:val="sr-Latn-ME"/>
        </w:rPr>
      </w:pPr>
      <w:r w:rsidRPr="00A442E2">
        <w:rPr>
          <w:b/>
          <w:lang w:val="sr-Latn-ME"/>
        </w:rPr>
        <w:lastRenderedPageBreak/>
        <w:t>USLOVI ZA AKTIVIRANJE GARANCIJE PONUDE</w:t>
      </w:r>
      <w:r w:rsidRPr="00A442E2">
        <w:rPr>
          <w:vertAlign w:val="superscript"/>
        </w:rPr>
        <w:footnoteReference w:id="8"/>
      </w:r>
    </w:p>
    <w:p w14:paraId="52F25907" w14:textId="77777777" w:rsidR="00447DAD" w:rsidRPr="00AC0C7C" w:rsidRDefault="00447DAD" w:rsidP="00447DAD">
      <w:pPr>
        <w:jc w:val="both"/>
        <w:rPr>
          <w:lang w:val="sr-Latn-ME"/>
        </w:rPr>
      </w:pPr>
      <w:r w:rsidRPr="00AC0C7C">
        <w:rPr>
          <w:lang w:val="sr-Latn-ME"/>
        </w:rPr>
        <w:t xml:space="preserve">Garancija ponude će se aktivirati ako ponuđač: </w:t>
      </w:r>
    </w:p>
    <w:p w14:paraId="52F25908" w14:textId="77777777" w:rsidR="003B0082" w:rsidRPr="00AC0C7C" w:rsidRDefault="003B0082" w:rsidP="00440A3D">
      <w:pPr>
        <w:pStyle w:val="T30X"/>
        <w:ind w:firstLine="0"/>
        <w:rPr>
          <w:color w:val="auto"/>
          <w:sz w:val="24"/>
          <w:szCs w:val="24"/>
          <w:lang w:val="sr-Latn-ME"/>
        </w:rPr>
      </w:pPr>
      <w:r w:rsidRPr="00AC0C7C">
        <w:rPr>
          <w:color w:val="auto"/>
          <w:sz w:val="24"/>
          <w:szCs w:val="24"/>
          <w:lang w:val="sr-Latn-ME"/>
        </w:rPr>
        <w:t>1) odustane od ponude u roku važenja ponude i/ili</w:t>
      </w:r>
    </w:p>
    <w:p w14:paraId="52F25909" w14:textId="5DDA96E4" w:rsidR="003B0082" w:rsidRPr="00AC0C7C" w:rsidRDefault="003B0082" w:rsidP="00440A3D">
      <w:pPr>
        <w:pStyle w:val="T30X"/>
        <w:ind w:firstLine="0"/>
        <w:rPr>
          <w:color w:val="auto"/>
          <w:sz w:val="24"/>
          <w:szCs w:val="24"/>
          <w:lang w:val="sr-Latn-ME"/>
        </w:rPr>
      </w:pPr>
      <w:r w:rsidRPr="00AC0C7C">
        <w:rPr>
          <w:color w:val="auto"/>
          <w:sz w:val="24"/>
          <w:szCs w:val="24"/>
          <w:lang w:val="sr-Latn-ME"/>
        </w:rPr>
        <w:t>2) odbije da zaključi ugovor o javnoj nabavci ili okvirni sporazum.</w:t>
      </w:r>
    </w:p>
    <w:p w14:paraId="4B2F94AB" w14:textId="6193C2FC" w:rsidR="00CA6198" w:rsidRPr="00AC0C7C" w:rsidRDefault="00CA6198" w:rsidP="007F53A4">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b/>
          <w:lang w:val="sr-Latn-ME"/>
        </w:rPr>
      </w:pPr>
      <w:bookmarkStart w:id="8" w:name="_Toc62730563"/>
      <w:r w:rsidRPr="00AC0C7C">
        <w:rPr>
          <w:b/>
          <w:lang w:val="sr-Latn-ME"/>
        </w:rPr>
        <w:t>TAJNOST PODATAKA</w:t>
      </w:r>
      <w:bookmarkEnd w:id="8"/>
    </w:p>
    <w:p w14:paraId="52F2590E" w14:textId="50DE81C5" w:rsidR="00447DAD" w:rsidRPr="00AC0C7C" w:rsidRDefault="00447DAD" w:rsidP="00447DAD">
      <w:pPr>
        <w:jc w:val="both"/>
        <w:rPr>
          <w:lang w:val="sr-Latn-ME"/>
        </w:rPr>
      </w:pPr>
      <w:r w:rsidRPr="00AC0C7C">
        <w:rPr>
          <w:lang w:val="sr-Latn-ME"/>
        </w:rPr>
        <w:t>Tenderska dokumentacija sadrži tajne podatke</w:t>
      </w:r>
    </w:p>
    <w:p w14:paraId="52F2590F" w14:textId="0A3D1257" w:rsidR="00447DAD" w:rsidRPr="00AC0C7C" w:rsidRDefault="0050100A" w:rsidP="00447DAD">
      <w:pPr>
        <w:jc w:val="both"/>
        <w:rPr>
          <w:lang w:val="sr-Latn-ME"/>
        </w:rPr>
      </w:pPr>
      <w:r w:rsidRPr="00AC0C7C">
        <w:rPr>
          <w:bCs/>
          <w:color w:val="000000"/>
          <w:lang w:val="sr-Latn-ME"/>
        </w:rPr>
        <w:sym w:font="Wingdings" w:char="F0FE"/>
      </w:r>
      <w:r w:rsidRPr="00AC0C7C">
        <w:rPr>
          <w:b/>
          <w:color w:val="000000"/>
          <w:lang w:val="sr-Latn-ME"/>
        </w:rPr>
        <w:t xml:space="preserve"> </w:t>
      </w:r>
      <w:r w:rsidR="00447DAD" w:rsidRPr="00AC0C7C">
        <w:rPr>
          <w:lang w:val="sr-Latn-ME"/>
        </w:rPr>
        <w:t xml:space="preserve"> ne</w:t>
      </w:r>
    </w:p>
    <w:p w14:paraId="59A3F052" w14:textId="77777777" w:rsidR="008A1903" w:rsidRPr="00AC0C7C" w:rsidRDefault="008A1903" w:rsidP="00933401">
      <w:pPr>
        <w:jc w:val="both"/>
        <w:rPr>
          <w:lang w:val="sr-Latn-ME"/>
        </w:rPr>
      </w:pPr>
    </w:p>
    <w:p w14:paraId="54E73210" w14:textId="77777777" w:rsidR="00933401" w:rsidRPr="00AC0C7C" w:rsidRDefault="00933401" w:rsidP="007F53A4">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b/>
          <w:lang w:val="sr-Latn-ME"/>
        </w:rPr>
      </w:pPr>
      <w:bookmarkStart w:id="9" w:name="_Toc62730564"/>
      <w:r w:rsidRPr="00AC0C7C">
        <w:rPr>
          <w:b/>
          <w:lang w:val="sr-Latn-ME"/>
        </w:rPr>
        <w:t>UPUTSTVO ZA SAČINJAVANJE PONUDE</w:t>
      </w:r>
      <w:bookmarkEnd w:id="9"/>
    </w:p>
    <w:p w14:paraId="52F25917" w14:textId="77777777" w:rsidR="00447DAD" w:rsidRPr="00AC0C7C" w:rsidRDefault="00447DAD" w:rsidP="00447DAD">
      <w:pPr>
        <w:jc w:val="both"/>
        <w:rPr>
          <w:lang w:val="sr-Latn-ME"/>
        </w:rPr>
      </w:pPr>
      <w:r w:rsidRPr="00AC0C7C">
        <w:rPr>
          <w:lang w:val="sr-Latn-ME"/>
        </w:rPr>
        <w:t xml:space="preserve">Ponude se sačinjava u ESJN u skladu sa tenderskom dokumentacijom i važećim Pravilnikom o sadržaju ponude i uputstvu za sačinjavanje i podnošenje ponude. </w:t>
      </w:r>
    </w:p>
    <w:p w14:paraId="52F25918" w14:textId="77777777" w:rsidR="00447DAD" w:rsidRPr="00AC0C7C" w:rsidRDefault="00447DAD" w:rsidP="00447DAD">
      <w:pPr>
        <w:jc w:val="both"/>
        <w:rPr>
          <w:lang w:val="sr-Latn-ME"/>
        </w:rPr>
      </w:pPr>
      <w:r w:rsidRPr="00AC0C7C">
        <w:rPr>
          <w:lang w:val="sr-Latn-ME"/>
        </w:rPr>
        <w:t>Ispunjenost uslova za učešće u postupku javne nabavke dokazuje se izjavom privrednog subjekta, koja se sačinjava na obrascu datom u Pravilniku o obrascu izjave privrednog subjekta.</w:t>
      </w:r>
    </w:p>
    <w:p w14:paraId="4D2AF6A3" w14:textId="14DA1361" w:rsidR="00B72AD1" w:rsidRPr="00AC0C7C" w:rsidRDefault="00447DAD" w:rsidP="00B72AD1">
      <w:pPr>
        <w:jc w:val="both"/>
        <w:rPr>
          <w:lang w:val="sr-Latn-ME"/>
        </w:rPr>
      </w:pPr>
      <w:r w:rsidRPr="00AC0C7C">
        <w:rPr>
          <w:lang w:val="sr-Latn-ME"/>
        </w:rPr>
        <w:t>Ponuđač je dužan da tačno</w:t>
      </w:r>
      <w:r w:rsidR="000424C9" w:rsidRPr="00AC0C7C">
        <w:rPr>
          <w:lang w:val="sr-Latn-ME"/>
        </w:rPr>
        <w:t xml:space="preserve">, potpuno, pravilno </w:t>
      </w:r>
      <w:r w:rsidRPr="00AC0C7C">
        <w:rPr>
          <w:lang w:val="sr-Latn-ME"/>
        </w:rPr>
        <w:t>i nedvosmisleno popuni Izjavu privrednog subjekta u skladu sa zahtjevima iz tenderske dokumentacije.</w:t>
      </w:r>
    </w:p>
    <w:p w14:paraId="594BD272" w14:textId="14578140" w:rsidR="00B72AD1" w:rsidRPr="00AC0C7C" w:rsidRDefault="00B72AD1" w:rsidP="007F53A4">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jc w:val="both"/>
        <w:outlineLvl w:val="0"/>
        <w:rPr>
          <w:b/>
          <w:lang w:val="sr-Latn-ME"/>
        </w:rPr>
      </w:pPr>
      <w:bookmarkStart w:id="10" w:name="_Toc62730565"/>
      <w:r w:rsidRPr="00AC0C7C">
        <w:rPr>
          <w:b/>
          <w:lang w:val="sr-Latn-ME"/>
        </w:rPr>
        <w:t>NAČIN ZAKLJUČIVANJA I IZMJENE UGOVORA O JAVNOJ NABAVCI</w:t>
      </w:r>
      <w:bookmarkEnd w:id="10"/>
    </w:p>
    <w:p w14:paraId="6926D53C" w14:textId="77777777" w:rsidR="005832B7" w:rsidRPr="00AC0C7C" w:rsidRDefault="005832B7" w:rsidP="005832B7">
      <w:pPr>
        <w:jc w:val="both"/>
        <w:rPr>
          <w:lang w:val="sr-Latn-ME"/>
        </w:rPr>
      </w:pPr>
      <w:bookmarkStart w:id="11" w:name="_Toc62730566"/>
      <w:r w:rsidRPr="00AC0C7C">
        <w:rPr>
          <w:lang w:val="sr-Latn-ME"/>
        </w:rPr>
        <w:t xml:space="preserve">Naručilac zaključuje ugovor o javnoj nabavci u pisanom ili elektronskom obliku sa ponuđačem čija je ponuda izabrana kao najpovoljnija, nakon izvršnosti odluke o izboru najpovoljnije ponude. </w:t>
      </w:r>
    </w:p>
    <w:p w14:paraId="11CF5EB4" w14:textId="77777777" w:rsidR="005832B7" w:rsidRPr="00AC0C7C" w:rsidRDefault="005832B7" w:rsidP="005832B7">
      <w:pPr>
        <w:jc w:val="both"/>
        <w:rPr>
          <w:lang w:val="sr-Latn-ME"/>
        </w:rPr>
      </w:pPr>
    </w:p>
    <w:p w14:paraId="5B70D530" w14:textId="77777777" w:rsidR="005832B7" w:rsidRPr="00AC0C7C" w:rsidRDefault="005832B7" w:rsidP="005832B7">
      <w:pPr>
        <w:jc w:val="both"/>
        <w:rPr>
          <w:lang w:val="sr-Latn-ME"/>
        </w:rPr>
      </w:pPr>
      <w:r w:rsidRPr="00AC0C7C">
        <w:rPr>
          <w:lang w:val="sr-Latn-ME"/>
        </w:rPr>
        <w:t>Ugovor o javnoj nabavci mora da bude u skladu sa uslovima utvrđenim tenderskom dokumentacijom, izabranom ponudom i odlukom o izboru najpovoljnije ponude, osim u pogledu iskazivanja PDV-a.</w:t>
      </w:r>
    </w:p>
    <w:p w14:paraId="12AF7C50" w14:textId="77777777" w:rsidR="005832B7" w:rsidRPr="00AC0C7C" w:rsidRDefault="005832B7" w:rsidP="005832B7">
      <w:pPr>
        <w:jc w:val="both"/>
        <w:rPr>
          <w:lang w:val="sr-Latn-ME"/>
        </w:rPr>
      </w:pPr>
    </w:p>
    <w:p w14:paraId="7140D5C9" w14:textId="77777777" w:rsidR="005832B7" w:rsidRPr="00AC0C7C" w:rsidRDefault="005832B7" w:rsidP="005832B7">
      <w:pPr>
        <w:jc w:val="both"/>
        <w:rPr>
          <w:lang w:val="sr-Latn-ME"/>
        </w:rPr>
      </w:pPr>
      <w:r w:rsidRPr="00AC0C7C">
        <w:rPr>
          <w:lang w:val="sr-Latn-ME"/>
        </w:rPr>
        <w:t>Ugovor između naručioca i ponuđača čija je ponuda izabrana kao najpovoljnija, pored uslova koji su propisani ovom tenderskom dokumentacijom, će sadržati i sljedeće:</w:t>
      </w:r>
      <w:r w:rsidRPr="00AC0C7C">
        <w:rPr>
          <w:vertAlign w:val="superscript"/>
          <w:lang w:val="sr-Latn-ME"/>
        </w:rPr>
        <w:footnoteReference w:id="9"/>
      </w:r>
    </w:p>
    <w:p w14:paraId="637283CF" w14:textId="77777777" w:rsidR="00355094" w:rsidRPr="00AC0C7C" w:rsidRDefault="00355094" w:rsidP="005832B7">
      <w:pPr>
        <w:autoSpaceDE w:val="0"/>
        <w:autoSpaceDN w:val="0"/>
        <w:adjustRightInd w:val="0"/>
        <w:jc w:val="both"/>
        <w:rPr>
          <w:lang w:val="sr-Latn-ME"/>
        </w:rPr>
      </w:pPr>
    </w:p>
    <w:p w14:paraId="64A5B139" w14:textId="1B327A9D" w:rsidR="00355094" w:rsidRPr="00EC2938" w:rsidRDefault="00EC2938" w:rsidP="00355094">
      <w:pPr>
        <w:autoSpaceDE w:val="0"/>
        <w:autoSpaceDN w:val="0"/>
        <w:adjustRightInd w:val="0"/>
        <w:jc w:val="both"/>
        <w:rPr>
          <w:b/>
          <w:bCs/>
          <w:lang w:val="sr-Latn-ME"/>
        </w:rPr>
      </w:pPr>
      <w:r w:rsidRPr="00EC2938">
        <w:rPr>
          <w:b/>
          <w:bCs/>
          <w:lang w:val="sr-Latn-ME"/>
        </w:rPr>
        <w:t>Obaveze ugovornih strana</w:t>
      </w:r>
    </w:p>
    <w:p w14:paraId="438CB944" w14:textId="77777777" w:rsidR="00355094" w:rsidRPr="00AC0C7C" w:rsidRDefault="00355094" w:rsidP="00355094">
      <w:pPr>
        <w:autoSpaceDE w:val="0"/>
        <w:autoSpaceDN w:val="0"/>
        <w:adjustRightInd w:val="0"/>
        <w:jc w:val="both"/>
        <w:rPr>
          <w:lang w:val="sr-Latn-ME"/>
        </w:rPr>
      </w:pPr>
      <w:r w:rsidRPr="00AC0C7C">
        <w:rPr>
          <w:lang w:val="sr-Latn-ME"/>
        </w:rPr>
        <w:t>Izvršilac se obavezuje:</w:t>
      </w:r>
    </w:p>
    <w:p w14:paraId="08AC2C37" w14:textId="30C31B0D" w:rsidR="00355094" w:rsidRPr="00AC0C7C" w:rsidRDefault="00355094" w:rsidP="00355094">
      <w:pPr>
        <w:autoSpaceDE w:val="0"/>
        <w:autoSpaceDN w:val="0"/>
        <w:adjustRightInd w:val="0"/>
        <w:jc w:val="both"/>
        <w:rPr>
          <w:lang w:val="sr-Latn-ME"/>
        </w:rPr>
      </w:pPr>
      <w:r w:rsidRPr="00AC0C7C">
        <w:rPr>
          <w:lang w:val="sr-Latn-ME"/>
        </w:rPr>
        <w:t>•</w:t>
      </w:r>
      <w:r w:rsidRPr="00AC0C7C">
        <w:rPr>
          <w:lang w:val="sr-Latn-ME"/>
        </w:rPr>
        <w:tab/>
        <w:t xml:space="preserve">da usluge koje su predmet ovog Ugovora </w:t>
      </w:r>
      <w:r w:rsidR="00EC2938">
        <w:rPr>
          <w:lang w:val="sr-Latn-ME"/>
        </w:rPr>
        <w:t>pruža</w:t>
      </w:r>
      <w:r w:rsidRPr="00AC0C7C">
        <w:rPr>
          <w:lang w:val="sr-Latn-ME"/>
        </w:rPr>
        <w:t xml:space="preserve"> u skladu sa važećim zakonskim propisima, normativima i standardima za ovu vrstu posla;</w:t>
      </w:r>
    </w:p>
    <w:p w14:paraId="5028EA89" w14:textId="1E2FB8A5" w:rsidR="00355094" w:rsidRPr="00AC0C7C" w:rsidRDefault="00355094" w:rsidP="00355094">
      <w:pPr>
        <w:autoSpaceDE w:val="0"/>
        <w:autoSpaceDN w:val="0"/>
        <w:adjustRightInd w:val="0"/>
        <w:jc w:val="both"/>
        <w:rPr>
          <w:lang w:val="sr-Latn-ME"/>
        </w:rPr>
      </w:pPr>
      <w:r w:rsidRPr="00AC0C7C">
        <w:rPr>
          <w:lang w:val="sr-Latn-ME"/>
        </w:rPr>
        <w:t>•          da će predmetne usluge  pružati u skladu sa tendreskom dokumentacijom broj</w:t>
      </w:r>
      <w:r w:rsidR="00EC2938">
        <w:rPr>
          <w:lang w:val="sr-Latn-ME"/>
        </w:rPr>
        <w:t>: _______</w:t>
      </w:r>
      <w:r w:rsidRPr="00AC0C7C">
        <w:rPr>
          <w:lang w:val="sr-Latn-ME"/>
        </w:rPr>
        <w:t xml:space="preserve"> i u skladu sa prihvaćenom ponudom, šifra: ___</w:t>
      </w:r>
      <w:r w:rsidR="00EC2938">
        <w:rPr>
          <w:lang w:val="sr-Latn-ME"/>
        </w:rPr>
        <w:t>__;</w:t>
      </w:r>
    </w:p>
    <w:p w14:paraId="4CBA5838" w14:textId="138266D7" w:rsidR="00355094" w:rsidRPr="00AC0C7C" w:rsidRDefault="00355094" w:rsidP="00355094">
      <w:pPr>
        <w:autoSpaceDE w:val="0"/>
        <w:autoSpaceDN w:val="0"/>
        <w:adjustRightInd w:val="0"/>
        <w:jc w:val="both"/>
        <w:rPr>
          <w:lang w:val="sr-Latn-ME"/>
        </w:rPr>
      </w:pPr>
      <w:r w:rsidRPr="00AC0C7C">
        <w:rPr>
          <w:lang w:val="sr-Latn-ME"/>
        </w:rPr>
        <w:t>•</w:t>
      </w:r>
      <w:r w:rsidRPr="00AC0C7C">
        <w:rPr>
          <w:lang w:val="sr-Latn-ME"/>
        </w:rPr>
        <w:tab/>
        <w:t xml:space="preserve">da u roku od </w:t>
      </w:r>
      <w:r w:rsidR="00EC2938">
        <w:rPr>
          <w:lang w:val="sr-Latn-ME"/>
        </w:rPr>
        <w:t>___</w:t>
      </w:r>
      <w:r w:rsidRPr="00AC0C7C">
        <w:rPr>
          <w:lang w:val="sr-Latn-ME"/>
        </w:rPr>
        <w:t xml:space="preserve"> sati od momenta upućivanja zahtjeva od strane naručioca izvrši uslugu rezervacije smještaja;</w:t>
      </w:r>
    </w:p>
    <w:p w14:paraId="23D73D01" w14:textId="77777777" w:rsidR="00355094" w:rsidRPr="00AC0C7C" w:rsidRDefault="00355094" w:rsidP="00355094">
      <w:pPr>
        <w:autoSpaceDE w:val="0"/>
        <w:autoSpaceDN w:val="0"/>
        <w:adjustRightInd w:val="0"/>
        <w:jc w:val="both"/>
        <w:rPr>
          <w:lang w:val="sr-Latn-ME"/>
        </w:rPr>
      </w:pPr>
      <w:r w:rsidRPr="00AC0C7C">
        <w:rPr>
          <w:lang w:val="sr-Latn-ME"/>
        </w:rPr>
        <w:t>•</w:t>
      </w:r>
      <w:r w:rsidRPr="00AC0C7C">
        <w:rPr>
          <w:lang w:val="sr-Latn-ME"/>
        </w:rPr>
        <w:tab/>
        <w:t>da izdaje fakture sa pozivom na broj ugovora;</w:t>
      </w:r>
    </w:p>
    <w:p w14:paraId="134C0EFB" w14:textId="77777777" w:rsidR="00355094" w:rsidRPr="00AC0C7C" w:rsidRDefault="00355094" w:rsidP="00355094">
      <w:pPr>
        <w:autoSpaceDE w:val="0"/>
        <w:autoSpaceDN w:val="0"/>
        <w:adjustRightInd w:val="0"/>
        <w:jc w:val="both"/>
        <w:rPr>
          <w:lang w:val="sr-Latn-ME"/>
        </w:rPr>
      </w:pPr>
      <w:r w:rsidRPr="00AC0C7C">
        <w:rPr>
          <w:lang w:val="sr-Latn-ME"/>
        </w:rPr>
        <w:t>•</w:t>
      </w:r>
      <w:r w:rsidRPr="00AC0C7C">
        <w:rPr>
          <w:lang w:val="sr-Latn-ME"/>
        </w:rPr>
        <w:tab/>
        <w:t xml:space="preserve">da odmah, po zahtjevu Naručioca, pristupi otklanjanju uočenih nedostataka i propusta u obavljanju posla; </w:t>
      </w:r>
    </w:p>
    <w:p w14:paraId="67E76ED3" w14:textId="58CC9ADB" w:rsidR="00355094" w:rsidRPr="00AC0C7C" w:rsidRDefault="00355094" w:rsidP="00355094">
      <w:pPr>
        <w:autoSpaceDE w:val="0"/>
        <w:autoSpaceDN w:val="0"/>
        <w:adjustRightInd w:val="0"/>
        <w:jc w:val="both"/>
        <w:rPr>
          <w:lang w:val="sr-Latn-ME"/>
        </w:rPr>
      </w:pPr>
      <w:r w:rsidRPr="00AC0C7C">
        <w:rPr>
          <w:lang w:val="sr-Latn-ME"/>
        </w:rPr>
        <w:t>•</w:t>
      </w:r>
      <w:r w:rsidRPr="00AC0C7C">
        <w:rPr>
          <w:lang w:val="sr-Latn-ME"/>
        </w:rPr>
        <w:tab/>
        <w:t>da nadoknadi svu štetu Naručiocu, koja bude prouzrokovana nesavjesnim ili nekvalitetnim radom</w:t>
      </w:r>
      <w:r w:rsidR="00EC2938">
        <w:rPr>
          <w:lang w:val="sr-Latn-ME"/>
        </w:rPr>
        <w:t>.</w:t>
      </w:r>
    </w:p>
    <w:p w14:paraId="349384F9" w14:textId="77777777" w:rsidR="00355094" w:rsidRPr="00AC0C7C" w:rsidRDefault="00355094" w:rsidP="00355094">
      <w:pPr>
        <w:autoSpaceDE w:val="0"/>
        <w:autoSpaceDN w:val="0"/>
        <w:adjustRightInd w:val="0"/>
        <w:jc w:val="both"/>
        <w:rPr>
          <w:lang w:val="sr-Latn-ME"/>
        </w:rPr>
      </w:pPr>
    </w:p>
    <w:p w14:paraId="1A6102A6" w14:textId="77777777" w:rsidR="00355094" w:rsidRPr="00AC0C7C" w:rsidRDefault="00355094" w:rsidP="00355094">
      <w:pPr>
        <w:autoSpaceDE w:val="0"/>
        <w:autoSpaceDN w:val="0"/>
        <w:adjustRightInd w:val="0"/>
        <w:jc w:val="both"/>
        <w:rPr>
          <w:lang w:val="sr-Latn-ME"/>
        </w:rPr>
      </w:pPr>
      <w:r w:rsidRPr="00AC0C7C">
        <w:rPr>
          <w:lang w:val="sr-Latn-ME"/>
        </w:rPr>
        <w:t xml:space="preserve">Naručilac se obavezuje: </w:t>
      </w:r>
    </w:p>
    <w:p w14:paraId="16AF6B01" w14:textId="22914D6B" w:rsidR="00355094" w:rsidRPr="00AC0C7C" w:rsidRDefault="00355094" w:rsidP="00355094">
      <w:pPr>
        <w:autoSpaceDE w:val="0"/>
        <w:autoSpaceDN w:val="0"/>
        <w:adjustRightInd w:val="0"/>
        <w:jc w:val="both"/>
        <w:rPr>
          <w:lang w:val="sr-Latn-ME"/>
        </w:rPr>
      </w:pPr>
      <w:r w:rsidRPr="00AC0C7C">
        <w:rPr>
          <w:lang w:val="sr-Latn-ME"/>
        </w:rPr>
        <w:t xml:space="preserve">•      </w:t>
      </w:r>
      <w:r w:rsidR="00EC2938">
        <w:rPr>
          <w:lang w:val="sr-Latn-ME"/>
        </w:rPr>
        <w:t xml:space="preserve"> </w:t>
      </w:r>
      <w:r w:rsidRPr="00AC0C7C">
        <w:rPr>
          <w:lang w:val="sr-Latn-ME"/>
        </w:rPr>
        <w:t>da pisanim putem, ili putem mail</w:t>
      </w:r>
      <w:r w:rsidR="00EC2938">
        <w:rPr>
          <w:lang w:val="sr-Latn-ME"/>
        </w:rPr>
        <w:t>-</w:t>
      </w:r>
      <w:r w:rsidRPr="00AC0C7C">
        <w:rPr>
          <w:lang w:val="sr-Latn-ME"/>
        </w:rPr>
        <w:t xml:space="preserve">a pošalje zahtjev Izvršiocu za uslugu rezervacije smještaja; </w:t>
      </w:r>
    </w:p>
    <w:p w14:paraId="62A8D0E4" w14:textId="3B97941C" w:rsidR="00355094" w:rsidRPr="00AC0C7C" w:rsidRDefault="00355094" w:rsidP="00355094">
      <w:pPr>
        <w:autoSpaceDE w:val="0"/>
        <w:autoSpaceDN w:val="0"/>
        <w:adjustRightInd w:val="0"/>
        <w:jc w:val="both"/>
        <w:rPr>
          <w:lang w:val="sr-Latn-ME"/>
        </w:rPr>
      </w:pPr>
      <w:r w:rsidRPr="00AC0C7C">
        <w:rPr>
          <w:lang w:val="sr-Latn-ME"/>
        </w:rPr>
        <w:t xml:space="preserve">•       da izvrši uplatu za izvršenu </w:t>
      </w:r>
      <w:r w:rsidRPr="00DA0486">
        <w:rPr>
          <w:b/>
          <w:lang w:val="sr-Latn-ME"/>
        </w:rPr>
        <w:t xml:space="preserve">uslugu </w:t>
      </w:r>
      <w:r w:rsidR="00DA0486" w:rsidRPr="00DA0486">
        <w:rPr>
          <w:b/>
          <w:lang w:val="sr-Latn-ME"/>
        </w:rPr>
        <w:t>15</w:t>
      </w:r>
      <w:r w:rsidRPr="00DA0486">
        <w:rPr>
          <w:b/>
          <w:lang w:val="sr-Latn-ME"/>
        </w:rPr>
        <w:t xml:space="preserve"> dana</w:t>
      </w:r>
      <w:r w:rsidRPr="00AC0C7C">
        <w:rPr>
          <w:lang w:val="sr-Latn-ME"/>
        </w:rPr>
        <w:t xml:space="preserve"> od dana dostavljanja fakture;</w:t>
      </w:r>
    </w:p>
    <w:p w14:paraId="5D082927" w14:textId="31887E48" w:rsidR="00355094" w:rsidRPr="00AC0C7C" w:rsidRDefault="00355094" w:rsidP="00355094">
      <w:pPr>
        <w:autoSpaceDE w:val="0"/>
        <w:autoSpaceDN w:val="0"/>
        <w:adjustRightInd w:val="0"/>
        <w:jc w:val="both"/>
        <w:rPr>
          <w:lang w:val="sr-Latn-ME"/>
        </w:rPr>
      </w:pPr>
      <w:r w:rsidRPr="00AC0C7C">
        <w:rPr>
          <w:lang w:val="sr-Latn-ME"/>
        </w:rPr>
        <w:lastRenderedPageBreak/>
        <w:t xml:space="preserve">•    </w:t>
      </w:r>
      <w:r w:rsidR="00EC2938">
        <w:rPr>
          <w:lang w:val="sr-Latn-ME"/>
        </w:rPr>
        <w:t xml:space="preserve">  </w:t>
      </w:r>
      <w:r w:rsidRPr="00AC0C7C">
        <w:rPr>
          <w:lang w:val="sr-Latn-ME"/>
        </w:rPr>
        <w:t>da pisanim putem, ili putem mail</w:t>
      </w:r>
      <w:r w:rsidR="00EC2938">
        <w:rPr>
          <w:lang w:val="sr-Latn-ME"/>
        </w:rPr>
        <w:t>-</w:t>
      </w:r>
      <w:r w:rsidRPr="00AC0C7C">
        <w:rPr>
          <w:lang w:val="sr-Latn-ME"/>
        </w:rPr>
        <w:t xml:space="preserve">a obavijesti Izvršioca u slučaju otkrivanja nekih nedostataka i propusta u toku realizacije ugovora.     </w:t>
      </w:r>
    </w:p>
    <w:p w14:paraId="61A8C59C" w14:textId="77777777" w:rsidR="00355094" w:rsidRPr="00EC2938" w:rsidRDefault="00355094" w:rsidP="005832B7">
      <w:pPr>
        <w:autoSpaceDE w:val="0"/>
        <w:autoSpaceDN w:val="0"/>
        <w:adjustRightInd w:val="0"/>
        <w:jc w:val="both"/>
        <w:rPr>
          <w:b/>
          <w:bCs/>
          <w:lang w:val="sr-Latn-ME"/>
        </w:rPr>
      </w:pPr>
    </w:p>
    <w:p w14:paraId="7F94CB8E" w14:textId="77777777" w:rsidR="00355094" w:rsidRPr="00EC2938" w:rsidRDefault="00355094" w:rsidP="00355094">
      <w:pPr>
        <w:autoSpaceDE w:val="0"/>
        <w:autoSpaceDN w:val="0"/>
        <w:adjustRightInd w:val="0"/>
        <w:jc w:val="both"/>
        <w:rPr>
          <w:b/>
          <w:bCs/>
          <w:lang w:val="sr-Latn-ME"/>
        </w:rPr>
      </w:pPr>
      <w:r w:rsidRPr="00EC2938">
        <w:rPr>
          <w:b/>
          <w:bCs/>
          <w:lang w:val="sr-Latn-ME"/>
        </w:rPr>
        <w:t>Raskid ugovora</w:t>
      </w:r>
    </w:p>
    <w:p w14:paraId="0A52115B" w14:textId="77777777" w:rsidR="00355094" w:rsidRPr="00AC0C7C" w:rsidRDefault="00355094" w:rsidP="00355094">
      <w:pPr>
        <w:autoSpaceDE w:val="0"/>
        <w:autoSpaceDN w:val="0"/>
        <w:adjustRightInd w:val="0"/>
        <w:jc w:val="both"/>
        <w:rPr>
          <w:lang w:val="sr-Latn-ME"/>
        </w:rPr>
      </w:pPr>
      <w:r w:rsidRPr="00AC0C7C">
        <w:rPr>
          <w:lang w:val="sr-Latn-ME"/>
        </w:rPr>
        <w:t>Naručilac će raskinuti ugovor o javnoj nabavci naročito ako:</w:t>
      </w:r>
    </w:p>
    <w:p w14:paraId="097092D3" w14:textId="77777777" w:rsidR="00355094" w:rsidRPr="00AC0C7C" w:rsidRDefault="00355094" w:rsidP="00355094">
      <w:pPr>
        <w:autoSpaceDE w:val="0"/>
        <w:autoSpaceDN w:val="0"/>
        <w:adjustRightInd w:val="0"/>
        <w:jc w:val="both"/>
        <w:rPr>
          <w:lang w:val="sr-Latn-ME"/>
        </w:rPr>
      </w:pPr>
      <w:r w:rsidRPr="00AC0C7C">
        <w:rPr>
          <w:lang w:val="sr-Latn-ME"/>
        </w:rPr>
        <w:t>1) nastupe okolnosti koje za posljedicu imaju bitnu izmjenu ugovora koja iziskuje sprovođenje novog postupka javne nabavke; Bitnom izmjenom ugovora smatra se izmjena prirode ugovora u materijalnom smislu u odnosu na ugovor koji je prvobitno zaključen ako je ispunjen jedan ili više sljedećih uslova:</w:t>
      </w:r>
    </w:p>
    <w:p w14:paraId="3EBD560F" w14:textId="77777777" w:rsidR="00355094" w:rsidRPr="00AC0C7C" w:rsidRDefault="00355094" w:rsidP="00355094">
      <w:pPr>
        <w:autoSpaceDE w:val="0"/>
        <w:autoSpaceDN w:val="0"/>
        <w:adjustRightInd w:val="0"/>
        <w:jc w:val="both"/>
        <w:rPr>
          <w:lang w:val="sr-Latn-ME"/>
        </w:rPr>
      </w:pPr>
      <w:r w:rsidRPr="00AC0C7C">
        <w:rPr>
          <w:lang w:val="sr-Latn-ME"/>
        </w:rPr>
        <w:t>-</w:t>
      </w:r>
      <w:r w:rsidRPr="00AC0C7C">
        <w:rPr>
          <w:lang w:val="sr-Latn-ME"/>
        </w:rPr>
        <w:tab/>
        <w:t>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14:paraId="009B5A24" w14:textId="77777777" w:rsidR="00355094" w:rsidRPr="00AC0C7C" w:rsidRDefault="00355094" w:rsidP="00355094">
      <w:pPr>
        <w:autoSpaceDE w:val="0"/>
        <w:autoSpaceDN w:val="0"/>
        <w:adjustRightInd w:val="0"/>
        <w:jc w:val="both"/>
        <w:rPr>
          <w:lang w:val="sr-Latn-ME"/>
        </w:rPr>
      </w:pPr>
      <w:r w:rsidRPr="00AC0C7C">
        <w:rPr>
          <w:lang w:val="sr-Latn-ME"/>
        </w:rPr>
        <w:t>-</w:t>
      </w:r>
      <w:r w:rsidRPr="00AC0C7C">
        <w:rPr>
          <w:lang w:val="sr-Latn-ME"/>
        </w:rPr>
        <w:tab/>
        <w:t>izmjenom se mijenja privredna ravnoteža ugovora u korist privrednog subjekta sa kojim je zaključen ugovor na način koji nije predviđen prvobitnim ugovorom;</w:t>
      </w:r>
    </w:p>
    <w:p w14:paraId="62DDBEA3" w14:textId="77777777" w:rsidR="00355094" w:rsidRPr="00AC0C7C" w:rsidRDefault="00355094" w:rsidP="00355094">
      <w:pPr>
        <w:autoSpaceDE w:val="0"/>
        <w:autoSpaceDN w:val="0"/>
        <w:adjustRightInd w:val="0"/>
        <w:jc w:val="both"/>
        <w:rPr>
          <w:lang w:val="sr-Latn-ME"/>
        </w:rPr>
      </w:pPr>
      <w:r w:rsidRPr="00AC0C7C">
        <w:rPr>
          <w:lang w:val="sr-Latn-ME"/>
        </w:rPr>
        <w:t>-</w:t>
      </w:r>
      <w:r w:rsidRPr="00AC0C7C">
        <w:rPr>
          <w:lang w:val="sr-Latn-ME"/>
        </w:rPr>
        <w:tab/>
        <w:t>izmjenom se značajno povećava obim ugovora;</w:t>
      </w:r>
    </w:p>
    <w:p w14:paraId="6FE76FD2" w14:textId="77777777" w:rsidR="00355094" w:rsidRPr="00AC0C7C" w:rsidRDefault="00355094" w:rsidP="00355094">
      <w:pPr>
        <w:autoSpaceDE w:val="0"/>
        <w:autoSpaceDN w:val="0"/>
        <w:adjustRightInd w:val="0"/>
        <w:jc w:val="both"/>
        <w:rPr>
          <w:lang w:val="sr-Latn-ME"/>
        </w:rPr>
      </w:pPr>
      <w:r w:rsidRPr="00AC0C7C">
        <w:rPr>
          <w:lang w:val="sr-Latn-ME"/>
        </w:rPr>
        <w:t>-</w:t>
      </w:r>
      <w:r w:rsidRPr="00AC0C7C">
        <w:rPr>
          <w:lang w:val="sr-Latn-ME"/>
        </w:rPr>
        <w:tab/>
        <w:t>promjena privrednog subjekta sa kojim je zaključen ugovor o javnoj nabavci, osim u slučaju iz člana 151 stav 1 tačka 4 Zakona o javnim nabavkama;</w:t>
      </w:r>
    </w:p>
    <w:p w14:paraId="1CB9B338" w14:textId="77777777" w:rsidR="00355094" w:rsidRPr="00AC0C7C" w:rsidRDefault="00355094" w:rsidP="00355094">
      <w:pPr>
        <w:autoSpaceDE w:val="0"/>
        <w:autoSpaceDN w:val="0"/>
        <w:adjustRightInd w:val="0"/>
        <w:jc w:val="both"/>
        <w:rPr>
          <w:lang w:val="sr-Latn-ME"/>
        </w:rPr>
      </w:pPr>
      <w:r w:rsidRPr="00AC0C7C">
        <w:rPr>
          <w:lang w:val="sr-Latn-ME"/>
        </w:rPr>
        <w:t>-</w:t>
      </w:r>
      <w:r w:rsidRPr="00AC0C7C">
        <w:rPr>
          <w:lang w:val="sr-Latn-ME"/>
        </w:rPr>
        <w:tab/>
        <w:t>ako ponuđač ne izvršava ugovorene obaveze i u drugim slučajevima utvrđenim tenderskom dokumentacijom u skladu sa zakonom, i to naročito:</w:t>
      </w:r>
    </w:p>
    <w:p w14:paraId="1B1D1C6D" w14:textId="24FF3BA7" w:rsidR="00355094" w:rsidRPr="00AC0C7C" w:rsidRDefault="00355094" w:rsidP="00355094">
      <w:pPr>
        <w:autoSpaceDE w:val="0"/>
        <w:autoSpaceDN w:val="0"/>
        <w:adjustRightInd w:val="0"/>
        <w:jc w:val="both"/>
        <w:rPr>
          <w:lang w:val="sr-Latn-ME"/>
        </w:rPr>
      </w:pPr>
      <w:r w:rsidRPr="00AC0C7C">
        <w:rPr>
          <w:lang w:val="sr-Latn-ME"/>
        </w:rPr>
        <w:t>- kada Izvršilac ne izvršava svoje obaveze u rokovima i na način predviđen ovim Ugovorom,</w:t>
      </w:r>
    </w:p>
    <w:p w14:paraId="46D83419" w14:textId="34BE8ECF" w:rsidR="00355094" w:rsidRPr="00AC0C7C" w:rsidRDefault="00355094" w:rsidP="00355094">
      <w:pPr>
        <w:autoSpaceDE w:val="0"/>
        <w:autoSpaceDN w:val="0"/>
        <w:adjustRightInd w:val="0"/>
        <w:jc w:val="both"/>
        <w:rPr>
          <w:lang w:val="sr-Latn-ME"/>
        </w:rPr>
      </w:pPr>
      <w:r w:rsidRPr="00AC0C7C">
        <w:rPr>
          <w:lang w:val="sr-Latn-ME"/>
        </w:rPr>
        <w:t>- u slučaju da kvalitet pruženih usluga ili način na koje se pružaju, odstupa od traženog,</w:t>
      </w:r>
    </w:p>
    <w:p w14:paraId="1D06ADAA" w14:textId="2DFCA782" w:rsidR="00355094" w:rsidRPr="00AC0C7C" w:rsidRDefault="00355094" w:rsidP="00355094">
      <w:pPr>
        <w:autoSpaceDE w:val="0"/>
        <w:autoSpaceDN w:val="0"/>
        <w:adjustRightInd w:val="0"/>
        <w:jc w:val="both"/>
        <w:rPr>
          <w:lang w:val="sr-Latn-ME"/>
        </w:rPr>
      </w:pPr>
      <w:r w:rsidRPr="00AC0C7C">
        <w:rPr>
          <w:lang w:val="sr-Latn-ME"/>
        </w:rPr>
        <w:t xml:space="preserve">2) nastupi neki razlog koji predstavlja osnov za obavezno isključenje iz člana 108 ovog </w:t>
      </w:r>
      <w:r w:rsidR="0091011C">
        <w:rPr>
          <w:lang w:val="sr-Latn-ME"/>
        </w:rPr>
        <w:t xml:space="preserve">Zakona  </w:t>
      </w:r>
      <w:r w:rsidRPr="00AC0C7C">
        <w:rPr>
          <w:lang w:val="sr-Latn-ME"/>
        </w:rPr>
        <w:t>koji je predviđen tenderskom dokumentacijom.</w:t>
      </w:r>
    </w:p>
    <w:p w14:paraId="70FA368A" w14:textId="40D21627" w:rsidR="00355094" w:rsidRPr="00AC0C7C" w:rsidRDefault="002F58BC" w:rsidP="005832B7">
      <w:pPr>
        <w:autoSpaceDE w:val="0"/>
        <w:autoSpaceDN w:val="0"/>
        <w:adjustRightInd w:val="0"/>
        <w:jc w:val="both"/>
        <w:rPr>
          <w:lang w:val="sr-Latn-ME"/>
        </w:rPr>
      </w:pPr>
      <w:r>
        <w:rPr>
          <w:lang w:val="sr-Latn-ME"/>
        </w:rPr>
        <w:t>Ponuđač je duzan da u toku izvršenja ugovora  obezbjedi  nepostojanje  osnove za isključivanje  iz postupka JN.</w:t>
      </w:r>
    </w:p>
    <w:p w14:paraId="11F908CA" w14:textId="77777777" w:rsidR="00355094" w:rsidRDefault="00355094" w:rsidP="00355094">
      <w:pPr>
        <w:autoSpaceDE w:val="0"/>
        <w:autoSpaceDN w:val="0"/>
        <w:adjustRightInd w:val="0"/>
        <w:jc w:val="both"/>
        <w:rPr>
          <w:lang w:val="sr-Latn-ME"/>
        </w:rPr>
      </w:pPr>
      <w:r w:rsidRPr="00AC0C7C">
        <w:rPr>
          <w:lang w:val="sr-Latn-ME"/>
        </w:rPr>
        <w:t xml:space="preserve">Naručilac je obavezan da u slučaju uočavanja propusta u obavljanju posla pisanim putem obavijesti Izvršioca i da putem Zapisnika zajednički konstatuju uzrok i obim uočenih propusta. </w:t>
      </w:r>
    </w:p>
    <w:p w14:paraId="1DDC07F4" w14:textId="77777777" w:rsidR="00EC2938" w:rsidRPr="00AC0C7C" w:rsidRDefault="00EC2938" w:rsidP="00355094">
      <w:pPr>
        <w:autoSpaceDE w:val="0"/>
        <w:autoSpaceDN w:val="0"/>
        <w:adjustRightInd w:val="0"/>
        <w:jc w:val="both"/>
        <w:rPr>
          <w:lang w:val="sr-Latn-ME"/>
        </w:rPr>
      </w:pPr>
    </w:p>
    <w:p w14:paraId="5E27333A" w14:textId="19D2DB64" w:rsidR="00355094" w:rsidRDefault="00355094" w:rsidP="00355094">
      <w:pPr>
        <w:autoSpaceDE w:val="0"/>
        <w:autoSpaceDN w:val="0"/>
        <w:adjustRightInd w:val="0"/>
        <w:jc w:val="both"/>
        <w:rPr>
          <w:lang w:val="sr-Latn-ME"/>
        </w:rPr>
      </w:pPr>
      <w:r w:rsidRPr="00AC0C7C">
        <w:rPr>
          <w:lang w:val="sr-Latn-ME"/>
        </w:rPr>
        <w:t>Ukoliko jedna od ugovornih strana ne izvršava uredno svoje obaveze druga može zatražiti od ove raskid ugovora koji ne može biti kraći od 30 dana.</w:t>
      </w:r>
    </w:p>
    <w:p w14:paraId="68A7FBCF" w14:textId="77777777" w:rsidR="00EC2938" w:rsidRDefault="00EC2938" w:rsidP="00355094">
      <w:pPr>
        <w:autoSpaceDE w:val="0"/>
        <w:autoSpaceDN w:val="0"/>
        <w:adjustRightInd w:val="0"/>
        <w:jc w:val="both"/>
        <w:rPr>
          <w:lang w:val="sr-Latn-ME"/>
        </w:rPr>
      </w:pPr>
    </w:p>
    <w:p w14:paraId="756A8359" w14:textId="432ED929" w:rsidR="00EC2938" w:rsidRPr="00EC2938" w:rsidRDefault="00EC2938" w:rsidP="00EC2938">
      <w:pPr>
        <w:jc w:val="both"/>
        <w:rPr>
          <w:lang w:val="sr-Latn-ME"/>
        </w:rPr>
      </w:pPr>
      <w:r w:rsidRPr="00EC2938">
        <w:rPr>
          <w:lang w:val="sr-Latn-ME"/>
        </w:rPr>
        <w:t>Ugovorne strane mogu dogovoriti sporazumni raskid Ugovora u slučaju da zajednički procijene da se Ugovor ne može realizovati u predviđenim rokovima i na predviđen način.</w:t>
      </w:r>
    </w:p>
    <w:p w14:paraId="1BD61330" w14:textId="6CEFF193" w:rsidR="003D77DA" w:rsidRDefault="003D77DA" w:rsidP="003D77DA">
      <w:pPr>
        <w:jc w:val="both"/>
        <w:rPr>
          <w:rFonts w:eastAsia="PMingLiU"/>
          <w:lang w:val="sv-SE" w:eastAsia="zh-TW"/>
        </w:rPr>
      </w:pPr>
      <w:r w:rsidRPr="0079625F">
        <w:rPr>
          <w:rFonts w:eastAsia="PMingLiU"/>
          <w:i/>
          <w:lang w:val="sv-SE" w:eastAsia="zh-TW"/>
        </w:rPr>
        <w:t xml:space="preserve">Ponuđač  predajom ponude i </w:t>
      </w:r>
      <w:r>
        <w:rPr>
          <w:rFonts w:eastAsia="PMingLiU"/>
          <w:i/>
          <w:lang w:val="sv-SE" w:eastAsia="zh-TW"/>
        </w:rPr>
        <w:t xml:space="preserve">izvršenjem usluga </w:t>
      </w:r>
      <w:r w:rsidRPr="0079625F">
        <w:rPr>
          <w:rFonts w:eastAsia="PMingLiU"/>
          <w:i/>
          <w:lang w:val="sv-SE" w:eastAsia="zh-TW"/>
        </w:rPr>
        <w:t xml:space="preserve"> garantuje</w:t>
      </w:r>
      <w:r w:rsidRPr="0079625F">
        <w:rPr>
          <w:rFonts w:eastAsia="PMingLiU"/>
          <w:lang w:val="sv-SE" w:eastAsia="zh-TW"/>
        </w:rPr>
        <w:t xml:space="preserve"> </w:t>
      </w:r>
      <w:r>
        <w:rPr>
          <w:rFonts w:eastAsia="PMingLiU"/>
          <w:lang w:val="sv-SE" w:eastAsia="zh-TW"/>
        </w:rPr>
        <w:t>kvalitet</w:t>
      </w:r>
      <w:r w:rsidRPr="0079625F">
        <w:rPr>
          <w:rFonts w:eastAsia="PMingLiU"/>
          <w:lang w:val="sv-SE" w:eastAsia="zh-TW"/>
        </w:rPr>
        <w:t xml:space="preserve">   </w:t>
      </w:r>
      <w:r>
        <w:rPr>
          <w:rFonts w:eastAsia="PMingLiU"/>
          <w:lang w:val="sv-SE" w:eastAsia="zh-TW"/>
        </w:rPr>
        <w:t xml:space="preserve">i da ce biti </w:t>
      </w:r>
      <w:r w:rsidRPr="0079625F">
        <w:rPr>
          <w:rFonts w:eastAsia="PMingLiU"/>
          <w:lang w:val="sv-SE" w:eastAsia="zh-TW"/>
        </w:rPr>
        <w:t xml:space="preserve"> biti u skladu sa ponudom    i ugovorom, propisima i pravilima struke i potrebama Naručioca ( vrsta , količina ) i da neće imati  </w:t>
      </w:r>
      <w:r>
        <w:rPr>
          <w:rFonts w:eastAsia="PMingLiU"/>
          <w:lang w:val="sv-SE" w:eastAsia="zh-TW"/>
        </w:rPr>
        <w:t xml:space="preserve">pravnih ni drugih </w:t>
      </w:r>
      <w:r w:rsidRPr="0079625F">
        <w:rPr>
          <w:rFonts w:eastAsia="PMingLiU"/>
          <w:lang w:val="sv-SE" w:eastAsia="zh-TW"/>
        </w:rPr>
        <w:t>mana koje onemogućavaju ili umanjuju njihovu vrednost ili njihovu podobnost za redovnu upotrebu, odnosno upotrebu određenu predmetnim ugovorom.</w:t>
      </w:r>
    </w:p>
    <w:p w14:paraId="7EAAD4E7" w14:textId="77777777" w:rsidR="003D77DA" w:rsidRPr="0079625F" w:rsidRDefault="003D77DA" w:rsidP="003D77DA">
      <w:pPr>
        <w:jc w:val="both"/>
        <w:rPr>
          <w:rFonts w:eastAsia="PMingLiU"/>
          <w:lang w:val="sv-SE" w:eastAsia="zh-TW"/>
        </w:rPr>
      </w:pPr>
    </w:p>
    <w:p w14:paraId="7AB69228" w14:textId="0CA14EF2" w:rsidR="003D77DA" w:rsidRPr="0079625F" w:rsidRDefault="003D77DA" w:rsidP="003D77DA">
      <w:pPr>
        <w:jc w:val="both"/>
        <w:rPr>
          <w:rFonts w:eastAsia="PMingLiU"/>
          <w:lang w:val="sr-Latn-CS" w:eastAsia="zh-TW"/>
        </w:rPr>
      </w:pPr>
      <w:r w:rsidRPr="0079625F">
        <w:rPr>
          <w:rFonts w:eastAsia="PMingLiU"/>
          <w:lang w:val="sr-Latn-CS" w:eastAsia="zh-TW"/>
        </w:rPr>
        <w:t xml:space="preserve">Ugovorne strane su saglasne da do raskida ovog Ugovora može doći ako </w:t>
      </w:r>
      <w:r>
        <w:rPr>
          <w:rFonts w:eastAsia="PMingLiU"/>
          <w:lang w:val="sr-Latn-CS" w:eastAsia="zh-TW"/>
        </w:rPr>
        <w:t xml:space="preserve">IZVRŠILAC USLUGA  </w:t>
      </w:r>
      <w:r w:rsidRPr="0079625F">
        <w:rPr>
          <w:rFonts w:eastAsia="PMingLiU"/>
          <w:lang w:val="sr-Latn-CS" w:eastAsia="zh-TW"/>
        </w:rPr>
        <w:t xml:space="preserve"> ne bude izvršavao svoje obaveze u rokovima i na način predvidjen Ugovorom: </w:t>
      </w:r>
    </w:p>
    <w:p w14:paraId="49120CA1" w14:textId="77777777" w:rsidR="003D77DA" w:rsidRPr="0079625F" w:rsidRDefault="003D77DA" w:rsidP="003D77DA">
      <w:pPr>
        <w:jc w:val="both"/>
        <w:rPr>
          <w:rFonts w:eastAsia="PMingLiU"/>
          <w:lang w:val="sr-Latn-CS" w:eastAsia="zh-TW"/>
        </w:rPr>
      </w:pPr>
    </w:p>
    <w:p w14:paraId="547B5F51" w14:textId="165BE94A" w:rsidR="003D77DA" w:rsidRDefault="00A85BE2" w:rsidP="003D77DA">
      <w:pPr>
        <w:jc w:val="both"/>
        <w:rPr>
          <w:rFonts w:eastAsia="PMingLiU"/>
          <w:lang w:val="sr-Latn-CS" w:eastAsia="zh-TW"/>
        </w:rPr>
      </w:pPr>
      <w:r w:rsidRPr="0079625F">
        <w:rPr>
          <w:rFonts w:eastAsia="PMingLiU"/>
          <w:lang w:val="sr-Latn-CS" w:eastAsia="zh-TW"/>
        </w:rPr>
        <w:t>Ugovorne strane su saglasne da do raskida ovog Ugovora može doći</w:t>
      </w:r>
      <w:r w:rsidR="003D77DA" w:rsidRPr="0079625F">
        <w:rPr>
          <w:rFonts w:eastAsia="PMingLiU"/>
          <w:lang w:val="sr-Latn-CS" w:eastAsia="zh-TW"/>
        </w:rPr>
        <w:t xml:space="preserve"> </w:t>
      </w:r>
      <w:r>
        <w:rPr>
          <w:rFonts w:eastAsia="PMingLiU"/>
          <w:lang w:val="sr-Latn-CS" w:eastAsia="zh-TW"/>
        </w:rPr>
        <w:t xml:space="preserve">u </w:t>
      </w:r>
      <w:r w:rsidR="003D77DA" w:rsidRPr="0079625F">
        <w:rPr>
          <w:rFonts w:eastAsia="PMingLiU"/>
          <w:lang w:val="sr-Latn-CS" w:eastAsia="zh-TW"/>
        </w:rPr>
        <w:t xml:space="preserve">slučaju kada NARUČILAC ustanovi da kvalitet </w:t>
      </w:r>
      <w:r w:rsidR="003D77DA">
        <w:rPr>
          <w:rFonts w:eastAsia="PMingLiU"/>
          <w:lang w:val="sr-Latn-CS" w:eastAsia="zh-TW"/>
        </w:rPr>
        <w:t xml:space="preserve">usluga </w:t>
      </w:r>
      <w:r w:rsidR="003D77DA" w:rsidRPr="0079625F">
        <w:rPr>
          <w:rFonts w:eastAsia="PMingLiU"/>
          <w:lang w:val="sr-Latn-CS" w:eastAsia="zh-TW"/>
        </w:rPr>
        <w:t xml:space="preserve">   koja je predmet ovog ugovora ili način na koje se isporučuje,   odstupa od </w:t>
      </w:r>
      <w:r w:rsidR="003D77DA">
        <w:rPr>
          <w:rFonts w:eastAsia="PMingLiU"/>
          <w:lang w:val="sr-Latn-CS" w:eastAsia="zh-TW"/>
        </w:rPr>
        <w:t xml:space="preserve"> </w:t>
      </w:r>
      <w:r w:rsidR="003D77DA" w:rsidRPr="0079625F">
        <w:rPr>
          <w:rFonts w:eastAsia="PMingLiU"/>
          <w:lang w:val="sr-Latn-CS" w:eastAsia="zh-TW"/>
        </w:rPr>
        <w:t xml:space="preserve"> </w:t>
      </w:r>
      <w:r w:rsidR="003D77DA">
        <w:rPr>
          <w:rFonts w:eastAsia="PMingLiU"/>
          <w:lang w:val="sr-Latn-CS" w:eastAsia="zh-TW"/>
        </w:rPr>
        <w:t xml:space="preserve">stavki specifikacije </w:t>
      </w:r>
      <w:r w:rsidR="003D77DA" w:rsidRPr="0079625F">
        <w:rPr>
          <w:rFonts w:eastAsia="PMingLiU"/>
          <w:lang w:val="sr-Latn-CS" w:eastAsia="zh-TW"/>
        </w:rPr>
        <w:t xml:space="preserve"> iz ponude </w:t>
      </w:r>
      <w:r w:rsidR="003D77DA">
        <w:rPr>
          <w:rFonts w:eastAsia="PMingLiU"/>
          <w:lang w:val="sr-Latn-CS" w:eastAsia="zh-TW"/>
        </w:rPr>
        <w:t xml:space="preserve"> i pravila struke i zakonima koji pokrivaju ovu oblast.</w:t>
      </w:r>
    </w:p>
    <w:p w14:paraId="1C0496AC" w14:textId="77777777" w:rsidR="003D77DA" w:rsidRDefault="003D77DA" w:rsidP="003D77DA">
      <w:pPr>
        <w:jc w:val="both"/>
        <w:rPr>
          <w:rFonts w:eastAsia="PMingLiU"/>
          <w:lang w:val="sr-Latn-CS" w:eastAsia="zh-TW"/>
        </w:rPr>
      </w:pPr>
    </w:p>
    <w:p w14:paraId="7714FBB4" w14:textId="77777777" w:rsidR="003D77DA" w:rsidRDefault="003D77DA" w:rsidP="003D77DA">
      <w:pPr>
        <w:keepNext/>
        <w:tabs>
          <w:tab w:val="left" w:pos="3420"/>
        </w:tabs>
        <w:jc w:val="both"/>
        <w:outlineLvl w:val="4"/>
        <w:rPr>
          <w:rFonts w:eastAsia="PMingLiU"/>
          <w:lang w:val="sr-Latn-CS"/>
        </w:rPr>
      </w:pPr>
      <w:r w:rsidRPr="00E352CB">
        <w:rPr>
          <w:rFonts w:eastAsia="PMingLiU"/>
          <w:lang w:val="sr-Latn-CS"/>
        </w:rPr>
        <w:t>DOBAVLJAČ se obavezuje da plati ugovornu kaznu u visini 2‰ za svaki dan kašnjenja u isporuci opreme, a najviše 5% od ukupne vrijednosti ugovorenog posla.</w:t>
      </w:r>
    </w:p>
    <w:p w14:paraId="317E980D" w14:textId="77777777" w:rsidR="00A85BE2" w:rsidRDefault="00A85BE2" w:rsidP="003D77DA">
      <w:pPr>
        <w:keepNext/>
        <w:tabs>
          <w:tab w:val="left" w:pos="3420"/>
        </w:tabs>
        <w:jc w:val="both"/>
        <w:outlineLvl w:val="4"/>
        <w:rPr>
          <w:rFonts w:eastAsia="PMingLiU"/>
          <w:lang w:val="sr-Latn-CS"/>
        </w:rPr>
      </w:pPr>
    </w:p>
    <w:p w14:paraId="18ED686B" w14:textId="6AE36AA1" w:rsidR="00A85BE2" w:rsidRDefault="00A85BE2" w:rsidP="00A85BE2">
      <w:pPr>
        <w:jc w:val="both"/>
        <w:rPr>
          <w:rFonts w:ascii="Arial" w:hAnsi="Arial" w:cs="Arial"/>
          <w:color w:val="000000"/>
          <w:lang w:val="sr-Latn-CS"/>
        </w:rPr>
      </w:pPr>
      <w:r>
        <w:rPr>
          <w:rFonts w:ascii="Arial" w:hAnsi="Arial" w:cs="Arial"/>
          <w:color w:val="000000"/>
          <w:lang w:val="it-IT"/>
        </w:rPr>
        <w:t>IZVR</w:t>
      </w:r>
      <w:r w:rsidRPr="00A85BE2">
        <w:rPr>
          <w:rFonts w:ascii="Arial" w:hAnsi="Arial" w:cs="Arial"/>
          <w:color w:val="000000"/>
          <w:lang w:val="sr-Latn-CS"/>
        </w:rPr>
        <w:t>Š</w:t>
      </w:r>
      <w:r>
        <w:rPr>
          <w:rFonts w:ascii="Arial" w:hAnsi="Arial" w:cs="Arial"/>
          <w:color w:val="000000"/>
          <w:lang w:val="it-IT"/>
        </w:rPr>
        <w:t>ILAC</w:t>
      </w:r>
      <w:r w:rsidRPr="00A85BE2">
        <w:rPr>
          <w:rFonts w:ascii="Arial" w:hAnsi="Arial" w:cs="Arial"/>
          <w:color w:val="000000"/>
          <w:lang w:val="sr-Latn-CS"/>
        </w:rPr>
        <w:t xml:space="preserve"> </w:t>
      </w:r>
      <w:r>
        <w:rPr>
          <w:rFonts w:ascii="Arial" w:hAnsi="Arial" w:cs="Arial"/>
          <w:color w:val="000000"/>
          <w:lang w:val="sr-Latn-CS"/>
        </w:rPr>
        <w:t xml:space="preserve">USLUGA </w:t>
      </w:r>
      <w:r w:rsidRPr="00A85BE2">
        <w:rPr>
          <w:rFonts w:ascii="Arial" w:hAnsi="Arial" w:cs="Arial"/>
          <w:color w:val="000000"/>
          <w:lang w:val="sr-Latn-CS"/>
        </w:rPr>
        <w:t xml:space="preserve"> </w:t>
      </w:r>
      <w:r w:rsidRPr="00805BD4">
        <w:rPr>
          <w:rFonts w:ascii="Arial" w:hAnsi="Arial" w:cs="Arial"/>
          <w:color w:val="000000"/>
          <w:lang w:val="it-IT"/>
        </w:rPr>
        <w:t>ima</w:t>
      </w:r>
      <w:r w:rsidRPr="00A85BE2">
        <w:rPr>
          <w:rFonts w:ascii="Arial" w:hAnsi="Arial" w:cs="Arial"/>
          <w:color w:val="000000"/>
          <w:lang w:val="sr-Latn-CS"/>
        </w:rPr>
        <w:t xml:space="preserve"> </w:t>
      </w:r>
      <w:r w:rsidRPr="00805BD4">
        <w:rPr>
          <w:rFonts w:ascii="Arial" w:hAnsi="Arial" w:cs="Arial"/>
          <w:color w:val="000000"/>
          <w:lang w:val="it-IT"/>
        </w:rPr>
        <w:t>pravo</w:t>
      </w:r>
      <w:r w:rsidRPr="00A85BE2">
        <w:rPr>
          <w:rFonts w:ascii="Arial" w:hAnsi="Arial" w:cs="Arial"/>
          <w:color w:val="000000"/>
          <w:lang w:val="sr-Latn-CS"/>
        </w:rPr>
        <w:t xml:space="preserve"> </w:t>
      </w:r>
      <w:r w:rsidRPr="00805BD4">
        <w:rPr>
          <w:rFonts w:ascii="Arial" w:hAnsi="Arial" w:cs="Arial"/>
          <w:color w:val="000000"/>
          <w:lang w:val="it-IT"/>
        </w:rPr>
        <w:t>da</w:t>
      </w:r>
      <w:r w:rsidRPr="00A85BE2">
        <w:rPr>
          <w:rFonts w:ascii="Arial" w:hAnsi="Arial" w:cs="Arial"/>
          <w:color w:val="000000"/>
          <w:lang w:val="sr-Latn-CS"/>
        </w:rPr>
        <w:t xml:space="preserve"> </w:t>
      </w:r>
      <w:r w:rsidRPr="00805BD4">
        <w:rPr>
          <w:rFonts w:ascii="Arial" w:hAnsi="Arial" w:cs="Arial"/>
          <w:color w:val="000000"/>
          <w:lang w:val="it-IT"/>
        </w:rPr>
        <w:t>jednostrano</w:t>
      </w:r>
      <w:r w:rsidRPr="00A85BE2">
        <w:rPr>
          <w:rFonts w:ascii="Arial" w:hAnsi="Arial" w:cs="Arial"/>
          <w:color w:val="000000"/>
          <w:lang w:val="sr-Latn-CS"/>
        </w:rPr>
        <w:t xml:space="preserve"> </w:t>
      </w:r>
      <w:r w:rsidRPr="00805BD4">
        <w:rPr>
          <w:rFonts w:ascii="Arial" w:hAnsi="Arial" w:cs="Arial"/>
          <w:color w:val="000000"/>
          <w:lang w:val="it-IT"/>
        </w:rPr>
        <w:t>raskine</w:t>
      </w:r>
      <w:r w:rsidRPr="00A85BE2">
        <w:rPr>
          <w:rFonts w:ascii="Arial" w:hAnsi="Arial" w:cs="Arial"/>
          <w:color w:val="000000"/>
          <w:lang w:val="sr-Latn-CS"/>
        </w:rPr>
        <w:t xml:space="preserve"> </w:t>
      </w:r>
      <w:r w:rsidRPr="00805BD4">
        <w:rPr>
          <w:rFonts w:ascii="Arial" w:hAnsi="Arial" w:cs="Arial"/>
          <w:color w:val="000000"/>
          <w:lang w:val="it-IT"/>
        </w:rPr>
        <w:t>Ugovor</w:t>
      </w:r>
      <w:r w:rsidRPr="00A85BE2">
        <w:rPr>
          <w:rFonts w:ascii="Arial" w:hAnsi="Arial" w:cs="Arial"/>
          <w:color w:val="000000"/>
          <w:lang w:val="sr-Latn-CS"/>
        </w:rPr>
        <w:t xml:space="preserve"> </w:t>
      </w:r>
      <w:r w:rsidRPr="00805BD4">
        <w:rPr>
          <w:rFonts w:ascii="Arial" w:hAnsi="Arial" w:cs="Arial"/>
          <w:color w:val="000000"/>
          <w:lang w:val="it-IT"/>
        </w:rPr>
        <w:t>ako</w:t>
      </w:r>
      <w:r w:rsidRPr="00A85BE2">
        <w:rPr>
          <w:rFonts w:ascii="Arial" w:hAnsi="Arial" w:cs="Arial"/>
          <w:color w:val="000000"/>
          <w:lang w:val="sr-Latn-CS"/>
        </w:rPr>
        <w:t xml:space="preserve"> </w:t>
      </w:r>
      <w:r w:rsidRPr="00805BD4">
        <w:rPr>
          <w:rFonts w:ascii="Arial" w:hAnsi="Arial" w:cs="Arial"/>
          <w:color w:val="000000"/>
          <w:lang w:val="it-IT"/>
        </w:rPr>
        <w:t>Naru</w:t>
      </w:r>
      <w:r w:rsidRPr="00A85BE2">
        <w:rPr>
          <w:rFonts w:ascii="Arial" w:hAnsi="Arial" w:cs="Arial"/>
          <w:color w:val="000000"/>
          <w:lang w:val="sr-Latn-CS"/>
        </w:rPr>
        <w:t>č</w:t>
      </w:r>
      <w:r w:rsidRPr="00805BD4">
        <w:rPr>
          <w:rFonts w:ascii="Arial" w:hAnsi="Arial" w:cs="Arial"/>
          <w:color w:val="000000"/>
          <w:lang w:val="it-IT"/>
        </w:rPr>
        <w:t>ilac</w:t>
      </w:r>
      <w:r w:rsidRPr="00A85BE2">
        <w:rPr>
          <w:rFonts w:ascii="Arial" w:hAnsi="Arial" w:cs="Arial"/>
          <w:color w:val="000000"/>
          <w:lang w:val="sr-Latn-CS"/>
        </w:rPr>
        <w:t xml:space="preserve"> </w:t>
      </w:r>
      <w:r w:rsidRPr="00805BD4">
        <w:rPr>
          <w:rFonts w:ascii="Arial" w:hAnsi="Arial" w:cs="Arial"/>
          <w:color w:val="000000"/>
          <w:lang w:val="it-IT"/>
        </w:rPr>
        <w:t>ne</w:t>
      </w:r>
      <w:r w:rsidRPr="00A85BE2">
        <w:rPr>
          <w:rFonts w:ascii="Arial" w:hAnsi="Arial" w:cs="Arial"/>
          <w:color w:val="000000"/>
          <w:lang w:val="sr-Latn-CS"/>
        </w:rPr>
        <w:t xml:space="preserve"> </w:t>
      </w:r>
      <w:r w:rsidRPr="00805BD4">
        <w:rPr>
          <w:rFonts w:ascii="Arial" w:hAnsi="Arial" w:cs="Arial"/>
          <w:color w:val="000000"/>
          <w:lang w:val="it-IT"/>
        </w:rPr>
        <w:t>pla</w:t>
      </w:r>
      <w:r w:rsidRPr="00A85BE2">
        <w:rPr>
          <w:rFonts w:ascii="Arial" w:hAnsi="Arial" w:cs="Arial"/>
          <w:color w:val="000000"/>
          <w:lang w:val="sr-Latn-CS"/>
        </w:rPr>
        <w:t>ć</w:t>
      </w:r>
      <w:r w:rsidRPr="00805BD4">
        <w:rPr>
          <w:rFonts w:ascii="Arial" w:hAnsi="Arial" w:cs="Arial"/>
          <w:color w:val="000000"/>
          <w:lang w:val="it-IT"/>
        </w:rPr>
        <w:t>a</w:t>
      </w:r>
      <w:r w:rsidRPr="00A85BE2">
        <w:rPr>
          <w:rFonts w:ascii="Arial" w:hAnsi="Arial" w:cs="Arial"/>
          <w:color w:val="000000"/>
          <w:lang w:val="sr-Latn-CS"/>
        </w:rPr>
        <w:t xml:space="preserve">  </w:t>
      </w:r>
      <w:r w:rsidRPr="00805BD4">
        <w:rPr>
          <w:rFonts w:ascii="Arial" w:hAnsi="Arial" w:cs="Arial"/>
          <w:color w:val="000000"/>
          <w:lang w:val="it-IT"/>
        </w:rPr>
        <w:t>u</w:t>
      </w:r>
      <w:r w:rsidRPr="00A85BE2">
        <w:rPr>
          <w:rFonts w:ascii="Arial" w:hAnsi="Arial" w:cs="Arial"/>
          <w:color w:val="000000"/>
          <w:lang w:val="sr-Latn-CS"/>
        </w:rPr>
        <w:t xml:space="preserve"> </w:t>
      </w:r>
      <w:r w:rsidRPr="00805BD4">
        <w:rPr>
          <w:rFonts w:ascii="Arial" w:hAnsi="Arial" w:cs="Arial"/>
          <w:color w:val="000000"/>
          <w:lang w:val="it-IT"/>
        </w:rPr>
        <w:t>rokovima</w:t>
      </w:r>
      <w:r w:rsidRPr="00A85BE2">
        <w:rPr>
          <w:rFonts w:ascii="Arial" w:hAnsi="Arial" w:cs="Arial"/>
          <w:color w:val="000000"/>
          <w:lang w:val="sr-Latn-CS"/>
        </w:rPr>
        <w:t xml:space="preserve"> </w:t>
      </w:r>
      <w:r w:rsidRPr="00805BD4">
        <w:rPr>
          <w:rFonts w:ascii="Arial" w:hAnsi="Arial" w:cs="Arial"/>
          <w:color w:val="000000"/>
          <w:lang w:val="it-IT"/>
        </w:rPr>
        <w:t>i</w:t>
      </w:r>
      <w:r w:rsidRPr="00A85BE2">
        <w:rPr>
          <w:rFonts w:ascii="Arial" w:hAnsi="Arial" w:cs="Arial"/>
          <w:color w:val="000000"/>
          <w:lang w:val="sr-Latn-CS"/>
        </w:rPr>
        <w:t xml:space="preserve"> </w:t>
      </w:r>
      <w:r w:rsidRPr="00805BD4">
        <w:rPr>
          <w:rFonts w:ascii="Arial" w:hAnsi="Arial" w:cs="Arial"/>
          <w:color w:val="000000"/>
          <w:lang w:val="it-IT"/>
        </w:rPr>
        <w:t>na</w:t>
      </w:r>
      <w:r w:rsidRPr="00A85BE2">
        <w:rPr>
          <w:rFonts w:ascii="Arial" w:hAnsi="Arial" w:cs="Arial"/>
          <w:color w:val="000000"/>
          <w:lang w:val="sr-Latn-CS"/>
        </w:rPr>
        <w:t xml:space="preserve"> </w:t>
      </w:r>
      <w:r w:rsidRPr="00805BD4">
        <w:rPr>
          <w:rFonts w:ascii="Arial" w:hAnsi="Arial" w:cs="Arial"/>
          <w:color w:val="000000"/>
          <w:lang w:val="it-IT"/>
        </w:rPr>
        <w:t>na</w:t>
      </w:r>
      <w:r w:rsidRPr="00A85BE2">
        <w:rPr>
          <w:rFonts w:ascii="Arial" w:hAnsi="Arial" w:cs="Arial"/>
          <w:color w:val="000000"/>
          <w:lang w:val="sr-Latn-CS"/>
        </w:rPr>
        <w:t>č</w:t>
      </w:r>
      <w:r w:rsidRPr="00805BD4">
        <w:rPr>
          <w:rFonts w:ascii="Arial" w:hAnsi="Arial" w:cs="Arial"/>
          <w:color w:val="000000"/>
          <w:lang w:val="it-IT"/>
        </w:rPr>
        <w:t>in</w:t>
      </w:r>
      <w:r w:rsidRPr="00A85BE2">
        <w:rPr>
          <w:rFonts w:ascii="Arial" w:hAnsi="Arial" w:cs="Arial"/>
          <w:color w:val="000000"/>
          <w:lang w:val="sr-Latn-CS"/>
        </w:rPr>
        <w:t xml:space="preserve"> </w:t>
      </w:r>
      <w:r w:rsidRPr="00805BD4">
        <w:rPr>
          <w:rFonts w:ascii="Arial" w:hAnsi="Arial" w:cs="Arial"/>
          <w:color w:val="000000"/>
          <w:lang w:val="it-IT"/>
        </w:rPr>
        <w:t>predvi</w:t>
      </w:r>
      <w:r w:rsidRPr="00A85BE2">
        <w:rPr>
          <w:rFonts w:ascii="Arial" w:hAnsi="Arial" w:cs="Arial"/>
          <w:color w:val="000000"/>
          <w:lang w:val="sr-Latn-CS"/>
        </w:rPr>
        <w:t>đ</w:t>
      </w:r>
      <w:r w:rsidRPr="00805BD4">
        <w:rPr>
          <w:rFonts w:ascii="Arial" w:hAnsi="Arial" w:cs="Arial"/>
          <w:color w:val="000000"/>
          <w:lang w:val="it-IT"/>
        </w:rPr>
        <w:t>en</w:t>
      </w:r>
      <w:r w:rsidRPr="00A85BE2">
        <w:rPr>
          <w:rFonts w:ascii="Arial" w:hAnsi="Arial" w:cs="Arial"/>
          <w:color w:val="000000"/>
          <w:lang w:val="sr-Latn-CS"/>
        </w:rPr>
        <w:t xml:space="preserve"> </w:t>
      </w:r>
      <w:r w:rsidRPr="00805BD4">
        <w:rPr>
          <w:rFonts w:ascii="Arial" w:hAnsi="Arial" w:cs="Arial"/>
          <w:color w:val="000000"/>
          <w:lang w:val="it-IT"/>
        </w:rPr>
        <w:t>Ugovorom</w:t>
      </w:r>
      <w:r w:rsidRPr="00A85BE2">
        <w:rPr>
          <w:rFonts w:ascii="Arial" w:hAnsi="Arial" w:cs="Arial"/>
          <w:color w:val="000000"/>
          <w:lang w:val="sr-Latn-CS"/>
        </w:rPr>
        <w:t>.</w:t>
      </w:r>
    </w:p>
    <w:p w14:paraId="609C0469" w14:textId="77777777" w:rsidR="00A85BE2" w:rsidRPr="00A85BE2" w:rsidRDefault="00A85BE2" w:rsidP="00A85BE2">
      <w:pPr>
        <w:jc w:val="both"/>
        <w:rPr>
          <w:rFonts w:ascii="Arial" w:hAnsi="Arial" w:cs="Arial"/>
          <w:color w:val="000000"/>
          <w:lang w:val="sr-Latn-CS"/>
        </w:rPr>
      </w:pPr>
    </w:p>
    <w:p w14:paraId="66CB7F2D" w14:textId="77777777" w:rsidR="00A85BE2" w:rsidRPr="00A85BE2" w:rsidRDefault="00A85BE2" w:rsidP="00A85BE2">
      <w:pPr>
        <w:jc w:val="both"/>
        <w:rPr>
          <w:rFonts w:ascii="Arial" w:hAnsi="Arial" w:cs="Arial"/>
          <w:color w:val="000000"/>
          <w:lang w:val="sr-Latn-CS"/>
        </w:rPr>
      </w:pPr>
      <w:r w:rsidRPr="00805BD4">
        <w:rPr>
          <w:rFonts w:ascii="Arial" w:hAnsi="Arial" w:cs="Arial"/>
          <w:color w:val="000000"/>
          <w:lang w:val="it-IT"/>
        </w:rPr>
        <w:t>Ako</w:t>
      </w:r>
      <w:r w:rsidRPr="00A85BE2">
        <w:rPr>
          <w:rFonts w:ascii="Arial" w:hAnsi="Arial" w:cs="Arial"/>
          <w:color w:val="000000"/>
          <w:lang w:val="sr-Latn-CS"/>
        </w:rPr>
        <w:t xml:space="preserve"> </w:t>
      </w:r>
      <w:r w:rsidRPr="00805BD4">
        <w:rPr>
          <w:rFonts w:ascii="Arial" w:hAnsi="Arial" w:cs="Arial"/>
          <w:color w:val="000000"/>
          <w:lang w:val="it-IT"/>
        </w:rPr>
        <w:t>strane</w:t>
      </w:r>
      <w:r w:rsidRPr="00A85BE2">
        <w:rPr>
          <w:rFonts w:ascii="Arial" w:hAnsi="Arial" w:cs="Arial"/>
          <w:color w:val="000000"/>
          <w:lang w:val="sr-Latn-CS"/>
        </w:rPr>
        <w:t xml:space="preserve"> </w:t>
      </w:r>
      <w:r w:rsidRPr="00805BD4">
        <w:rPr>
          <w:rFonts w:ascii="Arial" w:hAnsi="Arial" w:cs="Arial"/>
          <w:color w:val="000000"/>
          <w:lang w:val="it-IT"/>
        </w:rPr>
        <w:t>ugovora</w:t>
      </w:r>
      <w:r w:rsidRPr="00A85BE2">
        <w:rPr>
          <w:rFonts w:ascii="Arial" w:hAnsi="Arial" w:cs="Arial"/>
          <w:color w:val="000000"/>
          <w:lang w:val="sr-Latn-CS"/>
        </w:rPr>
        <w:t xml:space="preserve"> </w:t>
      </w:r>
      <w:r w:rsidRPr="00805BD4">
        <w:rPr>
          <w:rFonts w:ascii="Arial" w:hAnsi="Arial" w:cs="Arial"/>
          <w:color w:val="000000"/>
          <w:lang w:val="it-IT"/>
        </w:rPr>
        <w:t>sporazumno</w:t>
      </w:r>
      <w:r w:rsidRPr="00A85BE2">
        <w:rPr>
          <w:rFonts w:ascii="Arial" w:hAnsi="Arial" w:cs="Arial"/>
          <w:color w:val="000000"/>
          <w:lang w:val="sr-Latn-CS"/>
        </w:rPr>
        <w:t xml:space="preserve"> </w:t>
      </w:r>
      <w:r w:rsidRPr="00805BD4">
        <w:rPr>
          <w:rFonts w:ascii="Arial" w:hAnsi="Arial" w:cs="Arial"/>
          <w:color w:val="000000"/>
          <w:lang w:val="it-IT"/>
        </w:rPr>
        <w:t>raskinu</w:t>
      </w:r>
      <w:r w:rsidRPr="00A85BE2">
        <w:rPr>
          <w:rFonts w:ascii="Arial" w:hAnsi="Arial" w:cs="Arial"/>
          <w:color w:val="000000"/>
          <w:lang w:val="sr-Latn-CS"/>
        </w:rPr>
        <w:t xml:space="preserve"> </w:t>
      </w:r>
      <w:r w:rsidRPr="00805BD4">
        <w:rPr>
          <w:rFonts w:ascii="Arial" w:hAnsi="Arial" w:cs="Arial"/>
          <w:color w:val="000000"/>
          <w:lang w:val="it-IT"/>
        </w:rPr>
        <w:t>ugovor</w:t>
      </w:r>
      <w:r w:rsidRPr="00A85BE2">
        <w:rPr>
          <w:rFonts w:ascii="Arial" w:hAnsi="Arial" w:cs="Arial"/>
          <w:color w:val="000000"/>
          <w:lang w:val="sr-Latn-CS"/>
        </w:rPr>
        <w:t xml:space="preserve">, </w:t>
      </w:r>
      <w:r w:rsidRPr="00805BD4">
        <w:rPr>
          <w:rFonts w:ascii="Arial" w:hAnsi="Arial" w:cs="Arial"/>
          <w:color w:val="000000"/>
          <w:lang w:val="it-IT"/>
        </w:rPr>
        <w:t>sporazumom</w:t>
      </w:r>
      <w:r w:rsidRPr="00A85BE2">
        <w:rPr>
          <w:rFonts w:ascii="Arial" w:hAnsi="Arial" w:cs="Arial"/>
          <w:color w:val="000000"/>
          <w:lang w:val="sr-Latn-CS"/>
        </w:rPr>
        <w:t xml:space="preserve"> </w:t>
      </w:r>
      <w:r w:rsidRPr="00805BD4">
        <w:rPr>
          <w:rFonts w:ascii="Arial" w:hAnsi="Arial" w:cs="Arial"/>
          <w:color w:val="000000"/>
          <w:lang w:val="it-IT"/>
        </w:rPr>
        <w:t>o</w:t>
      </w:r>
      <w:r w:rsidRPr="00A85BE2">
        <w:rPr>
          <w:rFonts w:ascii="Arial" w:hAnsi="Arial" w:cs="Arial"/>
          <w:color w:val="000000"/>
          <w:lang w:val="sr-Latn-CS"/>
        </w:rPr>
        <w:t xml:space="preserve"> </w:t>
      </w:r>
      <w:r w:rsidRPr="00805BD4">
        <w:rPr>
          <w:rFonts w:ascii="Arial" w:hAnsi="Arial" w:cs="Arial"/>
          <w:color w:val="000000"/>
          <w:lang w:val="it-IT"/>
        </w:rPr>
        <w:t>raskidu</w:t>
      </w:r>
      <w:r w:rsidRPr="00A85BE2">
        <w:rPr>
          <w:rFonts w:ascii="Arial" w:hAnsi="Arial" w:cs="Arial"/>
          <w:color w:val="000000"/>
          <w:lang w:val="sr-Latn-CS"/>
        </w:rPr>
        <w:t xml:space="preserve"> </w:t>
      </w:r>
      <w:r w:rsidRPr="00805BD4">
        <w:rPr>
          <w:rFonts w:ascii="Arial" w:hAnsi="Arial" w:cs="Arial"/>
          <w:color w:val="000000"/>
          <w:lang w:val="it-IT"/>
        </w:rPr>
        <w:t>ugovora</w:t>
      </w:r>
      <w:r w:rsidRPr="00A85BE2">
        <w:rPr>
          <w:rFonts w:ascii="Arial" w:hAnsi="Arial" w:cs="Arial"/>
          <w:color w:val="000000"/>
          <w:lang w:val="sr-Latn-CS"/>
        </w:rPr>
        <w:t xml:space="preserve"> </w:t>
      </w:r>
      <w:r w:rsidRPr="00805BD4">
        <w:rPr>
          <w:rFonts w:ascii="Arial" w:hAnsi="Arial" w:cs="Arial"/>
          <w:color w:val="000000"/>
          <w:lang w:val="it-IT"/>
        </w:rPr>
        <w:t>utvr</w:t>
      </w:r>
      <w:r w:rsidRPr="00A85BE2">
        <w:rPr>
          <w:rFonts w:ascii="Arial" w:hAnsi="Arial" w:cs="Arial"/>
          <w:color w:val="000000"/>
          <w:lang w:val="sr-Latn-CS"/>
        </w:rPr>
        <w:t>đ</w:t>
      </w:r>
      <w:r w:rsidRPr="00805BD4">
        <w:rPr>
          <w:rFonts w:ascii="Arial" w:hAnsi="Arial" w:cs="Arial"/>
          <w:color w:val="000000"/>
          <w:lang w:val="it-IT"/>
        </w:rPr>
        <w:t>uju</w:t>
      </w:r>
      <w:r w:rsidRPr="00A85BE2">
        <w:rPr>
          <w:rFonts w:ascii="Arial" w:hAnsi="Arial" w:cs="Arial"/>
          <w:color w:val="000000"/>
          <w:lang w:val="sr-Latn-CS"/>
        </w:rPr>
        <w:t xml:space="preserve"> </w:t>
      </w:r>
      <w:r w:rsidRPr="00805BD4">
        <w:rPr>
          <w:rFonts w:ascii="Arial" w:hAnsi="Arial" w:cs="Arial"/>
          <w:color w:val="000000"/>
          <w:lang w:val="it-IT"/>
        </w:rPr>
        <w:t>se</w:t>
      </w:r>
      <w:r w:rsidRPr="00A85BE2">
        <w:rPr>
          <w:rFonts w:ascii="Arial" w:hAnsi="Arial" w:cs="Arial"/>
          <w:color w:val="000000"/>
          <w:lang w:val="sr-Latn-CS"/>
        </w:rPr>
        <w:t xml:space="preserve"> </w:t>
      </w:r>
      <w:r w:rsidRPr="00805BD4">
        <w:rPr>
          <w:rFonts w:ascii="Arial" w:hAnsi="Arial" w:cs="Arial"/>
          <w:color w:val="000000"/>
          <w:lang w:val="it-IT"/>
        </w:rPr>
        <w:t>me</w:t>
      </w:r>
      <w:r w:rsidRPr="00A85BE2">
        <w:rPr>
          <w:rFonts w:ascii="Arial" w:hAnsi="Arial" w:cs="Arial"/>
          <w:color w:val="000000"/>
          <w:lang w:val="sr-Latn-CS"/>
        </w:rPr>
        <w:t>đ</w:t>
      </w:r>
      <w:r w:rsidRPr="00805BD4">
        <w:rPr>
          <w:rFonts w:ascii="Arial" w:hAnsi="Arial" w:cs="Arial"/>
          <w:color w:val="000000"/>
          <w:lang w:val="it-IT"/>
        </w:rPr>
        <w:t>usobna</w:t>
      </w:r>
      <w:r w:rsidRPr="00A85BE2">
        <w:rPr>
          <w:rFonts w:ascii="Arial" w:hAnsi="Arial" w:cs="Arial"/>
          <w:color w:val="000000"/>
          <w:lang w:val="sr-Latn-CS"/>
        </w:rPr>
        <w:t xml:space="preserve"> </w:t>
      </w:r>
      <w:r w:rsidRPr="00805BD4">
        <w:rPr>
          <w:rFonts w:ascii="Arial" w:hAnsi="Arial" w:cs="Arial"/>
          <w:color w:val="000000"/>
          <w:lang w:val="it-IT"/>
        </w:rPr>
        <w:t>prava</w:t>
      </w:r>
      <w:r w:rsidRPr="00A85BE2">
        <w:rPr>
          <w:rFonts w:ascii="Arial" w:hAnsi="Arial" w:cs="Arial"/>
          <w:color w:val="000000"/>
          <w:lang w:val="sr-Latn-CS"/>
        </w:rPr>
        <w:t xml:space="preserve"> </w:t>
      </w:r>
      <w:r w:rsidRPr="00805BD4">
        <w:rPr>
          <w:rFonts w:ascii="Arial" w:hAnsi="Arial" w:cs="Arial"/>
          <w:color w:val="000000"/>
          <w:lang w:val="it-IT"/>
        </w:rPr>
        <w:t>i</w:t>
      </w:r>
      <w:r w:rsidRPr="00A85BE2">
        <w:rPr>
          <w:rFonts w:ascii="Arial" w:hAnsi="Arial" w:cs="Arial"/>
          <w:color w:val="000000"/>
          <w:lang w:val="sr-Latn-CS"/>
        </w:rPr>
        <w:t xml:space="preserve"> </w:t>
      </w:r>
      <w:r w:rsidRPr="00805BD4">
        <w:rPr>
          <w:rFonts w:ascii="Arial" w:hAnsi="Arial" w:cs="Arial"/>
          <w:color w:val="000000"/>
          <w:lang w:val="it-IT"/>
        </w:rPr>
        <w:t>obaveze</w:t>
      </w:r>
      <w:r w:rsidRPr="00A85BE2">
        <w:rPr>
          <w:rFonts w:ascii="Arial" w:hAnsi="Arial" w:cs="Arial"/>
          <w:color w:val="000000"/>
          <w:lang w:val="sr-Latn-CS"/>
        </w:rPr>
        <w:t xml:space="preserve"> </w:t>
      </w:r>
      <w:r w:rsidRPr="00805BD4">
        <w:rPr>
          <w:rFonts w:ascii="Arial" w:hAnsi="Arial" w:cs="Arial"/>
          <w:color w:val="000000"/>
          <w:lang w:val="it-IT"/>
        </w:rPr>
        <w:t>koje</w:t>
      </w:r>
      <w:r w:rsidRPr="00A85BE2">
        <w:rPr>
          <w:rFonts w:ascii="Arial" w:hAnsi="Arial" w:cs="Arial"/>
          <w:color w:val="000000"/>
          <w:lang w:val="sr-Latn-CS"/>
        </w:rPr>
        <w:t xml:space="preserve"> </w:t>
      </w:r>
      <w:r w:rsidRPr="00805BD4">
        <w:rPr>
          <w:rFonts w:ascii="Arial" w:hAnsi="Arial" w:cs="Arial"/>
          <w:color w:val="000000"/>
          <w:lang w:val="it-IT"/>
        </w:rPr>
        <w:t>proisti</w:t>
      </w:r>
      <w:r w:rsidRPr="00A85BE2">
        <w:rPr>
          <w:rFonts w:ascii="Arial" w:hAnsi="Arial" w:cs="Arial"/>
          <w:color w:val="000000"/>
          <w:lang w:val="sr-Latn-CS"/>
        </w:rPr>
        <w:t>č</w:t>
      </w:r>
      <w:r w:rsidRPr="00805BD4">
        <w:rPr>
          <w:rFonts w:ascii="Arial" w:hAnsi="Arial" w:cs="Arial"/>
          <w:color w:val="000000"/>
          <w:lang w:val="it-IT"/>
        </w:rPr>
        <w:t>u</w:t>
      </w:r>
      <w:r w:rsidRPr="00A85BE2">
        <w:rPr>
          <w:rFonts w:ascii="Arial" w:hAnsi="Arial" w:cs="Arial"/>
          <w:color w:val="000000"/>
          <w:lang w:val="sr-Latn-CS"/>
        </w:rPr>
        <w:t xml:space="preserve"> </w:t>
      </w:r>
      <w:r w:rsidRPr="00805BD4">
        <w:rPr>
          <w:rFonts w:ascii="Arial" w:hAnsi="Arial" w:cs="Arial"/>
          <w:color w:val="000000"/>
          <w:lang w:val="it-IT"/>
        </w:rPr>
        <w:t>iz</w:t>
      </w:r>
      <w:r w:rsidRPr="00A85BE2">
        <w:rPr>
          <w:rFonts w:ascii="Arial" w:hAnsi="Arial" w:cs="Arial"/>
          <w:color w:val="000000"/>
          <w:lang w:val="sr-Latn-CS"/>
        </w:rPr>
        <w:t xml:space="preserve"> </w:t>
      </w:r>
      <w:r w:rsidRPr="00805BD4">
        <w:rPr>
          <w:rFonts w:ascii="Arial" w:hAnsi="Arial" w:cs="Arial"/>
          <w:color w:val="000000"/>
          <w:lang w:val="it-IT"/>
        </w:rPr>
        <w:t>raskida</w:t>
      </w:r>
      <w:r w:rsidRPr="00A85BE2">
        <w:rPr>
          <w:rFonts w:ascii="Arial" w:hAnsi="Arial" w:cs="Arial"/>
          <w:color w:val="000000"/>
          <w:lang w:val="sr-Latn-CS"/>
        </w:rPr>
        <w:t xml:space="preserve"> </w:t>
      </w:r>
      <w:r w:rsidRPr="00805BD4">
        <w:rPr>
          <w:rFonts w:ascii="Arial" w:hAnsi="Arial" w:cs="Arial"/>
          <w:color w:val="000000"/>
          <w:lang w:val="it-IT"/>
        </w:rPr>
        <w:t>ugovora</w:t>
      </w:r>
      <w:r w:rsidRPr="00A85BE2">
        <w:rPr>
          <w:rFonts w:ascii="Arial" w:hAnsi="Arial" w:cs="Arial"/>
          <w:color w:val="000000"/>
          <w:lang w:val="sr-Latn-CS"/>
        </w:rPr>
        <w:t>.</w:t>
      </w:r>
    </w:p>
    <w:p w14:paraId="27DAC4EE" w14:textId="77777777" w:rsidR="00A85BE2" w:rsidRPr="00A85BE2" w:rsidRDefault="00A85BE2" w:rsidP="00A85BE2">
      <w:pPr>
        <w:jc w:val="both"/>
        <w:rPr>
          <w:rFonts w:ascii="Arial" w:hAnsi="Arial" w:cs="Arial"/>
          <w:color w:val="000000"/>
          <w:lang w:val="sr-Latn-CS"/>
        </w:rPr>
      </w:pPr>
    </w:p>
    <w:p w14:paraId="0EC1A14D" w14:textId="77777777" w:rsidR="00A85BE2" w:rsidRPr="00A85BE2" w:rsidRDefault="00A85BE2" w:rsidP="00A85BE2">
      <w:pPr>
        <w:jc w:val="both"/>
        <w:rPr>
          <w:rFonts w:ascii="Arial" w:hAnsi="Arial" w:cs="Arial"/>
          <w:color w:val="000000"/>
          <w:lang w:val="sr-Latn-CS"/>
        </w:rPr>
      </w:pPr>
      <w:r w:rsidRPr="00805BD4">
        <w:rPr>
          <w:rFonts w:ascii="Arial" w:hAnsi="Arial" w:cs="Arial"/>
          <w:color w:val="000000"/>
          <w:lang w:val="it-IT"/>
        </w:rPr>
        <w:t>Naru</w:t>
      </w:r>
      <w:r w:rsidRPr="00A85BE2">
        <w:rPr>
          <w:rFonts w:ascii="Arial" w:hAnsi="Arial" w:cs="Arial"/>
          <w:color w:val="000000"/>
          <w:lang w:val="sr-Latn-CS"/>
        </w:rPr>
        <w:t>č</w:t>
      </w:r>
      <w:r w:rsidRPr="00805BD4">
        <w:rPr>
          <w:rFonts w:ascii="Arial" w:hAnsi="Arial" w:cs="Arial"/>
          <w:color w:val="000000"/>
          <w:lang w:val="it-IT"/>
        </w:rPr>
        <w:t>ilac</w:t>
      </w:r>
      <w:r w:rsidRPr="00A85BE2">
        <w:rPr>
          <w:rFonts w:ascii="Arial" w:hAnsi="Arial" w:cs="Arial"/>
          <w:color w:val="000000"/>
          <w:lang w:val="sr-Latn-CS"/>
        </w:rPr>
        <w:t xml:space="preserve"> </w:t>
      </w:r>
      <w:r w:rsidRPr="00805BD4">
        <w:rPr>
          <w:rFonts w:ascii="Arial" w:hAnsi="Arial" w:cs="Arial"/>
          <w:color w:val="000000"/>
          <w:lang w:val="it-IT"/>
        </w:rPr>
        <w:t>je</w:t>
      </w:r>
      <w:r w:rsidRPr="00A85BE2">
        <w:rPr>
          <w:rFonts w:ascii="Arial" w:hAnsi="Arial" w:cs="Arial"/>
          <w:color w:val="000000"/>
          <w:lang w:val="sr-Latn-CS"/>
        </w:rPr>
        <w:t xml:space="preserve"> </w:t>
      </w:r>
      <w:r w:rsidRPr="00805BD4">
        <w:rPr>
          <w:rFonts w:ascii="Arial" w:hAnsi="Arial" w:cs="Arial"/>
          <w:color w:val="000000"/>
          <w:lang w:val="it-IT"/>
        </w:rPr>
        <w:t>du</w:t>
      </w:r>
      <w:r w:rsidRPr="00A85BE2">
        <w:rPr>
          <w:rFonts w:ascii="Arial" w:hAnsi="Arial" w:cs="Arial"/>
          <w:color w:val="000000"/>
          <w:lang w:val="sr-Latn-CS"/>
        </w:rPr>
        <w:t>ž</w:t>
      </w:r>
      <w:r w:rsidRPr="00805BD4">
        <w:rPr>
          <w:rFonts w:ascii="Arial" w:hAnsi="Arial" w:cs="Arial"/>
          <w:color w:val="000000"/>
          <w:lang w:val="it-IT"/>
        </w:rPr>
        <w:t>an</w:t>
      </w:r>
      <w:r w:rsidRPr="00A85BE2">
        <w:rPr>
          <w:rFonts w:ascii="Arial" w:hAnsi="Arial" w:cs="Arial"/>
          <w:color w:val="000000"/>
          <w:lang w:val="sr-Latn-CS"/>
        </w:rPr>
        <w:t xml:space="preserve"> </w:t>
      </w:r>
      <w:r w:rsidRPr="00805BD4">
        <w:rPr>
          <w:rFonts w:ascii="Arial" w:hAnsi="Arial" w:cs="Arial"/>
          <w:color w:val="000000"/>
          <w:lang w:val="it-IT"/>
        </w:rPr>
        <w:t>da</w:t>
      </w:r>
      <w:r w:rsidRPr="00A85BE2">
        <w:rPr>
          <w:rFonts w:ascii="Arial" w:hAnsi="Arial" w:cs="Arial"/>
          <w:color w:val="000000"/>
          <w:lang w:val="sr-Latn-CS"/>
        </w:rPr>
        <w:t xml:space="preserve"> </w:t>
      </w:r>
      <w:r w:rsidRPr="00805BD4">
        <w:rPr>
          <w:rFonts w:ascii="Arial" w:hAnsi="Arial" w:cs="Arial"/>
          <w:color w:val="000000"/>
          <w:lang w:val="it-IT"/>
        </w:rPr>
        <w:t>raskine</w:t>
      </w:r>
      <w:r w:rsidRPr="00A85BE2">
        <w:rPr>
          <w:rFonts w:ascii="Arial" w:hAnsi="Arial" w:cs="Arial"/>
          <w:color w:val="000000"/>
          <w:lang w:val="sr-Latn-CS"/>
        </w:rPr>
        <w:t xml:space="preserve"> </w:t>
      </w:r>
      <w:r w:rsidRPr="00805BD4">
        <w:rPr>
          <w:rFonts w:ascii="Arial" w:hAnsi="Arial" w:cs="Arial"/>
          <w:color w:val="000000"/>
          <w:lang w:val="it-IT"/>
        </w:rPr>
        <w:t>ugovor</w:t>
      </w:r>
      <w:r w:rsidRPr="00A85BE2">
        <w:rPr>
          <w:rFonts w:ascii="Arial" w:hAnsi="Arial" w:cs="Arial"/>
          <w:color w:val="000000"/>
          <w:lang w:val="sr-Latn-CS"/>
        </w:rPr>
        <w:t xml:space="preserve"> </w:t>
      </w:r>
      <w:r w:rsidRPr="00805BD4">
        <w:rPr>
          <w:rFonts w:ascii="Arial" w:hAnsi="Arial" w:cs="Arial"/>
          <w:color w:val="000000"/>
          <w:lang w:val="it-IT"/>
        </w:rPr>
        <w:t>o</w:t>
      </w:r>
      <w:r w:rsidRPr="00A85BE2">
        <w:rPr>
          <w:rFonts w:ascii="Arial" w:hAnsi="Arial" w:cs="Arial"/>
          <w:color w:val="000000"/>
          <w:lang w:val="sr-Latn-CS"/>
        </w:rPr>
        <w:t xml:space="preserve"> </w:t>
      </w:r>
      <w:r w:rsidRPr="00805BD4">
        <w:rPr>
          <w:rFonts w:ascii="Arial" w:hAnsi="Arial" w:cs="Arial"/>
          <w:color w:val="000000"/>
          <w:lang w:val="it-IT"/>
        </w:rPr>
        <w:t>javnoj</w:t>
      </w:r>
      <w:r w:rsidRPr="00A85BE2">
        <w:rPr>
          <w:rFonts w:ascii="Arial" w:hAnsi="Arial" w:cs="Arial"/>
          <w:color w:val="000000"/>
          <w:lang w:val="sr-Latn-CS"/>
        </w:rPr>
        <w:t xml:space="preserve"> </w:t>
      </w:r>
      <w:r w:rsidRPr="00805BD4">
        <w:rPr>
          <w:rFonts w:ascii="Arial" w:hAnsi="Arial" w:cs="Arial"/>
          <w:color w:val="000000"/>
          <w:lang w:val="it-IT"/>
        </w:rPr>
        <w:t>nabavci</w:t>
      </w:r>
      <w:r w:rsidRPr="00A85BE2">
        <w:rPr>
          <w:rFonts w:ascii="Arial" w:hAnsi="Arial" w:cs="Arial"/>
          <w:color w:val="000000"/>
          <w:lang w:val="sr-Latn-CS"/>
        </w:rPr>
        <w:t xml:space="preserve"> </w:t>
      </w:r>
      <w:r w:rsidRPr="00805BD4">
        <w:rPr>
          <w:rFonts w:ascii="Arial" w:hAnsi="Arial" w:cs="Arial"/>
          <w:color w:val="000000"/>
          <w:lang w:val="it-IT"/>
        </w:rPr>
        <w:t>naro</w:t>
      </w:r>
      <w:r w:rsidRPr="00A85BE2">
        <w:rPr>
          <w:rFonts w:ascii="Arial" w:hAnsi="Arial" w:cs="Arial"/>
          <w:color w:val="000000"/>
          <w:lang w:val="sr-Latn-CS"/>
        </w:rPr>
        <w:t>č</w:t>
      </w:r>
      <w:r w:rsidRPr="00805BD4">
        <w:rPr>
          <w:rFonts w:ascii="Arial" w:hAnsi="Arial" w:cs="Arial"/>
          <w:color w:val="000000"/>
          <w:lang w:val="it-IT"/>
        </w:rPr>
        <w:t>ito</w:t>
      </w:r>
      <w:r w:rsidRPr="00A85BE2">
        <w:rPr>
          <w:rFonts w:ascii="Arial" w:hAnsi="Arial" w:cs="Arial"/>
          <w:color w:val="000000"/>
          <w:lang w:val="sr-Latn-CS"/>
        </w:rPr>
        <w:t xml:space="preserve"> </w:t>
      </w:r>
      <w:r w:rsidRPr="00805BD4">
        <w:rPr>
          <w:rFonts w:ascii="Arial" w:hAnsi="Arial" w:cs="Arial"/>
          <w:color w:val="000000"/>
          <w:lang w:val="it-IT"/>
        </w:rPr>
        <w:t>ako</w:t>
      </w:r>
      <w:r w:rsidRPr="00A85BE2">
        <w:rPr>
          <w:rFonts w:ascii="Arial" w:hAnsi="Arial" w:cs="Arial"/>
          <w:color w:val="000000"/>
          <w:lang w:val="sr-Latn-CS"/>
        </w:rPr>
        <w:t>:</w:t>
      </w:r>
    </w:p>
    <w:p w14:paraId="3555BB59" w14:textId="77777777" w:rsidR="00A85BE2" w:rsidRPr="00A85BE2" w:rsidRDefault="00A85BE2" w:rsidP="00A85BE2">
      <w:pPr>
        <w:jc w:val="both"/>
        <w:rPr>
          <w:rFonts w:ascii="Arial" w:hAnsi="Arial" w:cs="Arial"/>
          <w:color w:val="000000"/>
          <w:lang w:val="sr-Latn-CS"/>
        </w:rPr>
      </w:pPr>
      <w:r w:rsidRPr="00A85BE2">
        <w:rPr>
          <w:rFonts w:ascii="Arial" w:hAnsi="Arial" w:cs="Arial"/>
          <w:color w:val="000000"/>
          <w:lang w:val="sr-Latn-CS"/>
        </w:rPr>
        <w:t xml:space="preserve">   1) </w:t>
      </w:r>
      <w:r w:rsidRPr="00805BD4">
        <w:rPr>
          <w:rFonts w:ascii="Arial" w:hAnsi="Arial" w:cs="Arial"/>
          <w:color w:val="000000"/>
          <w:lang w:val="it-IT"/>
        </w:rPr>
        <w:t>nastupe</w:t>
      </w:r>
      <w:r w:rsidRPr="00A85BE2">
        <w:rPr>
          <w:rFonts w:ascii="Arial" w:hAnsi="Arial" w:cs="Arial"/>
          <w:color w:val="000000"/>
          <w:lang w:val="sr-Latn-CS"/>
        </w:rPr>
        <w:t xml:space="preserve"> </w:t>
      </w:r>
      <w:r w:rsidRPr="00805BD4">
        <w:rPr>
          <w:rFonts w:ascii="Arial" w:hAnsi="Arial" w:cs="Arial"/>
          <w:color w:val="000000"/>
          <w:lang w:val="it-IT"/>
        </w:rPr>
        <w:t>okolnosti</w:t>
      </w:r>
      <w:r w:rsidRPr="00A85BE2">
        <w:rPr>
          <w:rFonts w:ascii="Arial" w:hAnsi="Arial" w:cs="Arial"/>
          <w:color w:val="000000"/>
          <w:lang w:val="sr-Latn-CS"/>
        </w:rPr>
        <w:t xml:space="preserve"> </w:t>
      </w:r>
      <w:r w:rsidRPr="00805BD4">
        <w:rPr>
          <w:rFonts w:ascii="Arial" w:hAnsi="Arial" w:cs="Arial"/>
          <w:color w:val="000000"/>
          <w:lang w:val="it-IT"/>
        </w:rPr>
        <w:t>koje</w:t>
      </w:r>
      <w:r w:rsidRPr="00A85BE2">
        <w:rPr>
          <w:rFonts w:ascii="Arial" w:hAnsi="Arial" w:cs="Arial"/>
          <w:color w:val="000000"/>
          <w:lang w:val="sr-Latn-CS"/>
        </w:rPr>
        <w:t xml:space="preserve"> </w:t>
      </w:r>
      <w:r w:rsidRPr="00805BD4">
        <w:rPr>
          <w:rFonts w:ascii="Arial" w:hAnsi="Arial" w:cs="Arial"/>
          <w:color w:val="000000"/>
          <w:lang w:val="it-IT"/>
        </w:rPr>
        <w:t>za</w:t>
      </w:r>
      <w:r w:rsidRPr="00A85BE2">
        <w:rPr>
          <w:rFonts w:ascii="Arial" w:hAnsi="Arial" w:cs="Arial"/>
          <w:color w:val="000000"/>
          <w:lang w:val="sr-Latn-CS"/>
        </w:rPr>
        <w:t xml:space="preserve"> </w:t>
      </w:r>
      <w:r w:rsidRPr="00805BD4">
        <w:rPr>
          <w:rFonts w:ascii="Arial" w:hAnsi="Arial" w:cs="Arial"/>
          <w:color w:val="000000"/>
          <w:lang w:val="it-IT"/>
        </w:rPr>
        <w:t>posljedicu</w:t>
      </w:r>
      <w:r w:rsidRPr="00A85BE2">
        <w:rPr>
          <w:rFonts w:ascii="Arial" w:hAnsi="Arial" w:cs="Arial"/>
          <w:color w:val="000000"/>
          <w:lang w:val="sr-Latn-CS"/>
        </w:rPr>
        <w:t xml:space="preserve"> </w:t>
      </w:r>
      <w:r w:rsidRPr="00805BD4">
        <w:rPr>
          <w:rFonts w:ascii="Arial" w:hAnsi="Arial" w:cs="Arial"/>
          <w:color w:val="000000"/>
          <w:lang w:val="it-IT"/>
        </w:rPr>
        <w:t>imaju</w:t>
      </w:r>
      <w:r w:rsidRPr="00A85BE2">
        <w:rPr>
          <w:rFonts w:ascii="Arial" w:hAnsi="Arial" w:cs="Arial"/>
          <w:color w:val="000000"/>
          <w:lang w:val="sr-Latn-CS"/>
        </w:rPr>
        <w:t xml:space="preserve"> </w:t>
      </w:r>
      <w:r w:rsidRPr="00805BD4">
        <w:rPr>
          <w:rFonts w:ascii="Arial" w:hAnsi="Arial" w:cs="Arial"/>
          <w:color w:val="000000"/>
          <w:lang w:val="it-IT"/>
        </w:rPr>
        <w:t>bitnu</w:t>
      </w:r>
      <w:r w:rsidRPr="00A85BE2">
        <w:rPr>
          <w:rFonts w:ascii="Arial" w:hAnsi="Arial" w:cs="Arial"/>
          <w:color w:val="000000"/>
          <w:lang w:val="sr-Latn-CS"/>
        </w:rPr>
        <w:t xml:space="preserve"> </w:t>
      </w:r>
      <w:r w:rsidRPr="00805BD4">
        <w:rPr>
          <w:rFonts w:ascii="Arial" w:hAnsi="Arial" w:cs="Arial"/>
          <w:color w:val="000000"/>
          <w:lang w:val="it-IT"/>
        </w:rPr>
        <w:t>izmjenu</w:t>
      </w:r>
      <w:r w:rsidRPr="00A85BE2">
        <w:rPr>
          <w:rFonts w:ascii="Arial" w:hAnsi="Arial" w:cs="Arial"/>
          <w:color w:val="000000"/>
          <w:lang w:val="sr-Latn-CS"/>
        </w:rPr>
        <w:t xml:space="preserve"> </w:t>
      </w:r>
      <w:r w:rsidRPr="00805BD4">
        <w:rPr>
          <w:rFonts w:ascii="Arial" w:hAnsi="Arial" w:cs="Arial"/>
          <w:color w:val="000000"/>
          <w:lang w:val="it-IT"/>
        </w:rPr>
        <w:t>ugovora</w:t>
      </w:r>
      <w:r w:rsidRPr="00A85BE2">
        <w:rPr>
          <w:rFonts w:ascii="Arial" w:hAnsi="Arial" w:cs="Arial"/>
          <w:color w:val="000000"/>
          <w:lang w:val="sr-Latn-CS"/>
        </w:rPr>
        <w:t xml:space="preserve"> </w:t>
      </w:r>
      <w:r w:rsidRPr="00805BD4">
        <w:rPr>
          <w:rFonts w:ascii="Arial" w:hAnsi="Arial" w:cs="Arial"/>
          <w:color w:val="000000"/>
          <w:lang w:val="it-IT"/>
        </w:rPr>
        <w:t>koja</w:t>
      </w:r>
      <w:r w:rsidRPr="00A85BE2">
        <w:rPr>
          <w:rFonts w:ascii="Arial" w:hAnsi="Arial" w:cs="Arial"/>
          <w:color w:val="000000"/>
          <w:lang w:val="sr-Latn-CS"/>
        </w:rPr>
        <w:t xml:space="preserve"> </w:t>
      </w:r>
      <w:r w:rsidRPr="00805BD4">
        <w:rPr>
          <w:rFonts w:ascii="Arial" w:hAnsi="Arial" w:cs="Arial"/>
          <w:color w:val="000000"/>
          <w:lang w:val="it-IT"/>
        </w:rPr>
        <w:t>iziskuje</w:t>
      </w:r>
      <w:r w:rsidRPr="00A85BE2">
        <w:rPr>
          <w:rFonts w:ascii="Arial" w:hAnsi="Arial" w:cs="Arial"/>
          <w:color w:val="000000"/>
          <w:lang w:val="sr-Latn-CS"/>
        </w:rPr>
        <w:t xml:space="preserve"> </w:t>
      </w:r>
      <w:r w:rsidRPr="00805BD4">
        <w:rPr>
          <w:rFonts w:ascii="Arial" w:hAnsi="Arial" w:cs="Arial"/>
          <w:color w:val="000000"/>
          <w:lang w:val="it-IT"/>
        </w:rPr>
        <w:t>sprovo</w:t>
      </w:r>
      <w:r w:rsidRPr="00A85BE2">
        <w:rPr>
          <w:rFonts w:ascii="Arial" w:hAnsi="Arial" w:cs="Arial"/>
          <w:color w:val="000000"/>
          <w:lang w:val="sr-Latn-CS"/>
        </w:rPr>
        <w:t>đ</w:t>
      </w:r>
      <w:r w:rsidRPr="00805BD4">
        <w:rPr>
          <w:rFonts w:ascii="Arial" w:hAnsi="Arial" w:cs="Arial"/>
          <w:color w:val="000000"/>
          <w:lang w:val="it-IT"/>
        </w:rPr>
        <w:t>enje</w:t>
      </w:r>
      <w:r w:rsidRPr="00A85BE2">
        <w:rPr>
          <w:rFonts w:ascii="Arial" w:hAnsi="Arial" w:cs="Arial"/>
          <w:color w:val="000000"/>
          <w:lang w:val="sr-Latn-CS"/>
        </w:rPr>
        <w:t xml:space="preserve"> </w:t>
      </w:r>
      <w:r w:rsidRPr="00805BD4">
        <w:rPr>
          <w:rFonts w:ascii="Arial" w:hAnsi="Arial" w:cs="Arial"/>
          <w:color w:val="000000"/>
          <w:lang w:val="it-IT"/>
        </w:rPr>
        <w:t>novog</w:t>
      </w:r>
      <w:r w:rsidRPr="00A85BE2">
        <w:rPr>
          <w:rFonts w:ascii="Arial" w:hAnsi="Arial" w:cs="Arial"/>
          <w:color w:val="000000"/>
          <w:lang w:val="sr-Latn-CS"/>
        </w:rPr>
        <w:t xml:space="preserve"> </w:t>
      </w:r>
      <w:r w:rsidRPr="00805BD4">
        <w:rPr>
          <w:rFonts w:ascii="Arial" w:hAnsi="Arial" w:cs="Arial"/>
          <w:color w:val="000000"/>
          <w:lang w:val="it-IT"/>
        </w:rPr>
        <w:t>postupka</w:t>
      </w:r>
      <w:r w:rsidRPr="00A85BE2">
        <w:rPr>
          <w:rFonts w:ascii="Arial" w:hAnsi="Arial" w:cs="Arial"/>
          <w:color w:val="000000"/>
          <w:lang w:val="sr-Latn-CS"/>
        </w:rPr>
        <w:t xml:space="preserve"> </w:t>
      </w:r>
      <w:r w:rsidRPr="00805BD4">
        <w:rPr>
          <w:rFonts w:ascii="Arial" w:hAnsi="Arial" w:cs="Arial"/>
          <w:color w:val="000000"/>
          <w:lang w:val="it-IT"/>
        </w:rPr>
        <w:t>javne</w:t>
      </w:r>
      <w:r w:rsidRPr="00A85BE2">
        <w:rPr>
          <w:rFonts w:ascii="Arial" w:hAnsi="Arial" w:cs="Arial"/>
          <w:color w:val="000000"/>
          <w:lang w:val="sr-Latn-CS"/>
        </w:rPr>
        <w:t xml:space="preserve"> </w:t>
      </w:r>
      <w:r w:rsidRPr="00805BD4">
        <w:rPr>
          <w:rFonts w:ascii="Arial" w:hAnsi="Arial" w:cs="Arial"/>
          <w:color w:val="000000"/>
          <w:lang w:val="it-IT"/>
        </w:rPr>
        <w:t>nabavke</w:t>
      </w:r>
      <w:r w:rsidRPr="00A85BE2">
        <w:rPr>
          <w:rFonts w:ascii="Arial" w:hAnsi="Arial" w:cs="Arial"/>
          <w:color w:val="000000"/>
          <w:lang w:val="sr-Latn-CS"/>
        </w:rPr>
        <w:t>;</w:t>
      </w:r>
    </w:p>
    <w:p w14:paraId="35011DE6" w14:textId="3A959E28" w:rsidR="00A85BE2" w:rsidRPr="00A85BE2" w:rsidRDefault="00A85BE2" w:rsidP="00A85BE2">
      <w:pPr>
        <w:jc w:val="both"/>
        <w:rPr>
          <w:rFonts w:ascii="Arial" w:hAnsi="Arial" w:cs="Arial"/>
          <w:color w:val="000000"/>
          <w:u w:val="single"/>
          <w:lang w:val="sr-Latn-CS"/>
        </w:rPr>
      </w:pPr>
      <w:r w:rsidRPr="00A85BE2">
        <w:rPr>
          <w:rFonts w:ascii="Arial" w:hAnsi="Arial" w:cs="Arial"/>
          <w:color w:val="000000"/>
          <w:lang w:val="sr-Latn-CS"/>
        </w:rPr>
        <w:t xml:space="preserve">   2) </w:t>
      </w:r>
      <w:r w:rsidRPr="00805BD4">
        <w:rPr>
          <w:rFonts w:ascii="Arial" w:hAnsi="Arial" w:cs="Arial"/>
          <w:color w:val="000000"/>
          <w:lang w:val="it-IT"/>
        </w:rPr>
        <w:t>nastupi</w:t>
      </w:r>
      <w:r w:rsidRPr="00A85BE2">
        <w:rPr>
          <w:rFonts w:ascii="Arial" w:hAnsi="Arial" w:cs="Arial"/>
          <w:color w:val="000000"/>
          <w:lang w:val="sr-Latn-CS"/>
        </w:rPr>
        <w:t xml:space="preserve"> </w:t>
      </w:r>
      <w:r w:rsidRPr="00805BD4">
        <w:rPr>
          <w:rFonts w:ascii="Arial" w:hAnsi="Arial" w:cs="Arial"/>
          <w:color w:val="000000"/>
          <w:lang w:val="it-IT"/>
        </w:rPr>
        <w:t>neki</w:t>
      </w:r>
      <w:r w:rsidRPr="00A85BE2">
        <w:rPr>
          <w:rFonts w:ascii="Arial" w:hAnsi="Arial" w:cs="Arial"/>
          <w:color w:val="000000"/>
          <w:lang w:val="sr-Latn-CS"/>
        </w:rPr>
        <w:t xml:space="preserve"> </w:t>
      </w:r>
      <w:r w:rsidRPr="00805BD4">
        <w:rPr>
          <w:rFonts w:ascii="Arial" w:hAnsi="Arial" w:cs="Arial"/>
          <w:color w:val="000000"/>
          <w:lang w:val="it-IT"/>
        </w:rPr>
        <w:t>razlog</w:t>
      </w:r>
      <w:r w:rsidRPr="00A85BE2">
        <w:rPr>
          <w:rFonts w:ascii="Arial" w:hAnsi="Arial" w:cs="Arial"/>
          <w:color w:val="000000"/>
          <w:lang w:val="sr-Latn-CS"/>
        </w:rPr>
        <w:t xml:space="preserve"> </w:t>
      </w:r>
      <w:r w:rsidRPr="00805BD4">
        <w:rPr>
          <w:rFonts w:ascii="Arial" w:hAnsi="Arial" w:cs="Arial"/>
          <w:color w:val="000000"/>
          <w:lang w:val="it-IT"/>
        </w:rPr>
        <w:t>koji</w:t>
      </w:r>
      <w:r w:rsidRPr="00A85BE2">
        <w:rPr>
          <w:rFonts w:ascii="Arial" w:hAnsi="Arial" w:cs="Arial"/>
          <w:color w:val="000000"/>
          <w:lang w:val="sr-Latn-CS"/>
        </w:rPr>
        <w:t xml:space="preserve"> </w:t>
      </w:r>
      <w:r w:rsidRPr="00805BD4">
        <w:rPr>
          <w:rFonts w:ascii="Arial" w:hAnsi="Arial" w:cs="Arial"/>
          <w:color w:val="000000"/>
          <w:lang w:val="it-IT"/>
        </w:rPr>
        <w:t>predstavlja</w:t>
      </w:r>
      <w:r w:rsidRPr="00A85BE2">
        <w:rPr>
          <w:rFonts w:ascii="Arial" w:hAnsi="Arial" w:cs="Arial"/>
          <w:color w:val="000000"/>
          <w:lang w:val="sr-Latn-CS"/>
        </w:rPr>
        <w:t xml:space="preserve"> </w:t>
      </w:r>
      <w:r w:rsidRPr="00805BD4">
        <w:rPr>
          <w:rFonts w:ascii="Arial" w:hAnsi="Arial" w:cs="Arial"/>
          <w:color w:val="000000"/>
          <w:lang w:val="it-IT"/>
        </w:rPr>
        <w:t>osnov</w:t>
      </w:r>
      <w:r w:rsidRPr="00A85BE2">
        <w:rPr>
          <w:rFonts w:ascii="Arial" w:hAnsi="Arial" w:cs="Arial"/>
          <w:color w:val="000000"/>
          <w:lang w:val="sr-Latn-CS"/>
        </w:rPr>
        <w:t xml:space="preserve"> </w:t>
      </w:r>
      <w:r w:rsidRPr="00805BD4">
        <w:rPr>
          <w:rFonts w:ascii="Arial" w:hAnsi="Arial" w:cs="Arial"/>
          <w:color w:val="000000"/>
          <w:lang w:val="it-IT"/>
        </w:rPr>
        <w:t>za</w:t>
      </w:r>
      <w:r w:rsidRPr="00A85BE2">
        <w:rPr>
          <w:rFonts w:ascii="Arial" w:hAnsi="Arial" w:cs="Arial"/>
          <w:color w:val="000000"/>
          <w:lang w:val="sr-Latn-CS"/>
        </w:rPr>
        <w:t xml:space="preserve"> </w:t>
      </w:r>
      <w:r w:rsidRPr="00805BD4">
        <w:rPr>
          <w:rFonts w:ascii="Arial" w:hAnsi="Arial" w:cs="Arial"/>
          <w:color w:val="000000"/>
          <w:lang w:val="it-IT"/>
        </w:rPr>
        <w:t>obavezno</w:t>
      </w:r>
      <w:r w:rsidRPr="00A85BE2">
        <w:rPr>
          <w:rFonts w:ascii="Arial" w:hAnsi="Arial" w:cs="Arial"/>
          <w:color w:val="000000"/>
          <w:lang w:val="sr-Latn-CS"/>
        </w:rPr>
        <w:t xml:space="preserve"> </w:t>
      </w:r>
      <w:r w:rsidRPr="00805BD4">
        <w:rPr>
          <w:rFonts w:ascii="Arial" w:hAnsi="Arial" w:cs="Arial"/>
          <w:color w:val="000000"/>
          <w:lang w:val="it-IT"/>
        </w:rPr>
        <w:t>isklju</w:t>
      </w:r>
      <w:r w:rsidRPr="00A85BE2">
        <w:rPr>
          <w:rFonts w:ascii="Arial" w:hAnsi="Arial" w:cs="Arial"/>
          <w:color w:val="000000"/>
          <w:lang w:val="sr-Latn-CS"/>
        </w:rPr>
        <w:t>č</w:t>
      </w:r>
      <w:r w:rsidRPr="00805BD4">
        <w:rPr>
          <w:rFonts w:ascii="Arial" w:hAnsi="Arial" w:cs="Arial"/>
          <w:color w:val="000000"/>
          <w:lang w:val="it-IT"/>
        </w:rPr>
        <w:t>enje</w:t>
      </w:r>
      <w:r w:rsidRPr="00A85BE2">
        <w:rPr>
          <w:rFonts w:ascii="Arial" w:hAnsi="Arial" w:cs="Arial"/>
          <w:color w:val="000000"/>
          <w:lang w:val="sr-Latn-CS"/>
        </w:rPr>
        <w:t xml:space="preserve"> </w:t>
      </w:r>
      <w:r w:rsidRPr="00A85BE2">
        <w:rPr>
          <w:rFonts w:ascii="Arial" w:hAnsi="Arial" w:cs="Arial"/>
          <w:color w:val="000000"/>
          <w:lang w:val="it-IT"/>
        </w:rPr>
        <w:t>iz</w:t>
      </w:r>
      <w:r w:rsidRPr="00A85BE2">
        <w:rPr>
          <w:rFonts w:ascii="Arial" w:hAnsi="Arial" w:cs="Arial"/>
          <w:color w:val="000000"/>
          <w:lang w:val="sr-Latn-CS"/>
        </w:rPr>
        <w:t xml:space="preserve"> č</w:t>
      </w:r>
      <w:r w:rsidRPr="00A85BE2">
        <w:rPr>
          <w:rFonts w:ascii="Arial" w:hAnsi="Arial" w:cs="Arial"/>
          <w:color w:val="000000"/>
          <w:lang w:val="it-IT"/>
        </w:rPr>
        <w:t>lana</w:t>
      </w:r>
      <w:r w:rsidRPr="00A85BE2">
        <w:rPr>
          <w:rFonts w:ascii="Arial" w:hAnsi="Arial" w:cs="Arial"/>
          <w:color w:val="000000"/>
          <w:lang w:val="sr-Latn-CS"/>
        </w:rPr>
        <w:t xml:space="preserve"> </w:t>
      </w:r>
      <w:r w:rsidRPr="0091011C">
        <w:rPr>
          <w:rFonts w:ascii="Arial" w:hAnsi="Arial" w:cs="Arial"/>
          <w:b/>
          <w:color w:val="000000"/>
          <w:lang w:val="sr-Latn-CS"/>
        </w:rPr>
        <w:t xml:space="preserve">108 </w:t>
      </w:r>
      <w:r w:rsidRPr="0091011C">
        <w:rPr>
          <w:rFonts w:ascii="Arial" w:hAnsi="Arial" w:cs="Arial"/>
          <w:b/>
          <w:color w:val="000000"/>
          <w:lang w:val="it-IT"/>
        </w:rPr>
        <w:t>ovog</w:t>
      </w:r>
      <w:r w:rsidRPr="00A85BE2">
        <w:rPr>
          <w:rFonts w:ascii="Arial" w:hAnsi="Arial" w:cs="Arial"/>
          <w:color w:val="000000"/>
          <w:lang w:val="sr-Latn-CS"/>
        </w:rPr>
        <w:t xml:space="preserve"> </w:t>
      </w:r>
      <w:r w:rsidRPr="00805BD4">
        <w:rPr>
          <w:rFonts w:ascii="Arial" w:hAnsi="Arial" w:cs="Arial"/>
          <w:color w:val="000000"/>
          <w:lang w:val="it-IT"/>
        </w:rPr>
        <w:t>zakona</w:t>
      </w:r>
      <w:r w:rsidRPr="00A85BE2">
        <w:rPr>
          <w:rFonts w:ascii="Arial" w:hAnsi="Arial" w:cs="Arial"/>
          <w:color w:val="000000"/>
          <w:lang w:val="sr-Latn-CS"/>
        </w:rPr>
        <w:t xml:space="preserve">  , </w:t>
      </w:r>
      <w:r w:rsidRPr="00805BD4">
        <w:rPr>
          <w:rFonts w:ascii="Arial" w:hAnsi="Arial" w:cs="Arial"/>
          <w:color w:val="000000"/>
          <w:u w:val="single"/>
          <w:lang w:val="it-IT"/>
        </w:rPr>
        <w:t>koji</w:t>
      </w:r>
      <w:r w:rsidRPr="00A85BE2">
        <w:rPr>
          <w:rFonts w:ascii="Arial" w:hAnsi="Arial" w:cs="Arial"/>
          <w:color w:val="000000"/>
          <w:u w:val="single"/>
          <w:lang w:val="sr-Latn-CS"/>
        </w:rPr>
        <w:t xml:space="preserve"> </w:t>
      </w:r>
      <w:r w:rsidRPr="00805BD4">
        <w:rPr>
          <w:rFonts w:ascii="Arial" w:hAnsi="Arial" w:cs="Arial"/>
          <w:color w:val="000000"/>
          <w:u w:val="single"/>
          <w:lang w:val="it-IT"/>
        </w:rPr>
        <w:t>je</w:t>
      </w:r>
      <w:r w:rsidRPr="00A85BE2">
        <w:rPr>
          <w:rFonts w:ascii="Arial" w:hAnsi="Arial" w:cs="Arial"/>
          <w:color w:val="000000"/>
          <w:u w:val="single"/>
          <w:lang w:val="sr-Latn-CS"/>
        </w:rPr>
        <w:t xml:space="preserve"> </w:t>
      </w:r>
      <w:r w:rsidRPr="00805BD4">
        <w:rPr>
          <w:rFonts w:ascii="Arial" w:hAnsi="Arial" w:cs="Arial"/>
          <w:color w:val="000000"/>
          <w:u w:val="single"/>
          <w:lang w:val="it-IT"/>
        </w:rPr>
        <w:t>predvi</w:t>
      </w:r>
      <w:r w:rsidRPr="00A85BE2">
        <w:rPr>
          <w:rFonts w:ascii="Arial" w:hAnsi="Arial" w:cs="Arial"/>
          <w:color w:val="000000"/>
          <w:u w:val="single"/>
          <w:lang w:val="sr-Latn-CS"/>
        </w:rPr>
        <w:t>đ</w:t>
      </w:r>
      <w:r w:rsidRPr="00805BD4">
        <w:rPr>
          <w:rFonts w:ascii="Arial" w:hAnsi="Arial" w:cs="Arial"/>
          <w:color w:val="000000"/>
          <w:u w:val="single"/>
          <w:lang w:val="it-IT"/>
        </w:rPr>
        <w:t>en</w:t>
      </w:r>
      <w:r w:rsidRPr="00A85BE2">
        <w:rPr>
          <w:rFonts w:ascii="Arial" w:hAnsi="Arial" w:cs="Arial"/>
          <w:color w:val="000000"/>
          <w:u w:val="single"/>
          <w:lang w:val="sr-Latn-CS"/>
        </w:rPr>
        <w:t xml:space="preserve"> </w:t>
      </w:r>
      <w:r w:rsidRPr="00805BD4">
        <w:rPr>
          <w:rFonts w:ascii="Arial" w:hAnsi="Arial" w:cs="Arial"/>
          <w:color w:val="000000"/>
          <w:u w:val="single"/>
          <w:lang w:val="it-IT"/>
        </w:rPr>
        <w:t>tenderskom</w:t>
      </w:r>
      <w:r w:rsidRPr="00A85BE2">
        <w:rPr>
          <w:rFonts w:ascii="Arial" w:hAnsi="Arial" w:cs="Arial"/>
          <w:color w:val="000000"/>
          <w:u w:val="single"/>
          <w:lang w:val="sr-Latn-CS"/>
        </w:rPr>
        <w:t xml:space="preserve"> </w:t>
      </w:r>
      <w:r w:rsidRPr="00805BD4">
        <w:rPr>
          <w:rFonts w:ascii="Arial" w:hAnsi="Arial" w:cs="Arial"/>
          <w:color w:val="000000"/>
          <w:u w:val="single"/>
          <w:lang w:val="it-IT"/>
        </w:rPr>
        <w:t>dokumentacijom</w:t>
      </w:r>
      <w:r w:rsidRPr="00A85BE2">
        <w:rPr>
          <w:rFonts w:ascii="Arial" w:hAnsi="Arial" w:cs="Arial"/>
          <w:color w:val="000000"/>
          <w:u w:val="single"/>
          <w:lang w:val="sr-Latn-CS"/>
        </w:rPr>
        <w:t>.</w:t>
      </w:r>
    </w:p>
    <w:p w14:paraId="06E4CEDC" w14:textId="77777777" w:rsidR="00A85BE2" w:rsidRPr="00A85BE2" w:rsidRDefault="00A85BE2" w:rsidP="00A85BE2">
      <w:pPr>
        <w:jc w:val="both"/>
        <w:rPr>
          <w:rFonts w:ascii="Arial" w:hAnsi="Arial" w:cs="Arial"/>
          <w:color w:val="000000"/>
          <w:lang w:val="sr-Latn-CS"/>
        </w:rPr>
      </w:pPr>
      <w:r w:rsidRPr="00D71A36">
        <w:rPr>
          <w:rFonts w:ascii="Arial" w:hAnsi="Arial" w:cs="Arial"/>
          <w:color w:val="000000"/>
          <w:lang w:val="it-IT"/>
        </w:rPr>
        <w:t>Bitnom</w:t>
      </w:r>
      <w:r w:rsidRPr="00A85BE2">
        <w:rPr>
          <w:rFonts w:ascii="Arial" w:hAnsi="Arial" w:cs="Arial"/>
          <w:color w:val="000000"/>
          <w:lang w:val="sr-Latn-CS"/>
        </w:rPr>
        <w:t xml:space="preserve"> </w:t>
      </w:r>
      <w:r w:rsidRPr="00D71A36">
        <w:rPr>
          <w:rFonts w:ascii="Arial" w:hAnsi="Arial" w:cs="Arial"/>
          <w:color w:val="000000"/>
          <w:lang w:val="it-IT"/>
        </w:rPr>
        <w:t>izmjenom</w:t>
      </w:r>
      <w:r w:rsidRPr="00A85BE2">
        <w:rPr>
          <w:rFonts w:ascii="Arial" w:hAnsi="Arial" w:cs="Arial"/>
          <w:color w:val="000000"/>
          <w:lang w:val="sr-Latn-CS"/>
        </w:rPr>
        <w:t xml:space="preserve"> </w:t>
      </w:r>
      <w:r w:rsidRPr="00D71A36">
        <w:rPr>
          <w:rFonts w:ascii="Arial" w:hAnsi="Arial" w:cs="Arial"/>
          <w:color w:val="000000"/>
          <w:lang w:val="it-IT"/>
        </w:rPr>
        <w:t>ugovora</w:t>
      </w:r>
      <w:r w:rsidRPr="00A85BE2">
        <w:rPr>
          <w:rFonts w:ascii="Arial" w:hAnsi="Arial" w:cs="Arial"/>
          <w:color w:val="000000"/>
          <w:lang w:val="sr-Latn-CS"/>
        </w:rPr>
        <w:t xml:space="preserve"> </w:t>
      </w:r>
      <w:r w:rsidRPr="00D71A36">
        <w:rPr>
          <w:rFonts w:ascii="Arial" w:hAnsi="Arial" w:cs="Arial"/>
          <w:color w:val="000000"/>
          <w:lang w:val="it-IT"/>
        </w:rPr>
        <w:t>iz</w:t>
      </w:r>
      <w:r w:rsidRPr="00A85BE2">
        <w:rPr>
          <w:rFonts w:ascii="Arial" w:hAnsi="Arial" w:cs="Arial"/>
          <w:color w:val="000000"/>
          <w:lang w:val="sr-Latn-CS"/>
        </w:rPr>
        <w:t xml:space="preserve"> </w:t>
      </w:r>
      <w:r w:rsidRPr="00D71A36">
        <w:rPr>
          <w:rFonts w:ascii="Arial" w:hAnsi="Arial" w:cs="Arial"/>
          <w:color w:val="000000"/>
          <w:lang w:val="it-IT"/>
        </w:rPr>
        <w:t>stava</w:t>
      </w:r>
      <w:r w:rsidRPr="00A85BE2">
        <w:rPr>
          <w:rFonts w:ascii="Arial" w:hAnsi="Arial" w:cs="Arial"/>
          <w:color w:val="000000"/>
          <w:lang w:val="sr-Latn-CS"/>
        </w:rPr>
        <w:t xml:space="preserve"> 1 </w:t>
      </w:r>
      <w:r w:rsidRPr="00D71A36">
        <w:rPr>
          <w:rFonts w:ascii="Arial" w:hAnsi="Arial" w:cs="Arial"/>
          <w:color w:val="000000"/>
          <w:lang w:val="it-IT"/>
        </w:rPr>
        <w:t>ta</w:t>
      </w:r>
      <w:r w:rsidRPr="00A85BE2">
        <w:rPr>
          <w:rFonts w:ascii="Arial" w:hAnsi="Arial" w:cs="Arial"/>
          <w:color w:val="000000"/>
          <w:lang w:val="sr-Latn-CS"/>
        </w:rPr>
        <w:t>č</w:t>
      </w:r>
      <w:r w:rsidRPr="00D71A36">
        <w:rPr>
          <w:rFonts w:ascii="Arial" w:hAnsi="Arial" w:cs="Arial"/>
          <w:color w:val="000000"/>
          <w:lang w:val="it-IT"/>
        </w:rPr>
        <w:t>ka</w:t>
      </w:r>
      <w:r w:rsidRPr="00A85BE2">
        <w:rPr>
          <w:rFonts w:ascii="Arial" w:hAnsi="Arial" w:cs="Arial"/>
          <w:color w:val="000000"/>
          <w:lang w:val="sr-Latn-CS"/>
        </w:rPr>
        <w:t xml:space="preserve"> 1 </w:t>
      </w:r>
      <w:r w:rsidRPr="00D71A36">
        <w:rPr>
          <w:rFonts w:ascii="Arial" w:hAnsi="Arial" w:cs="Arial"/>
          <w:color w:val="000000"/>
          <w:lang w:val="it-IT"/>
        </w:rPr>
        <w:t>ovog</w:t>
      </w:r>
      <w:r w:rsidRPr="00A85BE2">
        <w:rPr>
          <w:rFonts w:ascii="Arial" w:hAnsi="Arial" w:cs="Arial"/>
          <w:color w:val="000000"/>
          <w:lang w:val="sr-Latn-CS"/>
        </w:rPr>
        <w:t xml:space="preserve"> č</w:t>
      </w:r>
      <w:r w:rsidRPr="00D71A36">
        <w:rPr>
          <w:rFonts w:ascii="Arial" w:hAnsi="Arial" w:cs="Arial"/>
          <w:color w:val="000000"/>
          <w:lang w:val="it-IT"/>
        </w:rPr>
        <w:t>lana</w:t>
      </w:r>
      <w:r w:rsidRPr="00A85BE2">
        <w:rPr>
          <w:rFonts w:ascii="Arial" w:hAnsi="Arial" w:cs="Arial"/>
          <w:color w:val="000000"/>
          <w:lang w:val="sr-Latn-CS"/>
        </w:rPr>
        <w:t xml:space="preserve"> </w:t>
      </w:r>
      <w:r w:rsidRPr="00D71A36">
        <w:rPr>
          <w:rFonts w:ascii="Arial" w:hAnsi="Arial" w:cs="Arial"/>
          <w:color w:val="000000"/>
          <w:lang w:val="it-IT"/>
        </w:rPr>
        <w:t>smatra</w:t>
      </w:r>
      <w:r w:rsidRPr="00A85BE2">
        <w:rPr>
          <w:rFonts w:ascii="Arial" w:hAnsi="Arial" w:cs="Arial"/>
          <w:color w:val="000000"/>
          <w:lang w:val="sr-Latn-CS"/>
        </w:rPr>
        <w:t xml:space="preserve"> </w:t>
      </w:r>
      <w:r w:rsidRPr="00D71A36">
        <w:rPr>
          <w:rFonts w:ascii="Arial" w:hAnsi="Arial" w:cs="Arial"/>
          <w:color w:val="000000"/>
          <w:lang w:val="it-IT"/>
        </w:rPr>
        <w:t>se</w:t>
      </w:r>
      <w:r w:rsidRPr="00A85BE2">
        <w:rPr>
          <w:rFonts w:ascii="Arial" w:hAnsi="Arial" w:cs="Arial"/>
          <w:color w:val="000000"/>
          <w:lang w:val="sr-Latn-CS"/>
        </w:rPr>
        <w:t xml:space="preserve"> </w:t>
      </w:r>
      <w:r w:rsidRPr="00D71A36">
        <w:rPr>
          <w:rFonts w:ascii="Arial" w:hAnsi="Arial" w:cs="Arial"/>
          <w:color w:val="000000"/>
          <w:lang w:val="it-IT"/>
        </w:rPr>
        <w:t>izmjena</w:t>
      </w:r>
      <w:r w:rsidRPr="00A85BE2">
        <w:rPr>
          <w:rFonts w:ascii="Arial" w:hAnsi="Arial" w:cs="Arial"/>
          <w:color w:val="000000"/>
          <w:lang w:val="sr-Latn-CS"/>
        </w:rPr>
        <w:t xml:space="preserve"> </w:t>
      </w:r>
      <w:r w:rsidRPr="00D71A36">
        <w:rPr>
          <w:rFonts w:ascii="Arial" w:hAnsi="Arial" w:cs="Arial"/>
          <w:color w:val="000000"/>
          <w:lang w:val="it-IT"/>
        </w:rPr>
        <w:t>prirode</w:t>
      </w:r>
      <w:r w:rsidRPr="00A85BE2">
        <w:rPr>
          <w:rFonts w:ascii="Arial" w:hAnsi="Arial" w:cs="Arial"/>
          <w:color w:val="000000"/>
          <w:lang w:val="sr-Latn-CS"/>
        </w:rPr>
        <w:t xml:space="preserve"> </w:t>
      </w:r>
      <w:r w:rsidRPr="00D71A36">
        <w:rPr>
          <w:rFonts w:ascii="Arial" w:hAnsi="Arial" w:cs="Arial"/>
          <w:color w:val="000000"/>
          <w:lang w:val="it-IT"/>
        </w:rPr>
        <w:t>ugovora</w:t>
      </w:r>
      <w:r w:rsidRPr="00A85BE2">
        <w:rPr>
          <w:rFonts w:ascii="Arial" w:hAnsi="Arial" w:cs="Arial"/>
          <w:color w:val="000000"/>
          <w:lang w:val="sr-Latn-CS"/>
        </w:rPr>
        <w:t xml:space="preserve"> </w:t>
      </w:r>
      <w:r w:rsidRPr="00D71A36">
        <w:rPr>
          <w:rFonts w:ascii="Arial" w:hAnsi="Arial" w:cs="Arial"/>
          <w:color w:val="000000"/>
          <w:lang w:val="it-IT"/>
        </w:rPr>
        <w:t>u</w:t>
      </w:r>
      <w:r w:rsidRPr="00A85BE2">
        <w:rPr>
          <w:rFonts w:ascii="Arial" w:hAnsi="Arial" w:cs="Arial"/>
          <w:color w:val="000000"/>
          <w:lang w:val="sr-Latn-CS"/>
        </w:rPr>
        <w:t xml:space="preserve"> </w:t>
      </w:r>
      <w:r w:rsidRPr="00D71A36">
        <w:rPr>
          <w:rFonts w:ascii="Arial" w:hAnsi="Arial" w:cs="Arial"/>
          <w:color w:val="000000"/>
          <w:lang w:val="it-IT"/>
        </w:rPr>
        <w:t>materijalnom</w:t>
      </w:r>
      <w:r w:rsidRPr="00A85BE2">
        <w:rPr>
          <w:rFonts w:ascii="Arial" w:hAnsi="Arial" w:cs="Arial"/>
          <w:color w:val="000000"/>
          <w:lang w:val="sr-Latn-CS"/>
        </w:rPr>
        <w:t xml:space="preserve"> </w:t>
      </w:r>
      <w:r w:rsidRPr="00D71A36">
        <w:rPr>
          <w:rFonts w:ascii="Arial" w:hAnsi="Arial" w:cs="Arial"/>
          <w:color w:val="000000"/>
          <w:lang w:val="it-IT"/>
        </w:rPr>
        <w:t>smislu</w:t>
      </w:r>
      <w:r w:rsidRPr="00A85BE2">
        <w:rPr>
          <w:rFonts w:ascii="Arial" w:hAnsi="Arial" w:cs="Arial"/>
          <w:color w:val="000000"/>
          <w:lang w:val="sr-Latn-CS"/>
        </w:rPr>
        <w:t xml:space="preserve"> </w:t>
      </w:r>
      <w:r w:rsidRPr="00D71A36">
        <w:rPr>
          <w:rFonts w:ascii="Arial" w:hAnsi="Arial" w:cs="Arial"/>
          <w:color w:val="000000"/>
          <w:lang w:val="it-IT"/>
        </w:rPr>
        <w:t>u</w:t>
      </w:r>
      <w:r w:rsidRPr="00A85BE2">
        <w:rPr>
          <w:rFonts w:ascii="Arial" w:hAnsi="Arial" w:cs="Arial"/>
          <w:color w:val="000000"/>
          <w:lang w:val="sr-Latn-CS"/>
        </w:rPr>
        <w:t xml:space="preserve"> </w:t>
      </w:r>
      <w:r w:rsidRPr="00D71A36">
        <w:rPr>
          <w:rFonts w:ascii="Arial" w:hAnsi="Arial" w:cs="Arial"/>
          <w:color w:val="000000"/>
          <w:lang w:val="it-IT"/>
        </w:rPr>
        <w:t>odnosu</w:t>
      </w:r>
      <w:r w:rsidRPr="00A85BE2">
        <w:rPr>
          <w:rFonts w:ascii="Arial" w:hAnsi="Arial" w:cs="Arial"/>
          <w:color w:val="000000"/>
          <w:lang w:val="sr-Latn-CS"/>
        </w:rPr>
        <w:t xml:space="preserve"> </w:t>
      </w:r>
      <w:r w:rsidRPr="00D71A36">
        <w:rPr>
          <w:rFonts w:ascii="Arial" w:hAnsi="Arial" w:cs="Arial"/>
          <w:color w:val="000000"/>
          <w:lang w:val="it-IT"/>
        </w:rPr>
        <w:t>na</w:t>
      </w:r>
      <w:r w:rsidRPr="00A85BE2">
        <w:rPr>
          <w:rFonts w:ascii="Arial" w:hAnsi="Arial" w:cs="Arial"/>
          <w:color w:val="000000"/>
          <w:lang w:val="sr-Latn-CS"/>
        </w:rPr>
        <w:t xml:space="preserve"> </w:t>
      </w:r>
      <w:r w:rsidRPr="00D71A36">
        <w:rPr>
          <w:rFonts w:ascii="Arial" w:hAnsi="Arial" w:cs="Arial"/>
          <w:color w:val="000000"/>
          <w:lang w:val="it-IT"/>
        </w:rPr>
        <w:t>ugovor</w:t>
      </w:r>
      <w:r w:rsidRPr="00A85BE2">
        <w:rPr>
          <w:rFonts w:ascii="Arial" w:hAnsi="Arial" w:cs="Arial"/>
          <w:color w:val="000000"/>
          <w:lang w:val="sr-Latn-CS"/>
        </w:rPr>
        <w:t xml:space="preserve"> </w:t>
      </w:r>
      <w:r w:rsidRPr="00D71A36">
        <w:rPr>
          <w:rFonts w:ascii="Arial" w:hAnsi="Arial" w:cs="Arial"/>
          <w:color w:val="000000"/>
          <w:lang w:val="it-IT"/>
        </w:rPr>
        <w:t>koji</w:t>
      </w:r>
      <w:r w:rsidRPr="00A85BE2">
        <w:rPr>
          <w:rFonts w:ascii="Arial" w:hAnsi="Arial" w:cs="Arial"/>
          <w:color w:val="000000"/>
          <w:lang w:val="sr-Latn-CS"/>
        </w:rPr>
        <w:t xml:space="preserve"> </w:t>
      </w:r>
      <w:r w:rsidRPr="00D71A36">
        <w:rPr>
          <w:rFonts w:ascii="Arial" w:hAnsi="Arial" w:cs="Arial"/>
          <w:color w:val="000000"/>
          <w:lang w:val="it-IT"/>
        </w:rPr>
        <w:t>je</w:t>
      </w:r>
      <w:r w:rsidRPr="00A85BE2">
        <w:rPr>
          <w:rFonts w:ascii="Arial" w:hAnsi="Arial" w:cs="Arial"/>
          <w:color w:val="000000"/>
          <w:lang w:val="sr-Latn-CS"/>
        </w:rPr>
        <w:t xml:space="preserve"> </w:t>
      </w:r>
      <w:r w:rsidRPr="00D71A36">
        <w:rPr>
          <w:rFonts w:ascii="Arial" w:hAnsi="Arial" w:cs="Arial"/>
          <w:color w:val="000000"/>
          <w:lang w:val="it-IT"/>
        </w:rPr>
        <w:t>prvobitno</w:t>
      </w:r>
      <w:r w:rsidRPr="00A85BE2">
        <w:rPr>
          <w:rFonts w:ascii="Arial" w:hAnsi="Arial" w:cs="Arial"/>
          <w:color w:val="000000"/>
          <w:lang w:val="sr-Latn-CS"/>
        </w:rPr>
        <w:t xml:space="preserve"> </w:t>
      </w:r>
      <w:r w:rsidRPr="00D71A36">
        <w:rPr>
          <w:rFonts w:ascii="Arial" w:hAnsi="Arial" w:cs="Arial"/>
          <w:color w:val="000000"/>
          <w:lang w:val="it-IT"/>
        </w:rPr>
        <w:t>zaklju</w:t>
      </w:r>
      <w:r w:rsidRPr="00A85BE2">
        <w:rPr>
          <w:rFonts w:ascii="Arial" w:hAnsi="Arial" w:cs="Arial"/>
          <w:color w:val="000000"/>
          <w:lang w:val="sr-Latn-CS"/>
        </w:rPr>
        <w:t>č</w:t>
      </w:r>
      <w:r w:rsidRPr="00D71A36">
        <w:rPr>
          <w:rFonts w:ascii="Arial" w:hAnsi="Arial" w:cs="Arial"/>
          <w:color w:val="000000"/>
          <w:lang w:val="it-IT"/>
        </w:rPr>
        <w:t>en</w:t>
      </w:r>
      <w:r w:rsidRPr="00A85BE2">
        <w:rPr>
          <w:rFonts w:ascii="Arial" w:hAnsi="Arial" w:cs="Arial"/>
          <w:color w:val="000000"/>
          <w:lang w:val="sr-Latn-CS"/>
        </w:rPr>
        <w:t xml:space="preserve"> </w:t>
      </w:r>
      <w:r w:rsidRPr="00D71A36">
        <w:rPr>
          <w:rFonts w:ascii="Arial" w:hAnsi="Arial" w:cs="Arial"/>
          <w:color w:val="000000"/>
          <w:lang w:val="it-IT"/>
        </w:rPr>
        <w:t>ako</w:t>
      </w:r>
      <w:r w:rsidRPr="00A85BE2">
        <w:rPr>
          <w:rFonts w:ascii="Arial" w:hAnsi="Arial" w:cs="Arial"/>
          <w:color w:val="000000"/>
          <w:lang w:val="sr-Latn-CS"/>
        </w:rPr>
        <w:t xml:space="preserve"> </w:t>
      </w:r>
      <w:r w:rsidRPr="00D71A36">
        <w:rPr>
          <w:rFonts w:ascii="Arial" w:hAnsi="Arial" w:cs="Arial"/>
          <w:color w:val="000000"/>
          <w:lang w:val="it-IT"/>
        </w:rPr>
        <w:t>je</w:t>
      </w:r>
      <w:r w:rsidRPr="00A85BE2">
        <w:rPr>
          <w:rFonts w:ascii="Arial" w:hAnsi="Arial" w:cs="Arial"/>
          <w:color w:val="000000"/>
          <w:lang w:val="sr-Latn-CS"/>
        </w:rPr>
        <w:t xml:space="preserve"> </w:t>
      </w:r>
      <w:r w:rsidRPr="00D71A36">
        <w:rPr>
          <w:rFonts w:ascii="Arial" w:hAnsi="Arial" w:cs="Arial"/>
          <w:color w:val="000000"/>
          <w:lang w:val="it-IT"/>
        </w:rPr>
        <w:t>ispunjen</w:t>
      </w:r>
      <w:r w:rsidRPr="00A85BE2">
        <w:rPr>
          <w:rFonts w:ascii="Arial" w:hAnsi="Arial" w:cs="Arial"/>
          <w:color w:val="000000"/>
          <w:lang w:val="sr-Latn-CS"/>
        </w:rPr>
        <w:t xml:space="preserve"> </w:t>
      </w:r>
      <w:r w:rsidRPr="00D71A36">
        <w:rPr>
          <w:rFonts w:ascii="Arial" w:hAnsi="Arial" w:cs="Arial"/>
          <w:color w:val="000000"/>
          <w:lang w:val="it-IT"/>
        </w:rPr>
        <w:t>jedan</w:t>
      </w:r>
      <w:r w:rsidRPr="00A85BE2">
        <w:rPr>
          <w:rFonts w:ascii="Arial" w:hAnsi="Arial" w:cs="Arial"/>
          <w:color w:val="000000"/>
          <w:lang w:val="sr-Latn-CS"/>
        </w:rPr>
        <w:t xml:space="preserve"> </w:t>
      </w:r>
      <w:r w:rsidRPr="00D71A36">
        <w:rPr>
          <w:rFonts w:ascii="Arial" w:hAnsi="Arial" w:cs="Arial"/>
          <w:color w:val="000000"/>
          <w:lang w:val="it-IT"/>
        </w:rPr>
        <w:t>ili</w:t>
      </w:r>
      <w:r w:rsidRPr="00A85BE2">
        <w:rPr>
          <w:rFonts w:ascii="Arial" w:hAnsi="Arial" w:cs="Arial"/>
          <w:color w:val="000000"/>
          <w:lang w:val="sr-Latn-CS"/>
        </w:rPr>
        <w:t xml:space="preserve"> </w:t>
      </w:r>
      <w:r w:rsidRPr="00D71A36">
        <w:rPr>
          <w:rFonts w:ascii="Arial" w:hAnsi="Arial" w:cs="Arial"/>
          <w:color w:val="000000"/>
          <w:lang w:val="it-IT"/>
        </w:rPr>
        <w:t>vi</w:t>
      </w:r>
      <w:r w:rsidRPr="00A85BE2">
        <w:rPr>
          <w:rFonts w:ascii="Arial" w:hAnsi="Arial" w:cs="Arial"/>
          <w:color w:val="000000"/>
          <w:lang w:val="sr-Latn-CS"/>
        </w:rPr>
        <w:t>š</w:t>
      </w:r>
      <w:r w:rsidRPr="00D71A36">
        <w:rPr>
          <w:rFonts w:ascii="Arial" w:hAnsi="Arial" w:cs="Arial"/>
          <w:color w:val="000000"/>
          <w:lang w:val="it-IT"/>
        </w:rPr>
        <w:t>e</w:t>
      </w:r>
      <w:r w:rsidRPr="00A85BE2">
        <w:rPr>
          <w:rFonts w:ascii="Arial" w:hAnsi="Arial" w:cs="Arial"/>
          <w:color w:val="000000"/>
          <w:lang w:val="sr-Latn-CS"/>
        </w:rPr>
        <w:t xml:space="preserve"> </w:t>
      </w:r>
      <w:r w:rsidRPr="00D71A36">
        <w:rPr>
          <w:rFonts w:ascii="Arial" w:hAnsi="Arial" w:cs="Arial"/>
          <w:color w:val="000000"/>
          <w:lang w:val="it-IT"/>
        </w:rPr>
        <w:t>sljede</w:t>
      </w:r>
      <w:r w:rsidRPr="00A85BE2">
        <w:rPr>
          <w:rFonts w:ascii="Arial" w:hAnsi="Arial" w:cs="Arial"/>
          <w:color w:val="000000"/>
          <w:lang w:val="sr-Latn-CS"/>
        </w:rPr>
        <w:t>ć</w:t>
      </w:r>
      <w:r w:rsidRPr="00D71A36">
        <w:rPr>
          <w:rFonts w:ascii="Arial" w:hAnsi="Arial" w:cs="Arial"/>
          <w:color w:val="000000"/>
          <w:lang w:val="it-IT"/>
        </w:rPr>
        <w:t>ih</w:t>
      </w:r>
      <w:r w:rsidRPr="00A85BE2">
        <w:rPr>
          <w:rFonts w:ascii="Arial" w:hAnsi="Arial" w:cs="Arial"/>
          <w:color w:val="000000"/>
          <w:lang w:val="sr-Latn-CS"/>
        </w:rPr>
        <w:t xml:space="preserve"> </w:t>
      </w:r>
      <w:r w:rsidRPr="00D71A36">
        <w:rPr>
          <w:rFonts w:ascii="Arial" w:hAnsi="Arial" w:cs="Arial"/>
          <w:color w:val="000000"/>
          <w:lang w:val="it-IT"/>
        </w:rPr>
        <w:t>uslova</w:t>
      </w:r>
      <w:r w:rsidRPr="00A85BE2">
        <w:rPr>
          <w:rFonts w:ascii="Arial" w:hAnsi="Arial" w:cs="Arial"/>
          <w:color w:val="000000"/>
          <w:lang w:val="sr-Latn-CS"/>
        </w:rPr>
        <w:t>:</w:t>
      </w:r>
    </w:p>
    <w:p w14:paraId="12E07A48" w14:textId="77777777" w:rsidR="00A85BE2" w:rsidRPr="00A85BE2" w:rsidRDefault="00A85BE2" w:rsidP="00A85BE2">
      <w:pPr>
        <w:jc w:val="both"/>
        <w:rPr>
          <w:rFonts w:ascii="Arial" w:hAnsi="Arial" w:cs="Arial"/>
          <w:color w:val="000000"/>
          <w:lang w:val="sr-Latn-CS"/>
        </w:rPr>
      </w:pPr>
      <w:r w:rsidRPr="00A85BE2">
        <w:rPr>
          <w:rFonts w:ascii="Arial" w:hAnsi="Arial" w:cs="Arial"/>
          <w:color w:val="000000"/>
          <w:lang w:val="sr-Latn-CS"/>
        </w:rPr>
        <w:t xml:space="preserve">   1) </w:t>
      </w:r>
      <w:r w:rsidRPr="00D71A36">
        <w:rPr>
          <w:rFonts w:ascii="Arial" w:hAnsi="Arial" w:cs="Arial"/>
          <w:color w:val="000000"/>
          <w:lang w:val="it-IT"/>
        </w:rPr>
        <w:t>izmjenom</w:t>
      </w:r>
      <w:r w:rsidRPr="00A85BE2">
        <w:rPr>
          <w:rFonts w:ascii="Arial" w:hAnsi="Arial" w:cs="Arial"/>
          <w:color w:val="000000"/>
          <w:lang w:val="sr-Latn-CS"/>
        </w:rPr>
        <w:t xml:space="preserve"> </w:t>
      </w:r>
      <w:r w:rsidRPr="00D71A36">
        <w:rPr>
          <w:rFonts w:ascii="Arial" w:hAnsi="Arial" w:cs="Arial"/>
          <w:color w:val="000000"/>
          <w:lang w:val="it-IT"/>
        </w:rPr>
        <w:t>se</w:t>
      </w:r>
      <w:r w:rsidRPr="00A85BE2">
        <w:rPr>
          <w:rFonts w:ascii="Arial" w:hAnsi="Arial" w:cs="Arial"/>
          <w:color w:val="000000"/>
          <w:lang w:val="sr-Latn-CS"/>
        </w:rPr>
        <w:t xml:space="preserve"> </w:t>
      </w:r>
      <w:r w:rsidRPr="00D71A36">
        <w:rPr>
          <w:rFonts w:ascii="Arial" w:hAnsi="Arial" w:cs="Arial"/>
          <w:color w:val="000000"/>
          <w:lang w:val="it-IT"/>
        </w:rPr>
        <w:t>uvode</w:t>
      </w:r>
      <w:r w:rsidRPr="00A85BE2">
        <w:rPr>
          <w:rFonts w:ascii="Arial" w:hAnsi="Arial" w:cs="Arial"/>
          <w:color w:val="000000"/>
          <w:lang w:val="sr-Latn-CS"/>
        </w:rPr>
        <w:t xml:space="preserve"> </w:t>
      </w:r>
      <w:r w:rsidRPr="00D71A36">
        <w:rPr>
          <w:rFonts w:ascii="Arial" w:hAnsi="Arial" w:cs="Arial"/>
          <w:color w:val="000000"/>
          <w:lang w:val="it-IT"/>
        </w:rPr>
        <w:t>uslovi</w:t>
      </w:r>
      <w:r w:rsidRPr="00A85BE2">
        <w:rPr>
          <w:rFonts w:ascii="Arial" w:hAnsi="Arial" w:cs="Arial"/>
          <w:color w:val="000000"/>
          <w:lang w:val="sr-Latn-CS"/>
        </w:rPr>
        <w:t xml:space="preserve"> </w:t>
      </w:r>
      <w:r w:rsidRPr="00D71A36">
        <w:rPr>
          <w:rFonts w:ascii="Arial" w:hAnsi="Arial" w:cs="Arial"/>
          <w:color w:val="000000"/>
          <w:lang w:val="it-IT"/>
        </w:rPr>
        <w:t>koji</w:t>
      </w:r>
      <w:r w:rsidRPr="00A85BE2">
        <w:rPr>
          <w:rFonts w:ascii="Arial" w:hAnsi="Arial" w:cs="Arial"/>
          <w:color w:val="000000"/>
          <w:lang w:val="sr-Latn-CS"/>
        </w:rPr>
        <w:t xml:space="preserve"> </w:t>
      </w:r>
      <w:r w:rsidRPr="00D71A36">
        <w:rPr>
          <w:rFonts w:ascii="Arial" w:hAnsi="Arial" w:cs="Arial"/>
          <w:color w:val="000000"/>
          <w:lang w:val="it-IT"/>
        </w:rPr>
        <w:t>bi</w:t>
      </w:r>
      <w:r w:rsidRPr="00A85BE2">
        <w:rPr>
          <w:rFonts w:ascii="Arial" w:hAnsi="Arial" w:cs="Arial"/>
          <w:color w:val="000000"/>
          <w:lang w:val="sr-Latn-CS"/>
        </w:rPr>
        <w:t xml:space="preserve">, </w:t>
      </w:r>
      <w:r w:rsidRPr="00D71A36">
        <w:rPr>
          <w:rFonts w:ascii="Arial" w:hAnsi="Arial" w:cs="Arial"/>
          <w:color w:val="000000"/>
          <w:lang w:val="it-IT"/>
        </w:rPr>
        <w:t>da</w:t>
      </w:r>
      <w:r w:rsidRPr="00A85BE2">
        <w:rPr>
          <w:rFonts w:ascii="Arial" w:hAnsi="Arial" w:cs="Arial"/>
          <w:color w:val="000000"/>
          <w:lang w:val="sr-Latn-CS"/>
        </w:rPr>
        <w:t xml:space="preserve"> </w:t>
      </w:r>
      <w:r w:rsidRPr="00D71A36">
        <w:rPr>
          <w:rFonts w:ascii="Arial" w:hAnsi="Arial" w:cs="Arial"/>
          <w:color w:val="000000"/>
          <w:lang w:val="it-IT"/>
        </w:rPr>
        <w:t>su</w:t>
      </w:r>
      <w:r w:rsidRPr="00A85BE2">
        <w:rPr>
          <w:rFonts w:ascii="Arial" w:hAnsi="Arial" w:cs="Arial"/>
          <w:color w:val="000000"/>
          <w:lang w:val="sr-Latn-CS"/>
        </w:rPr>
        <w:t xml:space="preserve"> </w:t>
      </w:r>
      <w:r w:rsidRPr="00D71A36">
        <w:rPr>
          <w:rFonts w:ascii="Arial" w:hAnsi="Arial" w:cs="Arial"/>
          <w:color w:val="000000"/>
          <w:lang w:val="it-IT"/>
        </w:rPr>
        <w:t>bili</w:t>
      </w:r>
      <w:r w:rsidRPr="00A85BE2">
        <w:rPr>
          <w:rFonts w:ascii="Arial" w:hAnsi="Arial" w:cs="Arial"/>
          <w:color w:val="000000"/>
          <w:lang w:val="sr-Latn-CS"/>
        </w:rPr>
        <w:t xml:space="preserve"> </w:t>
      </w:r>
      <w:r w:rsidRPr="00D71A36">
        <w:rPr>
          <w:rFonts w:ascii="Arial" w:hAnsi="Arial" w:cs="Arial"/>
          <w:color w:val="000000"/>
          <w:lang w:val="it-IT"/>
        </w:rPr>
        <w:t>dio</w:t>
      </w:r>
      <w:r w:rsidRPr="00A85BE2">
        <w:rPr>
          <w:rFonts w:ascii="Arial" w:hAnsi="Arial" w:cs="Arial"/>
          <w:color w:val="000000"/>
          <w:lang w:val="sr-Latn-CS"/>
        </w:rPr>
        <w:t xml:space="preserve"> </w:t>
      </w:r>
      <w:r w:rsidRPr="00D71A36">
        <w:rPr>
          <w:rFonts w:ascii="Arial" w:hAnsi="Arial" w:cs="Arial"/>
          <w:color w:val="000000"/>
          <w:lang w:val="it-IT"/>
        </w:rPr>
        <w:t>prvobitnog</w:t>
      </w:r>
      <w:r w:rsidRPr="00A85BE2">
        <w:rPr>
          <w:rFonts w:ascii="Arial" w:hAnsi="Arial" w:cs="Arial"/>
          <w:color w:val="000000"/>
          <w:lang w:val="sr-Latn-CS"/>
        </w:rPr>
        <w:t xml:space="preserve"> </w:t>
      </w:r>
      <w:r w:rsidRPr="00D71A36">
        <w:rPr>
          <w:rFonts w:ascii="Arial" w:hAnsi="Arial" w:cs="Arial"/>
          <w:color w:val="000000"/>
          <w:lang w:val="it-IT"/>
        </w:rPr>
        <w:t>postupka</w:t>
      </w:r>
      <w:r w:rsidRPr="00A85BE2">
        <w:rPr>
          <w:rFonts w:ascii="Arial" w:hAnsi="Arial" w:cs="Arial"/>
          <w:color w:val="000000"/>
          <w:lang w:val="sr-Latn-CS"/>
        </w:rPr>
        <w:t xml:space="preserve"> </w:t>
      </w:r>
      <w:r w:rsidRPr="00D71A36">
        <w:rPr>
          <w:rFonts w:ascii="Arial" w:hAnsi="Arial" w:cs="Arial"/>
          <w:color w:val="000000"/>
          <w:lang w:val="it-IT"/>
        </w:rPr>
        <w:t>javne</w:t>
      </w:r>
      <w:r w:rsidRPr="00A85BE2">
        <w:rPr>
          <w:rFonts w:ascii="Arial" w:hAnsi="Arial" w:cs="Arial"/>
          <w:color w:val="000000"/>
          <w:lang w:val="sr-Latn-CS"/>
        </w:rPr>
        <w:t xml:space="preserve"> </w:t>
      </w:r>
      <w:r w:rsidRPr="00D71A36">
        <w:rPr>
          <w:rFonts w:ascii="Arial" w:hAnsi="Arial" w:cs="Arial"/>
          <w:color w:val="000000"/>
          <w:lang w:val="it-IT"/>
        </w:rPr>
        <w:t>nabavke</w:t>
      </w:r>
      <w:r w:rsidRPr="00A85BE2">
        <w:rPr>
          <w:rFonts w:ascii="Arial" w:hAnsi="Arial" w:cs="Arial"/>
          <w:color w:val="000000"/>
          <w:lang w:val="sr-Latn-CS"/>
        </w:rPr>
        <w:t xml:space="preserve">, </w:t>
      </w:r>
      <w:r w:rsidRPr="00D71A36">
        <w:rPr>
          <w:rFonts w:ascii="Arial" w:hAnsi="Arial" w:cs="Arial"/>
          <w:color w:val="000000"/>
          <w:lang w:val="it-IT"/>
        </w:rPr>
        <w:t>omogu</w:t>
      </w:r>
      <w:r w:rsidRPr="00A85BE2">
        <w:rPr>
          <w:rFonts w:ascii="Arial" w:hAnsi="Arial" w:cs="Arial"/>
          <w:color w:val="000000"/>
          <w:lang w:val="sr-Latn-CS"/>
        </w:rPr>
        <w:t>ć</w:t>
      </w:r>
      <w:r w:rsidRPr="00D71A36">
        <w:rPr>
          <w:rFonts w:ascii="Arial" w:hAnsi="Arial" w:cs="Arial"/>
          <w:color w:val="000000"/>
          <w:lang w:val="it-IT"/>
        </w:rPr>
        <w:t>avali</w:t>
      </w:r>
      <w:r w:rsidRPr="00A85BE2">
        <w:rPr>
          <w:rFonts w:ascii="Arial" w:hAnsi="Arial" w:cs="Arial"/>
          <w:color w:val="000000"/>
          <w:lang w:val="sr-Latn-CS"/>
        </w:rPr>
        <w:t xml:space="preserve"> </w:t>
      </w:r>
      <w:r w:rsidRPr="00D71A36">
        <w:rPr>
          <w:rFonts w:ascii="Arial" w:hAnsi="Arial" w:cs="Arial"/>
          <w:color w:val="000000"/>
          <w:lang w:val="it-IT"/>
        </w:rPr>
        <w:t>uklju</w:t>
      </w:r>
      <w:r w:rsidRPr="00A85BE2">
        <w:rPr>
          <w:rFonts w:ascii="Arial" w:hAnsi="Arial" w:cs="Arial"/>
          <w:color w:val="000000"/>
          <w:lang w:val="sr-Latn-CS"/>
        </w:rPr>
        <w:t>č</w:t>
      </w:r>
      <w:r w:rsidRPr="00D71A36">
        <w:rPr>
          <w:rFonts w:ascii="Arial" w:hAnsi="Arial" w:cs="Arial"/>
          <w:color w:val="000000"/>
          <w:lang w:val="it-IT"/>
        </w:rPr>
        <w:t>ivanje</w:t>
      </w:r>
      <w:r w:rsidRPr="00A85BE2">
        <w:rPr>
          <w:rFonts w:ascii="Arial" w:hAnsi="Arial" w:cs="Arial"/>
          <w:color w:val="000000"/>
          <w:lang w:val="sr-Latn-CS"/>
        </w:rPr>
        <w:t xml:space="preserve"> </w:t>
      </w:r>
      <w:r w:rsidRPr="00D71A36">
        <w:rPr>
          <w:rFonts w:ascii="Arial" w:hAnsi="Arial" w:cs="Arial"/>
          <w:color w:val="000000"/>
          <w:lang w:val="it-IT"/>
        </w:rPr>
        <w:t>drugih</w:t>
      </w:r>
      <w:r w:rsidRPr="00A85BE2">
        <w:rPr>
          <w:rFonts w:ascii="Arial" w:hAnsi="Arial" w:cs="Arial"/>
          <w:color w:val="000000"/>
          <w:lang w:val="sr-Latn-CS"/>
        </w:rPr>
        <w:t xml:space="preserve"> </w:t>
      </w:r>
      <w:r w:rsidRPr="00D71A36">
        <w:rPr>
          <w:rFonts w:ascii="Arial" w:hAnsi="Arial" w:cs="Arial"/>
          <w:color w:val="000000"/>
          <w:lang w:val="it-IT"/>
        </w:rPr>
        <w:t>privrednih</w:t>
      </w:r>
      <w:r w:rsidRPr="00A85BE2">
        <w:rPr>
          <w:rFonts w:ascii="Arial" w:hAnsi="Arial" w:cs="Arial"/>
          <w:color w:val="000000"/>
          <w:lang w:val="sr-Latn-CS"/>
        </w:rPr>
        <w:t xml:space="preserve"> </w:t>
      </w:r>
      <w:r w:rsidRPr="00D71A36">
        <w:rPr>
          <w:rFonts w:ascii="Arial" w:hAnsi="Arial" w:cs="Arial"/>
          <w:color w:val="000000"/>
          <w:lang w:val="it-IT"/>
        </w:rPr>
        <w:t>subjekata</w:t>
      </w:r>
      <w:r w:rsidRPr="00A85BE2">
        <w:rPr>
          <w:rFonts w:ascii="Arial" w:hAnsi="Arial" w:cs="Arial"/>
          <w:color w:val="000000"/>
          <w:lang w:val="sr-Latn-CS"/>
        </w:rPr>
        <w:t xml:space="preserve"> </w:t>
      </w:r>
      <w:r w:rsidRPr="00D71A36">
        <w:rPr>
          <w:rFonts w:ascii="Arial" w:hAnsi="Arial" w:cs="Arial"/>
          <w:color w:val="000000"/>
          <w:lang w:val="it-IT"/>
        </w:rPr>
        <w:t>u</w:t>
      </w:r>
      <w:r w:rsidRPr="00A85BE2">
        <w:rPr>
          <w:rFonts w:ascii="Arial" w:hAnsi="Arial" w:cs="Arial"/>
          <w:color w:val="000000"/>
          <w:lang w:val="sr-Latn-CS"/>
        </w:rPr>
        <w:t xml:space="preserve"> </w:t>
      </w:r>
      <w:r w:rsidRPr="00D71A36">
        <w:rPr>
          <w:rFonts w:ascii="Arial" w:hAnsi="Arial" w:cs="Arial"/>
          <w:color w:val="000000"/>
          <w:lang w:val="it-IT"/>
        </w:rPr>
        <w:t>odnosu</w:t>
      </w:r>
      <w:r w:rsidRPr="00A85BE2">
        <w:rPr>
          <w:rFonts w:ascii="Arial" w:hAnsi="Arial" w:cs="Arial"/>
          <w:color w:val="000000"/>
          <w:lang w:val="sr-Latn-CS"/>
        </w:rPr>
        <w:t xml:space="preserve"> </w:t>
      </w:r>
      <w:r w:rsidRPr="00D71A36">
        <w:rPr>
          <w:rFonts w:ascii="Arial" w:hAnsi="Arial" w:cs="Arial"/>
          <w:color w:val="000000"/>
          <w:lang w:val="it-IT"/>
        </w:rPr>
        <w:t>na</w:t>
      </w:r>
      <w:r w:rsidRPr="00A85BE2">
        <w:rPr>
          <w:rFonts w:ascii="Arial" w:hAnsi="Arial" w:cs="Arial"/>
          <w:color w:val="000000"/>
          <w:lang w:val="sr-Latn-CS"/>
        </w:rPr>
        <w:t xml:space="preserve"> </w:t>
      </w:r>
      <w:r w:rsidRPr="00D71A36">
        <w:rPr>
          <w:rFonts w:ascii="Arial" w:hAnsi="Arial" w:cs="Arial"/>
          <w:color w:val="000000"/>
          <w:lang w:val="it-IT"/>
        </w:rPr>
        <w:t>izabrane</w:t>
      </w:r>
      <w:r w:rsidRPr="00A85BE2">
        <w:rPr>
          <w:rFonts w:ascii="Arial" w:hAnsi="Arial" w:cs="Arial"/>
          <w:color w:val="000000"/>
          <w:lang w:val="sr-Latn-CS"/>
        </w:rPr>
        <w:t xml:space="preserve"> </w:t>
      </w:r>
      <w:r w:rsidRPr="00D71A36">
        <w:rPr>
          <w:rFonts w:ascii="Arial" w:hAnsi="Arial" w:cs="Arial"/>
          <w:color w:val="000000"/>
          <w:lang w:val="it-IT"/>
        </w:rPr>
        <w:t>ponu</w:t>
      </w:r>
      <w:r w:rsidRPr="00A85BE2">
        <w:rPr>
          <w:rFonts w:ascii="Arial" w:hAnsi="Arial" w:cs="Arial"/>
          <w:color w:val="000000"/>
          <w:lang w:val="sr-Latn-CS"/>
        </w:rPr>
        <w:t>đ</w:t>
      </w:r>
      <w:r w:rsidRPr="00D71A36">
        <w:rPr>
          <w:rFonts w:ascii="Arial" w:hAnsi="Arial" w:cs="Arial"/>
          <w:color w:val="000000"/>
          <w:lang w:val="it-IT"/>
        </w:rPr>
        <w:t>a</w:t>
      </w:r>
      <w:r w:rsidRPr="00A85BE2">
        <w:rPr>
          <w:rFonts w:ascii="Arial" w:hAnsi="Arial" w:cs="Arial"/>
          <w:color w:val="000000"/>
          <w:lang w:val="sr-Latn-CS"/>
        </w:rPr>
        <w:t>č</w:t>
      </w:r>
      <w:r w:rsidRPr="00D71A36">
        <w:rPr>
          <w:rFonts w:ascii="Arial" w:hAnsi="Arial" w:cs="Arial"/>
          <w:color w:val="000000"/>
          <w:lang w:val="it-IT"/>
        </w:rPr>
        <w:t>e</w:t>
      </w:r>
      <w:r w:rsidRPr="00A85BE2">
        <w:rPr>
          <w:rFonts w:ascii="Arial" w:hAnsi="Arial" w:cs="Arial"/>
          <w:color w:val="000000"/>
          <w:lang w:val="sr-Latn-CS"/>
        </w:rPr>
        <w:t xml:space="preserve"> </w:t>
      </w:r>
      <w:r w:rsidRPr="00D71A36">
        <w:rPr>
          <w:rFonts w:ascii="Arial" w:hAnsi="Arial" w:cs="Arial"/>
          <w:color w:val="000000"/>
          <w:lang w:val="it-IT"/>
        </w:rPr>
        <w:t>ili</w:t>
      </w:r>
      <w:r w:rsidRPr="00A85BE2">
        <w:rPr>
          <w:rFonts w:ascii="Arial" w:hAnsi="Arial" w:cs="Arial"/>
          <w:color w:val="000000"/>
          <w:lang w:val="sr-Latn-CS"/>
        </w:rPr>
        <w:t xml:space="preserve"> </w:t>
      </w:r>
      <w:r w:rsidRPr="00D71A36">
        <w:rPr>
          <w:rFonts w:ascii="Arial" w:hAnsi="Arial" w:cs="Arial"/>
          <w:color w:val="000000"/>
          <w:lang w:val="it-IT"/>
        </w:rPr>
        <w:t>prihvatanje</w:t>
      </w:r>
      <w:r w:rsidRPr="00A85BE2">
        <w:rPr>
          <w:rFonts w:ascii="Arial" w:hAnsi="Arial" w:cs="Arial"/>
          <w:color w:val="000000"/>
          <w:lang w:val="sr-Latn-CS"/>
        </w:rPr>
        <w:t xml:space="preserve"> </w:t>
      </w:r>
      <w:r w:rsidRPr="00D71A36">
        <w:rPr>
          <w:rFonts w:ascii="Arial" w:hAnsi="Arial" w:cs="Arial"/>
          <w:color w:val="000000"/>
          <w:lang w:val="it-IT"/>
        </w:rPr>
        <w:t>druge</w:t>
      </w:r>
      <w:r w:rsidRPr="00A85BE2">
        <w:rPr>
          <w:rFonts w:ascii="Arial" w:hAnsi="Arial" w:cs="Arial"/>
          <w:color w:val="000000"/>
          <w:lang w:val="sr-Latn-CS"/>
        </w:rPr>
        <w:t xml:space="preserve"> </w:t>
      </w:r>
      <w:r w:rsidRPr="00D71A36">
        <w:rPr>
          <w:rFonts w:ascii="Arial" w:hAnsi="Arial" w:cs="Arial"/>
          <w:color w:val="000000"/>
          <w:lang w:val="it-IT"/>
        </w:rPr>
        <w:t>ponude</w:t>
      </w:r>
      <w:r w:rsidRPr="00A85BE2">
        <w:rPr>
          <w:rFonts w:ascii="Arial" w:hAnsi="Arial" w:cs="Arial"/>
          <w:color w:val="000000"/>
          <w:lang w:val="sr-Latn-CS"/>
        </w:rPr>
        <w:t xml:space="preserve"> </w:t>
      </w:r>
      <w:r w:rsidRPr="00D71A36">
        <w:rPr>
          <w:rFonts w:ascii="Arial" w:hAnsi="Arial" w:cs="Arial"/>
          <w:color w:val="000000"/>
          <w:lang w:val="it-IT"/>
        </w:rPr>
        <w:t>u</w:t>
      </w:r>
      <w:r w:rsidRPr="00A85BE2">
        <w:rPr>
          <w:rFonts w:ascii="Arial" w:hAnsi="Arial" w:cs="Arial"/>
          <w:color w:val="000000"/>
          <w:lang w:val="sr-Latn-CS"/>
        </w:rPr>
        <w:t xml:space="preserve"> </w:t>
      </w:r>
      <w:r w:rsidRPr="00D71A36">
        <w:rPr>
          <w:rFonts w:ascii="Arial" w:hAnsi="Arial" w:cs="Arial"/>
          <w:color w:val="000000"/>
          <w:lang w:val="it-IT"/>
        </w:rPr>
        <w:t>odnosu</w:t>
      </w:r>
      <w:r w:rsidRPr="00A85BE2">
        <w:rPr>
          <w:rFonts w:ascii="Arial" w:hAnsi="Arial" w:cs="Arial"/>
          <w:color w:val="000000"/>
          <w:lang w:val="sr-Latn-CS"/>
        </w:rPr>
        <w:t xml:space="preserve"> </w:t>
      </w:r>
      <w:r w:rsidRPr="00D71A36">
        <w:rPr>
          <w:rFonts w:ascii="Arial" w:hAnsi="Arial" w:cs="Arial"/>
          <w:color w:val="000000"/>
          <w:lang w:val="it-IT"/>
        </w:rPr>
        <w:t>na</w:t>
      </w:r>
      <w:r w:rsidRPr="00A85BE2">
        <w:rPr>
          <w:rFonts w:ascii="Arial" w:hAnsi="Arial" w:cs="Arial"/>
          <w:color w:val="000000"/>
          <w:lang w:val="sr-Latn-CS"/>
        </w:rPr>
        <w:t xml:space="preserve"> </w:t>
      </w:r>
      <w:r w:rsidRPr="00D71A36">
        <w:rPr>
          <w:rFonts w:ascii="Arial" w:hAnsi="Arial" w:cs="Arial"/>
          <w:color w:val="000000"/>
          <w:lang w:val="it-IT"/>
        </w:rPr>
        <w:t>prihva</w:t>
      </w:r>
      <w:r w:rsidRPr="00A85BE2">
        <w:rPr>
          <w:rFonts w:ascii="Arial" w:hAnsi="Arial" w:cs="Arial"/>
          <w:color w:val="000000"/>
          <w:lang w:val="sr-Latn-CS"/>
        </w:rPr>
        <w:t>ć</w:t>
      </w:r>
      <w:r w:rsidRPr="00D71A36">
        <w:rPr>
          <w:rFonts w:ascii="Arial" w:hAnsi="Arial" w:cs="Arial"/>
          <w:color w:val="000000"/>
          <w:lang w:val="it-IT"/>
        </w:rPr>
        <w:t>enu</w:t>
      </w:r>
      <w:r w:rsidRPr="00A85BE2">
        <w:rPr>
          <w:rFonts w:ascii="Arial" w:hAnsi="Arial" w:cs="Arial"/>
          <w:color w:val="000000"/>
          <w:lang w:val="sr-Latn-CS"/>
        </w:rPr>
        <w:t xml:space="preserve"> </w:t>
      </w:r>
      <w:r w:rsidRPr="00D71A36">
        <w:rPr>
          <w:rFonts w:ascii="Arial" w:hAnsi="Arial" w:cs="Arial"/>
          <w:color w:val="000000"/>
          <w:lang w:val="it-IT"/>
        </w:rPr>
        <w:t>ili</w:t>
      </w:r>
      <w:r w:rsidRPr="00A85BE2">
        <w:rPr>
          <w:rFonts w:ascii="Arial" w:hAnsi="Arial" w:cs="Arial"/>
          <w:color w:val="000000"/>
          <w:lang w:val="sr-Latn-CS"/>
        </w:rPr>
        <w:t xml:space="preserve"> </w:t>
      </w:r>
      <w:r w:rsidRPr="00D71A36">
        <w:rPr>
          <w:rFonts w:ascii="Arial" w:hAnsi="Arial" w:cs="Arial"/>
          <w:color w:val="000000"/>
          <w:lang w:val="it-IT"/>
        </w:rPr>
        <w:t>bi</w:t>
      </w:r>
      <w:r w:rsidRPr="00A85BE2">
        <w:rPr>
          <w:rFonts w:ascii="Arial" w:hAnsi="Arial" w:cs="Arial"/>
          <w:color w:val="000000"/>
          <w:lang w:val="sr-Latn-CS"/>
        </w:rPr>
        <w:t xml:space="preserve"> </w:t>
      </w:r>
      <w:r w:rsidRPr="00D71A36">
        <w:rPr>
          <w:rFonts w:ascii="Arial" w:hAnsi="Arial" w:cs="Arial"/>
          <w:color w:val="000000"/>
          <w:lang w:val="it-IT"/>
        </w:rPr>
        <w:t>omogu</w:t>
      </w:r>
      <w:r w:rsidRPr="00A85BE2">
        <w:rPr>
          <w:rFonts w:ascii="Arial" w:hAnsi="Arial" w:cs="Arial"/>
          <w:color w:val="000000"/>
          <w:lang w:val="sr-Latn-CS"/>
        </w:rPr>
        <w:t>ć</w:t>
      </w:r>
      <w:r w:rsidRPr="00D71A36">
        <w:rPr>
          <w:rFonts w:ascii="Arial" w:hAnsi="Arial" w:cs="Arial"/>
          <w:color w:val="000000"/>
          <w:lang w:val="it-IT"/>
        </w:rPr>
        <w:t>ili</w:t>
      </w:r>
      <w:r w:rsidRPr="00A85BE2">
        <w:rPr>
          <w:rFonts w:ascii="Arial" w:hAnsi="Arial" w:cs="Arial"/>
          <w:color w:val="000000"/>
          <w:lang w:val="sr-Latn-CS"/>
        </w:rPr>
        <w:t xml:space="preserve"> </w:t>
      </w:r>
      <w:r w:rsidRPr="00D71A36">
        <w:rPr>
          <w:rFonts w:ascii="Arial" w:hAnsi="Arial" w:cs="Arial"/>
          <w:color w:val="000000"/>
          <w:lang w:val="it-IT"/>
        </w:rPr>
        <w:t>ve</w:t>
      </w:r>
      <w:r w:rsidRPr="00A85BE2">
        <w:rPr>
          <w:rFonts w:ascii="Arial" w:hAnsi="Arial" w:cs="Arial"/>
          <w:color w:val="000000"/>
          <w:lang w:val="sr-Latn-CS"/>
        </w:rPr>
        <w:t>ć</w:t>
      </w:r>
      <w:r w:rsidRPr="00D71A36">
        <w:rPr>
          <w:rFonts w:ascii="Arial" w:hAnsi="Arial" w:cs="Arial"/>
          <w:color w:val="000000"/>
          <w:lang w:val="it-IT"/>
        </w:rPr>
        <w:t>u</w:t>
      </w:r>
      <w:r w:rsidRPr="00A85BE2">
        <w:rPr>
          <w:rFonts w:ascii="Arial" w:hAnsi="Arial" w:cs="Arial"/>
          <w:color w:val="000000"/>
          <w:lang w:val="sr-Latn-CS"/>
        </w:rPr>
        <w:t xml:space="preserve"> </w:t>
      </w:r>
      <w:r w:rsidRPr="00D71A36">
        <w:rPr>
          <w:rFonts w:ascii="Arial" w:hAnsi="Arial" w:cs="Arial"/>
          <w:color w:val="000000"/>
          <w:lang w:val="it-IT"/>
        </w:rPr>
        <w:t>konkurentnost</w:t>
      </w:r>
      <w:r w:rsidRPr="00A85BE2">
        <w:rPr>
          <w:rFonts w:ascii="Arial" w:hAnsi="Arial" w:cs="Arial"/>
          <w:color w:val="000000"/>
          <w:lang w:val="sr-Latn-CS"/>
        </w:rPr>
        <w:t xml:space="preserve"> </w:t>
      </w:r>
      <w:r w:rsidRPr="00D71A36">
        <w:rPr>
          <w:rFonts w:ascii="Arial" w:hAnsi="Arial" w:cs="Arial"/>
          <w:color w:val="000000"/>
          <w:lang w:val="it-IT"/>
        </w:rPr>
        <w:t>u</w:t>
      </w:r>
      <w:r w:rsidRPr="00A85BE2">
        <w:rPr>
          <w:rFonts w:ascii="Arial" w:hAnsi="Arial" w:cs="Arial"/>
          <w:color w:val="000000"/>
          <w:lang w:val="sr-Latn-CS"/>
        </w:rPr>
        <w:t xml:space="preserve"> </w:t>
      </w:r>
      <w:r w:rsidRPr="00D71A36">
        <w:rPr>
          <w:rFonts w:ascii="Arial" w:hAnsi="Arial" w:cs="Arial"/>
          <w:color w:val="000000"/>
          <w:lang w:val="it-IT"/>
        </w:rPr>
        <w:t>postupku</w:t>
      </w:r>
      <w:r w:rsidRPr="00A85BE2">
        <w:rPr>
          <w:rFonts w:ascii="Arial" w:hAnsi="Arial" w:cs="Arial"/>
          <w:color w:val="000000"/>
          <w:lang w:val="sr-Latn-CS"/>
        </w:rPr>
        <w:t xml:space="preserve"> </w:t>
      </w:r>
      <w:r w:rsidRPr="00D71A36">
        <w:rPr>
          <w:rFonts w:ascii="Arial" w:hAnsi="Arial" w:cs="Arial"/>
          <w:color w:val="000000"/>
          <w:lang w:val="it-IT"/>
        </w:rPr>
        <w:t>javne</w:t>
      </w:r>
      <w:r w:rsidRPr="00A85BE2">
        <w:rPr>
          <w:rFonts w:ascii="Arial" w:hAnsi="Arial" w:cs="Arial"/>
          <w:color w:val="000000"/>
          <w:lang w:val="sr-Latn-CS"/>
        </w:rPr>
        <w:t xml:space="preserve"> </w:t>
      </w:r>
      <w:r w:rsidRPr="00D71A36">
        <w:rPr>
          <w:rFonts w:ascii="Arial" w:hAnsi="Arial" w:cs="Arial"/>
          <w:color w:val="000000"/>
          <w:lang w:val="it-IT"/>
        </w:rPr>
        <w:t>nabavke</w:t>
      </w:r>
      <w:r w:rsidRPr="00A85BE2">
        <w:rPr>
          <w:rFonts w:ascii="Arial" w:hAnsi="Arial" w:cs="Arial"/>
          <w:color w:val="000000"/>
          <w:lang w:val="sr-Latn-CS"/>
        </w:rPr>
        <w:t xml:space="preserve"> </w:t>
      </w:r>
      <w:r w:rsidRPr="00D71A36">
        <w:rPr>
          <w:rFonts w:ascii="Arial" w:hAnsi="Arial" w:cs="Arial"/>
          <w:color w:val="000000"/>
          <w:lang w:val="it-IT"/>
        </w:rPr>
        <w:t>koji</w:t>
      </w:r>
      <w:r w:rsidRPr="00A85BE2">
        <w:rPr>
          <w:rFonts w:ascii="Arial" w:hAnsi="Arial" w:cs="Arial"/>
          <w:color w:val="000000"/>
          <w:lang w:val="sr-Latn-CS"/>
        </w:rPr>
        <w:t xml:space="preserve"> </w:t>
      </w:r>
      <w:r w:rsidRPr="00D71A36">
        <w:rPr>
          <w:rFonts w:ascii="Arial" w:hAnsi="Arial" w:cs="Arial"/>
          <w:color w:val="000000"/>
          <w:lang w:val="it-IT"/>
        </w:rPr>
        <w:t>je</w:t>
      </w:r>
      <w:r w:rsidRPr="00A85BE2">
        <w:rPr>
          <w:rFonts w:ascii="Arial" w:hAnsi="Arial" w:cs="Arial"/>
          <w:color w:val="000000"/>
          <w:lang w:val="sr-Latn-CS"/>
        </w:rPr>
        <w:t xml:space="preserve"> </w:t>
      </w:r>
      <w:r w:rsidRPr="00D71A36">
        <w:rPr>
          <w:rFonts w:ascii="Arial" w:hAnsi="Arial" w:cs="Arial"/>
          <w:color w:val="000000"/>
          <w:lang w:val="it-IT"/>
        </w:rPr>
        <w:t>prethodio</w:t>
      </w:r>
      <w:r w:rsidRPr="00A85BE2">
        <w:rPr>
          <w:rFonts w:ascii="Arial" w:hAnsi="Arial" w:cs="Arial"/>
          <w:color w:val="000000"/>
          <w:lang w:val="sr-Latn-CS"/>
        </w:rPr>
        <w:t xml:space="preserve"> </w:t>
      </w:r>
      <w:r w:rsidRPr="00D71A36">
        <w:rPr>
          <w:rFonts w:ascii="Arial" w:hAnsi="Arial" w:cs="Arial"/>
          <w:color w:val="000000"/>
          <w:lang w:val="it-IT"/>
        </w:rPr>
        <w:t>zaklju</w:t>
      </w:r>
      <w:r w:rsidRPr="00A85BE2">
        <w:rPr>
          <w:rFonts w:ascii="Arial" w:hAnsi="Arial" w:cs="Arial"/>
          <w:color w:val="000000"/>
          <w:lang w:val="sr-Latn-CS"/>
        </w:rPr>
        <w:t>č</w:t>
      </w:r>
      <w:r w:rsidRPr="00D71A36">
        <w:rPr>
          <w:rFonts w:ascii="Arial" w:hAnsi="Arial" w:cs="Arial"/>
          <w:color w:val="000000"/>
          <w:lang w:val="it-IT"/>
        </w:rPr>
        <w:t>enju</w:t>
      </w:r>
      <w:r w:rsidRPr="00A85BE2">
        <w:rPr>
          <w:rFonts w:ascii="Arial" w:hAnsi="Arial" w:cs="Arial"/>
          <w:color w:val="000000"/>
          <w:lang w:val="sr-Latn-CS"/>
        </w:rPr>
        <w:t xml:space="preserve"> </w:t>
      </w:r>
      <w:r w:rsidRPr="00D71A36">
        <w:rPr>
          <w:rFonts w:ascii="Arial" w:hAnsi="Arial" w:cs="Arial"/>
          <w:color w:val="000000"/>
          <w:lang w:val="it-IT"/>
        </w:rPr>
        <w:t>ugovora</w:t>
      </w:r>
      <w:r w:rsidRPr="00A85BE2">
        <w:rPr>
          <w:rFonts w:ascii="Arial" w:hAnsi="Arial" w:cs="Arial"/>
          <w:color w:val="000000"/>
          <w:lang w:val="sr-Latn-CS"/>
        </w:rPr>
        <w:t>;</w:t>
      </w:r>
    </w:p>
    <w:p w14:paraId="48BFE403" w14:textId="77777777" w:rsidR="00A85BE2" w:rsidRPr="00A85BE2" w:rsidRDefault="00A85BE2" w:rsidP="00A85BE2">
      <w:pPr>
        <w:jc w:val="both"/>
        <w:rPr>
          <w:rFonts w:ascii="Arial" w:hAnsi="Arial" w:cs="Arial"/>
          <w:color w:val="000000"/>
          <w:lang w:val="sr-Latn-CS"/>
        </w:rPr>
      </w:pPr>
      <w:r w:rsidRPr="00A85BE2">
        <w:rPr>
          <w:rFonts w:ascii="Arial" w:hAnsi="Arial" w:cs="Arial"/>
          <w:color w:val="000000"/>
          <w:lang w:val="sr-Latn-CS"/>
        </w:rPr>
        <w:t xml:space="preserve">   2) </w:t>
      </w:r>
      <w:r w:rsidRPr="00D71A36">
        <w:rPr>
          <w:rFonts w:ascii="Arial" w:hAnsi="Arial" w:cs="Arial"/>
          <w:color w:val="000000"/>
          <w:lang w:val="it-IT"/>
        </w:rPr>
        <w:t>izmjenom</w:t>
      </w:r>
      <w:r w:rsidRPr="00A85BE2">
        <w:rPr>
          <w:rFonts w:ascii="Arial" w:hAnsi="Arial" w:cs="Arial"/>
          <w:color w:val="000000"/>
          <w:lang w:val="sr-Latn-CS"/>
        </w:rPr>
        <w:t xml:space="preserve"> </w:t>
      </w:r>
      <w:r w:rsidRPr="00D71A36">
        <w:rPr>
          <w:rFonts w:ascii="Arial" w:hAnsi="Arial" w:cs="Arial"/>
          <w:color w:val="000000"/>
          <w:lang w:val="it-IT"/>
        </w:rPr>
        <w:t>se</w:t>
      </w:r>
      <w:r w:rsidRPr="00A85BE2">
        <w:rPr>
          <w:rFonts w:ascii="Arial" w:hAnsi="Arial" w:cs="Arial"/>
          <w:color w:val="000000"/>
          <w:lang w:val="sr-Latn-CS"/>
        </w:rPr>
        <w:t xml:space="preserve"> </w:t>
      </w:r>
      <w:r w:rsidRPr="00D71A36">
        <w:rPr>
          <w:rFonts w:ascii="Arial" w:hAnsi="Arial" w:cs="Arial"/>
          <w:color w:val="000000"/>
          <w:lang w:val="it-IT"/>
        </w:rPr>
        <w:t>mijenja</w:t>
      </w:r>
      <w:r w:rsidRPr="00A85BE2">
        <w:rPr>
          <w:rFonts w:ascii="Arial" w:hAnsi="Arial" w:cs="Arial"/>
          <w:color w:val="000000"/>
          <w:lang w:val="sr-Latn-CS"/>
        </w:rPr>
        <w:t xml:space="preserve"> </w:t>
      </w:r>
      <w:r w:rsidRPr="00D71A36">
        <w:rPr>
          <w:rFonts w:ascii="Arial" w:hAnsi="Arial" w:cs="Arial"/>
          <w:color w:val="000000"/>
          <w:lang w:val="it-IT"/>
        </w:rPr>
        <w:t>privredna</w:t>
      </w:r>
      <w:r w:rsidRPr="00A85BE2">
        <w:rPr>
          <w:rFonts w:ascii="Arial" w:hAnsi="Arial" w:cs="Arial"/>
          <w:color w:val="000000"/>
          <w:lang w:val="sr-Latn-CS"/>
        </w:rPr>
        <w:t xml:space="preserve"> </w:t>
      </w:r>
      <w:r w:rsidRPr="00D71A36">
        <w:rPr>
          <w:rFonts w:ascii="Arial" w:hAnsi="Arial" w:cs="Arial"/>
          <w:color w:val="000000"/>
          <w:lang w:val="it-IT"/>
        </w:rPr>
        <w:t>ravnote</w:t>
      </w:r>
      <w:r w:rsidRPr="00A85BE2">
        <w:rPr>
          <w:rFonts w:ascii="Arial" w:hAnsi="Arial" w:cs="Arial"/>
          <w:color w:val="000000"/>
          <w:lang w:val="sr-Latn-CS"/>
        </w:rPr>
        <w:t>ž</w:t>
      </w:r>
      <w:r w:rsidRPr="00D71A36">
        <w:rPr>
          <w:rFonts w:ascii="Arial" w:hAnsi="Arial" w:cs="Arial"/>
          <w:color w:val="000000"/>
          <w:lang w:val="it-IT"/>
        </w:rPr>
        <w:t>a</w:t>
      </w:r>
      <w:r w:rsidRPr="00A85BE2">
        <w:rPr>
          <w:rFonts w:ascii="Arial" w:hAnsi="Arial" w:cs="Arial"/>
          <w:color w:val="000000"/>
          <w:lang w:val="sr-Latn-CS"/>
        </w:rPr>
        <w:t xml:space="preserve"> </w:t>
      </w:r>
      <w:r w:rsidRPr="00D71A36">
        <w:rPr>
          <w:rFonts w:ascii="Arial" w:hAnsi="Arial" w:cs="Arial"/>
          <w:color w:val="000000"/>
          <w:lang w:val="it-IT"/>
        </w:rPr>
        <w:t>ugovora</w:t>
      </w:r>
      <w:r w:rsidRPr="00A85BE2">
        <w:rPr>
          <w:rFonts w:ascii="Arial" w:hAnsi="Arial" w:cs="Arial"/>
          <w:color w:val="000000"/>
          <w:lang w:val="sr-Latn-CS"/>
        </w:rPr>
        <w:t xml:space="preserve"> </w:t>
      </w:r>
      <w:r w:rsidRPr="00D71A36">
        <w:rPr>
          <w:rFonts w:ascii="Arial" w:hAnsi="Arial" w:cs="Arial"/>
          <w:color w:val="000000"/>
          <w:lang w:val="it-IT"/>
        </w:rPr>
        <w:t>u</w:t>
      </w:r>
      <w:r w:rsidRPr="00A85BE2">
        <w:rPr>
          <w:rFonts w:ascii="Arial" w:hAnsi="Arial" w:cs="Arial"/>
          <w:color w:val="000000"/>
          <w:lang w:val="sr-Latn-CS"/>
        </w:rPr>
        <w:t xml:space="preserve"> </w:t>
      </w:r>
      <w:r w:rsidRPr="00D71A36">
        <w:rPr>
          <w:rFonts w:ascii="Arial" w:hAnsi="Arial" w:cs="Arial"/>
          <w:color w:val="000000"/>
          <w:lang w:val="it-IT"/>
        </w:rPr>
        <w:t>korist</w:t>
      </w:r>
      <w:r w:rsidRPr="00A85BE2">
        <w:rPr>
          <w:rFonts w:ascii="Arial" w:hAnsi="Arial" w:cs="Arial"/>
          <w:color w:val="000000"/>
          <w:lang w:val="sr-Latn-CS"/>
        </w:rPr>
        <w:t xml:space="preserve"> </w:t>
      </w:r>
      <w:r w:rsidRPr="00D71A36">
        <w:rPr>
          <w:rFonts w:ascii="Arial" w:hAnsi="Arial" w:cs="Arial"/>
          <w:color w:val="000000"/>
          <w:lang w:val="it-IT"/>
        </w:rPr>
        <w:t>privrednog</w:t>
      </w:r>
      <w:r w:rsidRPr="00A85BE2">
        <w:rPr>
          <w:rFonts w:ascii="Arial" w:hAnsi="Arial" w:cs="Arial"/>
          <w:color w:val="000000"/>
          <w:lang w:val="sr-Latn-CS"/>
        </w:rPr>
        <w:t xml:space="preserve"> </w:t>
      </w:r>
      <w:r w:rsidRPr="00D71A36">
        <w:rPr>
          <w:rFonts w:ascii="Arial" w:hAnsi="Arial" w:cs="Arial"/>
          <w:color w:val="000000"/>
          <w:lang w:val="it-IT"/>
        </w:rPr>
        <w:t>subjekta</w:t>
      </w:r>
      <w:r w:rsidRPr="00A85BE2">
        <w:rPr>
          <w:rFonts w:ascii="Arial" w:hAnsi="Arial" w:cs="Arial"/>
          <w:color w:val="000000"/>
          <w:lang w:val="sr-Latn-CS"/>
        </w:rPr>
        <w:t xml:space="preserve"> </w:t>
      </w:r>
      <w:r w:rsidRPr="00D71A36">
        <w:rPr>
          <w:rFonts w:ascii="Arial" w:hAnsi="Arial" w:cs="Arial"/>
          <w:color w:val="000000"/>
          <w:lang w:val="it-IT"/>
        </w:rPr>
        <w:t>sa</w:t>
      </w:r>
      <w:r w:rsidRPr="00A85BE2">
        <w:rPr>
          <w:rFonts w:ascii="Arial" w:hAnsi="Arial" w:cs="Arial"/>
          <w:color w:val="000000"/>
          <w:lang w:val="sr-Latn-CS"/>
        </w:rPr>
        <w:t xml:space="preserve"> </w:t>
      </w:r>
      <w:r w:rsidRPr="00D71A36">
        <w:rPr>
          <w:rFonts w:ascii="Arial" w:hAnsi="Arial" w:cs="Arial"/>
          <w:color w:val="000000"/>
          <w:lang w:val="it-IT"/>
        </w:rPr>
        <w:t>kojim</w:t>
      </w:r>
      <w:r w:rsidRPr="00A85BE2">
        <w:rPr>
          <w:rFonts w:ascii="Arial" w:hAnsi="Arial" w:cs="Arial"/>
          <w:color w:val="000000"/>
          <w:lang w:val="sr-Latn-CS"/>
        </w:rPr>
        <w:t xml:space="preserve"> </w:t>
      </w:r>
      <w:r w:rsidRPr="00D71A36">
        <w:rPr>
          <w:rFonts w:ascii="Arial" w:hAnsi="Arial" w:cs="Arial"/>
          <w:color w:val="000000"/>
          <w:lang w:val="it-IT"/>
        </w:rPr>
        <w:t>je</w:t>
      </w:r>
      <w:r w:rsidRPr="00A85BE2">
        <w:rPr>
          <w:rFonts w:ascii="Arial" w:hAnsi="Arial" w:cs="Arial"/>
          <w:color w:val="000000"/>
          <w:lang w:val="sr-Latn-CS"/>
        </w:rPr>
        <w:t xml:space="preserve"> </w:t>
      </w:r>
      <w:r w:rsidRPr="00D71A36">
        <w:rPr>
          <w:rFonts w:ascii="Arial" w:hAnsi="Arial" w:cs="Arial"/>
          <w:color w:val="000000"/>
          <w:lang w:val="it-IT"/>
        </w:rPr>
        <w:t>zaklju</w:t>
      </w:r>
      <w:r w:rsidRPr="00A85BE2">
        <w:rPr>
          <w:rFonts w:ascii="Arial" w:hAnsi="Arial" w:cs="Arial"/>
          <w:color w:val="000000"/>
          <w:lang w:val="sr-Latn-CS"/>
        </w:rPr>
        <w:t>č</w:t>
      </w:r>
      <w:r w:rsidRPr="00D71A36">
        <w:rPr>
          <w:rFonts w:ascii="Arial" w:hAnsi="Arial" w:cs="Arial"/>
          <w:color w:val="000000"/>
          <w:lang w:val="it-IT"/>
        </w:rPr>
        <w:t>en</w:t>
      </w:r>
      <w:r w:rsidRPr="00A85BE2">
        <w:rPr>
          <w:rFonts w:ascii="Arial" w:hAnsi="Arial" w:cs="Arial"/>
          <w:color w:val="000000"/>
          <w:lang w:val="sr-Latn-CS"/>
        </w:rPr>
        <w:t xml:space="preserve"> </w:t>
      </w:r>
      <w:r w:rsidRPr="00D71A36">
        <w:rPr>
          <w:rFonts w:ascii="Arial" w:hAnsi="Arial" w:cs="Arial"/>
          <w:color w:val="000000"/>
          <w:lang w:val="it-IT"/>
        </w:rPr>
        <w:t>ugovor</w:t>
      </w:r>
      <w:r w:rsidRPr="00A85BE2">
        <w:rPr>
          <w:rFonts w:ascii="Arial" w:hAnsi="Arial" w:cs="Arial"/>
          <w:color w:val="000000"/>
          <w:lang w:val="sr-Latn-CS"/>
        </w:rPr>
        <w:t xml:space="preserve"> </w:t>
      </w:r>
      <w:r w:rsidRPr="00D71A36">
        <w:rPr>
          <w:rFonts w:ascii="Arial" w:hAnsi="Arial" w:cs="Arial"/>
          <w:color w:val="000000"/>
          <w:lang w:val="it-IT"/>
        </w:rPr>
        <w:t>na</w:t>
      </w:r>
      <w:r w:rsidRPr="00A85BE2">
        <w:rPr>
          <w:rFonts w:ascii="Arial" w:hAnsi="Arial" w:cs="Arial"/>
          <w:color w:val="000000"/>
          <w:lang w:val="sr-Latn-CS"/>
        </w:rPr>
        <w:t xml:space="preserve"> </w:t>
      </w:r>
      <w:r w:rsidRPr="00D71A36">
        <w:rPr>
          <w:rFonts w:ascii="Arial" w:hAnsi="Arial" w:cs="Arial"/>
          <w:color w:val="000000"/>
          <w:lang w:val="it-IT"/>
        </w:rPr>
        <w:t>na</w:t>
      </w:r>
      <w:r w:rsidRPr="00A85BE2">
        <w:rPr>
          <w:rFonts w:ascii="Arial" w:hAnsi="Arial" w:cs="Arial"/>
          <w:color w:val="000000"/>
          <w:lang w:val="sr-Latn-CS"/>
        </w:rPr>
        <w:t>č</w:t>
      </w:r>
      <w:r w:rsidRPr="00D71A36">
        <w:rPr>
          <w:rFonts w:ascii="Arial" w:hAnsi="Arial" w:cs="Arial"/>
          <w:color w:val="000000"/>
          <w:lang w:val="it-IT"/>
        </w:rPr>
        <w:t>in</w:t>
      </w:r>
      <w:r w:rsidRPr="00A85BE2">
        <w:rPr>
          <w:rFonts w:ascii="Arial" w:hAnsi="Arial" w:cs="Arial"/>
          <w:color w:val="000000"/>
          <w:lang w:val="sr-Latn-CS"/>
        </w:rPr>
        <w:t xml:space="preserve"> </w:t>
      </w:r>
      <w:r w:rsidRPr="00D71A36">
        <w:rPr>
          <w:rFonts w:ascii="Arial" w:hAnsi="Arial" w:cs="Arial"/>
          <w:color w:val="000000"/>
          <w:lang w:val="it-IT"/>
        </w:rPr>
        <w:t>koji</w:t>
      </w:r>
      <w:r w:rsidRPr="00A85BE2">
        <w:rPr>
          <w:rFonts w:ascii="Arial" w:hAnsi="Arial" w:cs="Arial"/>
          <w:color w:val="000000"/>
          <w:lang w:val="sr-Latn-CS"/>
        </w:rPr>
        <w:t xml:space="preserve"> </w:t>
      </w:r>
      <w:r w:rsidRPr="00D71A36">
        <w:rPr>
          <w:rFonts w:ascii="Arial" w:hAnsi="Arial" w:cs="Arial"/>
          <w:color w:val="000000"/>
          <w:lang w:val="it-IT"/>
        </w:rPr>
        <w:t>nije</w:t>
      </w:r>
      <w:r w:rsidRPr="00A85BE2">
        <w:rPr>
          <w:rFonts w:ascii="Arial" w:hAnsi="Arial" w:cs="Arial"/>
          <w:color w:val="000000"/>
          <w:lang w:val="sr-Latn-CS"/>
        </w:rPr>
        <w:t xml:space="preserve"> </w:t>
      </w:r>
      <w:r w:rsidRPr="00D71A36">
        <w:rPr>
          <w:rFonts w:ascii="Arial" w:hAnsi="Arial" w:cs="Arial"/>
          <w:color w:val="000000"/>
          <w:lang w:val="it-IT"/>
        </w:rPr>
        <w:t>predvi</w:t>
      </w:r>
      <w:r w:rsidRPr="00A85BE2">
        <w:rPr>
          <w:rFonts w:ascii="Arial" w:hAnsi="Arial" w:cs="Arial"/>
          <w:color w:val="000000"/>
          <w:lang w:val="sr-Latn-CS"/>
        </w:rPr>
        <w:t>đ</w:t>
      </w:r>
      <w:r w:rsidRPr="00D71A36">
        <w:rPr>
          <w:rFonts w:ascii="Arial" w:hAnsi="Arial" w:cs="Arial"/>
          <w:color w:val="000000"/>
          <w:lang w:val="it-IT"/>
        </w:rPr>
        <w:t>en</w:t>
      </w:r>
      <w:r w:rsidRPr="00A85BE2">
        <w:rPr>
          <w:rFonts w:ascii="Arial" w:hAnsi="Arial" w:cs="Arial"/>
          <w:color w:val="000000"/>
          <w:lang w:val="sr-Latn-CS"/>
        </w:rPr>
        <w:t xml:space="preserve"> </w:t>
      </w:r>
      <w:r w:rsidRPr="00D71A36">
        <w:rPr>
          <w:rFonts w:ascii="Arial" w:hAnsi="Arial" w:cs="Arial"/>
          <w:color w:val="000000"/>
          <w:lang w:val="it-IT"/>
        </w:rPr>
        <w:t>prvobitnim</w:t>
      </w:r>
      <w:r w:rsidRPr="00A85BE2">
        <w:rPr>
          <w:rFonts w:ascii="Arial" w:hAnsi="Arial" w:cs="Arial"/>
          <w:color w:val="000000"/>
          <w:lang w:val="sr-Latn-CS"/>
        </w:rPr>
        <w:t xml:space="preserve"> </w:t>
      </w:r>
      <w:r w:rsidRPr="00D71A36">
        <w:rPr>
          <w:rFonts w:ascii="Arial" w:hAnsi="Arial" w:cs="Arial"/>
          <w:color w:val="000000"/>
          <w:lang w:val="it-IT"/>
        </w:rPr>
        <w:t>ugovorom</w:t>
      </w:r>
      <w:r w:rsidRPr="00A85BE2">
        <w:rPr>
          <w:rFonts w:ascii="Arial" w:hAnsi="Arial" w:cs="Arial"/>
          <w:color w:val="000000"/>
          <w:lang w:val="sr-Latn-CS"/>
        </w:rPr>
        <w:t>;</w:t>
      </w:r>
    </w:p>
    <w:p w14:paraId="049B285A" w14:textId="77777777" w:rsidR="00A85BE2" w:rsidRPr="003A101A" w:rsidRDefault="00A85BE2" w:rsidP="00A85BE2">
      <w:pPr>
        <w:jc w:val="both"/>
        <w:rPr>
          <w:rFonts w:ascii="Arial" w:hAnsi="Arial" w:cs="Arial"/>
          <w:color w:val="000000"/>
          <w:lang w:val="it-IT"/>
        </w:rPr>
      </w:pPr>
      <w:r w:rsidRPr="00A85BE2">
        <w:rPr>
          <w:rFonts w:ascii="Arial" w:hAnsi="Arial" w:cs="Arial"/>
          <w:color w:val="000000"/>
          <w:lang w:val="sr-Latn-CS"/>
        </w:rPr>
        <w:t xml:space="preserve">   </w:t>
      </w:r>
      <w:r w:rsidRPr="003A101A">
        <w:rPr>
          <w:rFonts w:ascii="Arial" w:hAnsi="Arial" w:cs="Arial"/>
          <w:color w:val="000000"/>
          <w:lang w:val="it-IT"/>
        </w:rPr>
        <w:t>3) izmjenom se značajno povećava obim ugovora;</w:t>
      </w:r>
    </w:p>
    <w:p w14:paraId="4F67AF54" w14:textId="77777777" w:rsidR="00A85BE2" w:rsidRPr="003A101A" w:rsidRDefault="00A85BE2" w:rsidP="00A85BE2">
      <w:pPr>
        <w:jc w:val="both"/>
        <w:rPr>
          <w:rFonts w:ascii="Arial" w:hAnsi="Arial" w:cs="Arial"/>
          <w:color w:val="000000"/>
          <w:lang w:val="it-IT"/>
        </w:rPr>
      </w:pPr>
      <w:r w:rsidRPr="003A101A">
        <w:rPr>
          <w:rFonts w:ascii="Arial" w:hAnsi="Arial" w:cs="Arial"/>
          <w:color w:val="000000"/>
          <w:lang w:val="it-IT"/>
        </w:rPr>
        <w:t xml:space="preserve">   4) promjena privrednog subjekta sa kojim je zaključen ugovor o javnoj nabavci, osim u slučaju iz člana 151 stav 1 tačka 4 ovog zakona;</w:t>
      </w:r>
    </w:p>
    <w:p w14:paraId="57BE10EA" w14:textId="77777777" w:rsidR="00A85BE2" w:rsidRDefault="00A85BE2" w:rsidP="00A85BE2">
      <w:pPr>
        <w:jc w:val="both"/>
        <w:rPr>
          <w:rFonts w:ascii="Arial" w:hAnsi="Arial" w:cs="Arial"/>
          <w:color w:val="000000"/>
          <w:lang w:val="it-IT"/>
        </w:rPr>
      </w:pPr>
      <w:r w:rsidRPr="003A101A">
        <w:rPr>
          <w:rFonts w:ascii="Arial" w:hAnsi="Arial" w:cs="Arial"/>
          <w:color w:val="000000"/>
          <w:lang w:val="it-IT"/>
        </w:rPr>
        <w:t xml:space="preserve">   5) ako ponuđač ne izvršava ugovorene obaveze i u drugim slučajevima utvrđenim tenderskom dokumentacijom u skladu sa zakonom.</w:t>
      </w:r>
    </w:p>
    <w:p w14:paraId="319BD453" w14:textId="77777777" w:rsidR="00A85BE2" w:rsidRPr="003A101A" w:rsidRDefault="00A85BE2" w:rsidP="00A85BE2">
      <w:pPr>
        <w:jc w:val="both"/>
        <w:rPr>
          <w:rFonts w:ascii="Arial" w:hAnsi="Arial" w:cs="Arial"/>
          <w:color w:val="000000"/>
          <w:lang w:val="it-IT"/>
        </w:rPr>
      </w:pPr>
    </w:p>
    <w:p w14:paraId="422D3C89" w14:textId="77777777" w:rsidR="00A85BE2" w:rsidRPr="003A101A" w:rsidRDefault="00A85BE2" w:rsidP="00A85BE2">
      <w:pPr>
        <w:jc w:val="both"/>
        <w:rPr>
          <w:rFonts w:ascii="Arial" w:hAnsi="Arial" w:cs="Arial"/>
          <w:color w:val="000000"/>
          <w:lang w:val="it-IT"/>
        </w:rPr>
      </w:pPr>
      <w:r w:rsidRPr="003A101A">
        <w:rPr>
          <w:rFonts w:ascii="Arial" w:hAnsi="Arial" w:cs="Arial"/>
          <w:color w:val="000000"/>
          <w:lang w:val="it-IT"/>
        </w:rPr>
        <w:t>U slučaju raskida ugovora naručilac je dužan da obavještenje o raskidu ugovora objavi na ESJN u roku od deset dana od dana raskida ugovora.</w:t>
      </w:r>
    </w:p>
    <w:p w14:paraId="5C781914" w14:textId="77777777" w:rsidR="00A85BE2" w:rsidRPr="0096725F" w:rsidRDefault="00A85BE2" w:rsidP="00A85BE2">
      <w:pPr>
        <w:jc w:val="both"/>
        <w:rPr>
          <w:rFonts w:ascii="Arial" w:hAnsi="Arial" w:cs="Arial"/>
          <w:color w:val="000000"/>
          <w:lang w:val="pl-PL"/>
        </w:rPr>
      </w:pPr>
    </w:p>
    <w:p w14:paraId="0666EEC8" w14:textId="77777777" w:rsidR="00A85BE2" w:rsidRPr="003A101A" w:rsidRDefault="00A85BE2" w:rsidP="00A85BE2">
      <w:pPr>
        <w:jc w:val="both"/>
        <w:rPr>
          <w:rFonts w:ascii="Arial" w:hAnsi="Arial" w:cs="Arial"/>
          <w:color w:val="000000"/>
          <w:lang w:val="it-IT"/>
        </w:rPr>
      </w:pPr>
      <w:r w:rsidRPr="003A101A">
        <w:rPr>
          <w:rFonts w:ascii="Arial" w:hAnsi="Arial" w:cs="Arial"/>
          <w:color w:val="000000"/>
          <w:lang w:val="pl-PL"/>
        </w:rPr>
        <w:t xml:space="preserve">Strane ugovora su saglasne da sve sporove koji nastanu iz odnosa zasnovanih ovim ugovorom prvenstveno rješavaju sporazumno. </w:t>
      </w:r>
      <w:r w:rsidRPr="003A101A">
        <w:rPr>
          <w:rFonts w:ascii="Arial" w:hAnsi="Arial" w:cs="Arial"/>
          <w:color w:val="000000"/>
          <w:lang w:val="it-IT"/>
        </w:rPr>
        <w:t>Pri tom, se po potrebi, mogu koristiti usluge pojedinih stručnih lica ili tijela koja ugovorne strane sporazumno odrede.</w:t>
      </w:r>
    </w:p>
    <w:p w14:paraId="49BDFF06" w14:textId="77777777" w:rsidR="00A85BE2" w:rsidRPr="00A85BE2" w:rsidRDefault="00A85BE2" w:rsidP="003D77DA">
      <w:pPr>
        <w:keepNext/>
        <w:tabs>
          <w:tab w:val="left" w:pos="3420"/>
        </w:tabs>
        <w:jc w:val="both"/>
        <w:outlineLvl w:val="4"/>
        <w:rPr>
          <w:rFonts w:eastAsia="PMingLiU"/>
          <w:lang w:val="it-IT"/>
        </w:rPr>
      </w:pPr>
    </w:p>
    <w:p w14:paraId="28A6898F" w14:textId="33949323" w:rsidR="003D77DA" w:rsidRDefault="00A85BE2" w:rsidP="003D77DA">
      <w:pPr>
        <w:autoSpaceDE w:val="0"/>
        <w:autoSpaceDN w:val="0"/>
        <w:adjustRightInd w:val="0"/>
        <w:jc w:val="both"/>
        <w:rPr>
          <w:b/>
          <w:lang w:val="pl-PL"/>
        </w:rPr>
      </w:pPr>
      <w:r>
        <w:rPr>
          <w:lang w:val="pl-PL"/>
        </w:rPr>
        <w:t xml:space="preserve">IZVRŠILAC USLUGA </w:t>
      </w:r>
      <w:r w:rsidR="003D77DA" w:rsidRPr="00E352CB">
        <w:rPr>
          <w:lang w:val="pl-PL"/>
        </w:rPr>
        <w:t xml:space="preserve"> je dužan da </w:t>
      </w:r>
      <w:r w:rsidR="003D77DA" w:rsidRPr="00E352CB">
        <w:rPr>
          <w:b/>
          <w:lang w:val="pl-PL"/>
        </w:rPr>
        <w:t>uz potpisan ugovor</w:t>
      </w:r>
      <w:r w:rsidR="003D77DA" w:rsidRPr="00E352CB">
        <w:rPr>
          <w:lang w:val="pl-PL"/>
        </w:rPr>
        <w:t xml:space="preserve"> o javnoj nabavci dostavi naručiocu: </w:t>
      </w:r>
      <w:r w:rsidR="003D77DA" w:rsidRPr="00E352CB">
        <w:rPr>
          <w:b/>
          <w:lang w:val="pl-PL"/>
        </w:rPr>
        <w:t>garanciju, neopozivu i bezuslovno plativu na prvi poziv za dobro izvršenje ugovora</w:t>
      </w:r>
      <w:r w:rsidR="003D77DA">
        <w:rPr>
          <w:b/>
          <w:lang w:val="pl-PL"/>
        </w:rPr>
        <w:t xml:space="preserve"> prema uslovima postupka JN</w:t>
      </w:r>
      <w:r w:rsidR="0091011C">
        <w:rPr>
          <w:b/>
          <w:lang w:val="pl-PL"/>
        </w:rPr>
        <w:t xml:space="preserve"> i     kopiju originala o kategorizaciji  hotela.</w:t>
      </w:r>
    </w:p>
    <w:p w14:paraId="17F7ED9F" w14:textId="77777777" w:rsidR="003D77DA" w:rsidRDefault="003D77DA" w:rsidP="003D77DA">
      <w:pPr>
        <w:autoSpaceDE w:val="0"/>
        <w:autoSpaceDN w:val="0"/>
        <w:adjustRightInd w:val="0"/>
        <w:jc w:val="both"/>
        <w:rPr>
          <w:b/>
          <w:lang w:val="pl-PL"/>
        </w:rPr>
      </w:pPr>
    </w:p>
    <w:p w14:paraId="3AEDC801" w14:textId="77777777" w:rsidR="005832B7" w:rsidRPr="003D77DA" w:rsidRDefault="005832B7" w:rsidP="005832B7">
      <w:pPr>
        <w:tabs>
          <w:tab w:val="left" w:pos="540"/>
        </w:tabs>
        <w:spacing w:line="100" w:lineRule="atLeast"/>
        <w:rPr>
          <w:lang w:val="pl-PL"/>
        </w:rPr>
      </w:pPr>
    </w:p>
    <w:p w14:paraId="4F1EAC2C" w14:textId="77777777" w:rsidR="005832B7" w:rsidRPr="00AC0C7C" w:rsidRDefault="005832B7" w:rsidP="00C261AD">
      <w:pPr>
        <w:tabs>
          <w:tab w:val="left" w:pos="540"/>
        </w:tabs>
        <w:spacing w:line="100" w:lineRule="atLeast"/>
        <w:jc w:val="center"/>
        <w:rPr>
          <w:b/>
          <w:lang w:val="sr-Latn-ME"/>
        </w:rPr>
      </w:pPr>
      <w:r w:rsidRPr="00AC0C7C">
        <w:rPr>
          <w:b/>
          <w:lang w:val="sr-Latn-ME"/>
        </w:rPr>
        <w:t>Izmjene ugovora</w:t>
      </w:r>
    </w:p>
    <w:p w14:paraId="66BFFDB5" w14:textId="77777777" w:rsidR="005832B7" w:rsidRPr="00AC0C7C" w:rsidRDefault="005832B7" w:rsidP="005832B7">
      <w:pPr>
        <w:jc w:val="both"/>
        <w:rPr>
          <w:lang w:val="sr-Latn-ME"/>
        </w:rPr>
      </w:pPr>
      <w:r w:rsidRPr="00AC0C7C">
        <w:rPr>
          <w:lang w:val="sr-Latn-ME"/>
        </w:rPr>
        <w:t xml:space="preserve">Ugovor o javnoj nabavci tokom njegovog trajanja može da se izmijeni bez sprovođenja novog postupka javne nabavke u skladu sa članom 151 Zakona o javnim nabavkama: </w:t>
      </w:r>
    </w:p>
    <w:p w14:paraId="6DD523C8" w14:textId="7B5D352F" w:rsidR="005832B7" w:rsidRPr="00AC0C7C" w:rsidRDefault="005832B7" w:rsidP="005832B7">
      <w:pPr>
        <w:jc w:val="both"/>
        <w:rPr>
          <w:lang w:val="sr-Latn-ME"/>
        </w:rPr>
      </w:pPr>
    </w:p>
    <w:p w14:paraId="1CFCA8F8" w14:textId="3F9BE2C7" w:rsidR="00EC2938" w:rsidRPr="00EF5243" w:rsidRDefault="00EF5243" w:rsidP="00EF5243">
      <w:pPr>
        <w:jc w:val="both"/>
        <w:rPr>
          <w:lang w:val="sr-Latn-ME"/>
        </w:rPr>
      </w:pPr>
      <w:r>
        <w:rPr>
          <w:lang w:val="sr-Latn-ME"/>
        </w:rPr>
        <w:t>1) ako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vrijednostiugovora nije veće od 20% vrijednosti prvobitnog ugovora,</w:t>
      </w:r>
    </w:p>
    <w:p w14:paraId="2BF7AB76" w14:textId="77777777" w:rsidR="00EF5243" w:rsidRDefault="00EF5243" w:rsidP="005832B7">
      <w:pPr>
        <w:rPr>
          <w:b/>
          <w:lang w:val="sr-Latn-ME"/>
        </w:rPr>
      </w:pPr>
    </w:p>
    <w:p w14:paraId="5D43DEC7" w14:textId="34904039" w:rsidR="005832B7" w:rsidRPr="00AC0C7C" w:rsidRDefault="005832B7" w:rsidP="005832B7">
      <w:pPr>
        <w:rPr>
          <w:b/>
          <w:lang w:val="sr-Latn-ME"/>
        </w:rPr>
      </w:pPr>
      <w:r w:rsidRPr="00AC0C7C">
        <w:rPr>
          <w:b/>
          <w:lang w:val="sr-Latn-ME"/>
        </w:rPr>
        <w:t>Ostale odredbe</w:t>
      </w:r>
    </w:p>
    <w:p w14:paraId="5B36903F" w14:textId="77777777" w:rsidR="0091011C" w:rsidRPr="00E97684" w:rsidRDefault="0091011C" w:rsidP="0091011C">
      <w:pPr>
        <w:jc w:val="both"/>
        <w:rPr>
          <w:b/>
          <w:bCs/>
          <w:lang w:val="sl-SI"/>
        </w:rPr>
      </w:pPr>
      <w:r w:rsidRPr="00E97684">
        <w:rPr>
          <w:lang w:val="sl-SI"/>
        </w:rPr>
        <w:t xml:space="preserve">Ugovor o javnoj nabavci koji je zaključen uz kršenje </w:t>
      </w:r>
      <w:r w:rsidRPr="00E97684">
        <w:rPr>
          <w:b/>
          <w:lang w:val="sl-SI"/>
        </w:rPr>
        <w:t>antikorupcijskog pravila ništav</w:t>
      </w:r>
      <w:r w:rsidRPr="00E97684">
        <w:rPr>
          <w:lang w:val="sl-SI"/>
        </w:rPr>
        <w:t xml:space="preserve"> je,  u smislu člana 38,stav 3 , Zakona o javnim nabavkama („Službeni list CG“, br. 074/19,3/23 , 49/23)</w:t>
      </w:r>
      <w:r w:rsidRPr="00E97684">
        <w:rPr>
          <w:b/>
          <w:bCs/>
          <w:lang w:val="sl-SI"/>
        </w:rPr>
        <w:t xml:space="preserve">  .</w:t>
      </w:r>
    </w:p>
    <w:p w14:paraId="5748AF8E" w14:textId="77777777" w:rsidR="0091011C" w:rsidRDefault="0091011C" w:rsidP="00EC2938">
      <w:pPr>
        <w:jc w:val="both"/>
        <w:rPr>
          <w:lang w:val="sl-SI"/>
        </w:rPr>
      </w:pPr>
    </w:p>
    <w:p w14:paraId="482734D8" w14:textId="085B8259" w:rsidR="005832B7" w:rsidRPr="00AC0C7C" w:rsidRDefault="005832B7" w:rsidP="00EC2938">
      <w:pPr>
        <w:jc w:val="both"/>
        <w:rPr>
          <w:lang w:val="sr-Latn-ME"/>
        </w:rPr>
      </w:pPr>
      <w:r w:rsidRPr="00AC0C7C">
        <w:rPr>
          <w:lang w:val="sr-Latn-ME"/>
        </w:rPr>
        <w:lastRenderedPageBreak/>
        <w:t>Na izvršenje i odgovornost ugovornih strana za ispunjenje obaveza iz ugovora o javnoj nabavci shodno se</w:t>
      </w:r>
      <w:r w:rsidR="00EC2938">
        <w:rPr>
          <w:lang w:val="sr-Latn-ME"/>
        </w:rPr>
        <w:t xml:space="preserve"> </w:t>
      </w:r>
      <w:r w:rsidRPr="00AC0C7C">
        <w:rPr>
          <w:lang w:val="sr-Latn-ME"/>
        </w:rPr>
        <w:t>primjenjuju odredbe zakona kojim se uređuju obligacioni odnosi.</w:t>
      </w:r>
    </w:p>
    <w:p w14:paraId="232326E0" w14:textId="77777777" w:rsidR="005832B7" w:rsidRPr="00AC0C7C" w:rsidRDefault="005832B7" w:rsidP="005832B7">
      <w:pPr>
        <w:rPr>
          <w:lang w:val="sr-Latn-ME"/>
        </w:rPr>
      </w:pPr>
    </w:p>
    <w:p w14:paraId="16972224" w14:textId="77777777" w:rsidR="005832B7" w:rsidRPr="00AC0C7C" w:rsidRDefault="005832B7" w:rsidP="005832B7">
      <w:pPr>
        <w:overflowPunct w:val="0"/>
        <w:ind w:right="-10"/>
        <w:jc w:val="both"/>
        <w:rPr>
          <w:lang w:val="sr-Latn-ME"/>
        </w:rPr>
      </w:pPr>
      <w:r w:rsidRPr="00AC0C7C">
        <w:rPr>
          <w:lang w:val="sr-Latn-ME"/>
        </w:rPr>
        <w:t>Ovaj Ugovor stupa na snagu danom ovjere zavodnim pečatom Naručioca, nakon potpisa obje ugovorne strane.</w:t>
      </w:r>
    </w:p>
    <w:p w14:paraId="3F056C7C" w14:textId="77777777" w:rsidR="005832B7" w:rsidRPr="00AC0C7C" w:rsidRDefault="005832B7" w:rsidP="005832B7">
      <w:pPr>
        <w:jc w:val="center"/>
        <w:rPr>
          <w:lang w:val="sr-Latn-ME"/>
        </w:rPr>
      </w:pPr>
    </w:p>
    <w:p w14:paraId="4E1FADBC" w14:textId="77777777" w:rsidR="005832B7" w:rsidRPr="00AC0C7C" w:rsidRDefault="005832B7" w:rsidP="005832B7">
      <w:pPr>
        <w:autoSpaceDE w:val="0"/>
        <w:autoSpaceDN w:val="0"/>
        <w:adjustRightInd w:val="0"/>
        <w:jc w:val="both"/>
        <w:rPr>
          <w:lang w:val="sr-Latn-ME"/>
        </w:rPr>
      </w:pPr>
      <w:r w:rsidRPr="00AC0C7C">
        <w:rPr>
          <w:lang w:val="sr-Latn-ME"/>
        </w:rPr>
        <w:t>Eventualne nesporazume koji mogu da se pojave u vezi ovog Ugovora ugovorne strane će pokušati da  riješe sporazumno.</w:t>
      </w:r>
    </w:p>
    <w:p w14:paraId="7F457A64" w14:textId="704891A4" w:rsidR="003D57F1" w:rsidRPr="00AC0C7C" w:rsidRDefault="005832B7" w:rsidP="005832B7">
      <w:pPr>
        <w:autoSpaceDE w:val="0"/>
        <w:autoSpaceDN w:val="0"/>
        <w:adjustRightInd w:val="0"/>
        <w:jc w:val="both"/>
        <w:rPr>
          <w:lang w:val="sr-Latn-ME"/>
        </w:rPr>
      </w:pPr>
      <w:r w:rsidRPr="00AC0C7C">
        <w:rPr>
          <w:lang w:val="sr-Latn-ME"/>
        </w:rPr>
        <w:t>Sve sporove koji nastanu u vezi ovog Ugovora rješavaće Privredni sud u Podgorici.</w:t>
      </w:r>
      <w:r w:rsidR="003D57F1" w:rsidRPr="00AC0C7C">
        <w:rPr>
          <w:lang w:val="sr-Latn-ME"/>
        </w:rPr>
        <w:br/>
      </w:r>
    </w:p>
    <w:p w14:paraId="52F25928" w14:textId="4C58011A" w:rsidR="00447DAD" w:rsidRPr="00AC0C7C" w:rsidRDefault="00F03316" w:rsidP="00447DAD">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jc w:val="both"/>
        <w:outlineLvl w:val="0"/>
        <w:rPr>
          <w:b/>
          <w:lang w:val="sr-Latn-ME"/>
        </w:rPr>
      </w:pPr>
      <w:r w:rsidRPr="00AC0C7C">
        <w:rPr>
          <w:b/>
          <w:lang w:val="sr-Latn-ME"/>
        </w:rPr>
        <w:t>ZAHTJEV ZA POJAŠNJENJE ILI IZMJENU I DOPUNU TENDERSKE DOKUMENTACIJE</w:t>
      </w:r>
      <w:bookmarkEnd w:id="11"/>
    </w:p>
    <w:p w14:paraId="52F25929" w14:textId="77777777" w:rsidR="00447DAD" w:rsidRPr="00AC0C7C" w:rsidRDefault="00447DAD" w:rsidP="00447DAD">
      <w:pPr>
        <w:autoSpaceDE w:val="0"/>
        <w:autoSpaceDN w:val="0"/>
        <w:adjustRightInd w:val="0"/>
        <w:jc w:val="both"/>
        <w:rPr>
          <w:lang w:val="sr-Latn-ME"/>
        </w:rPr>
      </w:pPr>
      <w:r w:rsidRPr="00AC0C7C">
        <w:rPr>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52F2592A" w14:textId="77777777" w:rsidR="00447DAD" w:rsidRPr="00AC0C7C" w:rsidRDefault="00447DAD" w:rsidP="00447DAD">
      <w:pPr>
        <w:jc w:val="both"/>
        <w:rPr>
          <w:lang w:val="sr-Latn-ME"/>
        </w:rPr>
      </w:pPr>
    </w:p>
    <w:p w14:paraId="52F2592B" w14:textId="77777777" w:rsidR="00447DAD" w:rsidRPr="00AC0C7C" w:rsidRDefault="00447DAD" w:rsidP="00447DAD">
      <w:pPr>
        <w:jc w:val="both"/>
        <w:rPr>
          <w:lang w:val="sr-Latn-ME"/>
        </w:rPr>
      </w:pPr>
      <w:r w:rsidRPr="00AC0C7C">
        <w:rPr>
          <w:lang w:val="sr-Latn-ME"/>
        </w:rPr>
        <w:t>Privredni subjekat ima pravo da pisanim zahtjevom traži od naručioca pojašnjenje tenderske dokumentacije najkasnije deset dana prije isteka roka određenog za dostavljanje ponuda.</w:t>
      </w:r>
    </w:p>
    <w:p w14:paraId="52F2592C" w14:textId="2B082369" w:rsidR="00447DAD" w:rsidRPr="00AC0C7C" w:rsidRDefault="002F58BC" w:rsidP="00447DAD">
      <w:pPr>
        <w:jc w:val="both"/>
        <w:rPr>
          <w:lang w:val="sr-Latn-ME"/>
        </w:rPr>
      </w:pPr>
      <w:r w:rsidRPr="00AC0C7C">
        <w:rPr>
          <w:lang w:val="sr-Latn-ME"/>
        </w:rPr>
        <w:t>Zahtjev se podnosi isključivo putem ESJN-a</w:t>
      </w:r>
      <w:r>
        <w:rPr>
          <w:lang w:val="sr-Latn-ME"/>
        </w:rPr>
        <w:t>.</w:t>
      </w:r>
    </w:p>
    <w:p w14:paraId="65B0798E" w14:textId="6FC55721" w:rsidR="0086648B" w:rsidRPr="002F58BC" w:rsidRDefault="0086648B" w:rsidP="00447DAD">
      <w:pPr>
        <w:jc w:val="both"/>
      </w:pPr>
    </w:p>
    <w:p w14:paraId="1362D932" w14:textId="5633932C" w:rsidR="00483271" w:rsidRDefault="0091011C" w:rsidP="00447DAD">
      <w:pPr>
        <w:jc w:val="both"/>
        <w:rPr>
          <w:lang w:val="sr-Latn-ME"/>
        </w:rPr>
      </w:pPr>
      <w:r w:rsidRPr="0091011C">
        <w:rPr>
          <w:noProof/>
        </w:rPr>
        <w:lastRenderedPageBreak/>
        <w:drawing>
          <wp:inline distT="0" distB="0" distL="0" distR="0" wp14:anchorId="6C9915E0" wp14:editId="7688AB3D">
            <wp:extent cx="6122035" cy="8644831"/>
            <wp:effectExtent l="0" t="0" r="0"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22035" cy="8644831"/>
                    </a:xfrm>
                    <a:prstGeom prst="rect">
                      <a:avLst/>
                    </a:prstGeom>
                    <a:noFill/>
                    <a:ln>
                      <a:noFill/>
                    </a:ln>
                  </pic:spPr>
                </pic:pic>
              </a:graphicData>
            </a:graphic>
          </wp:inline>
        </w:drawing>
      </w:r>
      <w:bookmarkStart w:id="12" w:name="_GoBack"/>
      <w:bookmarkEnd w:id="12"/>
    </w:p>
    <w:p w14:paraId="02E52A57" w14:textId="77777777" w:rsidR="00355094" w:rsidRPr="00AC0C7C" w:rsidRDefault="00355094" w:rsidP="003A029E">
      <w:pPr>
        <w:rPr>
          <w:lang w:val="sr-Latn-ME"/>
        </w:rPr>
      </w:pPr>
    </w:p>
    <w:p w14:paraId="31AC55C9" w14:textId="5DD115AB" w:rsidR="00A24E95" w:rsidRPr="00AC0C7C" w:rsidRDefault="00F237E9" w:rsidP="00F237E9">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80"/>
        <w:outlineLvl w:val="0"/>
        <w:rPr>
          <w:b/>
          <w:iCs/>
          <w:lang w:val="sr-Latn-ME"/>
        </w:rPr>
      </w:pPr>
      <w:bookmarkStart w:id="13" w:name="_Toc62730568"/>
      <w:r>
        <w:rPr>
          <w:b/>
          <w:lang w:val="sr-Latn-ME"/>
        </w:rPr>
        <w:lastRenderedPageBreak/>
        <w:t>16.</w:t>
      </w:r>
      <w:r w:rsidR="00A24E95" w:rsidRPr="00AC0C7C">
        <w:rPr>
          <w:b/>
          <w:lang w:val="sr-Latn-ME"/>
        </w:rPr>
        <w:t>UPUTSTVO O PRAVNOM SREDSTVU</w:t>
      </w:r>
      <w:bookmarkEnd w:id="13"/>
    </w:p>
    <w:p w14:paraId="67F9BECB" w14:textId="77777777" w:rsidR="00F1552E" w:rsidRPr="00AC0C7C" w:rsidRDefault="00F1552E" w:rsidP="00A24E95">
      <w:pPr>
        <w:tabs>
          <w:tab w:val="left" w:pos="5760"/>
        </w:tabs>
        <w:jc w:val="both"/>
        <w:rPr>
          <w:lang w:val="sr-Latn-ME"/>
        </w:rPr>
      </w:pPr>
    </w:p>
    <w:p w14:paraId="52F2595E" w14:textId="24BC5446" w:rsidR="00447DAD" w:rsidRPr="00AC0C7C" w:rsidRDefault="00447DAD" w:rsidP="00A24E95">
      <w:pPr>
        <w:tabs>
          <w:tab w:val="left" w:pos="5760"/>
        </w:tabs>
        <w:jc w:val="both"/>
        <w:rPr>
          <w:lang w:val="sr-Latn-ME"/>
        </w:rPr>
      </w:pPr>
      <w:r w:rsidRPr="00AC0C7C">
        <w:rPr>
          <w:lang w:val="sr-Latn-ME"/>
        </w:rPr>
        <w:t>Privredni subjekat može da izjavi žalbu protiv ove tenderske dokument</w:t>
      </w:r>
      <w:r w:rsidR="00E3162A" w:rsidRPr="00AC0C7C">
        <w:rPr>
          <w:lang w:val="sr-Latn-ME"/>
        </w:rPr>
        <w:t>acije Komisiji za zaštitu prava:</w:t>
      </w:r>
    </w:p>
    <w:p w14:paraId="52F2595F" w14:textId="77777777" w:rsidR="00E3162A" w:rsidRPr="00AC0C7C" w:rsidRDefault="00E3162A" w:rsidP="00E3162A">
      <w:pPr>
        <w:pStyle w:val="T30X"/>
        <w:ind w:left="567" w:hanging="283"/>
        <w:rPr>
          <w:color w:val="auto"/>
          <w:sz w:val="24"/>
          <w:szCs w:val="24"/>
          <w:lang w:val="sr-Latn-ME"/>
        </w:rPr>
      </w:pPr>
      <w:r w:rsidRPr="00AC0C7C">
        <w:rPr>
          <w:color w:val="auto"/>
          <w:sz w:val="24"/>
          <w:szCs w:val="24"/>
          <w:lang w:val="sr-Latn-ME"/>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52F25960" w14:textId="77777777" w:rsidR="00E3162A" w:rsidRPr="00AC0C7C" w:rsidRDefault="00E3162A" w:rsidP="00E3162A">
      <w:pPr>
        <w:pStyle w:val="T30X"/>
        <w:ind w:left="567" w:hanging="283"/>
        <w:rPr>
          <w:color w:val="auto"/>
          <w:sz w:val="24"/>
          <w:szCs w:val="24"/>
          <w:lang w:val="sr-Latn-ME"/>
        </w:rPr>
      </w:pPr>
      <w:r w:rsidRPr="00AC0C7C">
        <w:rPr>
          <w:color w:val="auto"/>
          <w:sz w:val="24"/>
          <w:szCs w:val="24"/>
          <w:lang w:val="sr-Latn-ME"/>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52F25961" w14:textId="77777777" w:rsidR="00E3162A" w:rsidRPr="00AC0C7C" w:rsidRDefault="00E3162A" w:rsidP="00E3162A">
      <w:pPr>
        <w:pStyle w:val="T30X"/>
        <w:ind w:left="567" w:hanging="283"/>
        <w:rPr>
          <w:color w:val="auto"/>
          <w:sz w:val="24"/>
          <w:szCs w:val="24"/>
          <w:lang w:val="sr-Latn-ME"/>
        </w:rPr>
      </w:pPr>
      <w:r w:rsidRPr="00AC0C7C">
        <w:rPr>
          <w:color w:val="auto"/>
          <w:sz w:val="24"/>
          <w:szCs w:val="24"/>
          <w:lang w:val="sr-Latn-ME"/>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52F25962" w14:textId="77777777" w:rsidR="00447DAD" w:rsidRPr="00AC0C7C" w:rsidRDefault="00447DAD" w:rsidP="00447DAD">
      <w:pPr>
        <w:tabs>
          <w:tab w:val="left" w:pos="5760"/>
        </w:tabs>
        <w:jc w:val="both"/>
        <w:rPr>
          <w:lang w:val="sr-Latn-ME"/>
        </w:rPr>
      </w:pPr>
    </w:p>
    <w:p w14:paraId="6301B87C" w14:textId="77777777" w:rsidR="00A24E95" w:rsidRPr="00AC0C7C" w:rsidRDefault="00447DAD" w:rsidP="00A24E95">
      <w:pPr>
        <w:autoSpaceDE w:val="0"/>
        <w:autoSpaceDN w:val="0"/>
        <w:adjustRightInd w:val="0"/>
        <w:jc w:val="both"/>
        <w:rPr>
          <w:lang w:val="sr-Latn-ME"/>
        </w:rPr>
      </w:pPr>
      <w:r w:rsidRPr="00AC0C7C">
        <w:rPr>
          <w:lang w:val="sr-Latn-ME"/>
        </w:rPr>
        <w:t>Žalba se izjavljuje preko naručioca neposredno putem ESJN-a. Žalba koja nije podnesena na naprijed predviđeni način biće odbijena kao nedozvoljena.</w:t>
      </w:r>
    </w:p>
    <w:p w14:paraId="52F25965" w14:textId="1B0D299A" w:rsidR="00447DAD" w:rsidRPr="00AC0C7C" w:rsidRDefault="00447DAD" w:rsidP="00A24E95">
      <w:pPr>
        <w:autoSpaceDE w:val="0"/>
        <w:autoSpaceDN w:val="0"/>
        <w:adjustRightInd w:val="0"/>
        <w:jc w:val="both"/>
        <w:rPr>
          <w:lang w:val="sr-Latn-ME"/>
        </w:rPr>
      </w:pPr>
      <w:r w:rsidRPr="00AC0C7C">
        <w:rPr>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2FB8F948" w14:textId="77777777" w:rsidR="00A24E95" w:rsidRPr="00AC0C7C" w:rsidRDefault="00A24E95" w:rsidP="00A24E95">
      <w:pPr>
        <w:tabs>
          <w:tab w:val="left" w:pos="5760"/>
        </w:tabs>
        <w:jc w:val="both"/>
        <w:rPr>
          <w:lang w:val="sr-Latn-ME"/>
        </w:rPr>
      </w:pPr>
    </w:p>
    <w:p w14:paraId="52F25967" w14:textId="53EC6A5B" w:rsidR="00447DAD" w:rsidRPr="00AC0C7C" w:rsidRDefault="00447DAD" w:rsidP="00A24E95">
      <w:pPr>
        <w:tabs>
          <w:tab w:val="left" w:pos="5760"/>
        </w:tabs>
        <w:jc w:val="both"/>
        <w:rPr>
          <w:lang w:val="sr-Latn-ME"/>
        </w:rPr>
      </w:pPr>
      <w:r w:rsidRPr="00AC0C7C">
        <w:rPr>
          <w:lang w:val="sr-Latn-ME"/>
        </w:rPr>
        <w:t>Ukoliko je predmet nabavke podijeljen po partijama, a žalba se odnosi samo na određenu/e partiju/e, naknada se plaća u iznosu 1% od procijenjene vrijednosti javne nabavke te/tih partije/a.</w:t>
      </w:r>
    </w:p>
    <w:p w14:paraId="70AF8BD3" w14:textId="77777777" w:rsidR="00A24E95" w:rsidRPr="00AC0C7C" w:rsidRDefault="00A24E95" w:rsidP="00A24E95">
      <w:pPr>
        <w:tabs>
          <w:tab w:val="left" w:pos="5760"/>
        </w:tabs>
        <w:jc w:val="both"/>
        <w:rPr>
          <w:lang w:val="sr-Latn-ME"/>
        </w:rPr>
      </w:pPr>
    </w:p>
    <w:p w14:paraId="52F25969" w14:textId="52570D8C" w:rsidR="00447DAD" w:rsidRPr="00AC0C7C" w:rsidRDefault="00447DAD" w:rsidP="00A24E95">
      <w:pPr>
        <w:tabs>
          <w:tab w:val="left" w:pos="5760"/>
        </w:tabs>
        <w:jc w:val="both"/>
        <w:rPr>
          <w:lang w:val="sr-Latn-ME"/>
        </w:rPr>
      </w:pPr>
      <w:r w:rsidRPr="00AC0C7C">
        <w:rPr>
          <w:lang w:val="sr-Latn-ME"/>
        </w:rPr>
        <w:t xml:space="preserve">Instrukcije za plaćanje naknade za vođenje postupka od strane žalilaca iz inostranstva nalaze se na internet stranici Komisije za zaštitu prava nabavki </w:t>
      </w:r>
      <w:r w:rsidR="00763327">
        <w:fldChar w:fldCharType="begin"/>
      </w:r>
      <w:r w:rsidR="00763327" w:rsidRPr="00DA0486">
        <w:rPr>
          <w:lang w:val="sr-Latn-ME"/>
        </w:rPr>
        <w:instrText xml:space="preserve"> </w:instrText>
      </w:r>
      <w:r w:rsidR="00763327">
        <w:instrText>HYPERLINK</w:instrText>
      </w:r>
      <w:r w:rsidR="00763327" w:rsidRPr="00DA0486">
        <w:rPr>
          <w:lang w:val="sr-Latn-ME"/>
        </w:rPr>
        <w:instrText xml:space="preserve"> "</w:instrText>
      </w:r>
      <w:r w:rsidR="00763327">
        <w:instrText>http</w:instrText>
      </w:r>
      <w:r w:rsidR="00763327" w:rsidRPr="00DA0486">
        <w:rPr>
          <w:lang w:val="sr-Latn-ME"/>
        </w:rPr>
        <w:instrText>://</w:instrText>
      </w:r>
      <w:r w:rsidR="00763327">
        <w:instrText>www</w:instrText>
      </w:r>
      <w:r w:rsidR="00763327" w:rsidRPr="00DA0486">
        <w:rPr>
          <w:lang w:val="sr-Latn-ME"/>
        </w:rPr>
        <w:instrText>.</w:instrText>
      </w:r>
      <w:r w:rsidR="00763327">
        <w:instrText>kontrola</w:instrText>
      </w:r>
      <w:r w:rsidR="00763327" w:rsidRPr="00DA0486">
        <w:rPr>
          <w:lang w:val="sr-Latn-ME"/>
        </w:rPr>
        <w:instrText>-</w:instrText>
      </w:r>
      <w:r w:rsidR="00763327">
        <w:instrText>nabavki</w:instrText>
      </w:r>
      <w:r w:rsidR="00763327" w:rsidRPr="00DA0486">
        <w:rPr>
          <w:lang w:val="sr-Latn-ME"/>
        </w:rPr>
        <w:instrText>.</w:instrText>
      </w:r>
      <w:r w:rsidR="00763327">
        <w:instrText>m</w:instrText>
      </w:r>
      <w:r w:rsidR="00763327">
        <w:instrText>e</w:instrText>
      </w:r>
      <w:r w:rsidR="00763327" w:rsidRPr="00DA0486">
        <w:rPr>
          <w:lang w:val="sr-Latn-ME"/>
        </w:rPr>
        <w:instrText xml:space="preserve">/" </w:instrText>
      </w:r>
      <w:r w:rsidR="00763327">
        <w:fldChar w:fldCharType="separate"/>
      </w:r>
      <w:r w:rsidR="0096569A" w:rsidRPr="00AC0C7C">
        <w:t>http</w:t>
      </w:r>
      <w:r w:rsidR="0096569A" w:rsidRPr="00F11570">
        <w:rPr>
          <w:lang w:val="sr-Latn-ME"/>
        </w:rPr>
        <w:t>://</w:t>
      </w:r>
      <w:r w:rsidR="0096569A" w:rsidRPr="00AC0C7C">
        <w:t>www</w:t>
      </w:r>
      <w:r w:rsidR="0096569A" w:rsidRPr="00F11570">
        <w:rPr>
          <w:lang w:val="sr-Latn-ME"/>
        </w:rPr>
        <w:t>.</w:t>
      </w:r>
      <w:proofErr w:type="spellStart"/>
      <w:r w:rsidR="0096569A" w:rsidRPr="00AC0C7C">
        <w:t>kontrola</w:t>
      </w:r>
      <w:proofErr w:type="spellEnd"/>
      <w:r w:rsidR="0096569A" w:rsidRPr="00F11570">
        <w:rPr>
          <w:lang w:val="sr-Latn-ME"/>
        </w:rPr>
        <w:t>-</w:t>
      </w:r>
      <w:proofErr w:type="spellStart"/>
      <w:r w:rsidR="0096569A" w:rsidRPr="00AC0C7C">
        <w:t>nabavki</w:t>
      </w:r>
      <w:proofErr w:type="spellEnd"/>
      <w:r w:rsidR="0096569A" w:rsidRPr="00F11570">
        <w:rPr>
          <w:lang w:val="sr-Latn-ME"/>
        </w:rPr>
        <w:t>.</w:t>
      </w:r>
      <w:r w:rsidR="0096569A" w:rsidRPr="00AC0C7C">
        <w:t>me</w:t>
      </w:r>
      <w:r w:rsidR="0096569A" w:rsidRPr="00F11570">
        <w:rPr>
          <w:lang w:val="sr-Latn-ME"/>
        </w:rPr>
        <w:t>/</w:t>
      </w:r>
      <w:r w:rsidR="00763327">
        <w:rPr>
          <w:lang w:val="sr-Latn-ME"/>
        </w:rPr>
        <w:fldChar w:fldCharType="end"/>
      </w:r>
      <w:r w:rsidRPr="00AC0C7C">
        <w:rPr>
          <w:lang w:val="sr-Latn-ME"/>
        </w:rPr>
        <w:t>.“.</w:t>
      </w:r>
    </w:p>
    <w:p w14:paraId="52F2596A" w14:textId="77777777" w:rsidR="0096569A" w:rsidRPr="00AC0C7C" w:rsidRDefault="0096569A" w:rsidP="00447DAD">
      <w:pPr>
        <w:tabs>
          <w:tab w:val="left" w:pos="5760"/>
        </w:tabs>
        <w:ind w:firstLine="567"/>
        <w:jc w:val="both"/>
        <w:rPr>
          <w:color w:val="000000"/>
          <w:lang w:val="sr-Latn-ME"/>
        </w:rPr>
      </w:pPr>
    </w:p>
    <w:p w14:paraId="52F2596B" w14:textId="77777777" w:rsidR="0096569A" w:rsidRPr="00AC0C7C" w:rsidRDefault="0096569A" w:rsidP="00447DAD">
      <w:pPr>
        <w:tabs>
          <w:tab w:val="left" w:pos="5760"/>
        </w:tabs>
        <w:ind w:firstLine="567"/>
        <w:jc w:val="both"/>
        <w:rPr>
          <w:color w:val="000000"/>
          <w:lang w:val="sr-Latn-ME"/>
        </w:rPr>
      </w:pPr>
    </w:p>
    <w:p w14:paraId="52F2596C" w14:textId="77777777" w:rsidR="0096569A" w:rsidRPr="00AC0C7C" w:rsidRDefault="0096569A" w:rsidP="00447DAD">
      <w:pPr>
        <w:tabs>
          <w:tab w:val="left" w:pos="5760"/>
        </w:tabs>
        <w:ind w:firstLine="567"/>
        <w:jc w:val="both"/>
        <w:rPr>
          <w:color w:val="000000"/>
          <w:lang w:val="sr-Latn-ME"/>
        </w:rPr>
      </w:pPr>
    </w:p>
    <w:p w14:paraId="52F2596D" w14:textId="77777777" w:rsidR="0096569A" w:rsidRPr="00AC0C7C" w:rsidRDefault="0096569A" w:rsidP="00447DAD">
      <w:pPr>
        <w:tabs>
          <w:tab w:val="left" w:pos="5760"/>
        </w:tabs>
        <w:ind w:firstLine="567"/>
        <w:jc w:val="both"/>
        <w:rPr>
          <w:color w:val="000000"/>
          <w:lang w:val="sr-Latn-ME"/>
        </w:rPr>
      </w:pPr>
    </w:p>
    <w:p w14:paraId="52F2596E" w14:textId="77777777" w:rsidR="0096569A" w:rsidRPr="00AC0C7C" w:rsidRDefault="0096569A" w:rsidP="00447DAD">
      <w:pPr>
        <w:tabs>
          <w:tab w:val="left" w:pos="5760"/>
        </w:tabs>
        <w:ind w:firstLine="567"/>
        <w:jc w:val="both"/>
        <w:rPr>
          <w:color w:val="000000"/>
          <w:lang w:val="sr-Latn-ME"/>
        </w:rPr>
      </w:pPr>
    </w:p>
    <w:p w14:paraId="52F25971" w14:textId="77777777" w:rsidR="0096569A" w:rsidRPr="00AC0C7C" w:rsidRDefault="0096569A" w:rsidP="00630CEC">
      <w:pPr>
        <w:tabs>
          <w:tab w:val="left" w:pos="5760"/>
        </w:tabs>
        <w:jc w:val="both"/>
        <w:rPr>
          <w:color w:val="000000"/>
          <w:lang w:val="sr-Latn-ME"/>
        </w:rPr>
      </w:pPr>
    </w:p>
    <w:p w14:paraId="52F25977" w14:textId="77777777" w:rsidR="00811EF9" w:rsidRPr="00AC0C7C" w:rsidRDefault="00811EF9" w:rsidP="00630CEC">
      <w:pPr>
        <w:rPr>
          <w:b/>
          <w:lang w:val="sr-Latn-ME"/>
        </w:rPr>
      </w:pPr>
    </w:p>
    <w:sectPr w:rsidR="00811EF9" w:rsidRPr="00AC0C7C" w:rsidSect="0095397F">
      <w:footerReference w:type="even" r:id="rId9"/>
      <w:footerReference w:type="default" r:id="rId10"/>
      <w:footnotePr>
        <w:numRestart w:val="eachSect"/>
      </w:footnotePr>
      <w:type w:val="continuous"/>
      <w:pgSz w:w="11909" w:h="16834" w:code="9"/>
      <w:pgMar w:top="1418" w:right="1134" w:bottom="1134" w:left="1134" w:header="907" w:footer="164"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AD51C7A" w14:textId="77777777" w:rsidR="00AE3BEB" w:rsidRDefault="00AE3BEB">
      <w:r>
        <w:separator/>
      </w:r>
    </w:p>
  </w:endnote>
  <w:endnote w:type="continuationSeparator" w:id="0">
    <w:p w14:paraId="597CB0FB" w14:textId="77777777" w:rsidR="00AE3BEB" w:rsidRDefault="00AE3B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EE"/>
    <w:family w:val="roman"/>
    <w:pitch w:val="variable"/>
    <w:sig w:usb0="00000000" w:usb1="500078FF" w:usb2="00000021" w:usb3="00000000" w:csb0="000001BF" w:csb1="00000000"/>
  </w:font>
  <w:font w:name="Calibri">
    <w:panose1 w:val="020F0502020204030204"/>
    <w:charset w:val="00"/>
    <w:family w:val="swiss"/>
    <w:pitch w:val="variable"/>
    <w:sig w:usb0="E4002EFF" w:usb1="C200247B" w:usb2="00000009" w:usb3="00000000" w:csb0="000001FF" w:csb1="00000000"/>
  </w:font>
  <w:font w:name="OpenSymbol">
    <w:charset w:val="00"/>
    <w:family w:val="auto"/>
    <w:pitch w:val="variable"/>
    <w:sig w:usb0="800000AF" w:usb1="1001ECEA" w:usb2="00000000" w:usb3="00000000" w:csb0="00000001"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Optima">
    <w:charset w:val="00"/>
    <w:family w:val="swiss"/>
    <w:pitch w:val="variable"/>
    <w:sig w:usb0="00000007" w:usb1="00000000" w:usb2="00000000" w:usb3="00000000" w:csb0="00000093" w:csb1="00000000"/>
  </w:font>
  <w:font w:name="PMingLiU">
    <w:altName w:val="新細明體"/>
    <w:panose1 w:val="02010601000101010101"/>
    <w:charset w:val="88"/>
    <w:family w:val="auto"/>
    <w:notTrueType/>
    <w:pitch w:val="variable"/>
    <w:sig w:usb0="00000001"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48755613"/>
      <w:docPartObj>
        <w:docPartGallery w:val="Page Numbers (Bottom of Page)"/>
        <w:docPartUnique/>
      </w:docPartObj>
    </w:sdtPr>
    <w:sdtEndPr/>
    <w:sdtContent>
      <w:sdt>
        <w:sdtPr>
          <w:id w:val="-1769616900"/>
          <w:docPartObj>
            <w:docPartGallery w:val="Page Numbers (Top of Page)"/>
            <w:docPartUnique/>
          </w:docPartObj>
        </w:sdtPr>
        <w:sdtEndPr/>
        <w:sdtContent>
          <w:p w14:paraId="56F7A356" w14:textId="7490594F" w:rsidR="00F1552E" w:rsidRDefault="00F1552E">
            <w:pPr>
              <w:pStyle w:val="Footer"/>
              <w:jc w:val="right"/>
            </w:pPr>
            <w:r w:rsidRPr="00F1552E">
              <w:rPr>
                <w:sz w:val="16"/>
                <w:szCs w:val="16"/>
              </w:rPr>
              <w:t xml:space="preserve">Page </w:t>
            </w:r>
            <w:r w:rsidRPr="00F1552E">
              <w:rPr>
                <w:b/>
                <w:bCs/>
                <w:sz w:val="16"/>
                <w:szCs w:val="16"/>
              </w:rPr>
              <w:fldChar w:fldCharType="begin"/>
            </w:r>
            <w:r w:rsidRPr="00F1552E">
              <w:rPr>
                <w:b/>
                <w:bCs/>
                <w:sz w:val="16"/>
                <w:szCs w:val="16"/>
              </w:rPr>
              <w:instrText xml:space="preserve"> PAGE </w:instrText>
            </w:r>
            <w:r w:rsidRPr="00F1552E">
              <w:rPr>
                <w:b/>
                <w:bCs/>
                <w:sz w:val="16"/>
                <w:szCs w:val="16"/>
              </w:rPr>
              <w:fldChar w:fldCharType="separate"/>
            </w:r>
            <w:r w:rsidRPr="00F1552E">
              <w:rPr>
                <w:b/>
                <w:bCs/>
                <w:noProof/>
                <w:sz w:val="16"/>
                <w:szCs w:val="16"/>
              </w:rPr>
              <w:t>2</w:t>
            </w:r>
            <w:r w:rsidRPr="00F1552E">
              <w:rPr>
                <w:b/>
                <w:bCs/>
                <w:sz w:val="16"/>
                <w:szCs w:val="16"/>
              </w:rPr>
              <w:fldChar w:fldCharType="end"/>
            </w:r>
            <w:r w:rsidRPr="00F1552E">
              <w:rPr>
                <w:sz w:val="16"/>
                <w:szCs w:val="16"/>
              </w:rPr>
              <w:t xml:space="preserve"> of </w:t>
            </w:r>
            <w:r w:rsidRPr="00F1552E">
              <w:rPr>
                <w:b/>
                <w:bCs/>
                <w:sz w:val="16"/>
                <w:szCs w:val="16"/>
              </w:rPr>
              <w:fldChar w:fldCharType="begin"/>
            </w:r>
            <w:r w:rsidRPr="00F1552E">
              <w:rPr>
                <w:b/>
                <w:bCs/>
                <w:sz w:val="16"/>
                <w:szCs w:val="16"/>
              </w:rPr>
              <w:instrText xml:space="preserve"> NUMPAGES  </w:instrText>
            </w:r>
            <w:r w:rsidRPr="00F1552E">
              <w:rPr>
                <w:b/>
                <w:bCs/>
                <w:sz w:val="16"/>
                <w:szCs w:val="16"/>
              </w:rPr>
              <w:fldChar w:fldCharType="separate"/>
            </w:r>
            <w:r w:rsidRPr="00F1552E">
              <w:rPr>
                <w:b/>
                <w:bCs/>
                <w:noProof/>
                <w:sz w:val="16"/>
                <w:szCs w:val="16"/>
              </w:rPr>
              <w:t>2</w:t>
            </w:r>
            <w:r w:rsidRPr="00F1552E">
              <w:rPr>
                <w:b/>
                <w:bCs/>
                <w:sz w:val="16"/>
                <w:szCs w:val="16"/>
              </w:rPr>
              <w:fldChar w:fldCharType="end"/>
            </w:r>
          </w:p>
        </w:sdtContent>
      </w:sdt>
    </w:sdtContent>
  </w:sdt>
  <w:p w14:paraId="6DBBEF50" w14:textId="77777777" w:rsidR="00F1552E" w:rsidRDefault="00F1552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34054382"/>
      <w:docPartObj>
        <w:docPartGallery w:val="Page Numbers (Bottom of Page)"/>
        <w:docPartUnique/>
      </w:docPartObj>
    </w:sdtPr>
    <w:sdtEndPr/>
    <w:sdtContent>
      <w:sdt>
        <w:sdtPr>
          <w:id w:val="-1507436219"/>
          <w:docPartObj>
            <w:docPartGallery w:val="Page Numbers (Top of Page)"/>
            <w:docPartUnique/>
          </w:docPartObj>
        </w:sdtPr>
        <w:sdtEndPr/>
        <w:sdtContent>
          <w:p w14:paraId="78205409" w14:textId="0BEF8D0D" w:rsidR="005E7F48" w:rsidRDefault="005E7F48">
            <w:pPr>
              <w:pStyle w:val="Footer"/>
              <w:jc w:val="right"/>
            </w:pPr>
            <w:r w:rsidRPr="005E7F48">
              <w:rPr>
                <w:sz w:val="16"/>
                <w:szCs w:val="16"/>
              </w:rPr>
              <w:t xml:space="preserve">Page </w:t>
            </w:r>
            <w:r w:rsidRPr="005E7F48">
              <w:rPr>
                <w:b/>
                <w:bCs/>
                <w:sz w:val="16"/>
                <w:szCs w:val="16"/>
              </w:rPr>
              <w:fldChar w:fldCharType="begin"/>
            </w:r>
            <w:r w:rsidRPr="005E7F48">
              <w:rPr>
                <w:b/>
                <w:bCs/>
                <w:sz w:val="16"/>
                <w:szCs w:val="16"/>
              </w:rPr>
              <w:instrText xml:space="preserve"> PAGE </w:instrText>
            </w:r>
            <w:r w:rsidRPr="005E7F48">
              <w:rPr>
                <w:b/>
                <w:bCs/>
                <w:sz w:val="16"/>
                <w:szCs w:val="16"/>
              </w:rPr>
              <w:fldChar w:fldCharType="separate"/>
            </w:r>
            <w:r w:rsidR="00763327">
              <w:rPr>
                <w:b/>
                <w:bCs/>
                <w:noProof/>
                <w:sz w:val="16"/>
                <w:szCs w:val="16"/>
              </w:rPr>
              <w:t>11</w:t>
            </w:r>
            <w:r w:rsidRPr="005E7F48">
              <w:rPr>
                <w:b/>
                <w:bCs/>
                <w:sz w:val="16"/>
                <w:szCs w:val="16"/>
              </w:rPr>
              <w:fldChar w:fldCharType="end"/>
            </w:r>
            <w:r w:rsidRPr="005E7F48">
              <w:rPr>
                <w:sz w:val="16"/>
                <w:szCs w:val="16"/>
              </w:rPr>
              <w:t xml:space="preserve"> of </w:t>
            </w:r>
            <w:r w:rsidRPr="005E7F48">
              <w:rPr>
                <w:b/>
                <w:bCs/>
                <w:sz w:val="16"/>
                <w:szCs w:val="16"/>
              </w:rPr>
              <w:fldChar w:fldCharType="begin"/>
            </w:r>
            <w:r w:rsidRPr="005E7F48">
              <w:rPr>
                <w:b/>
                <w:bCs/>
                <w:sz w:val="16"/>
                <w:szCs w:val="16"/>
              </w:rPr>
              <w:instrText xml:space="preserve"> NUMPAGES  </w:instrText>
            </w:r>
            <w:r w:rsidRPr="005E7F48">
              <w:rPr>
                <w:b/>
                <w:bCs/>
                <w:sz w:val="16"/>
                <w:szCs w:val="16"/>
              </w:rPr>
              <w:fldChar w:fldCharType="separate"/>
            </w:r>
            <w:r w:rsidR="00763327">
              <w:rPr>
                <w:b/>
                <w:bCs/>
                <w:noProof/>
                <w:sz w:val="16"/>
                <w:szCs w:val="16"/>
              </w:rPr>
              <w:t>11</w:t>
            </w:r>
            <w:r w:rsidRPr="005E7F48">
              <w:rPr>
                <w:b/>
                <w:bCs/>
                <w:sz w:val="16"/>
                <w:szCs w:val="16"/>
              </w:rPr>
              <w:fldChar w:fldCharType="end"/>
            </w:r>
          </w:p>
        </w:sdtContent>
      </w:sdt>
    </w:sdtContent>
  </w:sdt>
  <w:p w14:paraId="4D1E052D" w14:textId="77777777" w:rsidR="0095397F" w:rsidRDefault="0095397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4402E9A" w14:textId="77777777" w:rsidR="00AE3BEB" w:rsidRDefault="00AE3BEB">
      <w:r>
        <w:separator/>
      </w:r>
    </w:p>
  </w:footnote>
  <w:footnote w:type="continuationSeparator" w:id="0">
    <w:p w14:paraId="4BD92D0D" w14:textId="77777777" w:rsidR="00AE3BEB" w:rsidRDefault="00AE3BEB">
      <w:r>
        <w:continuationSeparator/>
      </w:r>
    </w:p>
  </w:footnote>
  <w:footnote w:id="1">
    <w:p w14:paraId="52F2597C" w14:textId="77777777" w:rsidR="00247090" w:rsidRPr="007F2BA0" w:rsidRDefault="00247090" w:rsidP="00507674">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r w:rsidRPr="007F2BA0">
        <w:rPr>
          <w:rFonts w:ascii="Arial" w:hAnsi="Arial" w:cs="Arial"/>
          <w:sz w:val="14"/>
          <w:szCs w:val="16"/>
          <w:lang w:val="sr-Latn-ME"/>
        </w:rPr>
        <w:t>Poziv za nadmetanje naručilac neposredno UNOSI na ESJN elektronskim putem;</w:t>
      </w:r>
    </w:p>
  </w:footnote>
  <w:footnote w:id="2">
    <w:p w14:paraId="52F2597D" w14:textId="77777777" w:rsidR="00247090" w:rsidRPr="007F2BA0" w:rsidRDefault="00247090" w:rsidP="00507674">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F11570">
        <w:rPr>
          <w:rFonts w:ascii="Arial" w:hAnsi="Arial" w:cs="Arial"/>
          <w:sz w:val="14"/>
          <w:szCs w:val="16"/>
          <w:lang w:val="sr-Latn-ME"/>
        </w:rPr>
        <w:t xml:space="preserve"> </w:t>
      </w:r>
      <w:r w:rsidRPr="007F2BA0">
        <w:rPr>
          <w:rFonts w:ascii="Arial" w:hAnsi="Arial" w:cs="Arial"/>
          <w:sz w:val="14"/>
          <w:szCs w:val="16"/>
          <w:lang w:val="sr-Latn-ME"/>
        </w:rPr>
        <w:t xml:space="preserve">U </w:t>
      </w:r>
      <w:r w:rsidRPr="007F2BA0">
        <w:rPr>
          <w:rFonts w:ascii="Arial" w:hAnsi="Arial" w:cs="Arial"/>
          <w:sz w:val="14"/>
          <w:szCs w:val="16"/>
          <w:lang w:val="sr-Latn-ME"/>
        </w:rPr>
        <w:t>slučaju podjele predmeta nabavke po partijama i zaključivanja okvirnog sporazuma, podaci o procijenjenoj vrijednosti dati su i u dodatnim infomacijama;</w:t>
      </w:r>
    </w:p>
  </w:footnote>
  <w:footnote w:id="3">
    <w:p w14:paraId="3617A17B" w14:textId="77777777" w:rsidR="000C7226" w:rsidRDefault="000C7226" w:rsidP="000C7226">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F11570">
        <w:rPr>
          <w:rFonts w:ascii="Arial" w:hAnsi="Arial" w:cs="Arial"/>
          <w:sz w:val="14"/>
          <w:szCs w:val="16"/>
          <w:lang w:val="sr-Latn-ME"/>
        </w:rPr>
        <w:t xml:space="preserve"> </w:t>
      </w:r>
      <w:proofErr w:type="spellStart"/>
      <w:r>
        <w:rPr>
          <w:rFonts w:ascii="Arial" w:hAnsi="Arial" w:cs="Arial"/>
          <w:sz w:val="14"/>
          <w:szCs w:val="16"/>
        </w:rPr>
        <w:t>Podatke</w:t>
      </w:r>
      <w:proofErr w:type="spellEnd"/>
      <w:r w:rsidRPr="00F11570">
        <w:rPr>
          <w:rFonts w:ascii="Arial" w:hAnsi="Arial" w:cs="Arial"/>
          <w:sz w:val="14"/>
          <w:szCs w:val="16"/>
          <w:lang w:val="sr-Latn-ME"/>
        </w:rPr>
        <w:t xml:space="preserve"> </w:t>
      </w:r>
      <w:proofErr w:type="spellStart"/>
      <w:r>
        <w:rPr>
          <w:rFonts w:ascii="Arial" w:hAnsi="Arial" w:cs="Arial"/>
          <w:sz w:val="14"/>
          <w:szCs w:val="16"/>
        </w:rPr>
        <w:t>iz</w:t>
      </w:r>
      <w:proofErr w:type="spellEnd"/>
      <w:r w:rsidRPr="00F11570">
        <w:rPr>
          <w:rFonts w:ascii="Arial" w:hAnsi="Arial" w:cs="Arial"/>
          <w:sz w:val="14"/>
          <w:szCs w:val="16"/>
          <w:lang w:val="sr-Latn-ME"/>
        </w:rPr>
        <w:t xml:space="preserve"> </w:t>
      </w:r>
      <w:r>
        <w:rPr>
          <w:rFonts w:ascii="Arial" w:hAnsi="Arial" w:cs="Arial"/>
          <w:sz w:val="14"/>
          <w:szCs w:val="16"/>
        </w:rPr>
        <w:t>ta</w:t>
      </w:r>
      <w:r w:rsidRPr="00F11570">
        <w:rPr>
          <w:rFonts w:ascii="Arial" w:hAnsi="Arial" w:cs="Arial"/>
          <w:sz w:val="14"/>
          <w:szCs w:val="16"/>
          <w:lang w:val="sr-Latn-ME"/>
        </w:rPr>
        <w:t>č</w:t>
      </w:r>
      <w:proofErr w:type="spellStart"/>
      <w:r>
        <w:rPr>
          <w:rFonts w:ascii="Arial" w:hAnsi="Arial" w:cs="Arial"/>
          <w:sz w:val="14"/>
          <w:szCs w:val="16"/>
        </w:rPr>
        <w:t>ke</w:t>
      </w:r>
      <w:proofErr w:type="spellEnd"/>
      <w:r w:rsidRPr="00F11570">
        <w:rPr>
          <w:rFonts w:ascii="Arial" w:hAnsi="Arial" w:cs="Arial"/>
          <w:sz w:val="14"/>
          <w:szCs w:val="16"/>
          <w:lang w:val="sr-Latn-ME"/>
        </w:rPr>
        <w:t xml:space="preserve"> 2. </w:t>
      </w:r>
      <w:r>
        <w:rPr>
          <w:rFonts w:ascii="Arial" w:hAnsi="Arial" w:cs="Arial"/>
          <w:sz w:val="14"/>
          <w:szCs w:val="16"/>
          <w:lang w:val="sr-Latn-ME"/>
        </w:rPr>
        <w:t>Tehnička specifikacija predmeta javne nabavke naručilac neposredno UNOSI na ESJN elektronskim putem;</w:t>
      </w:r>
    </w:p>
  </w:footnote>
  <w:footnote w:id="4">
    <w:p w14:paraId="439AB257" w14:textId="77777777" w:rsidR="000C7226" w:rsidRDefault="000C7226" w:rsidP="000C7226">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F11570">
        <w:rPr>
          <w:rFonts w:ascii="Arial" w:hAnsi="Arial" w:cs="Arial"/>
          <w:sz w:val="14"/>
          <w:szCs w:val="16"/>
          <w:lang w:val="sr-Latn-ME"/>
        </w:rPr>
        <w:t xml:space="preserve"> </w:t>
      </w:r>
      <w:proofErr w:type="spellStart"/>
      <w:r>
        <w:rPr>
          <w:rFonts w:ascii="Arial" w:hAnsi="Arial" w:cs="Arial"/>
          <w:sz w:val="14"/>
          <w:szCs w:val="16"/>
        </w:rPr>
        <w:t>Djelove</w:t>
      </w:r>
      <w:proofErr w:type="spellEnd"/>
      <w:r w:rsidRPr="00F11570">
        <w:rPr>
          <w:rFonts w:ascii="Arial" w:hAnsi="Arial" w:cs="Arial"/>
          <w:sz w:val="14"/>
          <w:szCs w:val="16"/>
          <w:lang w:val="sr-Latn-ME"/>
        </w:rPr>
        <w:t xml:space="preserve"> </w:t>
      </w:r>
      <w:proofErr w:type="spellStart"/>
      <w:r>
        <w:rPr>
          <w:rFonts w:ascii="Arial" w:hAnsi="Arial" w:cs="Arial"/>
          <w:sz w:val="14"/>
          <w:szCs w:val="16"/>
        </w:rPr>
        <w:t>tenderske</w:t>
      </w:r>
      <w:proofErr w:type="spellEnd"/>
      <w:r w:rsidRPr="00F11570">
        <w:rPr>
          <w:rFonts w:ascii="Arial" w:hAnsi="Arial" w:cs="Arial"/>
          <w:sz w:val="14"/>
          <w:szCs w:val="16"/>
          <w:lang w:val="sr-Latn-ME"/>
        </w:rPr>
        <w:t xml:space="preserve"> </w:t>
      </w:r>
      <w:proofErr w:type="spellStart"/>
      <w:r>
        <w:rPr>
          <w:rFonts w:ascii="Arial" w:hAnsi="Arial" w:cs="Arial"/>
          <w:sz w:val="14"/>
          <w:szCs w:val="16"/>
        </w:rPr>
        <w:t>dokumentacije</w:t>
      </w:r>
      <w:proofErr w:type="spellEnd"/>
      <w:r w:rsidRPr="00F11570">
        <w:rPr>
          <w:rFonts w:ascii="Arial" w:hAnsi="Arial" w:cs="Arial"/>
          <w:sz w:val="14"/>
          <w:szCs w:val="16"/>
          <w:lang w:val="sr-Latn-ME"/>
        </w:rPr>
        <w:t xml:space="preserve"> </w:t>
      </w:r>
      <w:r>
        <w:rPr>
          <w:rFonts w:ascii="Arial" w:hAnsi="Arial" w:cs="Arial"/>
          <w:sz w:val="14"/>
          <w:szCs w:val="16"/>
          <w:lang w:val="sr-Latn-ME"/>
        </w:rPr>
        <w:t xml:space="preserve">iz tačke 3. </w:t>
      </w:r>
      <w:r>
        <w:rPr>
          <w:rFonts w:ascii="Arial" w:hAnsi="Arial" w:cs="Arial"/>
          <w:sz w:val="14"/>
          <w:szCs w:val="16"/>
          <w:lang w:val="sr-Latn-ME"/>
        </w:rPr>
        <w:t>- 16. naručilac sačinjava u formi word/PDF dokumenta i objavljuje unošenjem (attachment) dokumenta na ESJN;</w:t>
      </w:r>
    </w:p>
  </w:footnote>
  <w:footnote w:id="5">
    <w:p w14:paraId="52F25980" w14:textId="77777777" w:rsidR="00247090" w:rsidRPr="00367536" w:rsidRDefault="00247090" w:rsidP="00507674">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F11570">
        <w:rPr>
          <w:rFonts w:ascii="Arial" w:hAnsi="Arial" w:cs="Arial"/>
          <w:sz w:val="14"/>
          <w:szCs w:val="16"/>
          <w:lang w:val="sr-Latn-ME"/>
        </w:rPr>
        <w:t xml:space="preserve"> </w:t>
      </w:r>
      <w:r w:rsidRPr="007F2BA0">
        <w:rPr>
          <w:rFonts w:ascii="Arial" w:hAnsi="Arial" w:cs="Arial"/>
          <w:sz w:val="14"/>
          <w:szCs w:val="16"/>
          <w:lang w:val="sr-Latn-ME"/>
        </w:rPr>
        <w:t xml:space="preserve">Procijenjena </w:t>
      </w:r>
      <w:r w:rsidRPr="007F2BA0">
        <w:rPr>
          <w:rFonts w:ascii="Arial" w:hAnsi="Arial" w:cs="Arial"/>
          <w:sz w:val="14"/>
          <w:szCs w:val="16"/>
          <w:lang w:val="sr-Latn-ME"/>
        </w:rPr>
        <w:t xml:space="preserve">vrijednost se iskazuje bez PDV-a </w:t>
      </w:r>
      <w:proofErr w:type="spellStart"/>
      <w:r w:rsidRPr="007F2BA0">
        <w:rPr>
          <w:rFonts w:ascii="Arial" w:hAnsi="Arial" w:cs="Arial"/>
          <w:sz w:val="14"/>
          <w:szCs w:val="16"/>
        </w:rPr>
        <w:t>uklju</w:t>
      </w:r>
      <w:proofErr w:type="spellEnd"/>
      <w:r w:rsidRPr="00F11570">
        <w:rPr>
          <w:rFonts w:ascii="Arial" w:hAnsi="Arial" w:cs="Arial"/>
          <w:sz w:val="14"/>
          <w:szCs w:val="16"/>
          <w:lang w:val="sr-Latn-ME"/>
        </w:rPr>
        <w:t>č</w:t>
      </w:r>
      <w:proofErr w:type="spellStart"/>
      <w:r w:rsidRPr="007F2BA0">
        <w:rPr>
          <w:rFonts w:ascii="Arial" w:hAnsi="Arial" w:cs="Arial"/>
          <w:sz w:val="14"/>
          <w:szCs w:val="16"/>
        </w:rPr>
        <w:t>uju</w:t>
      </w:r>
      <w:proofErr w:type="spellEnd"/>
      <w:r w:rsidRPr="00F11570">
        <w:rPr>
          <w:rFonts w:ascii="Arial" w:hAnsi="Arial" w:cs="Arial"/>
          <w:sz w:val="14"/>
          <w:szCs w:val="16"/>
          <w:lang w:val="sr-Latn-ME"/>
        </w:rPr>
        <w:t>ć</w:t>
      </w:r>
      <w:proofErr w:type="spellStart"/>
      <w:r w:rsidRPr="007F2BA0">
        <w:rPr>
          <w:rFonts w:ascii="Arial" w:hAnsi="Arial" w:cs="Arial"/>
          <w:sz w:val="14"/>
          <w:szCs w:val="16"/>
        </w:rPr>
        <w:t>i</w:t>
      </w:r>
      <w:proofErr w:type="spellEnd"/>
      <w:r w:rsidRPr="00F11570">
        <w:rPr>
          <w:rFonts w:ascii="Arial" w:hAnsi="Arial" w:cs="Arial"/>
          <w:sz w:val="14"/>
          <w:szCs w:val="16"/>
          <w:lang w:val="sr-Latn-ME"/>
        </w:rPr>
        <w:t xml:space="preserve"> </w:t>
      </w:r>
      <w:proofErr w:type="spellStart"/>
      <w:r w:rsidRPr="007F2BA0">
        <w:rPr>
          <w:rFonts w:ascii="Arial" w:hAnsi="Arial" w:cs="Arial"/>
          <w:sz w:val="14"/>
          <w:szCs w:val="16"/>
        </w:rPr>
        <w:t>i</w:t>
      </w:r>
      <w:proofErr w:type="spellEnd"/>
      <w:r w:rsidRPr="00F11570">
        <w:rPr>
          <w:rFonts w:ascii="Arial" w:hAnsi="Arial" w:cs="Arial"/>
          <w:sz w:val="14"/>
          <w:szCs w:val="16"/>
          <w:lang w:val="sr-Latn-ME"/>
        </w:rPr>
        <w:t xml:space="preserve"> </w:t>
      </w:r>
      <w:proofErr w:type="spellStart"/>
      <w:r w:rsidRPr="007F2BA0">
        <w:rPr>
          <w:rFonts w:ascii="Arial" w:hAnsi="Arial" w:cs="Arial"/>
          <w:sz w:val="14"/>
          <w:szCs w:val="16"/>
        </w:rPr>
        <w:t>sve</w:t>
      </w:r>
      <w:proofErr w:type="spellEnd"/>
      <w:r w:rsidRPr="00F11570">
        <w:rPr>
          <w:rFonts w:ascii="Arial" w:hAnsi="Arial" w:cs="Arial"/>
          <w:sz w:val="14"/>
          <w:szCs w:val="16"/>
          <w:lang w:val="sr-Latn-ME"/>
        </w:rPr>
        <w:t xml:space="preserve"> </w:t>
      </w:r>
      <w:proofErr w:type="spellStart"/>
      <w:r w:rsidRPr="007F2BA0">
        <w:rPr>
          <w:rFonts w:ascii="Arial" w:hAnsi="Arial" w:cs="Arial"/>
          <w:sz w:val="14"/>
          <w:szCs w:val="16"/>
        </w:rPr>
        <w:t>tro</w:t>
      </w:r>
      <w:proofErr w:type="spellEnd"/>
      <w:r w:rsidRPr="00F11570">
        <w:rPr>
          <w:rFonts w:ascii="Arial" w:hAnsi="Arial" w:cs="Arial"/>
          <w:sz w:val="14"/>
          <w:szCs w:val="16"/>
          <w:lang w:val="sr-Latn-ME"/>
        </w:rPr>
        <w:t>š</w:t>
      </w:r>
      <w:proofErr w:type="spellStart"/>
      <w:r w:rsidRPr="007F2BA0">
        <w:rPr>
          <w:rFonts w:ascii="Arial" w:hAnsi="Arial" w:cs="Arial"/>
          <w:sz w:val="14"/>
          <w:szCs w:val="16"/>
        </w:rPr>
        <w:t>kove</w:t>
      </w:r>
      <w:proofErr w:type="spellEnd"/>
      <w:r w:rsidRPr="00F11570">
        <w:rPr>
          <w:rFonts w:ascii="Arial" w:hAnsi="Arial" w:cs="Arial"/>
          <w:sz w:val="14"/>
          <w:szCs w:val="16"/>
          <w:lang w:val="sr-Latn-ME"/>
        </w:rPr>
        <w:t xml:space="preserve">, </w:t>
      </w:r>
      <w:proofErr w:type="spellStart"/>
      <w:r w:rsidRPr="007F2BA0">
        <w:rPr>
          <w:rFonts w:ascii="Arial" w:hAnsi="Arial" w:cs="Arial"/>
          <w:sz w:val="14"/>
          <w:szCs w:val="16"/>
        </w:rPr>
        <w:t>nagrade</w:t>
      </w:r>
      <w:proofErr w:type="spellEnd"/>
      <w:r w:rsidRPr="00F11570">
        <w:rPr>
          <w:rFonts w:ascii="Arial" w:hAnsi="Arial" w:cs="Arial"/>
          <w:sz w:val="14"/>
          <w:szCs w:val="16"/>
          <w:lang w:val="sr-Latn-ME"/>
        </w:rPr>
        <w:t xml:space="preserve"> </w:t>
      </w:r>
      <w:proofErr w:type="spellStart"/>
      <w:r w:rsidRPr="007F2BA0">
        <w:rPr>
          <w:rFonts w:ascii="Arial" w:hAnsi="Arial" w:cs="Arial"/>
          <w:sz w:val="14"/>
          <w:szCs w:val="16"/>
        </w:rPr>
        <w:t>i</w:t>
      </w:r>
      <w:proofErr w:type="spellEnd"/>
      <w:r w:rsidRPr="00F11570">
        <w:rPr>
          <w:rFonts w:ascii="Arial" w:hAnsi="Arial" w:cs="Arial"/>
          <w:sz w:val="14"/>
          <w:szCs w:val="16"/>
          <w:lang w:val="sr-Latn-ME"/>
        </w:rPr>
        <w:t xml:space="preserve"> </w:t>
      </w:r>
      <w:proofErr w:type="spellStart"/>
      <w:r w:rsidRPr="007F2BA0">
        <w:rPr>
          <w:rFonts w:ascii="Arial" w:hAnsi="Arial" w:cs="Arial"/>
          <w:sz w:val="14"/>
          <w:szCs w:val="16"/>
        </w:rPr>
        <w:t>mogu</w:t>
      </w:r>
      <w:proofErr w:type="spellEnd"/>
      <w:r w:rsidRPr="00F11570">
        <w:rPr>
          <w:rFonts w:ascii="Arial" w:hAnsi="Arial" w:cs="Arial"/>
          <w:sz w:val="14"/>
          <w:szCs w:val="16"/>
          <w:lang w:val="sr-Latn-ME"/>
        </w:rPr>
        <w:t>ć</w:t>
      </w:r>
      <w:r w:rsidRPr="007F2BA0">
        <w:rPr>
          <w:rFonts w:ascii="Arial" w:hAnsi="Arial" w:cs="Arial"/>
          <w:sz w:val="14"/>
          <w:szCs w:val="16"/>
        </w:rPr>
        <w:t>a</w:t>
      </w:r>
      <w:r w:rsidRPr="00F11570">
        <w:rPr>
          <w:rFonts w:ascii="Arial" w:hAnsi="Arial" w:cs="Arial"/>
          <w:sz w:val="14"/>
          <w:szCs w:val="16"/>
          <w:lang w:val="sr-Latn-ME"/>
        </w:rPr>
        <w:t xml:space="preserve"> </w:t>
      </w:r>
      <w:proofErr w:type="spellStart"/>
      <w:r w:rsidRPr="007F2BA0">
        <w:rPr>
          <w:rFonts w:ascii="Arial" w:hAnsi="Arial" w:cs="Arial"/>
          <w:sz w:val="14"/>
          <w:szCs w:val="16"/>
        </w:rPr>
        <w:t>obnavljanja</w:t>
      </w:r>
      <w:proofErr w:type="spellEnd"/>
      <w:r w:rsidRPr="00F11570">
        <w:rPr>
          <w:rFonts w:ascii="Arial" w:hAnsi="Arial" w:cs="Arial"/>
          <w:sz w:val="14"/>
          <w:szCs w:val="16"/>
          <w:lang w:val="sr-Latn-ME"/>
        </w:rPr>
        <w:t xml:space="preserve"> </w:t>
      </w:r>
      <w:proofErr w:type="spellStart"/>
      <w:r w:rsidRPr="007F2BA0">
        <w:rPr>
          <w:rFonts w:ascii="Arial" w:hAnsi="Arial" w:cs="Arial"/>
          <w:sz w:val="14"/>
          <w:szCs w:val="16"/>
        </w:rPr>
        <w:t>ugovora</w:t>
      </w:r>
      <w:proofErr w:type="spellEnd"/>
      <w:r w:rsidRPr="00F11570">
        <w:rPr>
          <w:rFonts w:ascii="Arial" w:hAnsi="Arial" w:cs="Arial"/>
          <w:sz w:val="14"/>
          <w:szCs w:val="16"/>
          <w:lang w:val="sr-Latn-ME"/>
        </w:rPr>
        <w:t xml:space="preserve"> </w:t>
      </w:r>
      <w:proofErr w:type="spellStart"/>
      <w:r w:rsidRPr="007F2BA0">
        <w:rPr>
          <w:rFonts w:ascii="Arial" w:hAnsi="Arial" w:cs="Arial"/>
          <w:sz w:val="14"/>
          <w:szCs w:val="16"/>
        </w:rPr>
        <w:t>na</w:t>
      </w:r>
      <w:proofErr w:type="spellEnd"/>
      <w:r w:rsidRPr="00F11570">
        <w:rPr>
          <w:rFonts w:ascii="Arial" w:hAnsi="Arial" w:cs="Arial"/>
          <w:sz w:val="14"/>
          <w:szCs w:val="16"/>
          <w:lang w:val="sr-Latn-ME"/>
        </w:rPr>
        <w:t xml:space="preserve"> </w:t>
      </w:r>
      <w:proofErr w:type="spellStart"/>
      <w:r w:rsidRPr="007F2BA0">
        <w:rPr>
          <w:rFonts w:ascii="Arial" w:hAnsi="Arial" w:cs="Arial"/>
          <w:sz w:val="14"/>
          <w:szCs w:val="16"/>
        </w:rPr>
        <w:t>osnovu</w:t>
      </w:r>
      <w:proofErr w:type="spellEnd"/>
      <w:r w:rsidRPr="00F11570">
        <w:rPr>
          <w:rFonts w:ascii="Arial" w:hAnsi="Arial" w:cs="Arial"/>
          <w:sz w:val="14"/>
          <w:szCs w:val="16"/>
          <w:lang w:val="sr-Latn-ME"/>
        </w:rPr>
        <w:t xml:space="preserve"> </w:t>
      </w:r>
      <w:proofErr w:type="spellStart"/>
      <w:r w:rsidRPr="007F2BA0">
        <w:rPr>
          <w:rFonts w:ascii="Arial" w:hAnsi="Arial" w:cs="Arial"/>
          <w:sz w:val="14"/>
          <w:szCs w:val="16"/>
        </w:rPr>
        <w:t>okvirnog</w:t>
      </w:r>
      <w:proofErr w:type="spellEnd"/>
      <w:r w:rsidRPr="00F11570">
        <w:rPr>
          <w:rFonts w:ascii="Arial" w:hAnsi="Arial" w:cs="Arial"/>
          <w:sz w:val="14"/>
          <w:szCs w:val="16"/>
          <w:lang w:val="sr-Latn-ME"/>
        </w:rPr>
        <w:t xml:space="preserve"> </w:t>
      </w:r>
      <w:proofErr w:type="spellStart"/>
      <w:r w:rsidRPr="007F2BA0">
        <w:rPr>
          <w:rFonts w:ascii="Arial" w:hAnsi="Arial" w:cs="Arial"/>
          <w:sz w:val="14"/>
          <w:szCs w:val="16"/>
        </w:rPr>
        <w:t>sporazuma</w:t>
      </w:r>
      <w:proofErr w:type="spellEnd"/>
      <w:r w:rsidRPr="00F11570">
        <w:rPr>
          <w:rFonts w:ascii="Arial" w:hAnsi="Arial" w:cs="Arial"/>
          <w:sz w:val="14"/>
          <w:szCs w:val="16"/>
          <w:lang w:val="sr-Latn-ME"/>
        </w:rPr>
        <w:t>.</w:t>
      </w:r>
    </w:p>
  </w:footnote>
  <w:footnote w:id="6">
    <w:p w14:paraId="19D6B250" w14:textId="77777777" w:rsidR="00366F80" w:rsidRDefault="00366F80" w:rsidP="00366F80">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F11570">
        <w:rPr>
          <w:rFonts w:ascii="Arial" w:hAnsi="Arial" w:cs="Arial"/>
          <w:sz w:val="14"/>
          <w:szCs w:val="16"/>
          <w:lang w:val="sr-Latn-ME"/>
        </w:rPr>
        <w:t xml:space="preserve"> </w:t>
      </w:r>
      <w:r>
        <w:rPr>
          <w:rFonts w:ascii="Arial" w:hAnsi="Arial" w:cs="Arial"/>
          <w:sz w:val="14"/>
          <w:szCs w:val="16"/>
          <w:lang w:val="sr-Latn-ME"/>
        </w:rPr>
        <w:t xml:space="preserve">Ukoliko </w:t>
      </w:r>
      <w:r>
        <w:rPr>
          <w:rFonts w:ascii="Arial" w:hAnsi="Arial" w:cs="Arial"/>
          <w:sz w:val="14"/>
          <w:szCs w:val="16"/>
          <w:lang w:val="sr-Latn-ME"/>
        </w:rPr>
        <w:t>je predmet nabavke podijenjen na partije ovaj dio brisati</w:t>
      </w:r>
    </w:p>
  </w:footnote>
  <w:footnote w:id="7">
    <w:p w14:paraId="52F25986" w14:textId="77777777" w:rsidR="00247090" w:rsidRPr="007F2BA0" w:rsidRDefault="00247090" w:rsidP="00447DAD">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F11570">
        <w:rPr>
          <w:rFonts w:ascii="Arial" w:hAnsi="Arial" w:cs="Arial"/>
          <w:sz w:val="14"/>
          <w:szCs w:val="16"/>
          <w:lang w:val="sr-Latn-ME"/>
        </w:rPr>
        <w:t xml:space="preserve"> </w:t>
      </w:r>
      <w:r w:rsidRPr="007F2BA0">
        <w:rPr>
          <w:rFonts w:ascii="Arial" w:hAnsi="Arial" w:cs="Arial"/>
          <w:sz w:val="14"/>
          <w:szCs w:val="16"/>
          <w:lang w:val="sr-Latn-ME"/>
        </w:rPr>
        <w:t xml:space="preserve">Naručilac </w:t>
      </w:r>
      <w:r w:rsidRPr="007F2BA0">
        <w:rPr>
          <w:rFonts w:ascii="Arial" w:hAnsi="Arial" w:cs="Arial"/>
          <w:sz w:val="14"/>
          <w:szCs w:val="16"/>
          <w:lang w:val="sr-Latn-ME"/>
        </w:rPr>
        <w:t>određuje jedan kriterijum za izbor najpovoljnije ponude, a ostale ponuđene opcije briše</w:t>
      </w:r>
    </w:p>
  </w:footnote>
  <w:footnote w:id="8">
    <w:p w14:paraId="039701C3" w14:textId="77777777" w:rsidR="000274A1" w:rsidRDefault="000274A1" w:rsidP="000274A1">
      <w:pPr>
        <w:pStyle w:val="FootnoteText"/>
        <w:jc w:val="both"/>
        <w:rPr>
          <w:rFonts w:ascii="Arial" w:hAnsi="Arial" w:cs="Arial"/>
          <w:sz w:val="14"/>
          <w:szCs w:val="14"/>
          <w:lang w:val="sr-Latn-ME"/>
        </w:rPr>
      </w:pPr>
      <w:r>
        <w:rPr>
          <w:rStyle w:val="FootnoteReference"/>
          <w:rFonts w:ascii="Arial" w:hAnsi="Arial" w:cs="Arial"/>
          <w:sz w:val="14"/>
          <w:szCs w:val="14"/>
        </w:rPr>
        <w:footnoteRef/>
      </w:r>
      <w:r w:rsidRPr="00F11570">
        <w:rPr>
          <w:rFonts w:ascii="Arial" w:hAnsi="Arial" w:cs="Arial"/>
          <w:sz w:val="14"/>
          <w:szCs w:val="14"/>
          <w:lang w:val="sr-Latn-ME"/>
        </w:rPr>
        <w:t xml:space="preserve"> </w:t>
      </w:r>
      <w:proofErr w:type="spellStart"/>
      <w:r>
        <w:rPr>
          <w:rFonts w:ascii="Arial" w:hAnsi="Arial" w:cs="Arial"/>
          <w:sz w:val="14"/>
          <w:szCs w:val="14"/>
        </w:rPr>
        <w:t>Ukoliko</w:t>
      </w:r>
      <w:proofErr w:type="spellEnd"/>
      <w:r w:rsidRPr="00F11570">
        <w:rPr>
          <w:rFonts w:ascii="Arial" w:hAnsi="Arial" w:cs="Arial"/>
          <w:sz w:val="14"/>
          <w:szCs w:val="14"/>
          <w:lang w:val="sr-Latn-ME"/>
        </w:rPr>
        <w:t xml:space="preserve"> </w:t>
      </w:r>
      <w:r>
        <w:rPr>
          <w:rFonts w:ascii="Arial" w:hAnsi="Arial" w:cs="Arial"/>
          <w:sz w:val="14"/>
          <w:szCs w:val="14"/>
        </w:rPr>
        <w:t>je</w:t>
      </w:r>
      <w:r w:rsidRPr="00F11570">
        <w:rPr>
          <w:rFonts w:ascii="Arial" w:hAnsi="Arial" w:cs="Arial"/>
          <w:sz w:val="14"/>
          <w:szCs w:val="14"/>
          <w:lang w:val="sr-Latn-ME"/>
        </w:rPr>
        <w:t xml:space="preserve"> </w:t>
      </w:r>
      <w:proofErr w:type="spellStart"/>
      <w:r>
        <w:rPr>
          <w:rFonts w:ascii="Arial" w:hAnsi="Arial" w:cs="Arial"/>
          <w:sz w:val="14"/>
          <w:szCs w:val="14"/>
        </w:rPr>
        <w:t>predvi</w:t>
      </w:r>
      <w:proofErr w:type="spellEnd"/>
      <w:r w:rsidRPr="00F11570">
        <w:rPr>
          <w:rFonts w:ascii="Arial" w:hAnsi="Arial" w:cs="Arial"/>
          <w:sz w:val="14"/>
          <w:szCs w:val="14"/>
          <w:lang w:val="sr-Latn-ME"/>
        </w:rPr>
        <w:t>đ</w:t>
      </w:r>
      <w:proofErr w:type="spellStart"/>
      <w:r>
        <w:rPr>
          <w:rFonts w:ascii="Arial" w:hAnsi="Arial" w:cs="Arial"/>
          <w:sz w:val="14"/>
          <w:szCs w:val="14"/>
        </w:rPr>
        <w:t>eno</w:t>
      </w:r>
      <w:proofErr w:type="spellEnd"/>
      <w:r w:rsidRPr="00F11570">
        <w:rPr>
          <w:rFonts w:ascii="Arial" w:hAnsi="Arial" w:cs="Arial"/>
          <w:sz w:val="14"/>
          <w:szCs w:val="14"/>
          <w:lang w:val="sr-Latn-ME"/>
        </w:rPr>
        <w:t xml:space="preserve"> </w:t>
      </w:r>
      <w:proofErr w:type="spellStart"/>
      <w:r>
        <w:rPr>
          <w:rFonts w:ascii="Arial" w:hAnsi="Arial" w:cs="Arial"/>
          <w:sz w:val="14"/>
          <w:szCs w:val="14"/>
        </w:rPr>
        <w:t>zaklju</w:t>
      </w:r>
      <w:proofErr w:type="spellEnd"/>
      <w:r w:rsidRPr="00F11570">
        <w:rPr>
          <w:rFonts w:ascii="Arial" w:hAnsi="Arial" w:cs="Arial"/>
          <w:sz w:val="14"/>
          <w:szCs w:val="14"/>
          <w:lang w:val="sr-Latn-ME"/>
        </w:rPr>
        <w:t>č</w:t>
      </w:r>
      <w:proofErr w:type="spellStart"/>
      <w:r>
        <w:rPr>
          <w:rFonts w:ascii="Arial" w:hAnsi="Arial" w:cs="Arial"/>
          <w:sz w:val="14"/>
          <w:szCs w:val="14"/>
        </w:rPr>
        <w:t>ivanje</w:t>
      </w:r>
      <w:proofErr w:type="spellEnd"/>
      <w:r w:rsidRPr="00F11570">
        <w:rPr>
          <w:rFonts w:ascii="Arial" w:hAnsi="Arial" w:cs="Arial"/>
          <w:sz w:val="14"/>
          <w:szCs w:val="14"/>
          <w:lang w:val="sr-Latn-ME"/>
        </w:rPr>
        <w:t xml:space="preserve"> </w:t>
      </w:r>
      <w:proofErr w:type="spellStart"/>
      <w:r>
        <w:rPr>
          <w:rFonts w:ascii="Arial" w:hAnsi="Arial" w:cs="Arial"/>
          <w:sz w:val="14"/>
          <w:szCs w:val="14"/>
        </w:rPr>
        <w:t>okvirnog</w:t>
      </w:r>
      <w:proofErr w:type="spellEnd"/>
      <w:r w:rsidRPr="00F11570">
        <w:rPr>
          <w:rFonts w:ascii="Arial" w:hAnsi="Arial" w:cs="Arial"/>
          <w:sz w:val="14"/>
          <w:szCs w:val="14"/>
          <w:lang w:val="sr-Latn-ME"/>
        </w:rPr>
        <w:t xml:space="preserve"> </w:t>
      </w:r>
      <w:proofErr w:type="spellStart"/>
      <w:r>
        <w:rPr>
          <w:rFonts w:ascii="Arial" w:hAnsi="Arial" w:cs="Arial"/>
          <w:sz w:val="14"/>
          <w:szCs w:val="14"/>
        </w:rPr>
        <w:t>sporazuma</w:t>
      </w:r>
      <w:proofErr w:type="spellEnd"/>
      <w:r w:rsidRPr="00F11570">
        <w:rPr>
          <w:rFonts w:ascii="Arial" w:hAnsi="Arial" w:cs="Arial"/>
          <w:sz w:val="14"/>
          <w:szCs w:val="14"/>
          <w:lang w:val="sr-Latn-ME"/>
        </w:rPr>
        <w:t xml:space="preserve">, </w:t>
      </w:r>
      <w:proofErr w:type="spellStart"/>
      <w:r>
        <w:rPr>
          <w:rFonts w:ascii="Arial" w:hAnsi="Arial" w:cs="Arial"/>
          <w:sz w:val="14"/>
          <w:szCs w:val="14"/>
        </w:rPr>
        <w:t>garancija</w:t>
      </w:r>
      <w:proofErr w:type="spellEnd"/>
      <w:r w:rsidRPr="00F11570">
        <w:rPr>
          <w:rFonts w:ascii="Arial" w:hAnsi="Arial" w:cs="Arial"/>
          <w:sz w:val="14"/>
          <w:szCs w:val="14"/>
          <w:lang w:val="sr-Latn-ME"/>
        </w:rPr>
        <w:t xml:space="preserve"> </w:t>
      </w:r>
      <w:proofErr w:type="spellStart"/>
      <w:r>
        <w:rPr>
          <w:rFonts w:ascii="Arial" w:hAnsi="Arial" w:cs="Arial"/>
          <w:sz w:val="14"/>
          <w:szCs w:val="14"/>
        </w:rPr>
        <w:t>ponude</w:t>
      </w:r>
      <w:proofErr w:type="spellEnd"/>
      <w:r w:rsidRPr="00F11570">
        <w:rPr>
          <w:rFonts w:ascii="Arial" w:hAnsi="Arial" w:cs="Arial"/>
          <w:sz w:val="14"/>
          <w:szCs w:val="14"/>
          <w:lang w:val="sr-Latn-ME"/>
        </w:rPr>
        <w:t xml:space="preserve"> </w:t>
      </w:r>
      <w:r>
        <w:rPr>
          <w:rFonts w:ascii="Arial" w:hAnsi="Arial" w:cs="Arial"/>
          <w:sz w:val="14"/>
          <w:szCs w:val="14"/>
        </w:rPr>
        <w:t>se</w:t>
      </w:r>
      <w:r w:rsidRPr="00F11570">
        <w:rPr>
          <w:rFonts w:ascii="Arial" w:hAnsi="Arial" w:cs="Arial"/>
          <w:sz w:val="14"/>
          <w:szCs w:val="14"/>
          <w:lang w:val="sr-Latn-ME"/>
        </w:rPr>
        <w:t xml:space="preserve"> </w:t>
      </w:r>
      <w:proofErr w:type="spellStart"/>
      <w:r>
        <w:rPr>
          <w:rFonts w:ascii="Arial" w:hAnsi="Arial" w:cs="Arial"/>
          <w:sz w:val="14"/>
          <w:szCs w:val="14"/>
        </w:rPr>
        <w:t>dostavlja</w:t>
      </w:r>
      <w:proofErr w:type="spellEnd"/>
      <w:r w:rsidRPr="00F11570">
        <w:rPr>
          <w:rFonts w:ascii="Arial" w:hAnsi="Arial" w:cs="Arial"/>
          <w:sz w:val="14"/>
          <w:szCs w:val="14"/>
          <w:lang w:val="sr-Latn-ME"/>
        </w:rPr>
        <w:t xml:space="preserve"> </w:t>
      </w:r>
      <w:proofErr w:type="spellStart"/>
      <w:r>
        <w:rPr>
          <w:rFonts w:ascii="Arial" w:hAnsi="Arial" w:cs="Arial"/>
          <w:sz w:val="14"/>
          <w:szCs w:val="14"/>
        </w:rPr>
        <w:t>na</w:t>
      </w:r>
      <w:proofErr w:type="spellEnd"/>
      <w:r w:rsidRPr="00F11570">
        <w:rPr>
          <w:rFonts w:ascii="Arial" w:hAnsi="Arial" w:cs="Arial"/>
          <w:sz w:val="14"/>
          <w:szCs w:val="14"/>
          <w:lang w:val="sr-Latn-ME"/>
        </w:rPr>
        <w:t xml:space="preserve"> </w:t>
      </w:r>
      <w:proofErr w:type="spellStart"/>
      <w:r>
        <w:rPr>
          <w:rFonts w:ascii="Arial" w:hAnsi="Arial" w:cs="Arial"/>
          <w:sz w:val="14"/>
          <w:szCs w:val="14"/>
        </w:rPr>
        <w:t>iznos</w:t>
      </w:r>
      <w:proofErr w:type="spellEnd"/>
      <w:r w:rsidRPr="00F11570">
        <w:rPr>
          <w:rFonts w:ascii="Arial" w:hAnsi="Arial" w:cs="Arial"/>
          <w:sz w:val="14"/>
          <w:szCs w:val="14"/>
          <w:lang w:val="sr-Latn-ME"/>
        </w:rPr>
        <w:t xml:space="preserve"> </w:t>
      </w:r>
      <w:proofErr w:type="spellStart"/>
      <w:r>
        <w:rPr>
          <w:rFonts w:ascii="Arial" w:hAnsi="Arial" w:cs="Arial"/>
          <w:sz w:val="14"/>
          <w:szCs w:val="14"/>
        </w:rPr>
        <w:t>procijenjene</w:t>
      </w:r>
      <w:proofErr w:type="spellEnd"/>
      <w:r w:rsidRPr="00F11570">
        <w:rPr>
          <w:rFonts w:ascii="Arial" w:hAnsi="Arial" w:cs="Arial"/>
          <w:sz w:val="14"/>
          <w:szCs w:val="14"/>
          <w:lang w:val="sr-Latn-ME"/>
        </w:rPr>
        <w:t xml:space="preserve"> </w:t>
      </w:r>
      <w:proofErr w:type="spellStart"/>
      <w:r>
        <w:rPr>
          <w:rFonts w:ascii="Arial" w:hAnsi="Arial" w:cs="Arial"/>
          <w:sz w:val="14"/>
          <w:szCs w:val="14"/>
        </w:rPr>
        <w:t>vrijednosti</w:t>
      </w:r>
      <w:proofErr w:type="spellEnd"/>
      <w:r w:rsidRPr="00F11570">
        <w:rPr>
          <w:rFonts w:ascii="Arial" w:hAnsi="Arial" w:cs="Arial"/>
          <w:sz w:val="14"/>
          <w:szCs w:val="14"/>
          <w:lang w:val="sr-Latn-ME"/>
        </w:rPr>
        <w:t xml:space="preserve"> </w:t>
      </w:r>
      <w:proofErr w:type="spellStart"/>
      <w:r>
        <w:rPr>
          <w:rFonts w:ascii="Arial" w:hAnsi="Arial" w:cs="Arial"/>
          <w:sz w:val="14"/>
          <w:szCs w:val="14"/>
        </w:rPr>
        <w:t>predmeta</w:t>
      </w:r>
      <w:proofErr w:type="spellEnd"/>
      <w:r w:rsidRPr="00F11570">
        <w:rPr>
          <w:rFonts w:ascii="Arial" w:hAnsi="Arial" w:cs="Arial"/>
          <w:sz w:val="14"/>
          <w:szCs w:val="14"/>
          <w:lang w:val="sr-Latn-ME"/>
        </w:rPr>
        <w:t xml:space="preserve"> </w:t>
      </w:r>
      <w:proofErr w:type="spellStart"/>
      <w:r>
        <w:rPr>
          <w:rFonts w:ascii="Arial" w:hAnsi="Arial" w:cs="Arial"/>
          <w:sz w:val="14"/>
          <w:szCs w:val="14"/>
        </w:rPr>
        <w:t>javne</w:t>
      </w:r>
      <w:proofErr w:type="spellEnd"/>
      <w:r w:rsidRPr="00F11570">
        <w:rPr>
          <w:rFonts w:ascii="Arial" w:hAnsi="Arial" w:cs="Arial"/>
          <w:sz w:val="14"/>
          <w:szCs w:val="14"/>
          <w:lang w:val="sr-Latn-ME"/>
        </w:rPr>
        <w:t xml:space="preserve"> </w:t>
      </w:r>
      <w:proofErr w:type="spellStart"/>
      <w:r>
        <w:rPr>
          <w:rFonts w:ascii="Arial" w:hAnsi="Arial" w:cs="Arial"/>
          <w:sz w:val="14"/>
          <w:szCs w:val="14"/>
        </w:rPr>
        <w:t>nabavke</w:t>
      </w:r>
      <w:proofErr w:type="spellEnd"/>
      <w:r w:rsidRPr="00F11570">
        <w:rPr>
          <w:rFonts w:ascii="Arial" w:hAnsi="Arial" w:cs="Arial"/>
          <w:sz w:val="14"/>
          <w:szCs w:val="14"/>
          <w:lang w:val="sr-Latn-ME"/>
        </w:rPr>
        <w:t xml:space="preserve"> </w:t>
      </w:r>
      <w:proofErr w:type="spellStart"/>
      <w:r>
        <w:rPr>
          <w:rFonts w:ascii="Arial" w:hAnsi="Arial" w:cs="Arial"/>
          <w:sz w:val="14"/>
          <w:szCs w:val="14"/>
        </w:rPr>
        <w:t>za</w:t>
      </w:r>
      <w:proofErr w:type="spellEnd"/>
      <w:r w:rsidRPr="00F11570">
        <w:rPr>
          <w:rFonts w:ascii="Arial" w:hAnsi="Arial" w:cs="Arial"/>
          <w:sz w:val="14"/>
          <w:szCs w:val="14"/>
          <w:lang w:val="sr-Latn-ME"/>
        </w:rPr>
        <w:t xml:space="preserve"> </w:t>
      </w:r>
      <w:proofErr w:type="spellStart"/>
      <w:r>
        <w:rPr>
          <w:rFonts w:ascii="Arial" w:hAnsi="Arial" w:cs="Arial"/>
          <w:sz w:val="14"/>
          <w:szCs w:val="14"/>
        </w:rPr>
        <w:t>vrijeme</w:t>
      </w:r>
      <w:proofErr w:type="spellEnd"/>
      <w:r w:rsidRPr="00F11570">
        <w:rPr>
          <w:rFonts w:ascii="Arial" w:hAnsi="Arial" w:cs="Arial"/>
          <w:sz w:val="14"/>
          <w:szCs w:val="14"/>
          <w:lang w:val="sr-Latn-ME"/>
        </w:rPr>
        <w:t xml:space="preserve"> </w:t>
      </w:r>
      <w:proofErr w:type="spellStart"/>
      <w:r>
        <w:rPr>
          <w:rFonts w:ascii="Arial" w:hAnsi="Arial" w:cs="Arial"/>
          <w:sz w:val="14"/>
          <w:szCs w:val="14"/>
        </w:rPr>
        <w:t>trajanja</w:t>
      </w:r>
      <w:proofErr w:type="spellEnd"/>
      <w:r w:rsidRPr="00F11570">
        <w:rPr>
          <w:rFonts w:ascii="Arial" w:hAnsi="Arial" w:cs="Arial"/>
          <w:sz w:val="14"/>
          <w:szCs w:val="14"/>
          <w:lang w:val="sr-Latn-ME"/>
        </w:rPr>
        <w:t xml:space="preserve"> </w:t>
      </w:r>
      <w:proofErr w:type="spellStart"/>
      <w:r>
        <w:rPr>
          <w:rFonts w:ascii="Arial" w:hAnsi="Arial" w:cs="Arial"/>
          <w:sz w:val="14"/>
          <w:szCs w:val="14"/>
        </w:rPr>
        <w:t>okvirnog</w:t>
      </w:r>
      <w:proofErr w:type="spellEnd"/>
      <w:r w:rsidRPr="00F11570">
        <w:rPr>
          <w:rFonts w:ascii="Arial" w:hAnsi="Arial" w:cs="Arial"/>
          <w:sz w:val="14"/>
          <w:szCs w:val="14"/>
          <w:lang w:val="sr-Latn-ME"/>
        </w:rPr>
        <w:t xml:space="preserve"> </w:t>
      </w:r>
      <w:proofErr w:type="spellStart"/>
      <w:r>
        <w:rPr>
          <w:rFonts w:ascii="Arial" w:hAnsi="Arial" w:cs="Arial"/>
          <w:sz w:val="14"/>
          <w:szCs w:val="14"/>
        </w:rPr>
        <w:t>sporazuma</w:t>
      </w:r>
      <w:proofErr w:type="spellEnd"/>
    </w:p>
  </w:footnote>
  <w:footnote w:id="9">
    <w:p w14:paraId="5AAC07F3" w14:textId="77777777" w:rsidR="005832B7" w:rsidRPr="00F11570" w:rsidRDefault="005832B7" w:rsidP="005832B7">
      <w:pPr>
        <w:jc w:val="both"/>
        <w:rPr>
          <w:rFonts w:ascii="Arial" w:hAnsi="Arial" w:cs="Arial"/>
          <w:color w:val="000000"/>
          <w:sz w:val="16"/>
          <w:szCs w:val="16"/>
          <w:lang w:val="it-IT"/>
        </w:rPr>
      </w:pPr>
      <w:r>
        <w:rPr>
          <w:rStyle w:val="FootnoteReference"/>
          <w:rFonts w:ascii="Arial" w:hAnsi="Arial" w:cs="Arial"/>
          <w:sz w:val="16"/>
          <w:szCs w:val="16"/>
        </w:rPr>
        <w:footnoteRef/>
      </w:r>
      <w:r w:rsidRPr="00F11570">
        <w:rPr>
          <w:rFonts w:ascii="Arial" w:hAnsi="Arial" w:cs="Arial"/>
          <w:color w:val="FF0000"/>
          <w:sz w:val="16"/>
          <w:szCs w:val="16"/>
          <w:lang w:val="it-IT"/>
        </w:rPr>
        <w:t xml:space="preserve"> </w:t>
      </w:r>
      <w:r w:rsidRPr="00F11570">
        <w:rPr>
          <w:rFonts w:ascii="Arial" w:hAnsi="Arial" w:cs="Arial"/>
          <w:color w:val="000000"/>
          <w:sz w:val="16"/>
          <w:szCs w:val="16"/>
          <w:lang w:val="it-IT"/>
        </w:rPr>
        <w:t>U ovom dijelu moguće je i predvidjeti raskid ugovora, ugovorne kazne i ostale elemente ugovora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multilevel"/>
    <w:tmpl w:val="00000002"/>
    <w:name w:val="WW8Num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nsid w:val="0FAC624A"/>
    <w:multiLevelType w:val="multilevel"/>
    <w:tmpl w:val="1A385566"/>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4">
    <w:nsid w:val="19032BA1"/>
    <w:multiLevelType w:val="hybridMultilevel"/>
    <w:tmpl w:val="07A001A8"/>
    <w:lvl w:ilvl="0" w:tplc="89D2DFB4">
      <w:start w:val="2"/>
      <w:numFmt w:val="bullet"/>
      <w:lvlText w:val="-"/>
      <w:lvlJc w:val="left"/>
      <w:pPr>
        <w:ind w:left="720" w:hanging="360"/>
      </w:pPr>
      <w:rPr>
        <w:rFonts w:ascii="Liberation Serif" w:eastAsia="Calibri" w:hAnsi="Liberation Serif" w:cs="Liberation Serif"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5">
    <w:nsid w:val="284171E6"/>
    <w:multiLevelType w:val="hybridMultilevel"/>
    <w:tmpl w:val="D89C8022"/>
    <w:lvl w:ilvl="0" w:tplc="761226C0">
      <w:start w:val="1"/>
      <w:numFmt w:val="decimal"/>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nsid w:val="34777534"/>
    <w:multiLevelType w:val="multilevel"/>
    <w:tmpl w:val="18527168"/>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7">
    <w:nsid w:val="3C4738E4"/>
    <w:multiLevelType w:val="hybridMultilevel"/>
    <w:tmpl w:val="002E3410"/>
    <w:lvl w:ilvl="0" w:tplc="89D2DFB4">
      <w:start w:val="2"/>
      <w:numFmt w:val="bullet"/>
      <w:lvlText w:val="-"/>
      <w:lvlJc w:val="left"/>
      <w:pPr>
        <w:ind w:left="720" w:hanging="360"/>
      </w:pPr>
      <w:rPr>
        <w:rFonts w:ascii="Liberation Serif" w:eastAsia="Calibri" w:hAnsi="Liberation Serif" w:cs="Liberation Serif"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8">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nsid w:val="57732ABB"/>
    <w:multiLevelType w:val="multilevel"/>
    <w:tmpl w:val="0166E212"/>
    <w:lvl w:ilvl="0">
      <w:start w:val="1"/>
      <w:numFmt w:val="bullet"/>
      <w:lvlText w:val=""/>
      <w:lvlJc w:val="left"/>
      <w:pPr>
        <w:tabs>
          <w:tab w:val="num" w:pos="720"/>
        </w:tabs>
        <w:ind w:left="720" w:hanging="360"/>
      </w:pPr>
      <w:rPr>
        <w:rFonts w:ascii="Symbol" w:hAnsi="Symbol" w:cs="OpenSymbol" w:hint="default"/>
        <w:sz w:val="24"/>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1">
    <w:nsid w:val="622206D9"/>
    <w:multiLevelType w:val="hybridMultilevel"/>
    <w:tmpl w:val="A718EC92"/>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12">
    <w:nsid w:val="6764291E"/>
    <w:multiLevelType w:val="hybridMultilevel"/>
    <w:tmpl w:val="7EE6B816"/>
    <w:lvl w:ilvl="0" w:tplc="9ECEF3B0">
      <w:start w:val="1"/>
      <w:numFmt w:val="decimal"/>
      <w:lvlText w:val="%1."/>
      <w:lvlJc w:val="left"/>
      <w:pPr>
        <w:ind w:left="54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3">
    <w:nsid w:val="6924642C"/>
    <w:multiLevelType w:val="hybridMultilevel"/>
    <w:tmpl w:val="ED5CA16E"/>
    <w:lvl w:ilvl="0" w:tplc="241A000D">
      <w:start w:val="1"/>
      <w:numFmt w:val="bullet"/>
      <w:lvlText w:val=""/>
      <w:lvlJc w:val="left"/>
      <w:pPr>
        <w:ind w:left="720" w:hanging="360"/>
      </w:pPr>
      <w:rPr>
        <w:rFonts w:ascii="Wingdings" w:hAnsi="Wingdings"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14">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5">
    <w:nsid w:val="7A6C635A"/>
    <w:multiLevelType w:val="hybridMultilevel"/>
    <w:tmpl w:val="E9561B06"/>
    <w:lvl w:ilvl="0" w:tplc="32042F6E">
      <w:start w:val="1"/>
      <w:numFmt w:val="bullet"/>
      <w:lvlText w:val="-"/>
      <w:lvlJc w:val="left"/>
      <w:pPr>
        <w:ind w:left="720" w:hanging="360"/>
      </w:pPr>
      <w:rPr>
        <w:rFonts w:ascii="Times New Roman" w:eastAsia="Times New Roman" w:hAnsi="Times New Roman" w:cs="Times New Roman" w:hint="default"/>
        <w:sz w:val="24"/>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12"/>
  </w:num>
  <w:num w:numId="4">
    <w:abstractNumId w:val="14"/>
  </w:num>
  <w:num w:numId="5">
    <w:abstractNumId w:val="8"/>
  </w:num>
  <w:num w:numId="6">
    <w:abstractNumId w:val="10"/>
  </w:num>
  <w:num w:numId="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num>
  <w:num w:numId="9">
    <w:abstractNumId w:val="15"/>
  </w:num>
  <w:num w:numId="10">
    <w:abstractNumId w:val="6"/>
  </w:num>
  <w:num w:numId="11">
    <w:abstractNumId w:val="9"/>
  </w:num>
  <w:num w:numId="12">
    <w:abstractNumId w:val="0"/>
  </w:num>
  <w:num w:numId="13">
    <w:abstractNumId w:val="7"/>
  </w:num>
  <w:num w:numId="14">
    <w:abstractNumId w:val="11"/>
  </w:num>
  <w:num w:numId="15">
    <w:abstractNumId w:val="4"/>
  </w:num>
  <w:num w:numId="16">
    <w:abstractNumId w:val="7"/>
  </w:num>
  <w:num w:numId="17">
    <w:abstractNumId w:val="3"/>
  </w:num>
  <w:num w:numId="18">
    <w:abstractNumId w:val="1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10241"/>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4478"/>
    <w:rsid w:val="0000315E"/>
    <w:rsid w:val="00005FB5"/>
    <w:rsid w:val="00006EB6"/>
    <w:rsid w:val="0000794C"/>
    <w:rsid w:val="0001027E"/>
    <w:rsid w:val="00011FC9"/>
    <w:rsid w:val="000125EE"/>
    <w:rsid w:val="00012DAF"/>
    <w:rsid w:val="00014C1C"/>
    <w:rsid w:val="00014CEC"/>
    <w:rsid w:val="0001638D"/>
    <w:rsid w:val="00017642"/>
    <w:rsid w:val="00017AAC"/>
    <w:rsid w:val="00020F23"/>
    <w:rsid w:val="0002388F"/>
    <w:rsid w:val="00023EF9"/>
    <w:rsid w:val="00024AA5"/>
    <w:rsid w:val="00025B57"/>
    <w:rsid w:val="0002647D"/>
    <w:rsid w:val="000271A1"/>
    <w:rsid w:val="000274A1"/>
    <w:rsid w:val="0003169F"/>
    <w:rsid w:val="00031D1D"/>
    <w:rsid w:val="0003216E"/>
    <w:rsid w:val="0003335C"/>
    <w:rsid w:val="000333BE"/>
    <w:rsid w:val="00035313"/>
    <w:rsid w:val="00035CF7"/>
    <w:rsid w:val="000424C9"/>
    <w:rsid w:val="00043A91"/>
    <w:rsid w:val="000446BC"/>
    <w:rsid w:val="000447A3"/>
    <w:rsid w:val="000451CE"/>
    <w:rsid w:val="000453E4"/>
    <w:rsid w:val="000467F3"/>
    <w:rsid w:val="00046D03"/>
    <w:rsid w:val="000475F8"/>
    <w:rsid w:val="00047712"/>
    <w:rsid w:val="0005052C"/>
    <w:rsid w:val="0005158F"/>
    <w:rsid w:val="000525B0"/>
    <w:rsid w:val="00052700"/>
    <w:rsid w:val="00054177"/>
    <w:rsid w:val="000551EC"/>
    <w:rsid w:val="000556F9"/>
    <w:rsid w:val="0005622A"/>
    <w:rsid w:val="00056791"/>
    <w:rsid w:val="000568D9"/>
    <w:rsid w:val="000568DE"/>
    <w:rsid w:val="0006040B"/>
    <w:rsid w:val="00060903"/>
    <w:rsid w:val="000632BD"/>
    <w:rsid w:val="00064040"/>
    <w:rsid w:val="000657E2"/>
    <w:rsid w:val="00065D8F"/>
    <w:rsid w:val="00065E3A"/>
    <w:rsid w:val="000661C7"/>
    <w:rsid w:val="00066D71"/>
    <w:rsid w:val="0007053C"/>
    <w:rsid w:val="00071E06"/>
    <w:rsid w:val="00071E3B"/>
    <w:rsid w:val="00072231"/>
    <w:rsid w:val="00073E04"/>
    <w:rsid w:val="00074170"/>
    <w:rsid w:val="00074C24"/>
    <w:rsid w:val="00075F9E"/>
    <w:rsid w:val="00080684"/>
    <w:rsid w:val="000823C0"/>
    <w:rsid w:val="000845AF"/>
    <w:rsid w:val="00084776"/>
    <w:rsid w:val="00084BB3"/>
    <w:rsid w:val="0008520F"/>
    <w:rsid w:val="0008603D"/>
    <w:rsid w:val="000862F7"/>
    <w:rsid w:val="0008634E"/>
    <w:rsid w:val="0008663F"/>
    <w:rsid w:val="00086BF9"/>
    <w:rsid w:val="00086E2E"/>
    <w:rsid w:val="00087668"/>
    <w:rsid w:val="0009038A"/>
    <w:rsid w:val="000923BE"/>
    <w:rsid w:val="000943BE"/>
    <w:rsid w:val="00094DF1"/>
    <w:rsid w:val="0009582C"/>
    <w:rsid w:val="00095DED"/>
    <w:rsid w:val="00096B1E"/>
    <w:rsid w:val="000A072E"/>
    <w:rsid w:val="000A1F90"/>
    <w:rsid w:val="000A2499"/>
    <w:rsid w:val="000A4BD2"/>
    <w:rsid w:val="000A58D1"/>
    <w:rsid w:val="000A626E"/>
    <w:rsid w:val="000A7135"/>
    <w:rsid w:val="000B1296"/>
    <w:rsid w:val="000B2962"/>
    <w:rsid w:val="000B36D9"/>
    <w:rsid w:val="000B3D32"/>
    <w:rsid w:val="000B427E"/>
    <w:rsid w:val="000B456A"/>
    <w:rsid w:val="000B471B"/>
    <w:rsid w:val="000B510E"/>
    <w:rsid w:val="000B528F"/>
    <w:rsid w:val="000B5570"/>
    <w:rsid w:val="000B637D"/>
    <w:rsid w:val="000B76E5"/>
    <w:rsid w:val="000B7ECB"/>
    <w:rsid w:val="000C008B"/>
    <w:rsid w:val="000C0479"/>
    <w:rsid w:val="000C1208"/>
    <w:rsid w:val="000C1638"/>
    <w:rsid w:val="000C19B5"/>
    <w:rsid w:val="000C2EE5"/>
    <w:rsid w:val="000C392F"/>
    <w:rsid w:val="000C3D82"/>
    <w:rsid w:val="000C3DED"/>
    <w:rsid w:val="000C4478"/>
    <w:rsid w:val="000C4F4A"/>
    <w:rsid w:val="000C6CC5"/>
    <w:rsid w:val="000C6F41"/>
    <w:rsid w:val="000C7226"/>
    <w:rsid w:val="000C7F1F"/>
    <w:rsid w:val="000D07C1"/>
    <w:rsid w:val="000D07C8"/>
    <w:rsid w:val="000D15D3"/>
    <w:rsid w:val="000D62B2"/>
    <w:rsid w:val="000D69B4"/>
    <w:rsid w:val="000D6DFE"/>
    <w:rsid w:val="000D78C0"/>
    <w:rsid w:val="000E0622"/>
    <w:rsid w:val="000E08EE"/>
    <w:rsid w:val="000E0FE0"/>
    <w:rsid w:val="000E16DF"/>
    <w:rsid w:val="000E17B9"/>
    <w:rsid w:val="000E303C"/>
    <w:rsid w:val="000E32A3"/>
    <w:rsid w:val="000E4EAB"/>
    <w:rsid w:val="000E522E"/>
    <w:rsid w:val="000E5794"/>
    <w:rsid w:val="000E5CF7"/>
    <w:rsid w:val="000E61D3"/>
    <w:rsid w:val="000E65A2"/>
    <w:rsid w:val="000E791B"/>
    <w:rsid w:val="000E7A4F"/>
    <w:rsid w:val="000E7BE0"/>
    <w:rsid w:val="000F00F6"/>
    <w:rsid w:val="000F089E"/>
    <w:rsid w:val="000F0F34"/>
    <w:rsid w:val="000F115B"/>
    <w:rsid w:val="000F128B"/>
    <w:rsid w:val="000F17F5"/>
    <w:rsid w:val="000F578E"/>
    <w:rsid w:val="000F6453"/>
    <w:rsid w:val="000F6D25"/>
    <w:rsid w:val="000F6FA9"/>
    <w:rsid w:val="000F7648"/>
    <w:rsid w:val="000F76D3"/>
    <w:rsid w:val="000F7A5D"/>
    <w:rsid w:val="000F7EB7"/>
    <w:rsid w:val="001001EE"/>
    <w:rsid w:val="001018A8"/>
    <w:rsid w:val="00101C8D"/>
    <w:rsid w:val="00102674"/>
    <w:rsid w:val="0010283B"/>
    <w:rsid w:val="00103ED8"/>
    <w:rsid w:val="00104EF2"/>
    <w:rsid w:val="00107137"/>
    <w:rsid w:val="0010737E"/>
    <w:rsid w:val="001106AE"/>
    <w:rsid w:val="001113D0"/>
    <w:rsid w:val="00111681"/>
    <w:rsid w:val="00112AC7"/>
    <w:rsid w:val="001130D2"/>
    <w:rsid w:val="0011368B"/>
    <w:rsid w:val="00113F26"/>
    <w:rsid w:val="00115117"/>
    <w:rsid w:val="00115219"/>
    <w:rsid w:val="0011597F"/>
    <w:rsid w:val="00116BB9"/>
    <w:rsid w:val="00116F22"/>
    <w:rsid w:val="00117441"/>
    <w:rsid w:val="001208DE"/>
    <w:rsid w:val="00122531"/>
    <w:rsid w:val="00123053"/>
    <w:rsid w:val="00123704"/>
    <w:rsid w:val="001241CA"/>
    <w:rsid w:val="00124821"/>
    <w:rsid w:val="00125C23"/>
    <w:rsid w:val="00127926"/>
    <w:rsid w:val="00127CEC"/>
    <w:rsid w:val="001316D2"/>
    <w:rsid w:val="00132211"/>
    <w:rsid w:val="001326DE"/>
    <w:rsid w:val="00134C34"/>
    <w:rsid w:val="001368FC"/>
    <w:rsid w:val="00137F09"/>
    <w:rsid w:val="00140481"/>
    <w:rsid w:val="00140BE3"/>
    <w:rsid w:val="00140C1B"/>
    <w:rsid w:val="001412FA"/>
    <w:rsid w:val="00141845"/>
    <w:rsid w:val="00142540"/>
    <w:rsid w:val="0014296D"/>
    <w:rsid w:val="00142DAF"/>
    <w:rsid w:val="00143D69"/>
    <w:rsid w:val="00143E56"/>
    <w:rsid w:val="00144646"/>
    <w:rsid w:val="0014524F"/>
    <w:rsid w:val="00145390"/>
    <w:rsid w:val="001453A7"/>
    <w:rsid w:val="00145654"/>
    <w:rsid w:val="0014595E"/>
    <w:rsid w:val="00145ABB"/>
    <w:rsid w:val="0014612E"/>
    <w:rsid w:val="0014690A"/>
    <w:rsid w:val="00146D03"/>
    <w:rsid w:val="00147A0C"/>
    <w:rsid w:val="001503BE"/>
    <w:rsid w:val="001526EB"/>
    <w:rsid w:val="00153673"/>
    <w:rsid w:val="00155D0B"/>
    <w:rsid w:val="00156BA2"/>
    <w:rsid w:val="00157500"/>
    <w:rsid w:val="0015750A"/>
    <w:rsid w:val="00157F85"/>
    <w:rsid w:val="00160813"/>
    <w:rsid w:val="001609A6"/>
    <w:rsid w:val="00160FFF"/>
    <w:rsid w:val="00161D60"/>
    <w:rsid w:val="00161E50"/>
    <w:rsid w:val="00163160"/>
    <w:rsid w:val="0016334B"/>
    <w:rsid w:val="00163500"/>
    <w:rsid w:val="0016419C"/>
    <w:rsid w:val="00165450"/>
    <w:rsid w:val="001671E1"/>
    <w:rsid w:val="00170F53"/>
    <w:rsid w:val="0017333C"/>
    <w:rsid w:val="00174ABA"/>
    <w:rsid w:val="00174C24"/>
    <w:rsid w:val="00175369"/>
    <w:rsid w:val="001757CB"/>
    <w:rsid w:val="00175AF2"/>
    <w:rsid w:val="00176754"/>
    <w:rsid w:val="001778A9"/>
    <w:rsid w:val="00180E1D"/>
    <w:rsid w:val="00182333"/>
    <w:rsid w:val="00182741"/>
    <w:rsid w:val="00182DC2"/>
    <w:rsid w:val="00182F2C"/>
    <w:rsid w:val="001834D9"/>
    <w:rsid w:val="00183E04"/>
    <w:rsid w:val="001845B5"/>
    <w:rsid w:val="00185645"/>
    <w:rsid w:val="00185928"/>
    <w:rsid w:val="0018622E"/>
    <w:rsid w:val="0018634A"/>
    <w:rsid w:val="001865FB"/>
    <w:rsid w:val="00187D72"/>
    <w:rsid w:val="00190A11"/>
    <w:rsid w:val="00190A6B"/>
    <w:rsid w:val="00192471"/>
    <w:rsid w:val="00193709"/>
    <w:rsid w:val="001944D5"/>
    <w:rsid w:val="001962B9"/>
    <w:rsid w:val="00196A92"/>
    <w:rsid w:val="00196DF6"/>
    <w:rsid w:val="001970A2"/>
    <w:rsid w:val="00197363"/>
    <w:rsid w:val="00197738"/>
    <w:rsid w:val="00197D68"/>
    <w:rsid w:val="001A1C7D"/>
    <w:rsid w:val="001A259B"/>
    <w:rsid w:val="001A2724"/>
    <w:rsid w:val="001A2967"/>
    <w:rsid w:val="001A388E"/>
    <w:rsid w:val="001A40F7"/>
    <w:rsid w:val="001A467A"/>
    <w:rsid w:val="001A4690"/>
    <w:rsid w:val="001A4A16"/>
    <w:rsid w:val="001A6665"/>
    <w:rsid w:val="001B0A37"/>
    <w:rsid w:val="001B0EB2"/>
    <w:rsid w:val="001B2482"/>
    <w:rsid w:val="001B2ACC"/>
    <w:rsid w:val="001B3427"/>
    <w:rsid w:val="001B3758"/>
    <w:rsid w:val="001B5345"/>
    <w:rsid w:val="001B5F6E"/>
    <w:rsid w:val="001B7136"/>
    <w:rsid w:val="001B7E59"/>
    <w:rsid w:val="001B7E81"/>
    <w:rsid w:val="001C00F7"/>
    <w:rsid w:val="001C01D7"/>
    <w:rsid w:val="001C08AA"/>
    <w:rsid w:val="001C1033"/>
    <w:rsid w:val="001C1A52"/>
    <w:rsid w:val="001C21B1"/>
    <w:rsid w:val="001C2D44"/>
    <w:rsid w:val="001C2F6A"/>
    <w:rsid w:val="001C35D6"/>
    <w:rsid w:val="001C381D"/>
    <w:rsid w:val="001C391A"/>
    <w:rsid w:val="001C53BF"/>
    <w:rsid w:val="001C6C69"/>
    <w:rsid w:val="001C73A5"/>
    <w:rsid w:val="001C77C5"/>
    <w:rsid w:val="001D011D"/>
    <w:rsid w:val="001D1609"/>
    <w:rsid w:val="001D185C"/>
    <w:rsid w:val="001D2155"/>
    <w:rsid w:val="001D2406"/>
    <w:rsid w:val="001D26F8"/>
    <w:rsid w:val="001D28DF"/>
    <w:rsid w:val="001D30EA"/>
    <w:rsid w:val="001D496B"/>
    <w:rsid w:val="001D49D9"/>
    <w:rsid w:val="001D5079"/>
    <w:rsid w:val="001D6A58"/>
    <w:rsid w:val="001E0AA4"/>
    <w:rsid w:val="001E0C3C"/>
    <w:rsid w:val="001E1226"/>
    <w:rsid w:val="001E39AA"/>
    <w:rsid w:val="001E3F24"/>
    <w:rsid w:val="001E5177"/>
    <w:rsid w:val="001E5714"/>
    <w:rsid w:val="001E59F7"/>
    <w:rsid w:val="001E6D82"/>
    <w:rsid w:val="001E7859"/>
    <w:rsid w:val="001E7E1D"/>
    <w:rsid w:val="001F0029"/>
    <w:rsid w:val="001F0D49"/>
    <w:rsid w:val="001F21E5"/>
    <w:rsid w:val="001F429F"/>
    <w:rsid w:val="001F4D7B"/>
    <w:rsid w:val="001F50A4"/>
    <w:rsid w:val="001F54D5"/>
    <w:rsid w:val="001F5591"/>
    <w:rsid w:val="001F6859"/>
    <w:rsid w:val="001F74A1"/>
    <w:rsid w:val="001F77F3"/>
    <w:rsid w:val="001F7B4A"/>
    <w:rsid w:val="001F7CC6"/>
    <w:rsid w:val="00200194"/>
    <w:rsid w:val="00200B4F"/>
    <w:rsid w:val="00201625"/>
    <w:rsid w:val="00201CA7"/>
    <w:rsid w:val="002021E5"/>
    <w:rsid w:val="00202934"/>
    <w:rsid w:val="0020376F"/>
    <w:rsid w:val="002038D4"/>
    <w:rsid w:val="00203DB9"/>
    <w:rsid w:val="00203E2D"/>
    <w:rsid w:val="00205547"/>
    <w:rsid w:val="0020609F"/>
    <w:rsid w:val="0020756C"/>
    <w:rsid w:val="0021115B"/>
    <w:rsid w:val="002114F0"/>
    <w:rsid w:val="00211A8B"/>
    <w:rsid w:val="002128E0"/>
    <w:rsid w:val="00212E49"/>
    <w:rsid w:val="00215045"/>
    <w:rsid w:val="002155B1"/>
    <w:rsid w:val="002159F4"/>
    <w:rsid w:val="002217D4"/>
    <w:rsid w:val="00221EE5"/>
    <w:rsid w:val="00222A68"/>
    <w:rsid w:val="00223C70"/>
    <w:rsid w:val="00224137"/>
    <w:rsid w:val="00224B07"/>
    <w:rsid w:val="00224C5D"/>
    <w:rsid w:val="0022538B"/>
    <w:rsid w:val="00225856"/>
    <w:rsid w:val="0022629C"/>
    <w:rsid w:val="0022654D"/>
    <w:rsid w:val="0022765F"/>
    <w:rsid w:val="00227BA7"/>
    <w:rsid w:val="00227F20"/>
    <w:rsid w:val="00230566"/>
    <w:rsid w:val="00230F08"/>
    <w:rsid w:val="00231342"/>
    <w:rsid w:val="002313CD"/>
    <w:rsid w:val="00231475"/>
    <w:rsid w:val="00232077"/>
    <w:rsid w:val="00233B9A"/>
    <w:rsid w:val="00234A1A"/>
    <w:rsid w:val="00236E1D"/>
    <w:rsid w:val="00236FDC"/>
    <w:rsid w:val="00237E2B"/>
    <w:rsid w:val="0024039A"/>
    <w:rsid w:val="00240C31"/>
    <w:rsid w:val="00240D3D"/>
    <w:rsid w:val="00240FC4"/>
    <w:rsid w:val="00240FEA"/>
    <w:rsid w:val="00241414"/>
    <w:rsid w:val="00241D54"/>
    <w:rsid w:val="002437A4"/>
    <w:rsid w:val="00243A77"/>
    <w:rsid w:val="00244097"/>
    <w:rsid w:val="00244D24"/>
    <w:rsid w:val="00245546"/>
    <w:rsid w:val="002462D1"/>
    <w:rsid w:val="00246910"/>
    <w:rsid w:val="00246A67"/>
    <w:rsid w:val="00246F96"/>
    <w:rsid w:val="00247090"/>
    <w:rsid w:val="00251183"/>
    <w:rsid w:val="002515B2"/>
    <w:rsid w:val="00252000"/>
    <w:rsid w:val="002520D0"/>
    <w:rsid w:val="00252CEB"/>
    <w:rsid w:val="00253FFF"/>
    <w:rsid w:val="0025419B"/>
    <w:rsid w:val="002548C2"/>
    <w:rsid w:val="00254BE7"/>
    <w:rsid w:val="00255503"/>
    <w:rsid w:val="002565DF"/>
    <w:rsid w:val="00256733"/>
    <w:rsid w:val="0025692B"/>
    <w:rsid w:val="00256F62"/>
    <w:rsid w:val="002571CE"/>
    <w:rsid w:val="00257B39"/>
    <w:rsid w:val="00260771"/>
    <w:rsid w:val="002611D1"/>
    <w:rsid w:val="002622DA"/>
    <w:rsid w:val="002628D6"/>
    <w:rsid w:val="00262AA9"/>
    <w:rsid w:val="00262AFA"/>
    <w:rsid w:val="00262C13"/>
    <w:rsid w:val="002664C6"/>
    <w:rsid w:val="00272F15"/>
    <w:rsid w:val="002734D5"/>
    <w:rsid w:val="00273A14"/>
    <w:rsid w:val="002740BC"/>
    <w:rsid w:val="00274DC9"/>
    <w:rsid w:val="00275FD1"/>
    <w:rsid w:val="002775C0"/>
    <w:rsid w:val="002778C7"/>
    <w:rsid w:val="0028097B"/>
    <w:rsid w:val="00282279"/>
    <w:rsid w:val="00284A35"/>
    <w:rsid w:val="002852B1"/>
    <w:rsid w:val="00286694"/>
    <w:rsid w:val="00287933"/>
    <w:rsid w:val="00290FEE"/>
    <w:rsid w:val="00291521"/>
    <w:rsid w:val="002927F3"/>
    <w:rsid w:val="00292AF0"/>
    <w:rsid w:val="0029467E"/>
    <w:rsid w:val="00295AE8"/>
    <w:rsid w:val="00296687"/>
    <w:rsid w:val="00297574"/>
    <w:rsid w:val="002A0015"/>
    <w:rsid w:val="002A08A6"/>
    <w:rsid w:val="002A21C3"/>
    <w:rsid w:val="002A2511"/>
    <w:rsid w:val="002A39FD"/>
    <w:rsid w:val="002A47DA"/>
    <w:rsid w:val="002A5898"/>
    <w:rsid w:val="002A5B63"/>
    <w:rsid w:val="002A5B74"/>
    <w:rsid w:val="002A6F3A"/>
    <w:rsid w:val="002A72F2"/>
    <w:rsid w:val="002A7B91"/>
    <w:rsid w:val="002B0AE8"/>
    <w:rsid w:val="002B3903"/>
    <w:rsid w:val="002B439C"/>
    <w:rsid w:val="002B4595"/>
    <w:rsid w:val="002B46B6"/>
    <w:rsid w:val="002B4CF8"/>
    <w:rsid w:val="002B5D05"/>
    <w:rsid w:val="002B5EEB"/>
    <w:rsid w:val="002B7069"/>
    <w:rsid w:val="002B7F7A"/>
    <w:rsid w:val="002C0919"/>
    <w:rsid w:val="002C2130"/>
    <w:rsid w:val="002C234D"/>
    <w:rsid w:val="002C2B07"/>
    <w:rsid w:val="002C3C3C"/>
    <w:rsid w:val="002C5A43"/>
    <w:rsid w:val="002C68E7"/>
    <w:rsid w:val="002C6977"/>
    <w:rsid w:val="002C71B4"/>
    <w:rsid w:val="002D0471"/>
    <w:rsid w:val="002D0EA2"/>
    <w:rsid w:val="002D2A60"/>
    <w:rsid w:val="002D354E"/>
    <w:rsid w:val="002D521A"/>
    <w:rsid w:val="002D5366"/>
    <w:rsid w:val="002D577D"/>
    <w:rsid w:val="002D5EF3"/>
    <w:rsid w:val="002D6137"/>
    <w:rsid w:val="002D7439"/>
    <w:rsid w:val="002E26EA"/>
    <w:rsid w:val="002E3A3B"/>
    <w:rsid w:val="002E3A7D"/>
    <w:rsid w:val="002E3E93"/>
    <w:rsid w:val="002E41E2"/>
    <w:rsid w:val="002E4CA9"/>
    <w:rsid w:val="002E5A32"/>
    <w:rsid w:val="002E6214"/>
    <w:rsid w:val="002E63C2"/>
    <w:rsid w:val="002E6430"/>
    <w:rsid w:val="002E666A"/>
    <w:rsid w:val="002E6FC7"/>
    <w:rsid w:val="002E6FCA"/>
    <w:rsid w:val="002E729B"/>
    <w:rsid w:val="002E7A84"/>
    <w:rsid w:val="002E7D72"/>
    <w:rsid w:val="002F03E4"/>
    <w:rsid w:val="002F0A1B"/>
    <w:rsid w:val="002F2156"/>
    <w:rsid w:val="002F2A6D"/>
    <w:rsid w:val="002F3840"/>
    <w:rsid w:val="002F4649"/>
    <w:rsid w:val="002F4836"/>
    <w:rsid w:val="002F4AAC"/>
    <w:rsid w:val="002F5163"/>
    <w:rsid w:val="002F5495"/>
    <w:rsid w:val="002F581D"/>
    <w:rsid w:val="002F58BC"/>
    <w:rsid w:val="002F740D"/>
    <w:rsid w:val="002F7B72"/>
    <w:rsid w:val="002F7C7A"/>
    <w:rsid w:val="00300259"/>
    <w:rsid w:val="00300736"/>
    <w:rsid w:val="00300E1C"/>
    <w:rsid w:val="00301143"/>
    <w:rsid w:val="00301632"/>
    <w:rsid w:val="00301EC2"/>
    <w:rsid w:val="00302358"/>
    <w:rsid w:val="00302E3E"/>
    <w:rsid w:val="00302E92"/>
    <w:rsid w:val="00303D84"/>
    <w:rsid w:val="00303EE0"/>
    <w:rsid w:val="003041AF"/>
    <w:rsid w:val="003042A9"/>
    <w:rsid w:val="00304D32"/>
    <w:rsid w:val="00304E73"/>
    <w:rsid w:val="00304FF3"/>
    <w:rsid w:val="00306701"/>
    <w:rsid w:val="003069EE"/>
    <w:rsid w:val="00306C7E"/>
    <w:rsid w:val="00306E84"/>
    <w:rsid w:val="003074FE"/>
    <w:rsid w:val="00310823"/>
    <w:rsid w:val="00311BF1"/>
    <w:rsid w:val="003132EE"/>
    <w:rsid w:val="00315167"/>
    <w:rsid w:val="003170AD"/>
    <w:rsid w:val="003176A5"/>
    <w:rsid w:val="0031788E"/>
    <w:rsid w:val="00317A12"/>
    <w:rsid w:val="003212C3"/>
    <w:rsid w:val="00322970"/>
    <w:rsid w:val="00322AB3"/>
    <w:rsid w:val="003230C2"/>
    <w:rsid w:val="00324907"/>
    <w:rsid w:val="00324A64"/>
    <w:rsid w:val="00324B15"/>
    <w:rsid w:val="003250C9"/>
    <w:rsid w:val="00326482"/>
    <w:rsid w:val="003265EF"/>
    <w:rsid w:val="0033027A"/>
    <w:rsid w:val="00332115"/>
    <w:rsid w:val="00332788"/>
    <w:rsid w:val="00332A96"/>
    <w:rsid w:val="00332B4F"/>
    <w:rsid w:val="00332C8A"/>
    <w:rsid w:val="00332C97"/>
    <w:rsid w:val="00333C38"/>
    <w:rsid w:val="00333D7A"/>
    <w:rsid w:val="00335650"/>
    <w:rsid w:val="003358D4"/>
    <w:rsid w:val="00335C08"/>
    <w:rsid w:val="0033616E"/>
    <w:rsid w:val="00337AFB"/>
    <w:rsid w:val="00337B86"/>
    <w:rsid w:val="00337F7C"/>
    <w:rsid w:val="00340F8D"/>
    <w:rsid w:val="003421C7"/>
    <w:rsid w:val="003430D4"/>
    <w:rsid w:val="003432C8"/>
    <w:rsid w:val="0034343A"/>
    <w:rsid w:val="003438EA"/>
    <w:rsid w:val="003453AD"/>
    <w:rsid w:val="00345C57"/>
    <w:rsid w:val="00345FB1"/>
    <w:rsid w:val="0034629D"/>
    <w:rsid w:val="00346679"/>
    <w:rsid w:val="003473AB"/>
    <w:rsid w:val="00347704"/>
    <w:rsid w:val="0035013C"/>
    <w:rsid w:val="00350524"/>
    <w:rsid w:val="00350890"/>
    <w:rsid w:val="00350D05"/>
    <w:rsid w:val="0035114A"/>
    <w:rsid w:val="003516BB"/>
    <w:rsid w:val="0035244C"/>
    <w:rsid w:val="0035246D"/>
    <w:rsid w:val="00352DA5"/>
    <w:rsid w:val="00355094"/>
    <w:rsid w:val="00355DAE"/>
    <w:rsid w:val="00356084"/>
    <w:rsid w:val="00356291"/>
    <w:rsid w:val="003578A5"/>
    <w:rsid w:val="003578B4"/>
    <w:rsid w:val="003605A9"/>
    <w:rsid w:val="00360783"/>
    <w:rsid w:val="003610D6"/>
    <w:rsid w:val="003611F6"/>
    <w:rsid w:val="00361901"/>
    <w:rsid w:val="00362235"/>
    <w:rsid w:val="00362250"/>
    <w:rsid w:val="0036242F"/>
    <w:rsid w:val="003642BB"/>
    <w:rsid w:val="003643CD"/>
    <w:rsid w:val="003644E8"/>
    <w:rsid w:val="003658D0"/>
    <w:rsid w:val="00365C80"/>
    <w:rsid w:val="00366579"/>
    <w:rsid w:val="00366C89"/>
    <w:rsid w:val="00366F80"/>
    <w:rsid w:val="00370057"/>
    <w:rsid w:val="00370C9D"/>
    <w:rsid w:val="00371003"/>
    <w:rsid w:val="0037167D"/>
    <w:rsid w:val="0037257D"/>
    <w:rsid w:val="0037313D"/>
    <w:rsid w:val="003731B0"/>
    <w:rsid w:val="00373ABC"/>
    <w:rsid w:val="00374D56"/>
    <w:rsid w:val="0037552F"/>
    <w:rsid w:val="003769E0"/>
    <w:rsid w:val="00377452"/>
    <w:rsid w:val="003806B9"/>
    <w:rsid w:val="0038076A"/>
    <w:rsid w:val="00380A89"/>
    <w:rsid w:val="00380CCE"/>
    <w:rsid w:val="00382052"/>
    <w:rsid w:val="00382390"/>
    <w:rsid w:val="00382FFE"/>
    <w:rsid w:val="00383D57"/>
    <w:rsid w:val="00383DC7"/>
    <w:rsid w:val="00383F82"/>
    <w:rsid w:val="003842BA"/>
    <w:rsid w:val="00384A5A"/>
    <w:rsid w:val="00384E7B"/>
    <w:rsid w:val="00384FBB"/>
    <w:rsid w:val="00385836"/>
    <w:rsid w:val="003861CB"/>
    <w:rsid w:val="00387657"/>
    <w:rsid w:val="00387C98"/>
    <w:rsid w:val="0039005C"/>
    <w:rsid w:val="00390ECD"/>
    <w:rsid w:val="0039130A"/>
    <w:rsid w:val="0039150D"/>
    <w:rsid w:val="00392F06"/>
    <w:rsid w:val="00393A8B"/>
    <w:rsid w:val="00393B87"/>
    <w:rsid w:val="00396692"/>
    <w:rsid w:val="00397244"/>
    <w:rsid w:val="003A011A"/>
    <w:rsid w:val="003A029E"/>
    <w:rsid w:val="003A0998"/>
    <w:rsid w:val="003A1B8F"/>
    <w:rsid w:val="003A1DC3"/>
    <w:rsid w:val="003A3591"/>
    <w:rsid w:val="003A4824"/>
    <w:rsid w:val="003A4CE8"/>
    <w:rsid w:val="003A53AE"/>
    <w:rsid w:val="003A546E"/>
    <w:rsid w:val="003A632E"/>
    <w:rsid w:val="003B002D"/>
    <w:rsid w:val="003B0082"/>
    <w:rsid w:val="003B05E4"/>
    <w:rsid w:val="003B0AA6"/>
    <w:rsid w:val="003B1726"/>
    <w:rsid w:val="003B1E3A"/>
    <w:rsid w:val="003B2072"/>
    <w:rsid w:val="003B229B"/>
    <w:rsid w:val="003B23C6"/>
    <w:rsid w:val="003B241D"/>
    <w:rsid w:val="003B2584"/>
    <w:rsid w:val="003B2709"/>
    <w:rsid w:val="003B29C3"/>
    <w:rsid w:val="003B2E60"/>
    <w:rsid w:val="003B301B"/>
    <w:rsid w:val="003B309A"/>
    <w:rsid w:val="003B346F"/>
    <w:rsid w:val="003B34D6"/>
    <w:rsid w:val="003B371B"/>
    <w:rsid w:val="003B5339"/>
    <w:rsid w:val="003B533A"/>
    <w:rsid w:val="003B6252"/>
    <w:rsid w:val="003B6E40"/>
    <w:rsid w:val="003B73A9"/>
    <w:rsid w:val="003C08D1"/>
    <w:rsid w:val="003C159B"/>
    <w:rsid w:val="003C196A"/>
    <w:rsid w:val="003C2023"/>
    <w:rsid w:val="003C2AC4"/>
    <w:rsid w:val="003C2AD1"/>
    <w:rsid w:val="003C3208"/>
    <w:rsid w:val="003C3580"/>
    <w:rsid w:val="003C3E58"/>
    <w:rsid w:val="003C4E52"/>
    <w:rsid w:val="003C51B1"/>
    <w:rsid w:val="003C65BF"/>
    <w:rsid w:val="003C6909"/>
    <w:rsid w:val="003D15E3"/>
    <w:rsid w:val="003D39A9"/>
    <w:rsid w:val="003D41F6"/>
    <w:rsid w:val="003D5543"/>
    <w:rsid w:val="003D57F1"/>
    <w:rsid w:val="003D5828"/>
    <w:rsid w:val="003D5C54"/>
    <w:rsid w:val="003D75A5"/>
    <w:rsid w:val="003D77DA"/>
    <w:rsid w:val="003D787E"/>
    <w:rsid w:val="003D7EEF"/>
    <w:rsid w:val="003E0010"/>
    <w:rsid w:val="003E1A17"/>
    <w:rsid w:val="003E2773"/>
    <w:rsid w:val="003E2FCA"/>
    <w:rsid w:val="003E2FF3"/>
    <w:rsid w:val="003E4E23"/>
    <w:rsid w:val="003E4EC7"/>
    <w:rsid w:val="003E519F"/>
    <w:rsid w:val="003E5784"/>
    <w:rsid w:val="003E6723"/>
    <w:rsid w:val="003E6B30"/>
    <w:rsid w:val="003E7E73"/>
    <w:rsid w:val="003F0832"/>
    <w:rsid w:val="003F0C75"/>
    <w:rsid w:val="003F20FA"/>
    <w:rsid w:val="003F2138"/>
    <w:rsid w:val="003F2FC2"/>
    <w:rsid w:val="003F3EF0"/>
    <w:rsid w:val="003F4426"/>
    <w:rsid w:val="003F4DF0"/>
    <w:rsid w:val="003F6416"/>
    <w:rsid w:val="003F6760"/>
    <w:rsid w:val="003F6DB5"/>
    <w:rsid w:val="003F7773"/>
    <w:rsid w:val="003F7C81"/>
    <w:rsid w:val="003F7FA2"/>
    <w:rsid w:val="004000BA"/>
    <w:rsid w:val="00400CA0"/>
    <w:rsid w:val="00400E24"/>
    <w:rsid w:val="0040253E"/>
    <w:rsid w:val="0040277B"/>
    <w:rsid w:val="00402FD6"/>
    <w:rsid w:val="00403D81"/>
    <w:rsid w:val="004041D4"/>
    <w:rsid w:val="004052DA"/>
    <w:rsid w:val="00405BFF"/>
    <w:rsid w:val="0040750D"/>
    <w:rsid w:val="004104B5"/>
    <w:rsid w:val="004112F4"/>
    <w:rsid w:val="0041235A"/>
    <w:rsid w:val="00412A0B"/>
    <w:rsid w:val="00415D1D"/>
    <w:rsid w:val="0041630D"/>
    <w:rsid w:val="00417103"/>
    <w:rsid w:val="00417869"/>
    <w:rsid w:val="0041786C"/>
    <w:rsid w:val="00420054"/>
    <w:rsid w:val="00421E80"/>
    <w:rsid w:val="004242FF"/>
    <w:rsid w:val="00424E18"/>
    <w:rsid w:val="00425F62"/>
    <w:rsid w:val="004266F1"/>
    <w:rsid w:val="004271EA"/>
    <w:rsid w:val="00427E52"/>
    <w:rsid w:val="0043010F"/>
    <w:rsid w:val="00430C6E"/>
    <w:rsid w:val="00431558"/>
    <w:rsid w:val="00431DBF"/>
    <w:rsid w:val="00431E88"/>
    <w:rsid w:val="00432752"/>
    <w:rsid w:val="00433652"/>
    <w:rsid w:val="00433A2A"/>
    <w:rsid w:val="00434267"/>
    <w:rsid w:val="004351FF"/>
    <w:rsid w:val="004377FF"/>
    <w:rsid w:val="00440A3D"/>
    <w:rsid w:val="0044375D"/>
    <w:rsid w:val="00443E74"/>
    <w:rsid w:val="00443FA0"/>
    <w:rsid w:val="0044400E"/>
    <w:rsid w:val="00444F08"/>
    <w:rsid w:val="004450D8"/>
    <w:rsid w:val="00446C71"/>
    <w:rsid w:val="00447B90"/>
    <w:rsid w:val="00447BE0"/>
    <w:rsid w:val="00447DA2"/>
    <w:rsid w:val="00447DAD"/>
    <w:rsid w:val="0045043E"/>
    <w:rsid w:val="00450678"/>
    <w:rsid w:val="00450D24"/>
    <w:rsid w:val="00451120"/>
    <w:rsid w:val="004511FC"/>
    <w:rsid w:val="004519FA"/>
    <w:rsid w:val="00451CB0"/>
    <w:rsid w:val="00452029"/>
    <w:rsid w:val="00452BFD"/>
    <w:rsid w:val="004538D8"/>
    <w:rsid w:val="00453FB5"/>
    <w:rsid w:val="0045477B"/>
    <w:rsid w:val="00454ABC"/>
    <w:rsid w:val="0045631F"/>
    <w:rsid w:val="0045720E"/>
    <w:rsid w:val="00457822"/>
    <w:rsid w:val="00457A16"/>
    <w:rsid w:val="00460D82"/>
    <w:rsid w:val="00460E66"/>
    <w:rsid w:val="0046129D"/>
    <w:rsid w:val="00461466"/>
    <w:rsid w:val="0046154F"/>
    <w:rsid w:val="0046181B"/>
    <w:rsid w:val="004620B1"/>
    <w:rsid w:val="004621EB"/>
    <w:rsid w:val="00462778"/>
    <w:rsid w:val="004628AF"/>
    <w:rsid w:val="004637AB"/>
    <w:rsid w:val="00463B49"/>
    <w:rsid w:val="004652AF"/>
    <w:rsid w:val="0046679E"/>
    <w:rsid w:val="00471033"/>
    <w:rsid w:val="00471494"/>
    <w:rsid w:val="00471982"/>
    <w:rsid w:val="0047243D"/>
    <w:rsid w:val="004733C2"/>
    <w:rsid w:val="00473B5D"/>
    <w:rsid w:val="00473F75"/>
    <w:rsid w:val="004743A4"/>
    <w:rsid w:val="00474A5E"/>
    <w:rsid w:val="00474CAD"/>
    <w:rsid w:val="00476736"/>
    <w:rsid w:val="004801C6"/>
    <w:rsid w:val="00481458"/>
    <w:rsid w:val="00481DE9"/>
    <w:rsid w:val="00482B44"/>
    <w:rsid w:val="00483271"/>
    <w:rsid w:val="004834A0"/>
    <w:rsid w:val="00484E7E"/>
    <w:rsid w:val="00485A91"/>
    <w:rsid w:val="00486001"/>
    <w:rsid w:val="004866F0"/>
    <w:rsid w:val="004906ED"/>
    <w:rsid w:val="00492A87"/>
    <w:rsid w:val="004937CB"/>
    <w:rsid w:val="0049423D"/>
    <w:rsid w:val="004956A2"/>
    <w:rsid w:val="00497428"/>
    <w:rsid w:val="004A17F4"/>
    <w:rsid w:val="004A1C75"/>
    <w:rsid w:val="004A2FDD"/>
    <w:rsid w:val="004A3446"/>
    <w:rsid w:val="004A38B0"/>
    <w:rsid w:val="004A3AB4"/>
    <w:rsid w:val="004A3D53"/>
    <w:rsid w:val="004A48C0"/>
    <w:rsid w:val="004A491E"/>
    <w:rsid w:val="004A6071"/>
    <w:rsid w:val="004A69E4"/>
    <w:rsid w:val="004A7355"/>
    <w:rsid w:val="004B00ED"/>
    <w:rsid w:val="004B01C9"/>
    <w:rsid w:val="004B0C9F"/>
    <w:rsid w:val="004B1437"/>
    <w:rsid w:val="004B1D37"/>
    <w:rsid w:val="004B2BB4"/>
    <w:rsid w:val="004B3AC3"/>
    <w:rsid w:val="004B4D08"/>
    <w:rsid w:val="004B5249"/>
    <w:rsid w:val="004B6A7B"/>
    <w:rsid w:val="004B6EED"/>
    <w:rsid w:val="004C0D62"/>
    <w:rsid w:val="004C1275"/>
    <w:rsid w:val="004C1733"/>
    <w:rsid w:val="004C2336"/>
    <w:rsid w:val="004C24A5"/>
    <w:rsid w:val="004C26CA"/>
    <w:rsid w:val="004C454E"/>
    <w:rsid w:val="004C634F"/>
    <w:rsid w:val="004C77B0"/>
    <w:rsid w:val="004C7E6C"/>
    <w:rsid w:val="004D3335"/>
    <w:rsid w:val="004D44AD"/>
    <w:rsid w:val="004D48D0"/>
    <w:rsid w:val="004D4EB9"/>
    <w:rsid w:val="004D5EB1"/>
    <w:rsid w:val="004D6C9D"/>
    <w:rsid w:val="004D6D57"/>
    <w:rsid w:val="004D7028"/>
    <w:rsid w:val="004D7648"/>
    <w:rsid w:val="004D7947"/>
    <w:rsid w:val="004D7C67"/>
    <w:rsid w:val="004E00EC"/>
    <w:rsid w:val="004E08A5"/>
    <w:rsid w:val="004E0CAC"/>
    <w:rsid w:val="004E13FF"/>
    <w:rsid w:val="004E2BF7"/>
    <w:rsid w:val="004E3CA5"/>
    <w:rsid w:val="004E4A3F"/>
    <w:rsid w:val="004E5220"/>
    <w:rsid w:val="004E58BB"/>
    <w:rsid w:val="004E63A9"/>
    <w:rsid w:val="004E65C4"/>
    <w:rsid w:val="004E6C41"/>
    <w:rsid w:val="004E761B"/>
    <w:rsid w:val="004F18BB"/>
    <w:rsid w:val="004F340A"/>
    <w:rsid w:val="004F3517"/>
    <w:rsid w:val="004F3F8E"/>
    <w:rsid w:val="004F4D36"/>
    <w:rsid w:val="004F60BC"/>
    <w:rsid w:val="004F690E"/>
    <w:rsid w:val="004F6AA0"/>
    <w:rsid w:val="0050100A"/>
    <w:rsid w:val="00501300"/>
    <w:rsid w:val="00501830"/>
    <w:rsid w:val="00501B83"/>
    <w:rsid w:val="00501FC1"/>
    <w:rsid w:val="00503480"/>
    <w:rsid w:val="00503FCA"/>
    <w:rsid w:val="005044E2"/>
    <w:rsid w:val="00505C30"/>
    <w:rsid w:val="00506BF6"/>
    <w:rsid w:val="00506CF9"/>
    <w:rsid w:val="00507674"/>
    <w:rsid w:val="005076E6"/>
    <w:rsid w:val="00510109"/>
    <w:rsid w:val="00510645"/>
    <w:rsid w:val="00511340"/>
    <w:rsid w:val="00511ECB"/>
    <w:rsid w:val="005136E1"/>
    <w:rsid w:val="00513929"/>
    <w:rsid w:val="00514C00"/>
    <w:rsid w:val="005157AB"/>
    <w:rsid w:val="0051597C"/>
    <w:rsid w:val="005216D0"/>
    <w:rsid w:val="00521A6C"/>
    <w:rsid w:val="005225C7"/>
    <w:rsid w:val="0052300A"/>
    <w:rsid w:val="005237D1"/>
    <w:rsid w:val="00524022"/>
    <w:rsid w:val="00524800"/>
    <w:rsid w:val="005255B1"/>
    <w:rsid w:val="00525C52"/>
    <w:rsid w:val="0052771E"/>
    <w:rsid w:val="0053006B"/>
    <w:rsid w:val="00530A66"/>
    <w:rsid w:val="00530BFD"/>
    <w:rsid w:val="00532417"/>
    <w:rsid w:val="005325DF"/>
    <w:rsid w:val="005327BD"/>
    <w:rsid w:val="00532A73"/>
    <w:rsid w:val="00533942"/>
    <w:rsid w:val="0053417F"/>
    <w:rsid w:val="005343C8"/>
    <w:rsid w:val="00535616"/>
    <w:rsid w:val="00535E93"/>
    <w:rsid w:val="0053628F"/>
    <w:rsid w:val="00536408"/>
    <w:rsid w:val="00536641"/>
    <w:rsid w:val="00537659"/>
    <w:rsid w:val="005379C7"/>
    <w:rsid w:val="00541384"/>
    <w:rsid w:val="005419AD"/>
    <w:rsid w:val="0054275C"/>
    <w:rsid w:val="0054294E"/>
    <w:rsid w:val="005431EA"/>
    <w:rsid w:val="005433B1"/>
    <w:rsid w:val="00546BCF"/>
    <w:rsid w:val="00547CA7"/>
    <w:rsid w:val="0055120B"/>
    <w:rsid w:val="0055269F"/>
    <w:rsid w:val="00552978"/>
    <w:rsid w:val="00552FE2"/>
    <w:rsid w:val="00554014"/>
    <w:rsid w:val="005573DD"/>
    <w:rsid w:val="00562C8B"/>
    <w:rsid w:val="005635B4"/>
    <w:rsid w:val="00564659"/>
    <w:rsid w:val="005648CE"/>
    <w:rsid w:val="00565C47"/>
    <w:rsid w:val="005660B8"/>
    <w:rsid w:val="00566322"/>
    <w:rsid w:val="00566B54"/>
    <w:rsid w:val="00570307"/>
    <w:rsid w:val="00570466"/>
    <w:rsid w:val="0057172F"/>
    <w:rsid w:val="005719E2"/>
    <w:rsid w:val="005720CA"/>
    <w:rsid w:val="00572111"/>
    <w:rsid w:val="00573CDD"/>
    <w:rsid w:val="00575118"/>
    <w:rsid w:val="00575483"/>
    <w:rsid w:val="005758A5"/>
    <w:rsid w:val="00575B74"/>
    <w:rsid w:val="00576E67"/>
    <w:rsid w:val="005770AE"/>
    <w:rsid w:val="00577203"/>
    <w:rsid w:val="005777F7"/>
    <w:rsid w:val="00577B85"/>
    <w:rsid w:val="0058010B"/>
    <w:rsid w:val="00580885"/>
    <w:rsid w:val="00580B4E"/>
    <w:rsid w:val="00580FA6"/>
    <w:rsid w:val="00581745"/>
    <w:rsid w:val="00581ED3"/>
    <w:rsid w:val="005832B7"/>
    <w:rsid w:val="0058455F"/>
    <w:rsid w:val="00584D28"/>
    <w:rsid w:val="0058506E"/>
    <w:rsid w:val="00585FB2"/>
    <w:rsid w:val="00590F54"/>
    <w:rsid w:val="005918BC"/>
    <w:rsid w:val="005926A0"/>
    <w:rsid w:val="00592841"/>
    <w:rsid w:val="00592901"/>
    <w:rsid w:val="00592BE4"/>
    <w:rsid w:val="00593B39"/>
    <w:rsid w:val="005941AF"/>
    <w:rsid w:val="0059421F"/>
    <w:rsid w:val="005944AC"/>
    <w:rsid w:val="00595A57"/>
    <w:rsid w:val="0059600A"/>
    <w:rsid w:val="00597C60"/>
    <w:rsid w:val="005A3019"/>
    <w:rsid w:val="005A447A"/>
    <w:rsid w:val="005A4EC5"/>
    <w:rsid w:val="005A6189"/>
    <w:rsid w:val="005B0A92"/>
    <w:rsid w:val="005B3562"/>
    <w:rsid w:val="005B6206"/>
    <w:rsid w:val="005B6761"/>
    <w:rsid w:val="005B707C"/>
    <w:rsid w:val="005B74F3"/>
    <w:rsid w:val="005B76AA"/>
    <w:rsid w:val="005C12C0"/>
    <w:rsid w:val="005C1619"/>
    <w:rsid w:val="005C1998"/>
    <w:rsid w:val="005C1B16"/>
    <w:rsid w:val="005C25D4"/>
    <w:rsid w:val="005C3057"/>
    <w:rsid w:val="005C3959"/>
    <w:rsid w:val="005C4745"/>
    <w:rsid w:val="005C4855"/>
    <w:rsid w:val="005C49C2"/>
    <w:rsid w:val="005C4EAC"/>
    <w:rsid w:val="005C66B7"/>
    <w:rsid w:val="005C6E99"/>
    <w:rsid w:val="005C71DE"/>
    <w:rsid w:val="005C7754"/>
    <w:rsid w:val="005C7BB0"/>
    <w:rsid w:val="005D10E9"/>
    <w:rsid w:val="005D1219"/>
    <w:rsid w:val="005D1B0F"/>
    <w:rsid w:val="005D2305"/>
    <w:rsid w:val="005D2E0D"/>
    <w:rsid w:val="005D3263"/>
    <w:rsid w:val="005D3C82"/>
    <w:rsid w:val="005D3EFC"/>
    <w:rsid w:val="005D5EE9"/>
    <w:rsid w:val="005D70BB"/>
    <w:rsid w:val="005D7483"/>
    <w:rsid w:val="005E21B5"/>
    <w:rsid w:val="005E3BD1"/>
    <w:rsid w:val="005E4062"/>
    <w:rsid w:val="005E48F2"/>
    <w:rsid w:val="005E5020"/>
    <w:rsid w:val="005E5244"/>
    <w:rsid w:val="005E532F"/>
    <w:rsid w:val="005E5495"/>
    <w:rsid w:val="005E731B"/>
    <w:rsid w:val="005E74EF"/>
    <w:rsid w:val="005E7F48"/>
    <w:rsid w:val="005F0295"/>
    <w:rsid w:val="005F0534"/>
    <w:rsid w:val="005F063A"/>
    <w:rsid w:val="005F12CB"/>
    <w:rsid w:val="005F1C52"/>
    <w:rsid w:val="005F29D1"/>
    <w:rsid w:val="005F2CA9"/>
    <w:rsid w:val="005F2FE9"/>
    <w:rsid w:val="005F3487"/>
    <w:rsid w:val="005F3E3B"/>
    <w:rsid w:val="005F3ED9"/>
    <w:rsid w:val="005F3F45"/>
    <w:rsid w:val="005F4690"/>
    <w:rsid w:val="005F4D03"/>
    <w:rsid w:val="005F4E73"/>
    <w:rsid w:val="005F61A7"/>
    <w:rsid w:val="005F6DAC"/>
    <w:rsid w:val="005F709A"/>
    <w:rsid w:val="005F74B9"/>
    <w:rsid w:val="005F75E7"/>
    <w:rsid w:val="005F7F78"/>
    <w:rsid w:val="00600694"/>
    <w:rsid w:val="00601119"/>
    <w:rsid w:val="00601B95"/>
    <w:rsid w:val="00601CA7"/>
    <w:rsid w:val="00601FCE"/>
    <w:rsid w:val="00602A4F"/>
    <w:rsid w:val="00602AEC"/>
    <w:rsid w:val="00602C0E"/>
    <w:rsid w:val="00603877"/>
    <w:rsid w:val="00604083"/>
    <w:rsid w:val="00604565"/>
    <w:rsid w:val="0060519D"/>
    <w:rsid w:val="00605CE7"/>
    <w:rsid w:val="00606126"/>
    <w:rsid w:val="00606A70"/>
    <w:rsid w:val="006101BD"/>
    <w:rsid w:val="006102E0"/>
    <w:rsid w:val="00610C58"/>
    <w:rsid w:val="00610F20"/>
    <w:rsid w:val="006110B5"/>
    <w:rsid w:val="006119D0"/>
    <w:rsid w:val="006125ED"/>
    <w:rsid w:val="0061378C"/>
    <w:rsid w:val="00613A41"/>
    <w:rsid w:val="00613D64"/>
    <w:rsid w:val="0061405E"/>
    <w:rsid w:val="00614989"/>
    <w:rsid w:val="0061741A"/>
    <w:rsid w:val="006174BB"/>
    <w:rsid w:val="006175CD"/>
    <w:rsid w:val="00617F6F"/>
    <w:rsid w:val="00620857"/>
    <w:rsid w:val="00620D2B"/>
    <w:rsid w:val="006214B8"/>
    <w:rsid w:val="00621B57"/>
    <w:rsid w:val="00621F6A"/>
    <w:rsid w:val="0062352A"/>
    <w:rsid w:val="00623FCC"/>
    <w:rsid w:val="00624959"/>
    <w:rsid w:val="006260B2"/>
    <w:rsid w:val="00626A84"/>
    <w:rsid w:val="00627C07"/>
    <w:rsid w:val="00627C37"/>
    <w:rsid w:val="00630CEC"/>
    <w:rsid w:val="0063260B"/>
    <w:rsid w:val="0063339E"/>
    <w:rsid w:val="00633599"/>
    <w:rsid w:val="0063563C"/>
    <w:rsid w:val="00635B92"/>
    <w:rsid w:val="0063672C"/>
    <w:rsid w:val="0063705C"/>
    <w:rsid w:val="006370D3"/>
    <w:rsid w:val="006377CD"/>
    <w:rsid w:val="00640008"/>
    <w:rsid w:val="006407CD"/>
    <w:rsid w:val="006407FE"/>
    <w:rsid w:val="00641013"/>
    <w:rsid w:val="0064122A"/>
    <w:rsid w:val="0064208E"/>
    <w:rsid w:val="006423C8"/>
    <w:rsid w:val="00643B28"/>
    <w:rsid w:val="00643C7C"/>
    <w:rsid w:val="0064436E"/>
    <w:rsid w:val="00644D13"/>
    <w:rsid w:val="00645522"/>
    <w:rsid w:val="006456D6"/>
    <w:rsid w:val="006478F8"/>
    <w:rsid w:val="00647F86"/>
    <w:rsid w:val="00650294"/>
    <w:rsid w:val="006517F8"/>
    <w:rsid w:val="00651D83"/>
    <w:rsid w:val="006529AF"/>
    <w:rsid w:val="00652C65"/>
    <w:rsid w:val="00653199"/>
    <w:rsid w:val="0065322C"/>
    <w:rsid w:val="00653D20"/>
    <w:rsid w:val="0065646B"/>
    <w:rsid w:val="00656C0C"/>
    <w:rsid w:val="00656D15"/>
    <w:rsid w:val="00657281"/>
    <w:rsid w:val="00657C81"/>
    <w:rsid w:val="00657DCD"/>
    <w:rsid w:val="006617C0"/>
    <w:rsid w:val="00663624"/>
    <w:rsid w:val="00664214"/>
    <w:rsid w:val="006643CA"/>
    <w:rsid w:val="00664481"/>
    <w:rsid w:val="00664875"/>
    <w:rsid w:val="00670043"/>
    <w:rsid w:val="00670DF5"/>
    <w:rsid w:val="00671DAF"/>
    <w:rsid w:val="006722D8"/>
    <w:rsid w:val="0067287B"/>
    <w:rsid w:val="00673589"/>
    <w:rsid w:val="00673D61"/>
    <w:rsid w:val="00673F06"/>
    <w:rsid w:val="00674066"/>
    <w:rsid w:val="00675022"/>
    <w:rsid w:val="00675A11"/>
    <w:rsid w:val="00676086"/>
    <w:rsid w:val="006762A5"/>
    <w:rsid w:val="00676794"/>
    <w:rsid w:val="00676B26"/>
    <w:rsid w:val="00676CED"/>
    <w:rsid w:val="0067767C"/>
    <w:rsid w:val="00677C1D"/>
    <w:rsid w:val="0068035B"/>
    <w:rsid w:val="00680468"/>
    <w:rsid w:val="00680599"/>
    <w:rsid w:val="00680CDD"/>
    <w:rsid w:val="00681105"/>
    <w:rsid w:val="00682705"/>
    <w:rsid w:val="0068299D"/>
    <w:rsid w:val="006829E0"/>
    <w:rsid w:val="00683026"/>
    <w:rsid w:val="0068404B"/>
    <w:rsid w:val="00684C34"/>
    <w:rsid w:val="006859F7"/>
    <w:rsid w:val="00685BEB"/>
    <w:rsid w:val="00685FA8"/>
    <w:rsid w:val="006863F5"/>
    <w:rsid w:val="006866FF"/>
    <w:rsid w:val="006869EA"/>
    <w:rsid w:val="00687ADE"/>
    <w:rsid w:val="0069174D"/>
    <w:rsid w:val="00692872"/>
    <w:rsid w:val="0069384A"/>
    <w:rsid w:val="00693A4A"/>
    <w:rsid w:val="00694A34"/>
    <w:rsid w:val="00695572"/>
    <w:rsid w:val="00695AF3"/>
    <w:rsid w:val="00695EA7"/>
    <w:rsid w:val="0069668D"/>
    <w:rsid w:val="006967BA"/>
    <w:rsid w:val="00696801"/>
    <w:rsid w:val="00696A7C"/>
    <w:rsid w:val="00696BD2"/>
    <w:rsid w:val="00696BD9"/>
    <w:rsid w:val="006A2BB2"/>
    <w:rsid w:val="006A30CF"/>
    <w:rsid w:val="006A3144"/>
    <w:rsid w:val="006A3AD8"/>
    <w:rsid w:val="006A50DA"/>
    <w:rsid w:val="006A6E6E"/>
    <w:rsid w:val="006A7024"/>
    <w:rsid w:val="006A7F1F"/>
    <w:rsid w:val="006B06B2"/>
    <w:rsid w:val="006B100B"/>
    <w:rsid w:val="006B1BFB"/>
    <w:rsid w:val="006B1C41"/>
    <w:rsid w:val="006B345D"/>
    <w:rsid w:val="006B57FB"/>
    <w:rsid w:val="006B5FED"/>
    <w:rsid w:val="006B650E"/>
    <w:rsid w:val="006B764A"/>
    <w:rsid w:val="006C25E1"/>
    <w:rsid w:val="006C265C"/>
    <w:rsid w:val="006C28E5"/>
    <w:rsid w:val="006C2AA5"/>
    <w:rsid w:val="006C3611"/>
    <w:rsid w:val="006C48E1"/>
    <w:rsid w:val="006C7B51"/>
    <w:rsid w:val="006D0AEA"/>
    <w:rsid w:val="006D2D61"/>
    <w:rsid w:val="006D5C66"/>
    <w:rsid w:val="006D6145"/>
    <w:rsid w:val="006D7ABB"/>
    <w:rsid w:val="006D7E08"/>
    <w:rsid w:val="006E0A27"/>
    <w:rsid w:val="006E1E13"/>
    <w:rsid w:val="006E22B9"/>
    <w:rsid w:val="006E26D1"/>
    <w:rsid w:val="006E2C1C"/>
    <w:rsid w:val="006E386A"/>
    <w:rsid w:val="006E4AF5"/>
    <w:rsid w:val="006E4B89"/>
    <w:rsid w:val="006E4CB6"/>
    <w:rsid w:val="006E5A3B"/>
    <w:rsid w:val="006E5D0F"/>
    <w:rsid w:val="006E6E1A"/>
    <w:rsid w:val="006E7247"/>
    <w:rsid w:val="006E758F"/>
    <w:rsid w:val="006F089C"/>
    <w:rsid w:val="006F0C05"/>
    <w:rsid w:val="006F1C9A"/>
    <w:rsid w:val="006F368F"/>
    <w:rsid w:val="006F3A05"/>
    <w:rsid w:val="006F49FB"/>
    <w:rsid w:val="006F5346"/>
    <w:rsid w:val="006F546D"/>
    <w:rsid w:val="006F54F0"/>
    <w:rsid w:val="006F7ADD"/>
    <w:rsid w:val="006F7CED"/>
    <w:rsid w:val="00701387"/>
    <w:rsid w:val="00701DAB"/>
    <w:rsid w:val="00702088"/>
    <w:rsid w:val="0070233F"/>
    <w:rsid w:val="00703B43"/>
    <w:rsid w:val="00703B68"/>
    <w:rsid w:val="00703C86"/>
    <w:rsid w:val="00703F58"/>
    <w:rsid w:val="0070412C"/>
    <w:rsid w:val="00705447"/>
    <w:rsid w:val="00706342"/>
    <w:rsid w:val="00707A44"/>
    <w:rsid w:val="007112E8"/>
    <w:rsid w:val="007119AA"/>
    <w:rsid w:val="00711FA4"/>
    <w:rsid w:val="00712302"/>
    <w:rsid w:val="00712EB1"/>
    <w:rsid w:val="00713EB0"/>
    <w:rsid w:val="007143F5"/>
    <w:rsid w:val="00714E47"/>
    <w:rsid w:val="00717BEE"/>
    <w:rsid w:val="00720714"/>
    <w:rsid w:val="00721650"/>
    <w:rsid w:val="00721C97"/>
    <w:rsid w:val="00723523"/>
    <w:rsid w:val="0072491E"/>
    <w:rsid w:val="00725019"/>
    <w:rsid w:val="007275F3"/>
    <w:rsid w:val="00730711"/>
    <w:rsid w:val="00730886"/>
    <w:rsid w:val="00733CAA"/>
    <w:rsid w:val="00733E41"/>
    <w:rsid w:val="00733ED4"/>
    <w:rsid w:val="00735135"/>
    <w:rsid w:val="007353FC"/>
    <w:rsid w:val="00736AA5"/>
    <w:rsid w:val="00736B0D"/>
    <w:rsid w:val="00736EA4"/>
    <w:rsid w:val="007374C0"/>
    <w:rsid w:val="007409F3"/>
    <w:rsid w:val="00740E2C"/>
    <w:rsid w:val="00741972"/>
    <w:rsid w:val="00741A72"/>
    <w:rsid w:val="00741B35"/>
    <w:rsid w:val="00741FA8"/>
    <w:rsid w:val="00742ABA"/>
    <w:rsid w:val="00742B12"/>
    <w:rsid w:val="00742B6F"/>
    <w:rsid w:val="00743016"/>
    <w:rsid w:val="007437EF"/>
    <w:rsid w:val="00743CB3"/>
    <w:rsid w:val="00743D31"/>
    <w:rsid w:val="00744888"/>
    <w:rsid w:val="007457D0"/>
    <w:rsid w:val="007464A5"/>
    <w:rsid w:val="00747572"/>
    <w:rsid w:val="0075054D"/>
    <w:rsid w:val="007517B1"/>
    <w:rsid w:val="00752C0A"/>
    <w:rsid w:val="00752C44"/>
    <w:rsid w:val="0075344E"/>
    <w:rsid w:val="007563B6"/>
    <w:rsid w:val="00756D8F"/>
    <w:rsid w:val="00757F7A"/>
    <w:rsid w:val="007602C9"/>
    <w:rsid w:val="0076040B"/>
    <w:rsid w:val="007607F0"/>
    <w:rsid w:val="00761474"/>
    <w:rsid w:val="0076180C"/>
    <w:rsid w:val="00761917"/>
    <w:rsid w:val="00761A33"/>
    <w:rsid w:val="00762867"/>
    <w:rsid w:val="00762B1C"/>
    <w:rsid w:val="00762EEB"/>
    <w:rsid w:val="00763327"/>
    <w:rsid w:val="007633D8"/>
    <w:rsid w:val="007637F3"/>
    <w:rsid w:val="00764340"/>
    <w:rsid w:val="0076447C"/>
    <w:rsid w:val="00764D47"/>
    <w:rsid w:val="00764D74"/>
    <w:rsid w:val="00765661"/>
    <w:rsid w:val="00767DBC"/>
    <w:rsid w:val="0077223A"/>
    <w:rsid w:val="007732B6"/>
    <w:rsid w:val="00773B27"/>
    <w:rsid w:val="00773F6A"/>
    <w:rsid w:val="007745DE"/>
    <w:rsid w:val="0077523D"/>
    <w:rsid w:val="00776E79"/>
    <w:rsid w:val="007772AE"/>
    <w:rsid w:val="00777D55"/>
    <w:rsid w:val="00780361"/>
    <w:rsid w:val="007803F2"/>
    <w:rsid w:val="0078060F"/>
    <w:rsid w:val="00781B68"/>
    <w:rsid w:val="0078201B"/>
    <w:rsid w:val="00783344"/>
    <w:rsid w:val="0078378E"/>
    <w:rsid w:val="00784590"/>
    <w:rsid w:val="00784AE6"/>
    <w:rsid w:val="00786429"/>
    <w:rsid w:val="00787E8E"/>
    <w:rsid w:val="00790E4D"/>
    <w:rsid w:val="007911B0"/>
    <w:rsid w:val="00791309"/>
    <w:rsid w:val="00791D7C"/>
    <w:rsid w:val="00792988"/>
    <w:rsid w:val="00793866"/>
    <w:rsid w:val="00793E4F"/>
    <w:rsid w:val="00794C06"/>
    <w:rsid w:val="0079552A"/>
    <w:rsid w:val="0079683E"/>
    <w:rsid w:val="00797822"/>
    <w:rsid w:val="007A0750"/>
    <w:rsid w:val="007A1CCF"/>
    <w:rsid w:val="007A21B7"/>
    <w:rsid w:val="007A37BC"/>
    <w:rsid w:val="007A3B94"/>
    <w:rsid w:val="007A3C91"/>
    <w:rsid w:val="007A3DEA"/>
    <w:rsid w:val="007A479A"/>
    <w:rsid w:val="007A5AA8"/>
    <w:rsid w:val="007B0BC4"/>
    <w:rsid w:val="007B1BD9"/>
    <w:rsid w:val="007B260E"/>
    <w:rsid w:val="007B3237"/>
    <w:rsid w:val="007B5BB5"/>
    <w:rsid w:val="007B6DD1"/>
    <w:rsid w:val="007B73C7"/>
    <w:rsid w:val="007B7AD1"/>
    <w:rsid w:val="007B7BDE"/>
    <w:rsid w:val="007C05FD"/>
    <w:rsid w:val="007C2802"/>
    <w:rsid w:val="007C2DA5"/>
    <w:rsid w:val="007C36E0"/>
    <w:rsid w:val="007C44EA"/>
    <w:rsid w:val="007C583E"/>
    <w:rsid w:val="007C5A6B"/>
    <w:rsid w:val="007C5FBF"/>
    <w:rsid w:val="007C648F"/>
    <w:rsid w:val="007C6D84"/>
    <w:rsid w:val="007C7080"/>
    <w:rsid w:val="007D147B"/>
    <w:rsid w:val="007D1543"/>
    <w:rsid w:val="007D20A0"/>
    <w:rsid w:val="007D3D2E"/>
    <w:rsid w:val="007D4CF0"/>
    <w:rsid w:val="007D72DB"/>
    <w:rsid w:val="007E0C29"/>
    <w:rsid w:val="007E0D9B"/>
    <w:rsid w:val="007E1F6C"/>
    <w:rsid w:val="007E27CB"/>
    <w:rsid w:val="007E2CAE"/>
    <w:rsid w:val="007E398C"/>
    <w:rsid w:val="007E4B1F"/>
    <w:rsid w:val="007E4EE2"/>
    <w:rsid w:val="007E5311"/>
    <w:rsid w:val="007E55C5"/>
    <w:rsid w:val="007E7348"/>
    <w:rsid w:val="007F2BA0"/>
    <w:rsid w:val="007F32FD"/>
    <w:rsid w:val="007F37AF"/>
    <w:rsid w:val="007F3844"/>
    <w:rsid w:val="007F3961"/>
    <w:rsid w:val="007F3BAF"/>
    <w:rsid w:val="007F3F3F"/>
    <w:rsid w:val="007F53A4"/>
    <w:rsid w:val="007F556F"/>
    <w:rsid w:val="007F5898"/>
    <w:rsid w:val="007F58F4"/>
    <w:rsid w:val="007F596F"/>
    <w:rsid w:val="007F5F19"/>
    <w:rsid w:val="007F6BE5"/>
    <w:rsid w:val="007F6F2B"/>
    <w:rsid w:val="007F7C8A"/>
    <w:rsid w:val="00800842"/>
    <w:rsid w:val="00800EEA"/>
    <w:rsid w:val="0080166D"/>
    <w:rsid w:val="00803035"/>
    <w:rsid w:val="0080304E"/>
    <w:rsid w:val="00803EDD"/>
    <w:rsid w:val="008042C7"/>
    <w:rsid w:val="00807082"/>
    <w:rsid w:val="008070B2"/>
    <w:rsid w:val="008070FD"/>
    <w:rsid w:val="00807A83"/>
    <w:rsid w:val="00811EF9"/>
    <w:rsid w:val="00814BC2"/>
    <w:rsid w:val="00815984"/>
    <w:rsid w:val="00815CD4"/>
    <w:rsid w:val="00815E7B"/>
    <w:rsid w:val="0081650C"/>
    <w:rsid w:val="00816666"/>
    <w:rsid w:val="0081682C"/>
    <w:rsid w:val="00816B67"/>
    <w:rsid w:val="00816C40"/>
    <w:rsid w:val="008172F9"/>
    <w:rsid w:val="00820D8E"/>
    <w:rsid w:val="0082139F"/>
    <w:rsid w:val="0082294E"/>
    <w:rsid w:val="008237BB"/>
    <w:rsid w:val="00825339"/>
    <w:rsid w:val="00825755"/>
    <w:rsid w:val="00826628"/>
    <w:rsid w:val="00826D13"/>
    <w:rsid w:val="008305BC"/>
    <w:rsid w:val="00830D05"/>
    <w:rsid w:val="00831A50"/>
    <w:rsid w:val="0083427D"/>
    <w:rsid w:val="00835440"/>
    <w:rsid w:val="00835D41"/>
    <w:rsid w:val="0084038A"/>
    <w:rsid w:val="00840C11"/>
    <w:rsid w:val="00840F18"/>
    <w:rsid w:val="008418C6"/>
    <w:rsid w:val="00841AB5"/>
    <w:rsid w:val="008425A7"/>
    <w:rsid w:val="00843FF6"/>
    <w:rsid w:val="00844418"/>
    <w:rsid w:val="00844F1C"/>
    <w:rsid w:val="0084656E"/>
    <w:rsid w:val="008466D0"/>
    <w:rsid w:val="00850547"/>
    <w:rsid w:val="00851510"/>
    <w:rsid w:val="008520A5"/>
    <w:rsid w:val="00852712"/>
    <w:rsid w:val="00852E47"/>
    <w:rsid w:val="00853D37"/>
    <w:rsid w:val="00853EC7"/>
    <w:rsid w:val="008558E8"/>
    <w:rsid w:val="008571C2"/>
    <w:rsid w:val="00857653"/>
    <w:rsid w:val="00857C57"/>
    <w:rsid w:val="00857E7A"/>
    <w:rsid w:val="00860695"/>
    <w:rsid w:val="00861485"/>
    <w:rsid w:val="00862679"/>
    <w:rsid w:val="00862B30"/>
    <w:rsid w:val="00863E54"/>
    <w:rsid w:val="00863F65"/>
    <w:rsid w:val="00865221"/>
    <w:rsid w:val="0086648B"/>
    <w:rsid w:val="00866D71"/>
    <w:rsid w:val="00867AFC"/>
    <w:rsid w:val="008700A0"/>
    <w:rsid w:val="00870219"/>
    <w:rsid w:val="00871F72"/>
    <w:rsid w:val="008724D1"/>
    <w:rsid w:val="0087317F"/>
    <w:rsid w:val="00876081"/>
    <w:rsid w:val="00877E94"/>
    <w:rsid w:val="008826AC"/>
    <w:rsid w:val="0088285A"/>
    <w:rsid w:val="00882A8D"/>
    <w:rsid w:val="00882CFB"/>
    <w:rsid w:val="0088339F"/>
    <w:rsid w:val="00884ECB"/>
    <w:rsid w:val="00887E47"/>
    <w:rsid w:val="008907A8"/>
    <w:rsid w:val="00890B61"/>
    <w:rsid w:val="00891156"/>
    <w:rsid w:val="00891E65"/>
    <w:rsid w:val="0089261A"/>
    <w:rsid w:val="00892F72"/>
    <w:rsid w:val="008934AC"/>
    <w:rsid w:val="00893E3D"/>
    <w:rsid w:val="00893FD2"/>
    <w:rsid w:val="008940A8"/>
    <w:rsid w:val="00895220"/>
    <w:rsid w:val="008955D9"/>
    <w:rsid w:val="00895ED7"/>
    <w:rsid w:val="00896C97"/>
    <w:rsid w:val="008974ED"/>
    <w:rsid w:val="008A01AC"/>
    <w:rsid w:val="008A1903"/>
    <w:rsid w:val="008A260F"/>
    <w:rsid w:val="008A3942"/>
    <w:rsid w:val="008A4CAD"/>
    <w:rsid w:val="008A6298"/>
    <w:rsid w:val="008A65E9"/>
    <w:rsid w:val="008A7090"/>
    <w:rsid w:val="008A7CF2"/>
    <w:rsid w:val="008A7FCB"/>
    <w:rsid w:val="008B0479"/>
    <w:rsid w:val="008B1267"/>
    <w:rsid w:val="008B13C1"/>
    <w:rsid w:val="008B19D7"/>
    <w:rsid w:val="008B2E59"/>
    <w:rsid w:val="008B2EF4"/>
    <w:rsid w:val="008B2FE1"/>
    <w:rsid w:val="008B3776"/>
    <w:rsid w:val="008B4276"/>
    <w:rsid w:val="008B6F11"/>
    <w:rsid w:val="008C0406"/>
    <w:rsid w:val="008C1AC0"/>
    <w:rsid w:val="008C200E"/>
    <w:rsid w:val="008C28BE"/>
    <w:rsid w:val="008C29AA"/>
    <w:rsid w:val="008C2AA2"/>
    <w:rsid w:val="008C41E7"/>
    <w:rsid w:val="008C4298"/>
    <w:rsid w:val="008C42E3"/>
    <w:rsid w:val="008C442E"/>
    <w:rsid w:val="008C5B2C"/>
    <w:rsid w:val="008C5EA8"/>
    <w:rsid w:val="008C6378"/>
    <w:rsid w:val="008C6509"/>
    <w:rsid w:val="008C71C9"/>
    <w:rsid w:val="008D20B7"/>
    <w:rsid w:val="008D229C"/>
    <w:rsid w:val="008D3163"/>
    <w:rsid w:val="008D3689"/>
    <w:rsid w:val="008D42FB"/>
    <w:rsid w:val="008D5DF1"/>
    <w:rsid w:val="008D6C92"/>
    <w:rsid w:val="008D70FF"/>
    <w:rsid w:val="008D768F"/>
    <w:rsid w:val="008D7819"/>
    <w:rsid w:val="008E0155"/>
    <w:rsid w:val="008E106B"/>
    <w:rsid w:val="008E2AA7"/>
    <w:rsid w:val="008E2C50"/>
    <w:rsid w:val="008E3921"/>
    <w:rsid w:val="008E430F"/>
    <w:rsid w:val="008E522E"/>
    <w:rsid w:val="008E7133"/>
    <w:rsid w:val="008E7643"/>
    <w:rsid w:val="008E7BD5"/>
    <w:rsid w:val="008E7CE9"/>
    <w:rsid w:val="008F10ED"/>
    <w:rsid w:val="008F1746"/>
    <w:rsid w:val="008F1EEF"/>
    <w:rsid w:val="008F2A55"/>
    <w:rsid w:val="008F2C9E"/>
    <w:rsid w:val="008F5797"/>
    <w:rsid w:val="008F7586"/>
    <w:rsid w:val="008F758D"/>
    <w:rsid w:val="008F7A42"/>
    <w:rsid w:val="00900788"/>
    <w:rsid w:val="00900FEF"/>
    <w:rsid w:val="00901397"/>
    <w:rsid w:val="00902441"/>
    <w:rsid w:val="00902561"/>
    <w:rsid w:val="00902AA0"/>
    <w:rsid w:val="009032ED"/>
    <w:rsid w:val="00903730"/>
    <w:rsid w:val="00903938"/>
    <w:rsid w:val="00903BB6"/>
    <w:rsid w:val="00904382"/>
    <w:rsid w:val="00904F47"/>
    <w:rsid w:val="00904FCE"/>
    <w:rsid w:val="00907ECE"/>
    <w:rsid w:val="00907FE0"/>
    <w:rsid w:val="0091011C"/>
    <w:rsid w:val="0091167C"/>
    <w:rsid w:val="009122F2"/>
    <w:rsid w:val="0091324E"/>
    <w:rsid w:val="00913AA5"/>
    <w:rsid w:val="00914EAC"/>
    <w:rsid w:val="00916B8B"/>
    <w:rsid w:val="0091706B"/>
    <w:rsid w:val="00917094"/>
    <w:rsid w:val="00917B52"/>
    <w:rsid w:val="009201AA"/>
    <w:rsid w:val="00920A21"/>
    <w:rsid w:val="0092386A"/>
    <w:rsid w:val="00924A5E"/>
    <w:rsid w:val="00924AAA"/>
    <w:rsid w:val="00924B8A"/>
    <w:rsid w:val="009257D0"/>
    <w:rsid w:val="0092634F"/>
    <w:rsid w:val="00926AFE"/>
    <w:rsid w:val="00926FCD"/>
    <w:rsid w:val="009302F4"/>
    <w:rsid w:val="00931A5A"/>
    <w:rsid w:val="00932BFB"/>
    <w:rsid w:val="00932CA6"/>
    <w:rsid w:val="0093316F"/>
    <w:rsid w:val="0093333B"/>
    <w:rsid w:val="00933401"/>
    <w:rsid w:val="009336F0"/>
    <w:rsid w:val="0093484C"/>
    <w:rsid w:val="00934B38"/>
    <w:rsid w:val="00934FF5"/>
    <w:rsid w:val="009366F9"/>
    <w:rsid w:val="00936D73"/>
    <w:rsid w:val="0093746E"/>
    <w:rsid w:val="0094001D"/>
    <w:rsid w:val="0094007E"/>
    <w:rsid w:val="00941D26"/>
    <w:rsid w:val="00942684"/>
    <w:rsid w:val="009427C3"/>
    <w:rsid w:val="00943330"/>
    <w:rsid w:val="00943EEF"/>
    <w:rsid w:val="00945C41"/>
    <w:rsid w:val="009469E3"/>
    <w:rsid w:val="00946AA2"/>
    <w:rsid w:val="009477E6"/>
    <w:rsid w:val="0095002E"/>
    <w:rsid w:val="00952489"/>
    <w:rsid w:val="0095397F"/>
    <w:rsid w:val="00953EF2"/>
    <w:rsid w:val="0095428A"/>
    <w:rsid w:val="009547B6"/>
    <w:rsid w:val="009549DC"/>
    <w:rsid w:val="00954D16"/>
    <w:rsid w:val="00955825"/>
    <w:rsid w:val="00956C18"/>
    <w:rsid w:val="00956FCA"/>
    <w:rsid w:val="00957D27"/>
    <w:rsid w:val="00957F95"/>
    <w:rsid w:val="00960C4D"/>
    <w:rsid w:val="009613D6"/>
    <w:rsid w:val="00962447"/>
    <w:rsid w:val="009624C9"/>
    <w:rsid w:val="0096357B"/>
    <w:rsid w:val="0096380C"/>
    <w:rsid w:val="00963D1A"/>
    <w:rsid w:val="0096406B"/>
    <w:rsid w:val="009642A7"/>
    <w:rsid w:val="0096483A"/>
    <w:rsid w:val="0096569A"/>
    <w:rsid w:val="00965D53"/>
    <w:rsid w:val="00966099"/>
    <w:rsid w:val="00966146"/>
    <w:rsid w:val="00970274"/>
    <w:rsid w:val="009709F2"/>
    <w:rsid w:val="00971176"/>
    <w:rsid w:val="00972037"/>
    <w:rsid w:val="0097221A"/>
    <w:rsid w:val="00972405"/>
    <w:rsid w:val="0097250F"/>
    <w:rsid w:val="009725C8"/>
    <w:rsid w:val="00972869"/>
    <w:rsid w:val="00972D6A"/>
    <w:rsid w:val="009735E5"/>
    <w:rsid w:val="00973653"/>
    <w:rsid w:val="009737B9"/>
    <w:rsid w:val="00973A08"/>
    <w:rsid w:val="009757A4"/>
    <w:rsid w:val="00975B7B"/>
    <w:rsid w:val="009767DB"/>
    <w:rsid w:val="00976B49"/>
    <w:rsid w:val="0097768B"/>
    <w:rsid w:val="009777D9"/>
    <w:rsid w:val="009802FC"/>
    <w:rsid w:val="0098074F"/>
    <w:rsid w:val="009823A1"/>
    <w:rsid w:val="00983E47"/>
    <w:rsid w:val="00984586"/>
    <w:rsid w:val="00984871"/>
    <w:rsid w:val="00987E24"/>
    <w:rsid w:val="009910D9"/>
    <w:rsid w:val="009916E6"/>
    <w:rsid w:val="00991A24"/>
    <w:rsid w:val="00991DBB"/>
    <w:rsid w:val="009927B0"/>
    <w:rsid w:val="00994AF3"/>
    <w:rsid w:val="009951BA"/>
    <w:rsid w:val="00995CEA"/>
    <w:rsid w:val="00996A80"/>
    <w:rsid w:val="009A0500"/>
    <w:rsid w:val="009A053B"/>
    <w:rsid w:val="009A05EA"/>
    <w:rsid w:val="009A0670"/>
    <w:rsid w:val="009A16A4"/>
    <w:rsid w:val="009A1FFF"/>
    <w:rsid w:val="009A21DE"/>
    <w:rsid w:val="009A23A7"/>
    <w:rsid w:val="009A2F20"/>
    <w:rsid w:val="009A2F52"/>
    <w:rsid w:val="009A32FD"/>
    <w:rsid w:val="009A38EE"/>
    <w:rsid w:val="009A3BFF"/>
    <w:rsid w:val="009A4815"/>
    <w:rsid w:val="009A4E10"/>
    <w:rsid w:val="009A570C"/>
    <w:rsid w:val="009A5809"/>
    <w:rsid w:val="009A5872"/>
    <w:rsid w:val="009A796B"/>
    <w:rsid w:val="009A7D9E"/>
    <w:rsid w:val="009B0217"/>
    <w:rsid w:val="009B05B8"/>
    <w:rsid w:val="009B100B"/>
    <w:rsid w:val="009B2C99"/>
    <w:rsid w:val="009B2E1B"/>
    <w:rsid w:val="009B3E5F"/>
    <w:rsid w:val="009B4D5C"/>
    <w:rsid w:val="009B5018"/>
    <w:rsid w:val="009B514A"/>
    <w:rsid w:val="009B55F4"/>
    <w:rsid w:val="009B5DBC"/>
    <w:rsid w:val="009B67C2"/>
    <w:rsid w:val="009B702E"/>
    <w:rsid w:val="009B7C80"/>
    <w:rsid w:val="009B7E2A"/>
    <w:rsid w:val="009C01D8"/>
    <w:rsid w:val="009C2BCD"/>
    <w:rsid w:val="009C30CA"/>
    <w:rsid w:val="009C3BAF"/>
    <w:rsid w:val="009C48F9"/>
    <w:rsid w:val="009C49AA"/>
    <w:rsid w:val="009C4BB2"/>
    <w:rsid w:val="009C50E1"/>
    <w:rsid w:val="009C5B01"/>
    <w:rsid w:val="009C60BF"/>
    <w:rsid w:val="009C7FC5"/>
    <w:rsid w:val="009D14C9"/>
    <w:rsid w:val="009D22D4"/>
    <w:rsid w:val="009D364C"/>
    <w:rsid w:val="009D46F9"/>
    <w:rsid w:val="009D49AD"/>
    <w:rsid w:val="009D6AF9"/>
    <w:rsid w:val="009D6DBF"/>
    <w:rsid w:val="009E250E"/>
    <w:rsid w:val="009E27C5"/>
    <w:rsid w:val="009E323D"/>
    <w:rsid w:val="009E3D40"/>
    <w:rsid w:val="009E4A0D"/>
    <w:rsid w:val="009E4B68"/>
    <w:rsid w:val="009E5124"/>
    <w:rsid w:val="009E57ED"/>
    <w:rsid w:val="009E71AC"/>
    <w:rsid w:val="009E75F6"/>
    <w:rsid w:val="009F0196"/>
    <w:rsid w:val="009F111E"/>
    <w:rsid w:val="009F1129"/>
    <w:rsid w:val="009F2BB0"/>
    <w:rsid w:val="009F66AF"/>
    <w:rsid w:val="009F7BF4"/>
    <w:rsid w:val="00A0001C"/>
    <w:rsid w:val="00A00B0F"/>
    <w:rsid w:val="00A0105C"/>
    <w:rsid w:val="00A0235B"/>
    <w:rsid w:val="00A026BB"/>
    <w:rsid w:val="00A02FCE"/>
    <w:rsid w:val="00A04159"/>
    <w:rsid w:val="00A05423"/>
    <w:rsid w:val="00A059B8"/>
    <w:rsid w:val="00A06B8A"/>
    <w:rsid w:val="00A07E80"/>
    <w:rsid w:val="00A07F39"/>
    <w:rsid w:val="00A1090E"/>
    <w:rsid w:val="00A10DBB"/>
    <w:rsid w:val="00A11D5C"/>
    <w:rsid w:val="00A13AD9"/>
    <w:rsid w:val="00A14BB8"/>
    <w:rsid w:val="00A15135"/>
    <w:rsid w:val="00A15258"/>
    <w:rsid w:val="00A16CC1"/>
    <w:rsid w:val="00A17DEF"/>
    <w:rsid w:val="00A20477"/>
    <w:rsid w:val="00A22CAB"/>
    <w:rsid w:val="00A24567"/>
    <w:rsid w:val="00A24BD0"/>
    <w:rsid w:val="00A24D42"/>
    <w:rsid w:val="00A24E95"/>
    <w:rsid w:val="00A25262"/>
    <w:rsid w:val="00A27F62"/>
    <w:rsid w:val="00A30AE2"/>
    <w:rsid w:val="00A3115D"/>
    <w:rsid w:val="00A31765"/>
    <w:rsid w:val="00A33393"/>
    <w:rsid w:val="00A3510F"/>
    <w:rsid w:val="00A35D46"/>
    <w:rsid w:val="00A35DF7"/>
    <w:rsid w:val="00A370B2"/>
    <w:rsid w:val="00A37B07"/>
    <w:rsid w:val="00A37B22"/>
    <w:rsid w:val="00A4078C"/>
    <w:rsid w:val="00A40942"/>
    <w:rsid w:val="00A409B3"/>
    <w:rsid w:val="00A40C7C"/>
    <w:rsid w:val="00A417F4"/>
    <w:rsid w:val="00A41851"/>
    <w:rsid w:val="00A41941"/>
    <w:rsid w:val="00A4196B"/>
    <w:rsid w:val="00A42101"/>
    <w:rsid w:val="00A425C0"/>
    <w:rsid w:val="00A4281E"/>
    <w:rsid w:val="00A42F10"/>
    <w:rsid w:val="00A43169"/>
    <w:rsid w:val="00A437BC"/>
    <w:rsid w:val="00A442E2"/>
    <w:rsid w:val="00A44B90"/>
    <w:rsid w:val="00A46015"/>
    <w:rsid w:val="00A519D1"/>
    <w:rsid w:val="00A51B48"/>
    <w:rsid w:val="00A5321F"/>
    <w:rsid w:val="00A53653"/>
    <w:rsid w:val="00A53FA0"/>
    <w:rsid w:val="00A55013"/>
    <w:rsid w:val="00A5517D"/>
    <w:rsid w:val="00A554FC"/>
    <w:rsid w:val="00A56137"/>
    <w:rsid w:val="00A57705"/>
    <w:rsid w:val="00A57A10"/>
    <w:rsid w:val="00A6034D"/>
    <w:rsid w:val="00A606B8"/>
    <w:rsid w:val="00A610EE"/>
    <w:rsid w:val="00A62A46"/>
    <w:rsid w:val="00A65117"/>
    <w:rsid w:val="00A65820"/>
    <w:rsid w:val="00A65A90"/>
    <w:rsid w:val="00A65EB3"/>
    <w:rsid w:val="00A6667E"/>
    <w:rsid w:val="00A66A09"/>
    <w:rsid w:val="00A66BDD"/>
    <w:rsid w:val="00A67D7A"/>
    <w:rsid w:val="00A67F7F"/>
    <w:rsid w:val="00A706A4"/>
    <w:rsid w:val="00A70EBD"/>
    <w:rsid w:val="00A70F66"/>
    <w:rsid w:val="00A71845"/>
    <w:rsid w:val="00A71866"/>
    <w:rsid w:val="00A71BCC"/>
    <w:rsid w:val="00A71E52"/>
    <w:rsid w:val="00A732DD"/>
    <w:rsid w:val="00A73C48"/>
    <w:rsid w:val="00A74443"/>
    <w:rsid w:val="00A74FBF"/>
    <w:rsid w:val="00A7592E"/>
    <w:rsid w:val="00A75FD5"/>
    <w:rsid w:val="00A76BAE"/>
    <w:rsid w:val="00A76CFD"/>
    <w:rsid w:val="00A80C45"/>
    <w:rsid w:val="00A80CAB"/>
    <w:rsid w:val="00A81155"/>
    <w:rsid w:val="00A81B02"/>
    <w:rsid w:val="00A81B46"/>
    <w:rsid w:val="00A81FEB"/>
    <w:rsid w:val="00A82A74"/>
    <w:rsid w:val="00A85BE2"/>
    <w:rsid w:val="00A866F8"/>
    <w:rsid w:val="00A86728"/>
    <w:rsid w:val="00A86EA8"/>
    <w:rsid w:val="00A903F0"/>
    <w:rsid w:val="00A908B2"/>
    <w:rsid w:val="00A91028"/>
    <w:rsid w:val="00A91527"/>
    <w:rsid w:val="00A9173E"/>
    <w:rsid w:val="00A9230B"/>
    <w:rsid w:val="00A92362"/>
    <w:rsid w:val="00A92823"/>
    <w:rsid w:val="00A93555"/>
    <w:rsid w:val="00A937D5"/>
    <w:rsid w:val="00A952DF"/>
    <w:rsid w:val="00A95C15"/>
    <w:rsid w:val="00A96F98"/>
    <w:rsid w:val="00AA0526"/>
    <w:rsid w:val="00AA1297"/>
    <w:rsid w:val="00AA1B63"/>
    <w:rsid w:val="00AA1C51"/>
    <w:rsid w:val="00AA36F2"/>
    <w:rsid w:val="00AA4DF2"/>
    <w:rsid w:val="00AA62D5"/>
    <w:rsid w:val="00AA748D"/>
    <w:rsid w:val="00AB007A"/>
    <w:rsid w:val="00AB0595"/>
    <w:rsid w:val="00AB1BAC"/>
    <w:rsid w:val="00AB2206"/>
    <w:rsid w:val="00AB25FD"/>
    <w:rsid w:val="00AB2A65"/>
    <w:rsid w:val="00AB31D8"/>
    <w:rsid w:val="00AB394A"/>
    <w:rsid w:val="00AB3CB4"/>
    <w:rsid w:val="00AB3E26"/>
    <w:rsid w:val="00AB3F5A"/>
    <w:rsid w:val="00AB40B7"/>
    <w:rsid w:val="00AB4D46"/>
    <w:rsid w:val="00AB5723"/>
    <w:rsid w:val="00AB596A"/>
    <w:rsid w:val="00AB69A0"/>
    <w:rsid w:val="00AB745A"/>
    <w:rsid w:val="00AB7705"/>
    <w:rsid w:val="00AC0C7C"/>
    <w:rsid w:val="00AC0E7F"/>
    <w:rsid w:val="00AC2160"/>
    <w:rsid w:val="00AC381E"/>
    <w:rsid w:val="00AC3912"/>
    <w:rsid w:val="00AC4A19"/>
    <w:rsid w:val="00AC5387"/>
    <w:rsid w:val="00AC6E3B"/>
    <w:rsid w:val="00AC7824"/>
    <w:rsid w:val="00AC7F6A"/>
    <w:rsid w:val="00AD0805"/>
    <w:rsid w:val="00AD0C24"/>
    <w:rsid w:val="00AD0F0C"/>
    <w:rsid w:val="00AD1729"/>
    <w:rsid w:val="00AD1A0C"/>
    <w:rsid w:val="00AD545B"/>
    <w:rsid w:val="00AD68B9"/>
    <w:rsid w:val="00AD7172"/>
    <w:rsid w:val="00AE0581"/>
    <w:rsid w:val="00AE3BEB"/>
    <w:rsid w:val="00AE41A8"/>
    <w:rsid w:val="00AE4B94"/>
    <w:rsid w:val="00AE4FC2"/>
    <w:rsid w:val="00AE69FE"/>
    <w:rsid w:val="00AE6AFC"/>
    <w:rsid w:val="00AE7798"/>
    <w:rsid w:val="00AF11D7"/>
    <w:rsid w:val="00AF13CF"/>
    <w:rsid w:val="00AF17BA"/>
    <w:rsid w:val="00AF2595"/>
    <w:rsid w:val="00AF3109"/>
    <w:rsid w:val="00AF3588"/>
    <w:rsid w:val="00AF4946"/>
    <w:rsid w:val="00AF51CB"/>
    <w:rsid w:val="00AF608D"/>
    <w:rsid w:val="00AF663B"/>
    <w:rsid w:val="00AF6C0E"/>
    <w:rsid w:val="00AF77AA"/>
    <w:rsid w:val="00B00BC2"/>
    <w:rsid w:val="00B01986"/>
    <w:rsid w:val="00B01C4A"/>
    <w:rsid w:val="00B01C8A"/>
    <w:rsid w:val="00B030C5"/>
    <w:rsid w:val="00B0348A"/>
    <w:rsid w:val="00B03907"/>
    <w:rsid w:val="00B03BA7"/>
    <w:rsid w:val="00B04794"/>
    <w:rsid w:val="00B050C8"/>
    <w:rsid w:val="00B056BF"/>
    <w:rsid w:val="00B05CB2"/>
    <w:rsid w:val="00B06BB5"/>
    <w:rsid w:val="00B075BA"/>
    <w:rsid w:val="00B112CB"/>
    <w:rsid w:val="00B134CB"/>
    <w:rsid w:val="00B13B94"/>
    <w:rsid w:val="00B13C92"/>
    <w:rsid w:val="00B14B4D"/>
    <w:rsid w:val="00B14C90"/>
    <w:rsid w:val="00B14EF6"/>
    <w:rsid w:val="00B158AF"/>
    <w:rsid w:val="00B159F3"/>
    <w:rsid w:val="00B15CBA"/>
    <w:rsid w:val="00B15FAA"/>
    <w:rsid w:val="00B160DF"/>
    <w:rsid w:val="00B162E3"/>
    <w:rsid w:val="00B17E12"/>
    <w:rsid w:val="00B200DF"/>
    <w:rsid w:val="00B2191D"/>
    <w:rsid w:val="00B21CFC"/>
    <w:rsid w:val="00B220E5"/>
    <w:rsid w:val="00B22E24"/>
    <w:rsid w:val="00B2474C"/>
    <w:rsid w:val="00B24DF8"/>
    <w:rsid w:val="00B26CDA"/>
    <w:rsid w:val="00B31489"/>
    <w:rsid w:val="00B32C6D"/>
    <w:rsid w:val="00B32D1F"/>
    <w:rsid w:val="00B34379"/>
    <w:rsid w:val="00B355F3"/>
    <w:rsid w:val="00B359E5"/>
    <w:rsid w:val="00B35A0A"/>
    <w:rsid w:val="00B36FED"/>
    <w:rsid w:val="00B375D1"/>
    <w:rsid w:val="00B375F9"/>
    <w:rsid w:val="00B37A6A"/>
    <w:rsid w:val="00B37DAA"/>
    <w:rsid w:val="00B40196"/>
    <w:rsid w:val="00B410B5"/>
    <w:rsid w:val="00B411E6"/>
    <w:rsid w:val="00B41DBB"/>
    <w:rsid w:val="00B425A0"/>
    <w:rsid w:val="00B43223"/>
    <w:rsid w:val="00B43580"/>
    <w:rsid w:val="00B43906"/>
    <w:rsid w:val="00B43A48"/>
    <w:rsid w:val="00B43BFC"/>
    <w:rsid w:val="00B4402D"/>
    <w:rsid w:val="00B4416F"/>
    <w:rsid w:val="00B44FE1"/>
    <w:rsid w:val="00B46CD4"/>
    <w:rsid w:val="00B47D6C"/>
    <w:rsid w:val="00B50076"/>
    <w:rsid w:val="00B5043A"/>
    <w:rsid w:val="00B50D55"/>
    <w:rsid w:val="00B51836"/>
    <w:rsid w:val="00B5207B"/>
    <w:rsid w:val="00B52449"/>
    <w:rsid w:val="00B53066"/>
    <w:rsid w:val="00B5314A"/>
    <w:rsid w:val="00B53FC4"/>
    <w:rsid w:val="00B546F4"/>
    <w:rsid w:val="00B548D4"/>
    <w:rsid w:val="00B55D23"/>
    <w:rsid w:val="00B56F26"/>
    <w:rsid w:val="00B6035D"/>
    <w:rsid w:val="00B60BBD"/>
    <w:rsid w:val="00B61B78"/>
    <w:rsid w:val="00B63D8B"/>
    <w:rsid w:val="00B66752"/>
    <w:rsid w:val="00B66CF8"/>
    <w:rsid w:val="00B6738D"/>
    <w:rsid w:val="00B7063F"/>
    <w:rsid w:val="00B70FB1"/>
    <w:rsid w:val="00B726CD"/>
    <w:rsid w:val="00B72AD1"/>
    <w:rsid w:val="00B739E9"/>
    <w:rsid w:val="00B73D0F"/>
    <w:rsid w:val="00B75488"/>
    <w:rsid w:val="00B754AA"/>
    <w:rsid w:val="00B75531"/>
    <w:rsid w:val="00B759E3"/>
    <w:rsid w:val="00B75FE5"/>
    <w:rsid w:val="00B77B23"/>
    <w:rsid w:val="00B80254"/>
    <w:rsid w:val="00B80332"/>
    <w:rsid w:val="00B81270"/>
    <w:rsid w:val="00B82584"/>
    <w:rsid w:val="00B8337E"/>
    <w:rsid w:val="00B87243"/>
    <w:rsid w:val="00B87B9B"/>
    <w:rsid w:val="00B909CF"/>
    <w:rsid w:val="00B91FA5"/>
    <w:rsid w:val="00B9240E"/>
    <w:rsid w:val="00B9298B"/>
    <w:rsid w:val="00B93589"/>
    <w:rsid w:val="00B9462B"/>
    <w:rsid w:val="00B96086"/>
    <w:rsid w:val="00B96B55"/>
    <w:rsid w:val="00B96EFE"/>
    <w:rsid w:val="00B97103"/>
    <w:rsid w:val="00B973AF"/>
    <w:rsid w:val="00B97F22"/>
    <w:rsid w:val="00BA0858"/>
    <w:rsid w:val="00BA0DD4"/>
    <w:rsid w:val="00BA0F83"/>
    <w:rsid w:val="00BA0F8F"/>
    <w:rsid w:val="00BA1A07"/>
    <w:rsid w:val="00BA32ED"/>
    <w:rsid w:val="00BA3B45"/>
    <w:rsid w:val="00BA4EF8"/>
    <w:rsid w:val="00BA5C38"/>
    <w:rsid w:val="00BA62DC"/>
    <w:rsid w:val="00BA63CA"/>
    <w:rsid w:val="00BA63D4"/>
    <w:rsid w:val="00BA6522"/>
    <w:rsid w:val="00BA669E"/>
    <w:rsid w:val="00BB01A1"/>
    <w:rsid w:val="00BB0921"/>
    <w:rsid w:val="00BB3609"/>
    <w:rsid w:val="00BB3930"/>
    <w:rsid w:val="00BB44DD"/>
    <w:rsid w:val="00BB5675"/>
    <w:rsid w:val="00BB5718"/>
    <w:rsid w:val="00BB722C"/>
    <w:rsid w:val="00BB79C6"/>
    <w:rsid w:val="00BC035E"/>
    <w:rsid w:val="00BC0890"/>
    <w:rsid w:val="00BC0915"/>
    <w:rsid w:val="00BC0FDD"/>
    <w:rsid w:val="00BC1C8E"/>
    <w:rsid w:val="00BC1DC9"/>
    <w:rsid w:val="00BC2538"/>
    <w:rsid w:val="00BC3D0C"/>
    <w:rsid w:val="00BC44B3"/>
    <w:rsid w:val="00BC469D"/>
    <w:rsid w:val="00BC63A7"/>
    <w:rsid w:val="00BC6B3D"/>
    <w:rsid w:val="00BC76AD"/>
    <w:rsid w:val="00BD3AF6"/>
    <w:rsid w:val="00BD3B9A"/>
    <w:rsid w:val="00BD48CF"/>
    <w:rsid w:val="00BD4EC3"/>
    <w:rsid w:val="00BD53E9"/>
    <w:rsid w:val="00BD577F"/>
    <w:rsid w:val="00BD62BE"/>
    <w:rsid w:val="00BD7916"/>
    <w:rsid w:val="00BE0197"/>
    <w:rsid w:val="00BE1F07"/>
    <w:rsid w:val="00BE23E9"/>
    <w:rsid w:val="00BE3D13"/>
    <w:rsid w:val="00BE43BD"/>
    <w:rsid w:val="00BE4DE9"/>
    <w:rsid w:val="00BE5ADA"/>
    <w:rsid w:val="00BF0D23"/>
    <w:rsid w:val="00BF1713"/>
    <w:rsid w:val="00BF2806"/>
    <w:rsid w:val="00BF2E6C"/>
    <w:rsid w:val="00BF4251"/>
    <w:rsid w:val="00BF55BC"/>
    <w:rsid w:val="00BF5DF8"/>
    <w:rsid w:val="00BF7B3F"/>
    <w:rsid w:val="00BF7C6D"/>
    <w:rsid w:val="00BF7F17"/>
    <w:rsid w:val="00C04285"/>
    <w:rsid w:val="00C04415"/>
    <w:rsid w:val="00C04A55"/>
    <w:rsid w:val="00C057E3"/>
    <w:rsid w:val="00C05B0A"/>
    <w:rsid w:val="00C05BDC"/>
    <w:rsid w:val="00C06F5A"/>
    <w:rsid w:val="00C10965"/>
    <w:rsid w:val="00C11C44"/>
    <w:rsid w:val="00C11EC7"/>
    <w:rsid w:val="00C14E27"/>
    <w:rsid w:val="00C15856"/>
    <w:rsid w:val="00C17110"/>
    <w:rsid w:val="00C17280"/>
    <w:rsid w:val="00C200A6"/>
    <w:rsid w:val="00C20334"/>
    <w:rsid w:val="00C20A38"/>
    <w:rsid w:val="00C20A6F"/>
    <w:rsid w:val="00C21C37"/>
    <w:rsid w:val="00C222E1"/>
    <w:rsid w:val="00C22D73"/>
    <w:rsid w:val="00C23478"/>
    <w:rsid w:val="00C2401D"/>
    <w:rsid w:val="00C24FE1"/>
    <w:rsid w:val="00C2557C"/>
    <w:rsid w:val="00C2593A"/>
    <w:rsid w:val="00C261AD"/>
    <w:rsid w:val="00C27503"/>
    <w:rsid w:val="00C275EA"/>
    <w:rsid w:val="00C31B2F"/>
    <w:rsid w:val="00C327AF"/>
    <w:rsid w:val="00C3365C"/>
    <w:rsid w:val="00C33A12"/>
    <w:rsid w:val="00C34B7B"/>
    <w:rsid w:val="00C34CCE"/>
    <w:rsid w:val="00C3587E"/>
    <w:rsid w:val="00C36863"/>
    <w:rsid w:val="00C36CEC"/>
    <w:rsid w:val="00C409C9"/>
    <w:rsid w:val="00C4104F"/>
    <w:rsid w:val="00C4369B"/>
    <w:rsid w:val="00C44192"/>
    <w:rsid w:val="00C44EAB"/>
    <w:rsid w:val="00C45784"/>
    <w:rsid w:val="00C46F5A"/>
    <w:rsid w:val="00C47EA4"/>
    <w:rsid w:val="00C50119"/>
    <w:rsid w:val="00C50427"/>
    <w:rsid w:val="00C50562"/>
    <w:rsid w:val="00C50587"/>
    <w:rsid w:val="00C5261B"/>
    <w:rsid w:val="00C545CA"/>
    <w:rsid w:val="00C558F4"/>
    <w:rsid w:val="00C55AB9"/>
    <w:rsid w:val="00C55D14"/>
    <w:rsid w:val="00C55D91"/>
    <w:rsid w:val="00C55DA6"/>
    <w:rsid w:val="00C5648D"/>
    <w:rsid w:val="00C56D83"/>
    <w:rsid w:val="00C60A5D"/>
    <w:rsid w:val="00C612A3"/>
    <w:rsid w:val="00C625C3"/>
    <w:rsid w:val="00C63E6D"/>
    <w:rsid w:val="00C640CC"/>
    <w:rsid w:val="00C6436B"/>
    <w:rsid w:val="00C654D2"/>
    <w:rsid w:val="00C6628B"/>
    <w:rsid w:val="00C66929"/>
    <w:rsid w:val="00C66FC4"/>
    <w:rsid w:val="00C6756E"/>
    <w:rsid w:val="00C70DA7"/>
    <w:rsid w:val="00C71A26"/>
    <w:rsid w:val="00C71E91"/>
    <w:rsid w:val="00C726EF"/>
    <w:rsid w:val="00C72A5F"/>
    <w:rsid w:val="00C72D45"/>
    <w:rsid w:val="00C733CE"/>
    <w:rsid w:val="00C73490"/>
    <w:rsid w:val="00C74610"/>
    <w:rsid w:val="00C7461B"/>
    <w:rsid w:val="00C74D03"/>
    <w:rsid w:val="00C74D69"/>
    <w:rsid w:val="00C74E5A"/>
    <w:rsid w:val="00C752C4"/>
    <w:rsid w:val="00C75DF7"/>
    <w:rsid w:val="00C763E8"/>
    <w:rsid w:val="00C8005A"/>
    <w:rsid w:val="00C80E43"/>
    <w:rsid w:val="00C82C60"/>
    <w:rsid w:val="00C82FD2"/>
    <w:rsid w:val="00C8354B"/>
    <w:rsid w:val="00C84D81"/>
    <w:rsid w:val="00C8577D"/>
    <w:rsid w:val="00C85911"/>
    <w:rsid w:val="00C86063"/>
    <w:rsid w:val="00C87AC9"/>
    <w:rsid w:val="00C9069B"/>
    <w:rsid w:val="00C920AF"/>
    <w:rsid w:val="00C921D6"/>
    <w:rsid w:val="00C92644"/>
    <w:rsid w:val="00C9397C"/>
    <w:rsid w:val="00C94453"/>
    <w:rsid w:val="00C946B6"/>
    <w:rsid w:val="00C95177"/>
    <w:rsid w:val="00C95293"/>
    <w:rsid w:val="00C95433"/>
    <w:rsid w:val="00C960BD"/>
    <w:rsid w:val="00C96983"/>
    <w:rsid w:val="00C96CA1"/>
    <w:rsid w:val="00CA04F2"/>
    <w:rsid w:val="00CA09BF"/>
    <w:rsid w:val="00CA0E32"/>
    <w:rsid w:val="00CA1B7C"/>
    <w:rsid w:val="00CA1CDB"/>
    <w:rsid w:val="00CA1F5C"/>
    <w:rsid w:val="00CA28F2"/>
    <w:rsid w:val="00CA3B42"/>
    <w:rsid w:val="00CA3E5F"/>
    <w:rsid w:val="00CA3F7A"/>
    <w:rsid w:val="00CA47C0"/>
    <w:rsid w:val="00CA4953"/>
    <w:rsid w:val="00CA6198"/>
    <w:rsid w:val="00CA7F79"/>
    <w:rsid w:val="00CB2238"/>
    <w:rsid w:val="00CB25B1"/>
    <w:rsid w:val="00CB4B4E"/>
    <w:rsid w:val="00CB62A3"/>
    <w:rsid w:val="00CC04B8"/>
    <w:rsid w:val="00CC075B"/>
    <w:rsid w:val="00CC122C"/>
    <w:rsid w:val="00CC151E"/>
    <w:rsid w:val="00CC199C"/>
    <w:rsid w:val="00CC26E5"/>
    <w:rsid w:val="00CC27CF"/>
    <w:rsid w:val="00CC2EDD"/>
    <w:rsid w:val="00CC4956"/>
    <w:rsid w:val="00CC4A03"/>
    <w:rsid w:val="00CC4F3C"/>
    <w:rsid w:val="00CC64DA"/>
    <w:rsid w:val="00CC71F1"/>
    <w:rsid w:val="00CD1778"/>
    <w:rsid w:val="00CD1921"/>
    <w:rsid w:val="00CD1B67"/>
    <w:rsid w:val="00CD38A3"/>
    <w:rsid w:val="00CD4F7C"/>
    <w:rsid w:val="00CD5638"/>
    <w:rsid w:val="00CD6414"/>
    <w:rsid w:val="00CE06A5"/>
    <w:rsid w:val="00CE1FA9"/>
    <w:rsid w:val="00CE2105"/>
    <w:rsid w:val="00CE216A"/>
    <w:rsid w:val="00CE2256"/>
    <w:rsid w:val="00CE241E"/>
    <w:rsid w:val="00CE3373"/>
    <w:rsid w:val="00CE525C"/>
    <w:rsid w:val="00CE56E5"/>
    <w:rsid w:val="00CE63B6"/>
    <w:rsid w:val="00CF1BA3"/>
    <w:rsid w:val="00CF2261"/>
    <w:rsid w:val="00CF36B4"/>
    <w:rsid w:val="00CF50D5"/>
    <w:rsid w:val="00CF582A"/>
    <w:rsid w:val="00CF5E4C"/>
    <w:rsid w:val="00CF614F"/>
    <w:rsid w:val="00CF6535"/>
    <w:rsid w:val="00D00073"/>
    <w:rsid w:val="00D004DE"/>
    <w:rsid w:val="00D01AFA"/>
    <w:rsid w:val="00D01B7F"/>
    <w:rsid w:val="00D02280"/>
    <w:rsid w:val="00D02689"/>
    <w:rsid w:val="00D03CE6"/>
    <w:rsid w:val="00D03E57"/>
    <w:rsid w:val="00D0481D"/>
    <w:rsid w:val="00D0521E"/>
    <w:rsid w:val="00D05491"/>
    <w:rsid w:val="00D05F12"/>
    <w:rsid w:val="00D0746D"/>
    <w:rsid w:val="00D07FC3"/>
    <w:rsid w:val="00D1018B"/>
    <w:rsid w:val="00D102B1"/>
    <w:rsid w:val="00D10A32"/>
    <w:rsid w:val="00D10D29"/>
    <w:rsid w:val="00D10E69"/>
    <w:rsid w:val="00D124C2"/>
    <w:rsid w:val="00D12713"/>
    <w:rsid w:val="00D128FC"/>
    <w:rsid w:val="00D13AA7"/>
    <w:rsid w:val="00D14476"/>
    <w:rsid w:val="00D14C2C"/>
    <w:rsid w:val="00D14E17"/>
    <w:rsid w:val="00D15BA9"/>
    <w:rsid w:val="00D17FAB"/>
    <w:rsid w:val="00D20744"/>
    <w:rsid w:val="00D20EE3"/>
    <w:rsid w:val="00D213E4"/>
    <w:rsid w:val="00D214AB"/>
    <w:rsid w:val="00D21D65"/>
    <w:rsid w:val="00D228B0"/>
    <w:rsid w:val="00D2399D"/>
    <w:rsid w:val="00D2415B"/>
    <w:rsid w:val="00D24A3B"/>
    <w:rsid w:val="00D263CE"/>
    <w:rsid w:val="00D26AEB"/>
    <w:rsid w:val="00D27084"/>
    <w:rsid w:val="00D27308"/>
    <w:rsid w:val="00D2759F"/>
    <w:rsid w:val="00D27AFF"/>
    <w:rsid w:val="00D27E26"/>
    <w:rsid w:val="00D27F63"/>
    <w:rsid w:val="00D30C99"/>
    <w:rsid w:val="00D31044"/>
    <w:rsid w:val="00D32BA8"/>
    <w:rsid w:val="00D32F8A"/>
    <w:rsid w:val="00D3304F"/>
    <w:rsid w:val="00D33765"/>
    <w:rsid w:val="00D3392E"/>
    <w:rsid w:val="00D354AC"/>
    <w:rsid w:val="00D35882"/>
    <w:rsid w:val="00D35C8D"/>
    <w:rsid w:val="00D35E2B"/>
    <w:rsid w:val="00D36857"/>
    <w:rsid w:val="00D36A2E"/>
    <w:rsid w:val="00D37726"/>
    <w:rsid w:val="00D37C75"/>
    <w:rsid w:val="00D4058B"/>
    <w:rsid w:val="00D4062C"/>
    <w:rsid w:val="00D40C99"/>
    <w:rsid w:val="00D4103F"/>
    <w:rsid w:val="00D4132E"/>
    <w:rsid w:val="00D416FD"/>
    <w:rsid w:val="00D419F1"/>
    <w:rsid w:val="00D42BD6"/>
    <w:rsid w:val="00D43F29"/>
    <w:rsid w:val="00D46165"/>
    <w:rsid w:val="00D46F6F"/>
    <w:rsid w:val="00D478C7"/>
    <w:rsid w:val="00D47B28"/>
    <w:rsid w:val="00D5070C"/>
    <w:rsid w:val="00D50A07"/>
    <w:rsid w:val="00D50C43"/>
    <w:rsid w:val="00D51B4A"/>
    <w:rsid w:val="00D538C9"/>
    <w:rsid w:val="00D53A51"/>
    <w:rsid w:val="00D54F79"/>
    <w:rsid w:val="00D55F7A"/>
    <w:rsid w:val="00D56098"/>
    <w:rsid w:val="00D568FA"/>
    <w:rsid w:val="00D57112"/>
    <w:rsid w:val="00D57C9A"/>
    <w:rsid w:val="00D6040F"/>
    <w:rsid w:val="00D60A55"/>
    <w:rsid w:val="00D61EC3"/>
    <w:rsid w:val="00D62BF3"/>
    <w:rsid w:val="00D635D5"/>
    <w:rsid w:val="00D63AB5"/>
    <w:rsid w:val="00D66750"/>
    <w:rsid w:val="00D702CC"/>
    <w:rsid w:val="00D70D4E"/>
    <w:rsid w:val="00D7179B"/>
    <w:rsid w:val="00D72A6D"/>
    <w:rsid w:val="00D72C79"/>
    <w:rsid w:val="00D731C2"/>
    <w:rsid w:val="00D74C89"/>
    <w:rsid w:val="00D75819"/>
    <w:rsid w:val="00D77D7D"/>
    <w:rsid w:val="00D8016C"/>
    <w:rsid w:val="00D80245"/>
    <w:rsid w:val="00D80EDA"/>
    <w:rsid w:val="00D81731"/>
    <w:rsid w:val="00D81863"/>
    <w:rsid w:val="00D818CB"/>
    <w:rsid w:val="00D81D99"/>
    <w:rsid w:val="00D82274"/>
    <w:rsid w:val="00D83B42"/>
    <w:rsid w:val="00D84444"/>
    <w:rsid w:val="00D85A39"/>
    <w:rsid w:val="00D870EC"/>
    <w:rsid w:val="00D874F0"/>
    <w:rsid w:val="00D876A4"/>
    <w:rsid w:val="00D879E3"/>
    <w:rsid w:val="00D910A1"/>
    <w:rsid w:val="00D91C8A"/>
    <w:rsid w:val="00D91F19"/>
    <w:rsid w:val="00D92C41"/>
    <w:rsid w:val="00D94021"/>
    <w:rsid w:val="00D948B7"/>
    <w:rsid w:val="00D94EB0"/>
    <w:rsid w:val="00D97B09"/>
    <w:rsid w:val="00D97CCF"/>
    <w:rsid w:val="00DA0486"/>
    <w:rsid w:val="00DA5058"/>
    <w:rsid w:val="00DA7D94"/>
    <w:rsid w:val="00DB3088"/>
    <w:rsid w:val="00DB3C73"/>
    <w:rsid w:val="00DB40BB"/>
    <w:rsid w:val="00DB457C"/>
    <w:rsid w:val="00DB470A"/>
    <w:rsid w:val="00DB52A9"/>
    <w:rsid w:val="00DB535E"/>
    <w:rsid w:val="00DB6212"/>
    <w:rsid w:val="00DB6236"/>
    <w:rsid w:val="00DB6377"/>
    <w:rsid w:val="00DC00B3"/>
    <w:rsid w:val="00DC1A3D"/>
    <w:rsid w:val="00DC1A68"/>
    <w:rsid w:val="00DC1DDE"/>
    <w:rsid w:val="00DC3BB6"/>
    <w:rsid w:val="00DC41D9"/>
    <w:rsid w:val="00DC4548"/>
    <w:rsid w:val="00DC4F62"/>
    <w:rsid w:val="00DC6C62"/>
    <w:rsid w:val="00DD07AC"/>
    <w:rsid w:val="00DD10F0"/>
    <w:rsid w:val="00DD15C9"/>
    <w:rsid w:val="00DD1830"/>
    <w:rsid w:val="00DD1D84"/>
    <w:rsid w:val="00DD258A"/>
    <w:rsid w:val="00DD25CD"/>
    <w:rsid w:val="00DD3B7A"/>
    <w:rsid w:val="00DD4498"/>
    <w:rsid w:val="00DD4C45"/>
    <w:rsid w:val="00DD603F"/>
    <w:rsid w:val="00DE1482"/>
    <w:rsid w:val="00DE1976"/>
    <w:rsid w:val="00DE21BD"/>
    <w:rsid w:val="00DE2793"/>
    <w:rsid w:val="00DE5BE1"/>
    <w:rsid w:val="00DE6473"/>
    <w:rsid w:val="00DE6596"/>
    <w:rsid w:val="00DE6D0E"/>
    <w:rsid w:val="00DE72AC"/>
    <w:rsid w:val="00DE79D1"/>
    <w:rsid w:val="00DE7FC7"/>
    <w:rsid w:val="00DF062A"/>
    <w:rsid w:val="00DF11D9"/>
    <w:rsid w:val="00DF1488"/>
    <w:rsid w:val="00DF1FC8"/>
    <w:rsid w:val="00DF2EBD"/>
    <w:rsid w:val="00DF35D6"/>
    <w:rsid w:val="00DF3778"/>
    <w:rsid w:val="00DF4291"/>
    <w:rsid w:val="00DF5620"/>
    <w:rsid w:val="00DF6CD1"/>
    <w:rsid w:val="00DF78CD"/>
    <w:rsid w:val="00DF7BB9"/>
    <w:rsid w:val="00E002F2"/>
    <w:rsid w:val="00E00817"/>
    <w:rsid w:val="00E01D54"/>
    <w:rsid w:val="00E022BC"/>
    <w:rsid w:val="00E02B47"/>
    <w:rsid w:val="00E03757"/>
    <w:rsid w:val="00E04FA4"/>
    <w:rsid w:val="00E05C2A"/>
    <w:rsid w:val="00E05F09"/>
    <w:rsid w:val="00E07760"/>
    <w:rsid w:val="00E07B39"/>
    <w:rsid w:val="00E07B86"/>
    <w:rsid w:val="00E07B8A"/>
    <w:rsid w:val="00E10351"/>
    <w:rsid w:val="00E10D72"/>
    <w:rsid w:val="00E123CA"/>
    <w:rsid w:val="00E124D7"/>
    <w:rsid w:val="00E12549"/>
    <w:rsid w:val="00E1285F"/>
    <w:rsid w:val="00E12894"/>
    <w:rsid w:val="00E13822"/>
    <w:rsid w:val="00E13DCD"/>
    <w:rsid w:val="00E142F3"/>
    <w:rsid w:val="00E1518D"/>
    <w:rsid w:val="00E151A1"/>
    <w:rsid w:val="00E15C3C"/>
    <w:rsid w:val="00E15D39"/>
    <w:rsid w:val="00E1651C"/>
    <w:rsid w:val="00E16F65"/>
    <w:rsid w:val="00E1770C"/>
    <w:rsid w:val="00E20407"/>
    <w:rsid w:val="00E222B1"/>
    <w:rsid w:val="00E228F4"/>
    <w:rsid w:val="00E239EC"/>
    <w:rsid w:val="00E24C90"/>
    <w:rsid w:val="00E266A3"/>
    <w:rsid w:val="00E26D8F"/>
    <w:rsid w:val="00E278A8"/>
    <w:rsid w:val="00E27BF5"/>
    <w:rsid w:val="00E30CB0"/>
    <w:rsid w:val="00E30CD9"/>
    <w:rsid w:val="00E30CE3"/>
    <w:rsid w:val="00E30FE0"/>
    <w:rsid w:val="00E315F8"/>
    <w:rsid w:val="00E3162A"/>
    <w:rsid w:val="00E324F5"/>
    <w:rsid w:val="00E3281C"/>
    <w:rsid w:val="00E336F7"/>
    <w:rsid w:val="00E346A7"/>
    <w:rsid w:val="00E34830"/>
    <w:rsid w:val="00E34CAE"/>
    <w:rsid w:val="00E354F5"/>
    <w:rsid w:val="00E3615E"/>
    <w:rsid w:val="00E3636F"/>
    <w:rsid w:val="00E37D35"/>
    <w:rsid w:val="00E37DD2"/>
    <w:rsid w:val="00E37F27"/>
    <w:rsid w:val="00E416F8"/>
    <w:rsid w:val="00E43F23"/>
    <w:rsid w:val="00E44C68"/>
    <w:rsid w:val="00E453E7"/>
    <w:rsid w:val="00E46DDE"/>
    <w:rsid w:val="00E47296"/>
    <w:rsid w:val="00E47376"/>
    <w:rsid w:val="00E47810"/>
    <w:rsid w:val="00E47A7D"/>
    <w:rsid w:val="00E47EEB"/>
    <w:rsid w:val="00E51157"/>
    <w:rsid w:val="00E513BA"/>
    <w:rsid w:val="00E51AAC"/>
    <w:rsid w:val="00E51B65"/>
    <w:rsid w:val="00E55D31"/>
    <w:rsid w:val="00E564D5"/>
    <w:rsid w:val="00E61EAB"/>
    <w:rsid w:val="00E63395"/>
    <w:rsid w:val="00E64F76"/>
    <w:rsid w:val="00E665B1"/>
    <w:rsid w:val="00E66955"/>
    <w:rsid w:val="00E66BE0"/>
    <w:rsid w:val="00E67335"/>
    <w:rsid w:val="00E67474"/>
    <w:rsid w:val="00E67B41"/>
    <w:rsid w:val="00E707D7"/>
    <w:rsid w:val="00E726B9"/>
    <w:rsid w:val="00E73D0C"/>
    <w:rsid w:val="00E73F95"/>
    <w:rsid w:val="00E73FB1"/>
    <w:rsid w:val="00E7539C"/>
    <w:rsid w:val="00E7642B"/>
    <w:rsid w:val="00E76933"/>
    <w:rsid w:val="00E76984"/>
    <w:rsid w:val="00E76C05"/>
    <w:rsid w:val="00E76CD6"/>
    <w:rsid w:val="00E771FA"/>
    <w:rsid w:val="00E77E7F"/>
    <w:rsid w:val="00E80957"/>
    <w:rsid w:val="00E81032"/>
    <w:rsid w:val="00E8130D"/>
    <w:rsid w:val="00E8143C"/>
    <w:rsid w:val="00E81F7C"/>
    <w:rsid w:val="00E821E9"/>
    <w:rsid w:val="00E8265B"/>
    <w:rsid w:val="00E82CDE"/>
    <w:rsid w:val="00E85555"/>
    <w:rsid w:val="00E862FE"/>
    <w:rsid w:val="00E877A9"/>
    <w:rsid w:val="00E9008A"/>
    <w:rsid w:val="00E904B6"/>
    <w:rsid w:val="00E91037"/>
    <w:rsid w:val="00E913F5"/>
    <w:rsid w:val="00E933FB"/>
    <w:rsid w:val="00E935DB"/>
    <w:rsid w:val="00E938A5"/>
    <w:rsid w:val="00E93BE8"/>
    <w:rsid w:val="00E943FF"/>
    <w:rsid w:val="00E95B47"/>
    <w:rsid w:val="00E96339"/>
    <w:rsid w:val="00E96BBD"/>
    <w:rsid w:val="00EA0997"/>
    <w:rsid w:val="00EA3AF7"/>
    <w:rsid w:val="00EA4476"/>
    <w:rsid w:val="00EA4C66"/>
    <w:rsid w:val="00EA5A43"/>
    <w:rsid w:val="00EA5C11"/>
    <w:rsid w:val="00EA6137"/>
    <w:rsid w:val="00EA645F"/>
    <w:rsid w:val="00EA6BCE"/>
    <w:rsid w:val="00EA6D67"/>
    <w:rsid w:val="00EA6E25"/>
    <w:rsid w:val="00EB0464"/>
    <w:rsid w:val="00EB0748"/>
    <w:rsid w:val="00EB0E5E"/>
    <w:rsid w:val="00EB185C"/>
    <w:rsid w:val="00EB2597"/>
    <w:rsid w:val="00EB2899"/>
    <w:rsid w:val="00EB2DBE"/>
    <w:rsid w:val="00EB3A29"/>
    <w:rsid w:val="00EB45F4"/>
    <w:rsid w:val="00EB663F"/>
    <w:rsid w:val="00EB67FD"/>
    <w:rsid w:val="00EB6971"/>
    <w:rsid w:val="00EB6F52"/>
    <w:rsid w:val="00EC117F"/>
    <w:rsid w:val="00EC1DB9"/>
    <w:rsid w:val="00EC2938"/>
    <w:rsid w:val="00EC4599"/>
    <w:rsid w:val="00EC56AC"/>
    <w:rsid w:val="00EC70BE"/>
    <w:rsid w:val="00EC74ED"/>
    <w:rsid w:val="00ED0078"/>
    <w:rsid w:val="00ED06F9"/>
    <w:rsid w:val="00ED1029"/>
    <w:rsid w:val="00ED1E71"/>
    <w:rsid w:val="00ED1F89"/>
    <w:rsid w:val="00ED228E"/>
    <w:rsid w:val="00ED2381"/>
    <w:rsid w:val="00ED3446"/>
    <w:rsid w:val="00ED4FD9"/>
    <w:rsid w:val="00ED6C78"/>
    <w:rsid w:val="00ED6EA9"/>
    <w:rsid w:val="00EE01D5"/>
    <w:rsid w:val="00EE03CC"/>
    <w:rsid w:val="00EE17EB"/>
    <w:rsid w:val="00EE1B0D"/>
    <w:rsid w:val="00EE1ED7"/>
    <w:rsid w:val="00EE2F50"/>
    <w:rsid w:val="00EE5B48"/>
    <w:rsid w:val="00EE5B8D"/>
    <w:rsid w:val="00EE5F84"/>
    <w:rsid w:val="00EE6004"/>
    <w:rsid w:val="00EF0562"/>
    <w:rsid w:val="00EF5243"/>
    <w:rsid w:val="00EF637F"/>
    <w:rsid w:val="00EF64BC"/>
    <w:rsid w:val="00EF7EBF"/>
    <w:rsid w:val="00F0043F"/>
    <w:rsid w:val="00F01565"/>
    <w:rsid w:val="00F032E4"/>
    <w:rsid w:val="00F03316"/>
    <w:rsid w:val="00F038AB"/>
    <w:rsid w:val="00F0537C"/>
    <w:rsid w:val="00F05B92"/>
    <w:rsid w:val="00F064DD"/>
    <w:rsid w:val="00F0699E"/>
    <w:rsid w:val="00F06AB8"/>
    <w:rsid w:val="00F10691"/>
    <w:rsid w:val="00F107E6"/>
    <w:rsid w:val="00F11570"/>
    <w:rsid w:val="00F117D5"/>
    <w:rsid w:val="00F12306"/>
    <w:rsid w:val="00F13276"/>
    <w:rsid w:val="00F13509"/>
    <w:rsid w:val="00F1369A"/>
    <w:rsid w:val="00F13D99"/>
    <w:rsid w:val="00F1552E"/>
    <w:rsid w:val="00F15621"/>
    <w:rsid w:val="00F15AF9"/>
    <w:rsid w:val="00F17B14"/>
    <w:rsid w:val="00F209BF"/>
    <w:rsid w:val="00F210FC"/>
    <w:rsid w:val="00F23042"/>
    <w:rsid w:val="00F237E9"/>
    <w:rsid w:val="00F23B22"/>
    <w:rsid w:val="00F23B55"/>
    <w:rsid w:val="00F25266"/>
    <w:rsid w:val="00F25400"/>
    <w:rsid w:val="00F26889"/>
    <w:rsid w:val="00F27893"/>
    <w:rsid w:val="00F31304"/>
    <w:rsid w:val="00F31311"/>
    <w:rsid w:val="00F32873"/>
    <w:rsid w:val="00F3394A"/>
    <w:rsid w:val="00F33A58"/>
    <w:rsid w:val="00F36E55"/>
    <w:rsid w:val="00F37445"/>
    <w:rsid w:val="00F37C38"/>
    <w:rsid w:val="00F37D42"/>
    <w:rsid w:val="00F412D2"/>
    <w:rsid w:val="00F41830"/>
    <w:rsid w:val="00F422E1"/>
    <w:rsid w:val="00F42C04"/>
    <w:rsid w:val="00F437EF"/>
    <w:rsid w:val="00F44169"/>
    <w:rsid w:val="00F447A1"/>
    <w:rsid w:val="00F463E7"/>
    <w:rsid w:val="00F47EA4"/>
    <w:rsid w:val="00F50093"/>
    <w:rsid w:val="00F5092F"/>
    <w:rsid w:val="00F50A92"/>
    <w:rsid w:val="00F52020"/>
    <w:rsid w:val="00F5342F"/>
    <w:rsid w:val="00F53A44"/>
    <w:rsid w:val="00F54553"/>
    <w:rsid w:val="00F545C8"/>
    <w:rsid w:val="00F55874"/>
    <w:rsid w:val="00F55C11"/>
    <w:rsid w:val="00F614B8"/>
    <w:rsid w:val="00F62230"/>
    <w:rsid w:val="00F641E9"/>
    <w:rsid w:val="00F647AE"/>
    <w:rsid w:val="00F6494E"/>
    <w:rsid w:val="00F64E8D"/>
    <w:rsid w:val="00F65F15"/>
    <w:rsid w:val="00F66DFA"/>
    <w:rsid w:val="00F71C6D"/>
    <w:rsid w:val="00F71EB3"/>
    <w:rsid w:val="00F72263"/>
    <w:rsid w:val="00F7234C"/>
    <w:rsid w:val="00F731BE"/>
    <w:rsid w:val="00F7338A"/>
    <w:rsid w:val="00F73E08"/>
    <w:rsid w:val="00F74A3B"/>
    <w:rsid w:val="00F74CC5"/>
    <w:rsid w:val="00F7662B"/>
    <w:rsid w:val="00F801A1"/>
    <w:rsid w:val="00F8152C"/>
    <w:rsid w:val="00F818BE"/>
    <w:rsid w:val="00F832F8"/>
    <w:rsid w:val="00F83642"/>
    <w:rsid w:val="00F843D1"/>
    <w:rsid w:val="00F84A40"/>
    <w:rsid w:val="00F86731"/>
    <w:rsid w:val="00F86934"/>
    <w:rsid w:val="00F86A0F"/>
    <w:rsid w:val="00F86F60"/>
    <w:rsid w:val="00F9090C"/>
    <w:rsid w:val="00F9092D"/>
    <w:rsid w:val="00F919B6"/>
    <w:rsid w:val="00F91B60"/>
    <w:rsid w:val="00F91BF1"/>
    <w:rsid w:val="00F92D4B"/>
    <w:rsid w:val="00F93447"/>
    <w:rsid w:val="00F94C86"/>
    <w:rsid w:val="00F96E5A"/>
    <w:rsid w:val="00F97056"/>
    <w:rsid w:val="00F976C1"/>
    <w:rsid w:val="00F97C2F"/>
    <w:rsid w:val="00FA07B0"/>
    <w:rsid w:val="00FA0D51"/>
    <w:rsid w:val="00FA0D80"/>
    <w:rsid w:val="00FA115D"/>
    <w:rsid w:val="00FA1294"/>
    <w:rsid w:val="00FA1459"/>
    <w:rsid w:val="00FA4C8A"/>
    <w:rsid w:val="00FA59AC"/>
    <w:rsid w:val="00FA5A94"/>
    <w:rsid w:val="00FB0120"/>
    <w:rsid w:val="00FB058A"/>
    <w:rsid w:val="00FB0D72"/>
    <w:rsid w:val="00FB29AC"/>
    <w:rsid w:val="00FB2FC1"/>
    <w:rsid w:val="00FB3960"/>
    <w:rsid w:val="00FB3E5F"/>
    <w:rsid w:val="00FB4088"/>
    <w:rsid w:val="00FB42F4"/>
    <w:rsid w:val="00FB479F"/>
    <w:rsid w:val="00FB4881"/>
    <w:rsid w:val="00FB523B"/>
    <w:rsid w:val="00FB58C2"/>
    <w:rsid w:val="00FB63F9"/>
    <w:rsid w:val="00FB6C34"/>
    <w:rsid w:val="00FB6C78"/>
    <w:rsid w:val="00FB7415"/>
    <w:rsid w:val="00FB7EF8"/>
    <w:rsid w:val="00FC059A"/>
    <w:rsid w:val="00FC05C2"/>
    <w:rsid w:val="00FC17B3"/>
    <w:rsid w:val="00FC2669"/>
    <w:rsid w:val="00FC2781"/>
    <w:rsid w:val="00FC3205"/>
    <w:rsid w:val="00FC3449"/>
    <w:rsid w:val="00FC34AE"/>
    <w:rsid w:val="00FC3610"/>
    <w:rsid w:val="00FC4306"/>
    <w:rsid w:val="00FC56A5"/>
    <w:rsid w:val="00FC6632"/>
    <w:rsid w:val="00FC7317"/>
    <w:rsid w:val="00FD0422"/>
    <w:rsid w:val="00FD08E0"/>
    <w:rsid w:val="00FD0FE1"/>
    <w:rsid w:val="00FD1268"/>
    <w:rsid w:val="00FD13F7"/>
    <w:rsid w:val="00FD1ABF"/>
    <w:rsid w:val="00FD1C56"/>
    <w:rsid w:val="00FD307D"/>
    <w:rsid w:val="00FD38ED"/>
    <w:rsid w:val="00FD3C2C"/>
    <w:rsid w:val="00FD3FA3"/>
    <w:rsid w:val="00FD412C"/>
    <w:rsid w:val="00FD503F"/>
    <w:rsid w:val="00FD5D4E"/>
    <w:rsid w:val="00FD60CB"/>
    <w:rsid w:val="00FD6A0A"/>
    <w:rsid w:val="00FD7F74"/>
    <w:rsid w:val="00FE0038"/>
    <w:rsid w:val="00FE0166"/>
    <w:rsid w:val="00FE0564"/>
    <w:rsid w:val="00FE1487"/>
    <w:rsid w:val="00FE2367"/>
    <w:rsid w:val="00FE4DEF"/>
    <w:rsid w:val="00FE57A4"/>
    <w:rsid w:val="00FE5AC0"/>
    <w:rsid w:val="00FE647B"/>
    <w:rsid w:val="00FE7B1E"/>
    <w:rsid w:val="00FF0E7B"/>
    <w:rsid w:val="00FF165D"/>
    <w:rsid w:val="00FF199C"/>
    <w:rsid w:val="00FF1C34"/>
    <w:rsid w:val="00FF53D3"/>
    <w:rsid w:val="00FF5B8F"/>
    <w:rsid w:val="00FF5F5D"/>
    <w:rsid w:val="00FF65E8"/>
    <w:rsid w:val="00FF733C"/>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52F25810"/>
  <w15:docId w15:val="{15C17940-66C4-4D06-B6B1-A88689032E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r-Latn-ME" w:eastAsia="sr-Latn-M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167C"/>
    <w:rPr>
      <w:sz w:val="24"/>
      <w:szCs w:val="24"/>
      <w:lang w:val="en-US" w:eastAsia="en-US"/>
    </w:rPr>
  </w:style>
  <w:style w:type="paragraph" w:styleId="Heading1">
    <w:name w:val="heading 1"/>
    <w:basedOn w:val="Normal"/>
    <w:next w:val="Normal"/>
    <w:link w:val="Heading1Char"/>
    <w:qFormat/>
    <w:rsid w:val="00E80957"/>
    <w:pPr>
      <w:keepNext/>
      <w:jc w:val="center"/>
      <w:outlineLvl w:val="0"/>
    </w:pPr>
    <w:rPr>
      <w:b/>
      <w:bCs/>
      <w:lang w:val="sr-Cyrl-CS"/>
    </w:rPr>
  </w:style>
  <w:style w:type="paragraph" w:styleId="Heading2">
    <w:name w:val="heading 2"/>
    <w:basedOn w:val="Normal"/>
    <w:next w:val="Normal"/>
    <w:link w:val="Heading2Char"/>
    <w:qFormat/>
    <w:rsid w:val="00620857"/>
    <w:pPr>
      <w:keepNext/>
      <w:spacing w:before="240" w:after="60"/>
      <w:outlineLvl w:val="1"/>
    </w:pPr>
    <w:rPr>
      <w:rFonts w:ascii="Arial" w:hAnsi="Arial"/>
      <w:b/>
      <w:bCs/>
      <w:i/>
      <w:iCs/>
      <w:sz w:val="28"/>
      <w:szCs w:val="28"/>
    </w:rPr>
  </w:style>
  <w:style w:type="paragraph" w:styleId="Heading3">
    <w:name w:val="heading 3"/>
    <w:basedOn w:val="Normal"/>
    <w:next w:val="Normal"/>
    <w:link w:val="Heading3Char"/>
    <w:qFormat/>
    <w:rsid w:val="006C48E1"/>
    <w:pPr>
      <w:keepNext/>
      <w:spacing w:before="240" w:after="60"/>
      <w:outlineLvl w:val="2"/>
    </w:pPr>
    <w:rPr>
      <w:rFonts w:ascii="Arial" w:hAnsi="Arial"/>
      <w:b/>
      <w:bCs/>
      <w:noProof/>
      <w:sz w:val="26"/>
      <w:szCs w:val="26"/>
      <w:lang w:val="sr-Cyrl-CS"/>
    </w:rPr>
  </w:style>
  <w:style w:type="paragraph" w:styleId="Heading4">
    <w:name w:val="heading 4"/>
    <w:basedOn w:val="Normal"/>
    <w:next w:val="Normal"/>
    <w:link w:val="Heading4Char"/>
    <w:qFormat/>
    <w:rsid w:val="00E80957"/>
    <w:pPr>
      <w:keepNext/>
      <w:jc w:val="center"/>
      <w:outlineLvl w:val="3"/>
    </w:pPr>
    <w:rPr>
      <w:rFonts w:ascii="Book Antiqua" w:hAnsi="Book Antiqua"/>
      <w:b/>
      <w:bCs/>
      <w:sz w:val="22"/>
      <w:lang w:val="sr-Cyrl-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0C4478"/>
    <w:pPr>
      <w:jc w:val="center"/>
    </w:pPr>
    <w:rPr>
      <w:b/>
      <w:bCs/>
      <w:lang w:val="sr-Cyrl-CS"/>
    </w:rPr>
  </w:style>
  <w:style w:type="paragraph" w:styleId="BodyText2">
    <w:name w:val="Body Text 2"/>
    <w:basedOn w:val="Normal"/>
    <w:link w:val="BodyText2Char"/>
    <w:rsid w:val="007745DE"/>
    <w:pPr>
      <w:jc w:val="both"/>
    </w:pPr>
    <w:rPr>
      <w:rFonts w:ascii="Book Antiqua" w:hAnsi="Book Antiqua"/>
      <w:lang w:val="sr-Cyrl-CS"/>
    </w:rPr>
  </w:style>
  <w:style w:type="paragraph" w:styleId="BodyText">
    <w:name w:val="Body Text"/>
    <w:basedOn w:val="Normal"/>
    <w:link w:val="BodyTextChar"/>
    <w:rsid w:val="002778C7"/>
    <w:pPr>
      <w:spacing w:after="120"/>
    </w:pPr>
  </w:style>
  <w:style w:type="table" w:styleId="TableGrid">
    <w:name w:val="Table Grid"/>
    <w:basedOn w:val="TableNormal"/>
    <w:rsid w:val="002778C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rsid w:val="004C26CA"/>
    <w:pPr>
      <w:tabs>
        <w:tab w:val="center" w:pos="4535"/>
        <w:tab w:val="right" w:pos="9071"/>
      </w:tabs>
    </w:pPr>
    <w:rPr>
      <w:lang w:val="x-none" w:eastAsia="x-none"/>
    </w:rPr>
  </w:style>
  <w:style w:type="paragraph" w:styleId="BodyTextIndent">
    <w:name w:val="Body Text Indent"/>
    <w:basedOn w:val="Normal"/>
    <w:link w:val="BodyTextIndentChar"/>
    <w:rsid w:val="00E80957"/>
    <w:pPr>
      <w:spacing w:after="120"/>
      <w:ind w:left="360"/>
    </w:pPr>
  </w:style>
  <w:style w:type="paragraph" w:styleId="BalloonText">
    <w:name w:val="Balloon Text"/>
    <w:basedOn w:val="Normal"/>
    <w:link w:val="BalloonTextChar"/>
    <w:semiHidden/>
    <w:rsid w:val="005D2E0D"/>
    <w:rPr>
      <w:rFonts w:ascii="Tahoma" w:hAnsi="Tahoma"/>
      <w:sz w:val="16"/>
      <w:szCs w:val="16"/>
    </w:rPr>
  </w:style>
  <w:style w:type="character" w:styleId="CommentReference">
    <w:name w:val="annotation reference"/>
    <w:semiHidden/>
    <w:rsid w:val="00434267"/>
    <w:rPr>
      <w:sz w:val="16"/>
      <w:szCs w:val="16"/>
    </w:rPr>
  </w:style>
  <w:style w:type="character" w:styleId="Hyperlink">
    <w:name w:val="Hyperlink"/>
    <w:uiPriority w:val="99"/>
    <w:rsid w:val="007F58F4"/>
    <w:rPr>
      <w:color w:val="0000FF"/>
      <w:u w:val="single"/>
    </w:rPr>
  </w:style>
  <w:style w:type="character" w:styleId="PageNumber">
    <w:name w:val="page number"/>
    <w:basedOn w:val="DefaultParagraphFont"/>
    <w:uiPriority w:val="99"/>
    <w:rsid w:val="00707A44"/>
  </w:style>
  <w:style w:type="character" w:customStyle="1" w:styleId="TitleChar">
    <w:name w:val="Title Char"/>
    <w:link w:val="Title"/>
    <w:rsid w:val="0057172F"/>
    <w:rPr>
      <w:b/>
      <w:bCs/>
      <w:sz w:val="24"/>
      <w:szCs w:val="24"/>
      <w:lang w:val="sr-Cyrl-CS" w:eastAsia="en-US" w:bidi="ar-SA"/>
    </w:rPr>
  </w:style>
  <w:style w:type="paragraph" w:styleId="Subtitle">
    <w:name w:val="Subtitle"/>
    <w:basedOn w:val="Normal"/>
    <w:link w:val="SubtitleChar"/>
    <w:qFormat/>
    <w:rsid w:val="00282279"/>
    <w:pPr>
      <w:jc w:val="center"/>
    </w:pPr>
    <w:rPr>
      <w:rFonts w:ascii="Book Antiqua" w:hAnsi="Book Antiqua"/>
      <w:b/>
      <w:bCs/>
      <w:sz w:val="22"/>
    </w:rPr>
  </w:style>
  <w:style w:type="paragraph" w:styleId="CommentText">
    <w:name w:val="annotation text"/>
    <w:basedOn w:val="Normal"/>
    <w:link w:val="CommentTextChar"/>
    <w:semiHidden/>
    <w:rsid w:val="003644E8"/>
    <w:rPr>
      <w:sz w:val="20"/>
      <w:szCs w:val="20"/>
    </w:rPr>
  </w:style>
  <w:style w:type="paragraph" w:styleId="CommentSubject">
    <w:name w:val="annotation subject"/>
    <w:basedOn w:val="CommentText"/>
    <w:next w:val="CommentText"/>
    <w:link w:val="CommentSubjectChar"/>
    <w:semiHidden/>
    <w:rsid w:val="003644E8"/>
    <w:rPr>
      <w:b/>
      <w:bCs/>
    </w:rPr>
  </w:style>
  <w:style w:type="paragraph" w:styleId="Header">
    <w:name w:val="header"/>
    <w:aliases w:val="encabezado,he,header odd,header odd1,header odd2,header protocols,ECA Header"/>
    <w:basedOn w:val="Normal"/>
    <w:link w:val="HeaderChar"/>
    <w:uiPriority w:val="99"/>
    <w:rsid w:val="003C159B"/>
    <w:pPr>
      <w:tabs>
        <w:tab w:val="center" w:pos="4320"/>
        <w:tab w:val="right" w:pos="8640"/>
      </w:tabs>
    </w:pPr>
    <w:rPr>
      <w:lang w:val="x-none" w:eastAsia="x-none"/>
    </w:rPr>
  </w:style>
  <w:style w:type="character" w:styleId="Emphasis">
    <w:name w:val="Emphasis"/>
    <w:qFormat/>
    <w:rsid w:val="004D7C67"/>
    <w:rPr>
      <w:i/>
      <w:iCs/>
    </w:rPr>
  </w:style>
  <w:style w:type="paragraph" w:styleId="BodyText3">
    <w:name w:val="Body Text 3"/>
    <w:basedOn w:val="Normal"/>
    <w:link w:val="BodyText3Char"/>
    <w:rsid w:val="00786429"/>
    <w:pPr>
      <w:spacing w:after="120"/>
    </w:pPr>
    <w:rPr>
      <w:sz w:val="16"/>
      <w:szCs w:val="16"/>
      <w:lang w:val="x-none" w:eastAsia="x-none"/>
    </w:rPr>
  </w:style>
  <w:style w:type="character" w:customStyle="1" w:styleId="CharChar2">
    <w:name w:val="Char Char2"/>
    <w:locked/>
    <w:rsid w:val="00A35DF7"/>
    <w:rPr>
      <w:b/>
      <w:bCs/>
      <w:sz w:val="24"/>
      <w:szCs w:val="24"/>
      <w:lang w:val="sr-Cyrl-CS" w:eastAsia="en-US"/>
    </w:rPr>
  </w:style>
  <w:style w:type="character" w:customStyle="1" w:styleId="FooterChar">
    <w:name w:val="Footer Char"/>
    <w:link w:val="Footer"/>
    <w:uiPriority w:val="99"/>
    <w:rsid w:val="00B24DF8"/>
    <w:rPr>
      <w:sz w:val="24"/>
      <w:szCs w:val="24"/>
    </w:rPr>
  </w:style>
  <w:style w:type="character" w:customStyle="1" w:styleId="HeaderChar">
    <w:name w:val="Header Char"/>
    <w:aliases w:val="encabezado Char,he Char,header odd Char,header odd1 Char,header odd2 Char,header protocols Char,ECA Header Char"/>
    <w:link w:val="Header"/>
    <w:uiPriority w:val="99"/>
    <w:rsid w:val="00F818BE"/>
    <w:rPr>
      <w:sz w:val="24"/>
      <w:szCs w:val="24"/>
    </w:rPr>
  </w:style>
  <w:style w:type="paragraph" w:customStyle="1" w:styleId="ColorfulList-Accent11">
    <w:name w:val="Colorful List - Accent 11"/>
    <w:basedOn w:val="Normal"/>
    <w:uiPriority w:val="34"/>
    <w:qFormat/>
    <w:rsid w:val="00F647AE"/>
    <w:pPr>
      <w:ind w:left="720"/>
    </w:pPr>
    <w:rPr>
      <w:rFonts w:eastAsia="Calibri"/>
      <w:lang w:val="sr-Latn-CS" w:eastAsia="sr-Latn-CS"/>
    </w:rPr>
  </w:style>
  <w:style w:type="character" w:customStyle="1" w:styleId="BodyText3Char">
    <w:name w:val="Body Text 3 Char"/>
    <w:link w:val="BodyText3"/>
    <w:rsid w:val="00A65EB3"/>
    <w:rPr>
      <w:sz w:val="16"/>
      <w:szCs w:val="16"/>
    </w:rPr>
  </w:style>
  <w:style w:type="paragraph" w:customStyle="1" w:styleId="C30X">
    <w:name w:val="C30X"/>
    <w:basedOn w:val="Normal"/>
    <w:uiPriority w:val="99"/>
    <w:rsid w:val="00E862FE"/>
    <w:pPr>
      <w:autoSpaceDE w:val="0"/>
      <w:autoSpaceDN w:val="0"/>
      <w:adjustRightInd w:val="0"/>
      <w:spacing w:before="200" w:after="60"/>
      <w:jc w:val="center"/>
    </w:pPr>
    <w:rPr>
      <w:b/>
      <w:bCs/>
      <w:color w:val="000000"/>
    </w:rPr>
  </w:style>
  <w:style w:type="paragraph" w:customStyle="1" w:styleId="T30X">
    <w:name w:val="T30X"/>
    <w:basedOn w:val="Normal"/>
    <w:uiPriority w:val="99"/>
    <w:rsid w:val="00E862FE"/>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8C4298"/>
    <w:rPr>
      <w:rFonts w:ascii="Calibri" w:eastAsia="Calibri" w:hAnsi="Calibri"/>
      <w:sz w:val="20"/>
      <w:szCs w:val="20"/>
    </w:rPr>
  </w:style>
  <w:style w:type="character" w:customStyle="1" w:styleId="FootnoteTextChar">
    <w:name w:val="Footnote Text Char"/>
    <w:link w:val="FootnoteText"/>
    <w:uiPriority w:val="99"/>
    <w:rsid w:val="008C4298"/>
    <w:rPr>
      <w:rFonts w:ascii="Calibri" w:eastAsia="Calibri" w:hAnsi="Calibri"/>
      <w:lang w:val="en-US" w:eastAsia="en-US"/>
    </w:rPr>
  </w:style>
  <w:style w:type="character" w:styleId="FootnoteReference">
    <w:name w:val="footnote reference"/>
    <w:uiPriority w:val="99"/>
    <w:unhideWhenUsed/>
    <w:qFormat/>
    <w:rsid w:val="008C4298"/>
    <w:rPr>
      <w:vertAlign w:val="superscript"/>
    </w:rPr>
  </w:style>
  <w:style w:type="table" w:customStyle="1" w:styleId="TableGrid1">
    <w:name w:val="Table Grid1"/>
    <w:basedOn w:val="TableNormal"/>
    <w:next w:val="TableGrid"/>
    <w:uiPriority w:val="39"/>
    <w:rsid w:val="00201CA7"/>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itlefront">
    <w:name w:val="title_front"/>
    <w:basedOn w:val="Normal"/>
    <w:rsid w:val="00A15135"/>
    <w:pPr>
      <w:spacing w:before="240"/>
      <w:ind w:left="1701"/>
      <w:jc w:val="right"/>
    </w:pPr>
    <w:rPr>
      <w:rFonts w:ascii="Optima" w:hAnsi="Optima"/>
      <w:b/>
      <w:sz w:val="28"/>
      <w:szCs w:val="20"/>
      <w:lang w:val="en-GB" w:eastAsia="en-GB"/>
    </w:rPr>
  </w:style>
  <w:style w:type="paragraph" w:customStyle="1" w:styleId="TableParagraph">
    <w:name w:val="Table Paragraph"/>
    <w:basedOn w:val="Normal"/>
    <w:uiPriority w:val="1"/>
    <w:qFormat/>
    <w:rsid w:val="00695572"/>
    <w:pPr>
      <w:widowControl w:val="0"/>
      <w:autoSpaceDE w:val="0"/>
      <w:autoSpaceDN w:val="0"/>
      <w:spacing w:before="46"/>
      <w:ind w:left="85"/>
    </w:pPr>
    <w:rPr>
      <w:rFonts w:ascii="Calibri" w:eastAsia="Calibri" w:hAnsi="Calibri" w:cs="Calibri"/>
      <w:sz w:val="22"/>
      <w:szCs w:val="22"/>
      <w:lang w:val="hr-HR"/>
    </w:rPr>
  </w:style>
  <w:style w:type="paragraph" w:styleId="ListParagraph">
    <w:name w:val="List Paragraph"/>
    <w:aliases w:val="Liste 1,List Paragraph1"/>
    <w:basedOn w:val="Normal"/>
    <w:link w:val="ListParagraphChar"/>
    <w:uiPriority w:val="99"/>
    <w:qFormat/>
    <w:rsid w:val="00160813"/>
    <w:pPr>
      <w:spacing w:before="96" w:after="120" w:line="360" w:lineRule="atLeast"/>
      <w:ind w:left="720"/>
    </w:pPr>
    <w:rPr>
      <w:rFonts w:ascii="Calibri" w:eastAsia="Calibri" w:hAnsi="Calibri" w:cs="Calibri"/>
      <w:sz w:val="22"/>
      <w:szCs w:val="22"/>
      <w:lang w:val="sr-Latn-CS"/>
    </w:rPr>
  </w:style>
  <w:style w:type="paragraph" w:styleId="TOC1">
    <w:name w:val="toc 1"/>
    <w:basedOn w:val="Normal"/>
    <w:next w:val="Normal"/>
    <w:autoRedefine/>
    <w:uiPriority w:val="39"/>
    <w:rsid w:val="008466D0"/>
    <w:pPr>
      <w:spacing w:after="100" w:line="276" w:lineRule="auto"/>
    </w:pPr>
    <w:rPr>
      <w:rFonts w:ascii="Calibri" w:eastAsia="PMingLiU" w:hAnsi="Calibri" w:cs="Calibri"/>
      <w:sz w:val="22"/>
      <w:szCs w:val="22"/>
      <w:lang w:eastAsia="zh-TW"/>
    </w:rPr>
  </w:style>
  <w:style w:type="character" w:styleId="Strong">
    <w:name w:val="Strong"/>
    <w:uiPriority w:val="22"/>
    <w:qFormat/>
    <w:rsid w:val="0082294E"/>
    <w:rPr>
      <w:b/>
      <w:bCs/>
    </w:rPr>
  </w:style>
  <w:style w:type="paragraph" w:styleId="TOC2">
    <w:name w:val="toc 2"/>
    <w:basedOn w:val="Normal"/>
    <w:next w:val="Normal"/>
    <w:autoRedefine/>
    <w:uiPriority w:val="39"/>
    <w:unhideWhenUsed/>
    <w:rsid w:val="0082294E"/>
    <w:pPr>
      <w:spacing w:after="100" w:line="259" w:lineRule="auto"/>
      <w:ind w:left="220"/>
    </w:pPr>
    <w:rPr>
      <w:rFonts w:ascii="Calibri" w:hAnsi="Calibri"/>
      <w:sz w:val="22"/>
      <w:szCs w:val="22"/>
      <w:lang w:val="sr-Latn-ME" w:eastAsia="sr-Latn-ME"/>
    </w:rPr>
  </w:style>
  <w:style w:type="paragraph" w:styleId="TOC3">
    <w:name w:val="toc 3"/>
    <w:basedOn w:val="Normal"/>
    <w:next w:val="Normal"/>
    <w:autoRedefine/>
    <w:uiPriority w:val="39"/>
    <w:unhideWhenUsed/>
    <w:rsid w:val="0082294E"/>
    <w:pPr>
      <w:spacing w:after="100" w:line="259" w:lineRule="auto"/>
      <w:ind w:left="440"/>
    </w:pPr>
    <w:rPr>
      <w:rFonts w:ascii="Calibri" w:hAnsi="Calibri"/>
      <w:sz w:val="22"/>
      <w:szCs w:val="22"/>
      <w:lang w:val="sr-Latn-ME" w:eastAsia="sr-Latn-ME"/>
    </w:rPr>
  </w:style>
  <w:style w:type="paragraph" w:styleId="TOC4">
    <w:name w:val="toc 4"/>
    <w:basedOn w:val="Normal"/>
    <w:next w:val="Normal"/>
    <w:autoRedefine/>
    <w:uiPriority w:val="39"/>
    <w:unhideWhenUsed/>
    <w:rsid w:val="0082294E"/>
    <w:pPr>
      <w:spacing w:after="100" w:line="259" w:lineRule="auto"/>
      <w:ind w:left="660"/>
    </w:pPr>
    <w:rPr>
      <w:rFonts w:ascii="Calibri" w:hAnsi="Calibri"/>
      <w:sz w:val="22"/>
      <w:szCs w:val="22"/>
      <w:lang w:val="sr-Latn-ME" w:eastAsia="sr-Latn-ME"/>
    </w:rPr>
  </w:style>
  <w:style w:type="paragraph" w:styleId="TOC5">
    <w:name w:val="toc 5"/>
    <w:basedOn w:val="Normal"/>
    <w:next w:val="Normal"/>
    <w:autoRedefine/>
    <w:uiPriority w:val="39"/>
    <w:unhideWhenUsed/>
    <w:rsid w:val="0082294E"/>
    <w:pPr>
      <w:spacing w:after="100" w:line="259" w:lineRule="auto"/>
      <w:ind w:left="880"/>
    </w:pPr>
    <w:rPr>
      <w:rFonts w:ascii="Calibri" w:hAnsi="Calibri"/>
      <w:sz w:val="22"/>
      <w:szCs w:val="22"/>
      <w:lang w:val="sr-Latn-ME" w:eastAsia="sr-Latn-ME"/>
    </w:rPr>
  </w:style>
  <w:style w:type="paragraph" w:styleId="TOC6">
    <w:name w:val="toc 6"/>
    <w:basedOn w:val="Normal"/>
    <w:next w:val="Normal"/>
    <w:autoRedefine/>
    <w:uiPriority w:val="39"/>
    <w:unhideWhenUsed/>
    <w:rsid w:val="0082294E"/>
    <w:pPr>
      <w:spacing w:after="100" w:line="259" w:lineRule="auto"/>
      <w:ind w:left="1100"/>
    </w:pPr>
    <w:rPr>
      <w:rFonts w:ascii="Calibri" w:hAnsi="Calibri"/>
      <w:sz w:val="22"/>
      <w:szCs w:val="22"/>
      <w:lang w:val="sr-Latn-ME" w:eastAsia="sr-Latn-ME"/>
    </w:rPr>
  </w:style>
  <w:style w:type="paragraph" w:styleId="TOC7">
    <w:name w:val="toc 7"/>
    <w:basedOn w:val="Normal"/>
    <w:next w:val="Normal"/>
    <w:autoRedefine/>
    <w:uiPriority w:val="39"/>
    <w:unhideWhenUsed/>
    <w:rsid w:val="0082294E"/>
    <w:pPr>
      <w:spacing w:after="100" w:line="259" w:lineRule="auto"/>
      <w:ind w:left="1320"/>
    </w:pPr>
    <w:rPr>
      <w:rFonts w:ascii="Calibri" w:hAnsi="Calibri"/>
      <w:sz w:val="22"/>
      <w:szCs w:val="22"/>
      <w:lang w:val="sr-Latn-ME" w:eastAsia="sr-Latn-ME"/>
    </w:rPr>
  </w:style>
  <w:style w:type="paragraph" w:styleId="TOC8">
    <w:name w:val="toc 8"/>
    <w:basedOn w:val="Normal"/>
    <w:next w:val="Normal"/>
    <w:autoRedefine/>
    <w:uiPriority w:val="39"/>
    <w:unhideWhenUsed/>
    <w:rsid w:val="0082294E"/>
    <w:pPr>
      <w:spacing w:after="100" w:line="259" w:lineRule="auto"/>
      <w:ind w:left="1540"/>
    </w:pPr>
    <w:rPr>
      <w:rFonts w:ascii="Calibri" w:hAnsi="Calibri"/>
      <w:sz w:val="22"/>
      <w:szCs w:val="22"/>
      <w:lang w:val="sr-Latn-ME" w:eastAsia="sr-Latn-ME"/>
    </w:rPr>
  </w:style>
  <w:style w:type="paragraph" w:styleId="TOC9">
    <w:name w:val="toc 9"/>
    <w:basedOn w:val="Normal"/>
    <w:next w:val="Normal"/>
    <w:autoRedefine/>
    <w:uiPriority w:val="39"/>
    <w:unhideWhenUsed/>
    <w:rsid w:val="0082294E"/>
    <w:pPr>
      <w:spacing w:after="100" w:line="259" w:lineRule="auto"/>
      <w:ind w:left="1760"/>
    </w:pPr>
    <w:rPr>
      <w:rFonts w:ascii="Calibri" w:hAnsi="Calibri"/>
      <w:sz w:val="22"/>
      <w:szCs w:val="22"/>
      <w:lang w:val="sr-Latn-ME" w:eastAsia="sr-Latn-ME"/>
    </w:rPr>
  </w:style>
  <w:style w:type="character" w:customStyle="1" w:styleId="Heading1Char">
    <w:name w:val="Heading 1 Char"/>
    <w:link w:val="Heading1"/>
    <w:rsid w:val="00EB185C"/>
    <w:rPr>
      <w:b/>
      <w:bCs/>
      <w:sz w:val="24"/>
      <w:szCs w:val="24"/>
      <w:lang w:val="sr-Cyrl-CS" w:eastAsia="en-US"/>
    </w:rPr>
  </w:style>
  <w:style w:type="character" w:customStyle="1" w:styleId="Heading2Char">
    <w:name w:val="Heading 2 Char"/>
    <w:link w:val="Heading2"/>
    <w:rsid w:val="00EB185C"/>
    <w:rPr>
      <w:rFonts w:ascii="Arial" w:hAnsi="Arial" w:cs="Arial"/>
      <w:b/>
      <w:bCs/>
      <w:i/>
      <w:iCs/>
      <w:sz w:val="28"/>
      <w:szCs w:val="28"/>
      <w:lang w:val="en-US" w:eastAsia="en-US"/>
    </w:rPr>
  </w:style>
  <w:style w:type="character" w:customStyle="1" w:styleId="Heading3Char">
    <w:name w:val="Heading 3 Char"/>
    <w:link w:val="Heading3"/>
    <w:rsid w:val="00EB185C"/>
    <w:rPr>
      <w:rFonts w:ascii="Arial" w:hAnsi="Arial" w:cs="Arial"/>
      <w:b/>
      <w:bCs/>
      <w:noProof/>
      <w:sz w:val="26"/>
      <w:szCs w:val="26"/>
      <w:lang w:val="sr-Cyrl-CS" w:eastAsia="en-US"/>
    </w:rPr>
  </w:style>
  <w:style w:type="character" w:customStyle="1" w:styleId="Heading4Char">
    <w:name w:val="Heading 4 Char"/>
    <w:link w:val="Heading4"/>
    <w:rsid w:val="00EB185C"/>
    <w:rPr>
      <w:rFonts w:ascii="Book Antiqua" w:hAnsi="Book Antiqua"/>
      <w:b/>
      <w:bCs/>
      <w:sz w:val="22"/>
      <w:szCs w:val="24"/>
      <w:lang w:val="sr-Cyrl-CS" w:eastAsia="en-US"/>
    </w:rPr>
  </w:style>
  <w:style w:type="numbering" w:customStyle="1" w:styleId="NoList1">
    <w:name w:val="No List1"/>
    <w:next w:val="NoList"/>
    <w:uiPriority w:val="99"/>
    <w:semiHidden/>
    <w:rsid w:val="00EB185C"/>
  </w:style>
  <w:style w:type="character" w:customStyle="1" w:styleId="BodyText2Char">
    <w:name w:val="Body Text 2 Char"/>
    <w:link w:val="BodyText2"/>
    <w:rsid w:val="00EB185C"/>
    <w:rPr>
      <w:rFonts w:ascii="Book Antiqua" w:hAnsi="Book Antiqua"/>
      <w:sz w:val="24"/>
      <w:szCs w:val="24"/>
      <w:lang w:val="sr-Cyrl-CS" w:eastAsia="en-US"/>
    </w:rPr>
  </w:style>
  <w:style w:type="character" w:customStyle="1" w:styleId="BodyTextChar">
    <w:name w:val="Body Text Char"/>
    <w:link w:val="BodyText"/>
    <w:rsid w:val="00EB185C"/>
    <w:rPr>
      <w:sz w:val="24"/>
      <w:szCs w:val="24"/>
      <w:lang w:val="en-US" w:eastAsia="en-US"/>
    </w:rPr>
  </w:style>
  <w:style w:type="character" w:customStyle="1" w:styleId="BodyTextIndentChar">
    <w:name w:val="Body Text Indent Char"/>
    <w:link w:val="BodyTextIndent"/>
    <w:rsid w:val="00EB185C"/>
    <w:rPr>
      <w:sz w:val="24"/>
      <w:szCs w:val="24"/>
      <w:lang w:val="en-US" w:eastAsia="en-US"/>
    </w:rPr>
  </w:style>
  <w:style w:type="character" w:customStyle="1" w:styleId="BalloonTextChar">
    <w:name w:val="Balloon Text Char"/>
    <w:link w:val="BalloonText"/>
    <w:semiHidden/>
    <w:rsid w:val="00EB185C"/>
    <w:rPr>
      <w:rFonts w:ascii="Tahoma" w:hAnsi="Tahoma" w:cs="Tahoma"/>
      <w:sz w:val="16"/>
      <w:szCs w:val="16"/>
      <w:lang w:val="en-US" w:eastAsia="en-US"/>
    </w:rPr>
  </w:style>
  <w:style w:type="character" w:customStyle="1" w:styleId="SubtitleChar">
    <w:name w:val="Subtitle Char"/>
    <w:link w:val="Subtitle"/>
    <w:rsid w:val="00EB185C"/>
    <w:rPr>
      <w:rFonts w:ascii="Book Antiqua" w:hAnsi="Book Antiqua"/>
      <w:b/>
      <w:bCs/>
      <w:sz w:val="22"/>
      <w:szCs w:val="24"/>
      <w:lang w:val="en-US" w:eastAsia="en-US"/>
    </w:rPr>
  </w:style>
  <w:style w:type="character" w:customStyle="1" w:styleId="CommentTextChar">
    <w:name w:val="Comment Text Char"/>
    <w:link w:val="CommentText"/>
    <w:semiHidden/>
    <w:rsid w:val="00EB185C"/>
    <w:rPr>
      <w:lang w:val="en-US" w:eastAsia="en-US"/>
    </w:rPr>
  </w:style>
  <w:style w:type="character" w:customStyle="1" w:styleId="CommentSubjectChar">
    <w:name w:val="Comment Subject Char"/>
    <w:link w:val="CommentSubject"/>
    <w:semiHidden/>
    <w:rsid w:val="00EB185C"/>
    <w:rPr>
      <w:b/>
      <w:bCs/>
      <w:lang w:val="en-US" w:eastAsia="en-US"/>
    </w:rPr>
  </w:style>
  <w:style w:type="paragraph" w:styleId="EndnoteText">
    <w:name w:val="endnote text"/>
    <w:basedOn w:val="Normal"/>
    <w:link w:val="EndnoteTextChar"/>
    <w:rsid w:val="00370C9D"/>
    <w:rPr>
      <w:sz w:val="20"/>
      <w:szCs w:val="20"/>
    </w:rPr>
  </w:style>
  <w:style w:type="character" w:customStyle="1" w:styleId="EndnoteTextChar">
    <w:name w:val="Endnote Text Char"/>
    <w:link w:val="EndnoteText"/>
    <w:rsid w:val="00370C9D"/>
    <w:rPr>
      <w:lang w:val="en-US" w:eastAsia="en-US"/>
    </w:rPr>
  </w:style>
  <w:style w:type="character" w:styleId="EndnoteReference">
    <w:name w:val="endnote reference"/>
    <w:rsid w:val="00370C9D"/>
    <w:rPr>
      <w:vertAlign w:val="superscript"/>
    </w:rPr>
  </w:style>
  <w:style w:type="numbering" w:customStyle="1" w:styleId="NoList2">
    <w:name w:val="No List2"/>
    <w:next w:val="NoList"/>
    <w:uiPriority w:val="99"/>
    <w:semiHidden/>
    <w:unhideWhenUsed/>
    <w:rsid w:val="0000315E"/>
  </w:style>
  <w:style w:type="numbering" w:customStyle="1" w:styleId="NoList11">
    <w:name w:val="No List11"/>
    <w:next w:val="NoList"/>
    <w:uiPriority w:val="99"/>
    <w:semiHidden/>
    <w:unhideWhenUsed/>
    <w:rsid w:val="0000315E"/>
  </w:style>
  <w:style w:type="table" w:customStyle="1" w:styleId="TableGrid2">
    <w:name w:val="Table Grid2"/>
    <w:basedOn w:val="TableNormal"/>
    <w:next w:val="TableGrid"/>
    <w:rsid w:val="0000315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
    <w:name w:val="Table Grid11"/>
    <w:basedOn w:val="TableNormal"/>
    <w:next w:val="TableGrid"/>
    <w:uiPriority w:val="39"/>
    <w:rsid w:val="0000315E"/>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
    <w:name w:val="No List111"/>
    <w:next w:val="NoList"/>
    <w:uiPriority w:val="99"/>
    <w:semiHidden/>
    <w:rsid w:val="0000315E"/>
  </w:style>
  <w:style w:type="paragraph" w:customStyle="1" w:styleId="1tekst">
    <w:name w:val="_1tekst"/>
    <w:basedOn w:val="Normal"/>
    <w:rsid w:val="00A43169"/>
    <w:pPr>
      <w:spacing w:before="100" w:beforeAutospacing="1" w:after="100" w:afterAutospacing="1"/>
    </w:pPr>
  </w:style>
  <w:style w:type="paragraph" w:customStyle="1" w:styleId="2zakon">
    <w:name w:val="_2zakon"/>
    <w:basedOn w:val="Normal"/>
    <w:rsid w:val="00A43169"/>
    <w:pPr>
      <w:spacing w:before="100" w:beforeAutospacing="1" w:after="100" w:afterAutospacing="1"/>
    </w:pPr>
  </w:style>
  <w:style w:type="paragraph" w:customStyle="1" w:styleId="4clan">
    <w:name w:val="_4clan"/>
    <w:basedOn w:val="Normal"/>
    <w:rsid w:val="00A43169"/>
    <w:pPr>
      <w:spacing w:before="100" w:beforeAutospacing="1" w:after="100" w:afterAutospacing="1"/>
    </w:pPr>
  </w:style>
  <w:style w:type="character" w:customStyle="1" w:styleId="UnresolvedMention">
    <w:name w:val="Unresolved Mention"/>
    <w:basedOn w:val="DefaultParagraphFont"/>
    <w:uiPriority w:val="99"/>
    <w:semiHidden/>
    <w:unhideWhenUsed/>
    <w:rsid w:val="0024039A"/>
    <w:rPr>
      <w:color w:val="605E5C"/>
      <w:shd w:val="clear" w:color="auto" w:fill="E1DFDD"/>
    </w:rPr>
  </w:style>
  <w:style w:type="character" w:styleId="FollowedHyperlink">
    <w:name w:val="FollowedHyperlink"/>
    <w:basedOn w:val="DefaultParagraphFont"/>
    <w:semiHidden/>
    <w:unhideWhenUsed/>
    <w:rsid w:val="00C2593A"/>
    <w:rPr>
      <w:color w:val="800080" w:themeColor="followedHyperlink"/>
      <w:u w:val="single"/>
    </w:rPr>
  </w:style>
  <w:style w:type="character" w:customStyle="1" w:styleId="ListParagraphChar">
    <w:name w:val="List Paragraph Char"/>
    <w:aliases w:val="Liste 1 Char,List Paragraph1 Char"/>
    <w:link w:val="ListParagraph"/>
    <w:uiPriority w:val="99"/>
    <w:locked/>
    <w:rsid w:val="003D77DA"/>
    <w:rPr>
      <w:rFonts w:ascii="Calibri" w:eastAsia="Calibri" w:hAnsi="Calibri" w:cs="Calibri"/>
      <w:sz w:val="22"/>
      <w:szCs w:val="22"/>
      <w:lang w:val="sr-Latn-C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718179">
      <w:bodyDiv w:val="1"/>
      <w:marLeft w:val="0"/>
      <w:marRight w:val="0"/>
      <w:marTop w:val="0"/>
      <w:marBottom w:val="0"/>
      <w:divBdr>
        <w:top w:val="none" w:sz="0" w:space="0" w:color="auto"/>
        <w:left w:val="none" w:sz="0" w:space="0" w:color="auto"/>
        <w:bottom w:val="none" w:sz="0" w:space="0" w:color="auto"/>
        <w:right w:val="none" w:sz="0" w:space="0" w:color="auto"/>
      </w:divBdr>
    </w:div>
    <w:div w:id="142888925">
      <w:bodyDiv w:val="1"/>
      <w:marLeft w:val="0"/>
      <w:marRight w:val="0"/>
      <w:marTop w:val="0"/>
      <w:marBottom w:val="0"/>
      <w:divBdr>
        <w:top w:val="none" w:sz="0" w:space="0" w:color="auto"/>
        <w:left w:val="none" w:sz="0" w:space="0" w:color="auto"/>
        <w:bottom w:val="none" w:sz="0" w:space="0" w:color="auto"/>
        <w:right w:val="none" w:sz="0" w:space="0" w:color="auto"/>
      </w:divBdr>
    </w:div>
    <w:div w:id="187985058">
      <w:bodyDiv w:val="1"/>
      <w:marLeft w:val="0"/>
      <w:marRight w:val="0"/>
      <w:marTop w:val="0"/>
      <w:marBottom w:val="0"/>
      <w:divBdr>
        <w:top w:val="none" w:sz="0" w:space="0" w:color="auto"/>
        <w:left w:val="none" w:sz="0" w:space="0" w:color="auto"/>
        <w:bottom w:val="none" w:sz="0" w:space="0" w:color="auto"/>
        <w:right w:val="none" w:sz="0" w:space="0" w:color="auto"/>
      </w:divBdr>
    </w:div>
    <w:div w:id="224416227">
      <w:bodyDiv w:val="1"/>
      <w:marLeft w:val="0"/>
      <w:marRight w:val="0"/>
      <w:marTop w:val="0"/>
      <w:marBottom w:val="0"/>
      <w:divBdr>
        <w:top w:val="none" w:sz="0" w:space="0" w:color="auto"/>
        <w:left w:val="none" w:sz="0" w:space="0" w:color="auto"/>
        <w:bottom w:val="none" w:sz="0" w:space="0" w:color="auto"/>
        <w:right w:val="none" w:sz="0" w:space="0" w:color="auto"/>
      </w:divBdr>
    </w:div>
    <w:div w:id="450898896">
      <w:bodyDiv w:val="1"/>
      <w:marLeft w:val="0"/>
      <w:marRight w:val="0"/>
      <w:marTop w:val="0"/>
      <w:marBottom w:val="0"/>
      <w:divBdr>
        <w:top w:val="none" w:sz="0" w:space="0" w:color="auto"/>
        <w:left w:val="none" w:sz="0" w:space="0" w:color="auto"/>
        <w:bottom w:val="none" w:sz="0" w:space="0" w:color="auto"/>
        <w:right w:val="none" w:sz="0" w:space="0" w:color="auto"/>
      </w:divBdr>
    </w:div>
    <w:div w:id="484902878">
      <w:bodyDiv w:val="1"/>
      <w:marLeft w:val="0"/>
      <w:marRight w:val="0"/>
      <w:marTop w:val="0"/>
      <w:marBottom w:val="0"/>
      <w:divBdr>
        <w:top w:val="none" w:sz="0" w:space="0" w:color="auto"/>
        <w:left w:val="none" w:sz="0" w:space="0" w:color="auto"/>
        <w:bottom w:val="none" w:sz="0" w:space="0" w:color="auto"/>
        <w:right w:val="none" w:sz="0" w:space="0" w:color="auto"/>
      </w:divBdr>
    </w:div>
    <w:div w:id="714893355">
      <w:bodyDiv w:val="1"/>
      <w:marLeft w:val="0"/>
      <w:marRight w:val="0"/>
      <w:marTop w:val="0"/>
      <w:marBottom w:val="0"/>
      <w:divBdr>
        <w:top w:val="none" w:sz="0" w:space="0" w:color="auto"/>
        <w:left w:val="none" w:sz="0" w:space="0" w:color="auto"/>
        <w:bottom w:val="none" w:sz="0" w:space="0" w:color="auto"/>
        <w:right w:val="none" w:sz="0" w:space="0" w:color="auto"/>
      </w:divBdr>
    </w:div>
    <w:div w:id="876431311">
      <w:bodyDiv w:val="1"/>
      <w:marLeft w:val="0"/>
      <w:marRight w:val="0"/>
      <w:marTop w:val="0"/>
      <w:marBottom w:val="0"/>
      <w:divBdr>
        <w:top w:val="none" w:sz="0" w:space="0" w:color="auto"/>
        <w:left w:val="none" w:sz="0" w:space="0" w:color="auto"/>
        <w:bottom w:val="none" w:sz="0" w:space="0" w:color="auto"/>
        <w:right w:val="none" w:sz="0" w:space="0" w:color="auto"/>
      </w:divBdr>
    </w:div>
    <w:div w:id="1163399888">
      <w:bodyDiv w:val="1"/>
      <w:marLeft w:val="0"/>
      <w:marRight w:val="0"/>
      <w:marTop w:val="0"/>
      <w:marBottom w:val="0"/>
      <w:divBdr>
        <w:top w:val="none" w:sz="0" w:space="0" w:color="auto"/>
        <w:left w:val="none" w:sz="0" w:space="0" w:color="auto"/>
        <w:bottom w:val="none" w:sz="0" w:space="0" w:color="auto"/>
        <w:right w:val="none" w:sz="0" w:space="0" w:color="auto"/>
      </w:divBdr>
    </w:div>
    <w:div w:id="1210797847">
      <w:bodyDiv w:val="1"/>
      <w:marLeft w:val="0"/>
      <w:marRight w:val="0"/>
      <w:marTop w:val="0"/>
      <w:marBottom w:val="0"/>
      <w:divBdr>
        <w:top w:val="none" w:sz="0" w:space="0" w:color="auto"/>
        <w:left w:val="none" w:sz="0" w:space="0" w:color="auto"/>
        <w:bottom w:val="none" w:sz="0" w:space="0" w:color="auto"/>
        <w:right w:val="none" w:sz="0" w:space="0" w:color="auto"/>
      </w:divBdr>
    </w:div>
    <w:div w:id="1286083096">
      <w:bodyDiv w:val="1"/>
      <w:marLeft w:val="0"/>
      <w:marRight w:val="0"/>
      <w:marTop w:val="0"/>
      <w:marBottom w:val="0"/>
      <w:divBdr>
        <w:top w:val="none" w:sz="0" w:space="0" w:color="auto"/>
        <w:left w:val="none" w:sz="0" w:space="0" w:color="auto"/>
        <w:bottom w:val="none" w:sz="0" w:space="0" w:color="auto"/>
        <w:right w:val="none" w:sz="0" w:space="0" w:color="auto"/>
      </w:divBdr>
    </w:div>
    <w:div w:id="1331062502">
      <w:bodyDiv w:val="1"/>
      <w:marLeft w:val="0"/>
      <w:marRight w:val="0"/>
      <w:marTop w:val="0"/>
      <w:marBottom w:val="0"/>
      <w:divBdr>
        <w:top w:val="none" w:sz="0" w:space="0" w:color="auto"/>
        <w:left w:val="none" w:sz="0" w:space="0" w:color="auto"/>
        <w:bottom w:val="none" w:sz="0" w:space="0" w:color="auto"/>
        <w:right w:val="none" w:sz="0" w:space="0" w:color="auto"/>
      </w:divBdr>
    </w:div>
    <w:div w:id="1335106666">
      <w:bodyDiv w:val="1"/>
      <w:marLeft w:val="0"/>
      <w:marRight w:val="0"/>
      <w:marTop w:val="0"/>
      <w:marBottom w:val="0"/>
      <w:divBdr>
        <w:top w:val="none" w:sz="0" w:space="0" w:color="auto"/>
        <w:left w:val="none" w:sz="0" w:space="0" w:color="auto"/>
        <w:bottom w:val="none" w:sz="0" w:space="0" w:color="auto"/>
        <w:right w:val="none" w:sz="0" w:space="0" w:color="auto"/>
      </w:divBdr>
    </w:div>
    <w:div w:id="1416709684">
      <w:bodyDiv w:val="1"/>
      <w:marLeft w:val="0"/>
      <w:marRight w:val="0"/>
      <w:marTop w:val="0"/>
      <w:marBottom w:val="0"/>
      <w:divBdr>
        <w:top w:val="none" w:sz="0" w:space="0" w:color="auto"/>
        <w:left w:val="none" w:sz="0" w:space="0" w:color="auto"/>
        <w:bottom w:val="none" w:sz="0" w:space="0" w:color="auto"/>
        <w:right w:val="none" w:sz="0" w:space="0" w:color="auto"/>
      </w:divBdr>
    </w:div>
    <w:div w:id="1517420699">
      <w:bodyDiv w:val="1"/>
      <w:marLeft w:val="0"/>
      <w:marRight w:val="0"/>
      <w:marTop w:val="0"/>
      <w:marBottom w:val="0"/>
      <w:divBdr>
        <w:top w:val="none" w:sz="0" w:space="0" w:color="auto"/>
        <w:left w:val="none" w:sz="0" w:space="0" w:color="auto"/>
        <w:bottom w:val="none" w:sz="0" w:space="0" w:color="auto"/>
        <w:right w:val="none" w:sz="0" w:space="0" w:color="auto"/>
      </w:divBdr>
    </w:div>
    <w:div w:id="1880389587">
      <w:bodyDiv w:val="1"/>
      <w:marLeft w:val="0"/>
      <w:marRight w:val="0"/>
      <w:marTop w:val="0"/>
      <w:marBottom w:val="0"/>
      <w:divBdr>
        <w:top w:val="none" w:sz="0" w:space="0" w:color="auto"/>
        <w:left w:val="none" w:sz="0" w:space="0" w:color="auto"/>
        <w:bottom w:val="none" w:sz="0" w:space="0" w:color="auto"/>
        <w:right w:val="none" w:sz="0" w:space="0" w:color="auto"/>
      </w:divBdr>
    </w:div>
    <w:div w:id="2075663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78E62A-B20C-4127-ABE2-7F28F6F62C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TotalTime>
  <Pages>11</Pages>
  <Words>2869</Words>
  <Characters>16325</Characters>
  <Application>Microsoft Office Word</Application>
  <DocSecurity>0</DocSecurity>
  <Lines>136</Lines>
  <Paragraphs>38</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NBS</Company>
  <LinksUpToDate>false</LinksUpToDate>
  <CharactersWithSpaces>19156</CharactersWithSpaces>
  <SharedDoc>false</SharedDoc>
  <HLinks>
    <vt:vector size="66" baseType="variant">
      <vt:variant>
        <vt:i4>3997755</vt:i4>
      </vt:variant>
      <vt:variant>
        <vt:i4>54</vt:i4>
      </vt:variant>
      <vt:variant>
        <vt:i4>0</vt:i4>
      </vt:variant>
      <vt:variant>
        <vt:i4>5</vt:i4>
      </vt:variant>
      <vt:variant>
        <vt:lpwstr>http://www.kontrola-nabavki.me/</vt:lpwstr>
      </vt:variant>
      <vt:variant>
        <vt:lpwstr/>
      </vt:variant>
      <vt:variant>
        <vt:i4>3997755</vt:i4>
      </vt:variant>
      <vt:variant>
        <vt:i4>51</vt:i4>
      </vt:variant>
      <vt:variant>
        <vt:i4>0</vt:i4>
      </vt:variant>
      <vt:variant>
        <vt:i4>5</vt:i4>
      </vt:variant>
      <vt:variant>
        <vt:lpwstr>http://www.kontrola-nabavki.me/</vt:lpwstr>
      </vt:variant>
      <vt:variant>
        <vt:lpwstr/>
      </vt:variant>
      <vt:variant>
        <vt:i4>3997755</vt:i4>
      </vt:variant>
      <vt:variant>
        <vt:i4>48</vt:i4>
      </vt:variant>
      <vt:variant>
        <vt:i4>0</vt:i4>
      </vt:variant>
      <vt:variant>
        <vt:i4>5</vt:i4>
      </vt:variant>
      <vt:variant>
        <vt:lpwstr>http://www.kontrola-nabavki.me/</vt:lpwstr>
      </vt:variant>
      <vt:variant>
        <vt:lpwstr/>
      </vt:variant>
      <vt:variant>
        <vt:i4>1310783</vt:i4>
      </vt:variant>
      <vt:variant>
        <vt:i4>41</vt:i4>
      </vt:variant>
      <vt:variant>
        <vt:i4>0</vt:i4>
      </vt:variant>
      <vt:variant>
        <vt:i4>5</vt:i4>
      </vt:variant>
      <vt:variant>
        <vt:lpwstr/>
      </vt:variant>
      <vt:variant>
        <vt:lpwstr>_Toc44578464</vt:lpwstr>
      </vt:variant>
      <vt:variant>
        <vt:i4>1245247</vt:i4>
      </vt:variant>
      <vt:variant>
        <vt:i4>35</vt:i4>
      </vt:variant>
      <vt:variant>
        <vt:i4>0</vt:i4>
      </vt:variant>
      <vt:variant>
        <vt:i4>5</vt:i4>
      </vt:variant>
      <vt:variant>
        <vt:lpwstr/>
      </vt:variant>
      <vt:variant>
        <vt:lpwstr>_Toc44578463</vt:lpwstr>
      </vt:variant>
      <vt:variant>
        <vt:i4>1179711</vt:i4>
      </vt:variant>
      <vt:variant>
        <vt:i4>29</vt:i4>
      </vt:variant>
      <vt:variant>
        <vt:i4>0</vt:i4>
      </vt:variant>
      <vt:variant>
        <vt:i4>5</vt:i4>
      </vt:variant>
      <vt:variant>
        <vt:lpwstr/>
      </vt:variant>
      <vt:variant>
        <vt:lpwstr>_Toc44578462</vt:lpwstr>
      </vt:variant>
      <vt:variant>
        <vt:i4>1114175</vt:i4>
      </vt:variant>
      <vt:variant>
        <vt:i4>23</vt:i4>
      </vt:variant>
      <vt:variant>
        <vt:i4>0</vt:i4>
      </vt:variant>
      <vt:variant>
        <vt:i4>5</vt:i4>
      </vt:variant>
      <vt:variant>
        <vt:lpwstr/>
      </vt:variant>
      <vt:variant>
        <vt:lpwstr>_Toc44578461</vt:lpwstr>
      </vt:variant>
      <vt:variant>
        <vt:i4>1048639</vt:i4>
      </vt:variant>
      <vt:variant>
        <vt:i4>17</vt:i4>
      </vt:variant>
      <vt:variant>
        <vt:i4>0</vt:i4>
      </vt:variant>
      <vt:variant>
        <vt:i4>5</vt:i4>
      </vt:variant>
      <vt:variant>
        <vt:lpwstr/>
      </vt:variant>
      <vt:variant>
        <vt:lpwstr>_Toc44578460</vt:lpwstr>
      </vt:variant>
      <vt:variant>
        <vt:i4>1638460</vt:i4>
      </vt:variant>
      <vt:variant>
        <vt:i4>11</vt:i4>
      </vt:variant>
      <vt:variant>
        <vt:i4>0</vt:i4>
      </vt:variant>
      <vt:variant>
        <vt:i4>5</vt:i4>
      </vt:variant>
      <vt:variant>
        <vt:lpwstr/>
      </vt:variant>
      <vt:variant>
        <vt:lpwstr>_Toc44578459</vt:lpwstr>
      </vt:variant>
      <vt:variant>
        <vt:i4>1572924</vt:i4>
      </vt:variant>
      <vt:variant>
        <vt:i4>5</vt:i4>
      </vt:variant>
      <vt:variant>
        <vt:i4>0</vt:i4>
      </vt:variant>
      <vt:variant>
        <vt:i4>5</vt:i4>
      </vt:variant>
      <vt:variant>
        <vt:lpwstr/>
      </vt:variant>
      <vt:variant>
        <vt:lpwstr>_Toc44578458</vt:lpwstr>
      </vt:variant>
      <vt:variant>
        <vt:i4>3997755</vt:i4>
      </vt:variant>
      <vt:variant>
        <vt:i4>0</vt:i4>
      </vt:variant>
      <vt:variant>
        <vt:i4>0</vt:i4>
      </vt:variant>
      <vt:variant>
        <vt:i4>5</vt:i4>
      </vt:variant>
      <vt:variant>
        <vt:lpwstr>http://www.kontrola-nabavki.me/</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Gorana Mrvaljević</dc:creator>
  <cp:keywords/>
  <cp:lastModifiedBy>Lenovo</cp:lastModifiedBy>
  <cp:revision>45</cp:revision>
  <cp:lastPrinted>2023-03-02T12:16:00Z</cp:lastPrinted>
  <dcterms:created xsi:type="dcterms:W3CDTF">2024-05-08T10:00:00Z</dcterms:created>
  <dcterms:modified xsi:type="dcterms:W3CDTF">2025-02-21T11:18:00Z</dcterms:modified>
</cp:coreProperties>
</file>