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E741F" w14:textId="4C5E94CC" w:rsidR="009B4490" w:rsidRDefault="009B4490" w:rsidP="00D060A2">
      <w:pPr>
        <w:spacing w:line="276" w:lineRule="auto"/>
        <w:jc w:val="right"/>
        <w:rPr>
          <w:rFonts w:ascii="Arial" w:hAnsi="Arial" w:cs="Arial"/>
          <w:b/>
          <w:color w:val="000000"/>
        </w:rPr>
      </w:pPr>
      <w:r w:rsidRPr="002462D1">
        <w:rPr>
          <w:rFonts w:ascii="Arial" w:hAnsi="Arial" w:cs="Arial"/>
          <w:b/>
          <w:color w:val="000000"/>
        </w:rPr>
        <w:t xml:space="preserve">OBRAZAC 1  </w:t>
      </w:r>
    </w:p>
    <w:p w14:paraId="5219A74C" w14:textId="77777777" w:rsidR="00463A51" w:rsidRDefault="00463A51" w:rsidP="00463A51">
      <w:pPr>
        <w:jc w:val="both"/>
        <w:rPr>
          <w:rFonts w:ascii="Arial" w:hAnsi="Arial" w:cs="Arial"/>
          <w:color w:val="000000"/>
          <w:u w:val="single"/>
        </w:rPr>
      </w:pPr>
    </w:p>
    <w:p w14:paraId="3D33E6E0" w14:textId="77777777" w:rsidR="00463A51" w:rsidRPr="00BD4D87" w:rsidRDefault="00463A51" w:rsidP="00463A51">
      <w:pPr>
        <w:jc w:val="both"/>
        <w:rPr>
          <w:rFonts w:ascii="Arial" w:hAnsi="Arial" w:cs="Arial"/>
          <w:color w:val="000000"/>
          <w:u w:val="single"/>
        </w:rPr>
      </w:pPr>
      <w:r w:rsidRPr="00BD4D87">
        <w:rPr>
          <w:rFonts w:ascii="Arial" w:hAnsi="Arial" w:cs="Arial"/>
          <w:color w:val="000000"/>
          <w:u w:val="single"/>
        </w:rPr>
        <w:t>JU Lovćen-Bečići Cetinje</w:t>
      </w:r>
    </w:p>
    <w:p w14:paraId="0B2CF82B" w14:textId="4CCC9872" w:rsidR="00463A51" w:rsidRPr="00BD4D87" w:rsidRDefault="00463A51" w:rsidP="00463A51">
      <w:pPr>
        <w:jc w:val="both"/>
        <w:rPr>
          <w:rFonts w:ascii="Arial" w:hAnsi="Arial" w:cs="Arial"/>
        </w:rPr>
      </w:pPr>
      <w:r w:rsidRPr="00BD4D87">
        <w:rPr>
          <w:rFonts w:ascii="Arial" w:hAnsi="Arial" w:cs="Arial"/>
        </w:rPr>
        <w:t>Broj iz evidencije postupaka javnih nabavki:</w:t>
      </w:r>
      <w:r>
        <w:rPr>
          <w:rFonts w:ascii="Arial" w:hAnsi="Arial" w:cs="Arial"/>
        </w:rPr>
        <w:t xml:space="preserve"> </w:t>
      </w:r>
      <w:r w:rsidR="00C6038C">
        <w:rPr>
          <w:rFonts w:ascii="Arial" w:hAnsi="Arial" w:cs="Arial"/>
        </w:rPr>
        <w:t>22</w:t>
      </w:r>
    </w:p>
    <w:p w14:paraId="57394676" w14:textId="77777777" w:rsidR="00463A51" w:rsidRPr="00A74AF1" w:rsidRDefault="00463A51" w:rsidP="00463A51">
      <w:pPr>
        <w:jc w:val="both"/>
        <w:rPr>
          <w:rFonts w:ascii="Arial" w:hAnsi="Arial" w:cs="Arial"/>
          <w:color w:val="000000"/>
        </w:rPr>
      </w:pPr>
      <w:r w:rsidRPr="00BD4D87">
        <w:rPr>
          <w:rFonts w:ascii="Arial" w:hAnsi="Arial" w:cs="Arial"/>
          <w:color w:val="000000"/>
        </w:rPr>
        <w:t xml:space="preserve">Redni broj iz Plana javnih nabavki : </w:t>
      </w:r>
      <w:r>
        <w:rPr>
          <w:rFonts w:ascii="Arial" w:hAnsi="Arial" w:cs="Arial"/>
          <w:color w:val="000000"/>
        </w:rPr>
        <w:t>1</w:t>
      </w:r>
    </w:p>
    <w:p w14:paraId="4B510996" w14:textId="27DB73D2" w:rsidR="00463A51" w:rsidRPr="00E60EE9" w:rsidRDefault="00463A51" w:rsidP="00463A51">
      <w:pPr>
        <w:jc w:val="both"/>
        <w:rPr>
          <w:rFonts w:ascii="Arial" w:hAnsi="Arial" w:cs="Arial"/>
          <w:b/>
          <w:bCs/>
          <w:color w:val="000000"/>
        </w:rPr>
      </w:pPr>
      <w:r w:rsidRPr="00BD4D87">
        <w:rPr>
          <w:rFonts w:ascii="Arial" w:hAnsi="Arial" w:cs="Arial"/>
          <w:color w:val="000000"/>
        </w:rPr>
        <w:t xml:space="preserve">Mjesto i datum: </w:t>
      </w:r>
      <w:r w:rsidRPr="00716984">
        <w:rPr>
          <w:rFonts w:ascii="Arial" w:hAnsi="Arial" w:cs="Arial"/>
          <w:color w:val="000000"/>
        </w:rPr>
        <w:t>Cetinje,</w:t>
      </w:r>
      <w:r w:rsidR="00611FF8">
        <w:rPr>
          <w:rFonts w:ascii="Arial" w:hAnsi="Arial" w:cs="Arial"/>
          <w:color w:val="000000"/>
        </w:rPr>
        <w:t>1</w:t>
      </w:r>
      <w:r w:rsidR="00C6038C">
        <w:rPr>
          <w:rFonts w:ascii="Arial" w:hAnsi="Arial" w:cs="Arial"/>
          <w:color w:val="000000"/>
        </w:rPr>
        <w:t>7</w:t>
      </w:r>
      <w:r w:rsidR="00611FF8">
        <w:rPr>
          <w:rFonts w:ascii="Arial" w:hAnsi="Arial" w:cs="Arial"/>
          <w:color w:val="000000"/>
        </w:rPr>
        <w:t>.0</w:t>
      </w:r>
      <w:r w:rsidR="00784D95">
        <w:rPr>
          <w:rFonts w:ascii="Arial" w:hAnsi="Arial" w:cs="Arial"/>
          <w:color w:val="000000"/>
        </w:rPr>
        <w:t>2</w:t>
      </w:r>
      <w:r w:rsidR="00611FF8">
        <w:rPr>
          <w:rFonts w:ascii="Arial" w:hAnsi="Arial" w:cs="Arial"/>
          <w:color w:val="000000"/>
        </w:rPr>
        <w:t>.2025</w:t>
      </w:r>
      <w:r w:rsidRPr="00716984">
        <w:rPr>
          <w:rFonts w:ascii="Arial" w:hAnsi="Arial" w:cs="Arial"/>
          <w:color w:val="000000"/>
        </w:rPr>
        <w:t>. godine</w:t>
      </w:r>
    </w:p>
    <w:p w14:paraId="7EE9AED5" w14:textId="77777777" w:rsidR="00463A51" w:rsidRPr="00E60EE9" w:rsidRDefault="00463A51" w:rsidP="00463A51">
      <w:pPr>
        <w:rPr>
          <w:rFonts w:ascii="Arial" w:hAnsi="Arial" w:cs="Arial"/>
        </w:rPr>
      </w:pPr>
    </w:p>
    <w:p w14:paraId="65E51E6F" w14:textId="77777777" w:rsidR="00463A51" w:rsidRPr="00E60EE9" w:rsidRDefault="00463A51" w:rsidP="00463A51">
      <w:pPr>
        <w:rPr>
          <w:rFonts w:ascii="Arial" w:hAnsi="Arial" w:cs="Arial"/>
        </w:rPr>
      </w:pPr>
    </w:p>
    <w:p w14:paraId="21CD684F" w14:textId="77777777" w:rsidR="00463A51" w:rsidRPr="00E60EE9" w:rsidRDefault="00463A51" w:rsidP="00463A51">
      <w:pPr>
        <w:rPr>
          <w:rFonts w:ascii="Arial" w:hAnsi="Arial" w:cs="Arial"/>
        </w:rPr>
      </w:pPr>
    </w:p>
    <w:p w14:paraId="60276C53" w14:textId="50DF0B20" w:rsidR="00463A51" w:rsidRPr="00E60EE9" w:rsidRDefault="00463A51" w:rsidP="00463A51">
      <w:pPr>
        <w:tabs>
          <w:tab w:val="left" w:pos="1276"/>
          <w:tab w:val="left" w:pos="3261"/>
        </w:tabs>
        <w:jc w:val="both"/>
        <w:rPr>
          <w:rFonts w:ascii="Arial" w:hAnsi="Arial" w:cs="Arial"/>
          <w:b/>
          <w:bCs/>
          <w:color w:val="000000"/>
        </w:rPr>
      </w:pPr>
      <w:r w:rsidRPr="00E60EE9">
        <w:rPr>
          <w:rFonts w:ascii="Arial" w:hAnsi="Arial" w:cs="Arial"/>
        </w:rPr>
        <w:t xml:space="preserve">Na osnovu člana </w:t>
      </w:r>
      <w:r w:rsidR="00331674">
        <w:rPr>
          <w:rFonts w:ascii="Arial" w:hAnsi="Arial" w:cs="Arial"/>
        </w:rPr>
        <w:t>5</w:t>
      </w:r>
      <w:r w:rsidRPr="00E60EE9">
        <w:rPr>
          <w:rFonts w:ascii="Arial" w:hAnsi="Arial" w:cs="Arial"/>
        </w:rPr>
        <w:t xml:space="preserve">3 stav </w:t>
      </w:r>
      <w:r w:rsidR="00331674">
        <w:rPr>
          <w:rFonts w:ascii="Arial" w:hAnsi="Arial" w:cs="Arial"/>
        </w:rPr>
        <w:t>3</w:t>
      </w:r>
      <w:r w:rsidRPr="00E60EE9">
        <w:rPr>
          <w:rFonts w:ascii="Arial" w:hAnsi="Arial" w:cs="Arial"/>
        </w:rPr>
        <w:t xml:space="preserve"> Zakona o javnim nabavkama („Službeni list CG“, br. 074/19</w:t>
      </w:r>
      <w:r w:rsidR="005232E3">
        <w:rPr>
          <w:rFonts w:ascii="Arial" w:hAnsi="Arial" w:cs="Arial"/>
        </w:rPr>
        <w:t xml:space="preserve"> od 30.12.20219, 00</w:t>
      </w:r>
      <w:r w:rsidR="00331674">
        <w:rPr>
          <w:rFonts w:ascii="Arial" w:hAnsi="Arial" w:cs="Arial"/>
        </w:rPr>
        <w:t>3/23</w:t>
      </w:r>
      <w:r w:rsidR="005232E3">
        <w:rPr>
          <w:rFonts w:ascii="Arial" w:hAnsi="Arial" w:cs="Arial"/>
        </w:rPr>
        <w:t xml:space="preserve"> od 10.01.2023, 011/23 od 27.01.2023.</w:t>
      </w:r>
      <w:r w:rsidRPr="00E60EE9">
        <w:rPr>
          <w:rFonts w:ascii="Arial" w:hAnsi="Arial" w:cs="Arial"/>
        </w:rPr>
        <w:t>)</w:t>
      </w:r>
      <w:r w:rsidR="00331674">
        <w:rPr>
          <w:rFonts w:ascii="Arial" w:hAnsi="Arial" w:cs="Arial"/>
        </w:rPr>
        <w:t xml:space="preserve">  </w:t>
      </w:r>
      <w:r w:rsidRPr="00E60EE9">
        <w:rPr>
          <w:rFonts w:ascii="Arial" w:hAnsi="Arial" w:cs="Arial"/>
          <w:color w:val="000000"/>
          <w:u w:val="single"/>
        </w:rPr>
        <w:t xml:space="preserve"> JU Lovćen-</w:t>
      </w:r>
      <w:r w:rsidRPr="00C2782B">
        <w:rPr>
          <w:rFonts w:ascii="Arial" w:hAnsi="Arial" w:cs="Arial"/>
          <w:color w:val="000000"/>
          <w:u w:val="single"/>
        </w:rPr>
        <w:t>Bečići Cetinje</w:t>
      </w:r>
      <w:r w:rsidR="00331674">
        <w:rPr>
          <w:rFonts w:ascii="Arial" w:hAnsi="Arial" w:cs="Arial"/>
          <w:color w:val="000000"/>
          <w:u w:val="single"/>
        </w:rPr>
        <w:t xml:space="preserve">  </w:t>
      </w:r>
      <w:r w:rsidR="001635BF" w:rsidRPr="001635BF">
        <w:rPr>
          <w:rFonts w:ascii="Arial" w:hAnsi="Arial" w:cs="Arial"/>
          <w:color w:val="000000"/>
        </w:rPr>
        <w:t xml:space="preserve"> </w:t>
      </w:r>
      <w:r w:rsidRPr="00E60EE9">
        <w:rPr>
          <w:rFonts w:ascii="Arial" w:hAnsi="Arial" w:cs="Arial"/>
        </w:rPr>
        <w:t>objavljuje</w:t>
      </w:r>
    </w:p>
    <w:p w14:paraId="63738CE2" w14:textId="77777777" w:rsidR="00463A51" w:rsidRPr="00E60EE9" w:rsidRDefault="00463A51" w:rsidP="00463A51">
      <w:pPr>
        <w:tabs>
          <w:tab w:val="left" w:pos="1276"/>
          <w:tab w:val="left" w:pos="3261"/>
        </w:tabs>
        <w:jc w:val="both"/>
        <w:rPr>
          <w:rFonts w:ascii="Arial" w:hAnsi="Arial" w:cs="Arial"/>
          <w:b/>
          <w:bCs/>
          <w:color w:val="000000"/>
        </w:rPr>
      </w:pPr>
    </w:p>
    <w:p w14:paraId="62F0A70C" w14:textId="77777777" w:rsidR="00463A51" w:rsidRPr="00E60EE9" w:rsidRDefault="00463A51" w:rsidP="00463A51">
      <w:pPr>
        <w:tabs>
          <w:tab w:val="left" w:pos="1276"/>
          <w:tab w:val="left" w:pos="3261"/>
        </w:tabs>
        <w:jc w:val="both"/>
        <w:rPr>
          <w:rFonts w:ascii="Arial" w:hAnsi="Arial" w:cs="Arial"/>
          <w:b/>
          <w:bCs/>
          <w:color w:val="000000"/>
        </w:rPr>
      </w:pPr>
    </w:p>
    <w:p w14:paraId="4545553F" w14:textId="77777777" w:rsidR="00463A51" w:rsidRPr="00E60EE9" w:rsidRDefault="00463A51" w:rsidP="00463A51">
      <w:pPr>
        <w:tabs>
          <w:tab w:val="left" w:pos="1276"/>
          <w:tab w:val="left" w:pos="3261"/>
        </w:tabs>
        <w:jc w:val="both"/>
        <w:rPr>
          <w:rFonts w:ascii="Arial" w:hAnsi="Arial" w:cs="Arial"/>
          <w:b/>
          <w:bCs/>
          <w:color w:val="000000"/>
        </w:rPr>
      </w:pPr>
    </w:p>
    <w:p w14:paraId="0FE41C38" w14:textId="77777777" w:rsidR="00463A51" w:rsidRPr="00E60EE9" w:rsidRDefault="00463A51" w:rsidP="00463A51">
      <w:pPr>
        <w:tabs>
          <w:tab w:val="left" w:pos="1276"/>
          <w:tab w:val="left" w:pos="3261"/>
        </w:tabs>
        <w:jc w:val="both"/>
        <w:rPr>
          <w:rFonts w:ascii="Arial" w:hAnsi="Arial" w:cs="Arial"/>
        </w:rPr>
      </w:pPr>
      <w:r w:rsidRPr="00E60EE9">
        <w:rPr>
          <w:rFonts w:ascii="Arial" w:hAnsi="Arial" w:cs="Arial"/>
          <w:b/>
          <w:bCs/>
          <w:color w:val="000000"/>
        </w:rPr>
        <w:tab/>
      </w:r>
    </w:p>
    <w:p w14:paraId="3D1B4B03" w14:textId="77777777" w:rsidR="00463A51" w:rsidRPr="00E60EE9" w:rsidRDefault="00463A51" w:rsidP="00463A51">
      <w:pPr>
        <w:keepNext/>
        <w:jc w:val="center"/>
        <w:outlineLvl w:val="0"/>
        <w:rPr>
          <w:rFonts w:ascii="Arial" w:hAnsi="Arial" w:cs="Arial"/>
          <w:b/>
          <w:bCs/>
          <w:color w:val="000000"/>
        </w:rPr>
      </w:pPr>
    </w:p>
    <w:p w14:paraId="5B19948B" w14:textId="77777777" w:rsidR="00463A51" w:rsidRPr="00E60EE9" w:rsidRDefault="00463A51" w:rsidP="00463A51">
      <w:pPr>
        <w:jc w:val="center"/>
        <w:rPr>
          <w:rFonts w:ascii="Arial" w:hAnsi="Arial" w:cs="Arial"/>
          <w:b/>
          <w:bCs/>
          <w:color w:val="000000"/>
        </w:rPr>
      </w:pPr>
      <w:r w:rsidRPr="00E60EE9">
        <w:rPr>
          <w:rFonts w:ascii="Arial" w:hAnsi="Arial" w:cs="Arial"/>
          <w:b/>
          <w:bCs/>
          <w:color w:val="000000"/>
        </w:rPr>
        <w:t>TENDERSKU DOKUMENTACIJU</w:t>
      </w:r>
    </w:p>
    <w:p w14:paraId="7F648C42" w14:textId="77777777" w:rsidR="00463A51" w:rsidRPr="00E60EE9" w:rsidRDefault="00463A51" w:rsidP="00463A51">
      <w:pPr>
        <w:jc w:val="center"/>
        <w:rPr>
          <w:rFonts w:ascii="Arial" w:hAnsi="Arial" w:cs="Arial"/>
          <w:b/>
          <w:bCs/>
          <w:color w:val="000000"/>
        </w:rPr>
      </w:pPr>
      <w:r w:rsidRPr="00E60EE9">
        <w:rPr>
          <w:rFonts w:ascii="Arial" w:hAnsi="Arial" w:cs="Arial"/>
          <w:b/>
          <w:bCs/>
          <w:color w:val="000000"/>
        </w:rPr>
        <w:t>ZA OTVORENI POSTUPAK JAVNE NABAVKE</w:t>
      </w:r>
    </w:p>
    <w:p w14:paraId="4F65B22B" w14:textId="77777777" w:rsidR="00463A51" w:rsidRPr="00E60EE9" w:rsidRDefault="00463A51" w:rsidP="00463A51">
      <w:pPr>
        <w:jc w:val="center"/>
        <w:rPr>
          <w:rFonts w:ascii="Arial" w:hAnsi="Arial" w:cs="Arial"/>
          <w:b/>
          <w:bCs/>
          <w:color w:val="000000"/>
        </w:rPr>
      </w:pPr>
    </w:p>
    <w:p w14:paraId="0B70EE92" w14:textId="77777777" w:rsidR="00463A51" w:rsidRPr="00C2782B" w:rsidRDefault="00463A51" w:rsidP="00463A51">
      <w:pPr>
        <w:keepNext/>
        <w:jc w:val="center"/>
        <w:outlineLvl w:val="0"/>
        <w:rPr>
          <w:rFonts w:ascii="Arial" w:hAnsi="Arial" w:cs="Arial"/>
          <w:b/>
          <w:bCs/>
          <w:color w:val="000000"/>
        </w:rPr>
      </w:pPr>
      <w:r w:rsidRPr="00C2782B">
        <w:rPr>
          <w:rFonts w:ascii="Arial" w:hAnsi="Arial" w:cs="Arial"/>
          <w:b/>
          <w:caps/>
          <w:color w:val="000000"/>
          <w:u w:val="single"/>
        </w:rPr>
        <w:t>Nabavka prehrambenih proizvoda</w:t>
      </w:r>
    </w:p>
    <w:p w14:paraId="067D0D71" w14:textId="77777777" w:rsidR="00463A51" w:rsidRPr="00E60EE9" w:rsidRDefault="00463A51" w:rsidP="00463A51">
      <w:pPr>
        <w:rPr>
          <w:rFonts w:ascii="Arial" w:hAnsi="Arial" w:cs="Arial"/>
        </w:rPr>
      </w:pPr>
    </w:p>
    <w:p w14:paraId="06795696" w14:textId="77777777" w:rsidR="00463A51" w:rsidRPr="00E60EE9" w:rsidRDefault="00463A51" w:rsidP="00463A51">
      <w:pPr>
        <w:rPr>
          <w:rFonts w:ascii="Arial" w:hAnsi="Arial" w:cs="Arial"/>
        </w:rPr>
      </w:pPr>
    </w:p>
    <w:p w14:paraId="77FB643F" w14:textId="77777777" w:rsidR="00463A51" w:rsidRPr="00E60EE9" w:rsidRDefault="00463A51" w:rsidP="00463A51">
      <w:pPr>
        <w:rPr>
          <w:rFonts w:ascii="Arial" w:hAnsi="Arial" w:cs="Arial"/>
        </w:rPr>
      </w:pPr>
    </w:p>
    <w:p w14:paraId="0241C817" w14:textId="77777777" w:rsidR="00463A51" w:rsidRPr="00E60EE9" w:rsidRDefault="00463A51" w:rsidP="00463A51">
      <w:pPr>
        <w:jc w:val="both"/>
        <w:rPr>
          <w:rFonts w:ascii="Arial" w:hAnsi="Arial" w:cs="Arial"/>
          <w:color w:val="000000"/>
        </w:rPr>
      </w:pPr>
      <w:r w:rsidRPr="00E60EE9">
        <w:rPr>
          <w:rFonts w:ascii="Arial" w:hAnsi="Arial" w:cs="Arial"/>
          <w:color w:val="000000"/>
        </w:rPr>
        <w:t>Predmetnabavke se nabavlja:</w:t>
      </w:r>
    </w:p>
    <w:p w14:paraId="30A5CFEE" w14:textId="77777777" w:rsidR="00463A51" w:rsidRPr="00E60EE9" w:rsidRDefault="00463A51" w:rsidP="00463A51">
      <w:pPr>
        <w:jc w:val="both"/>
        <w:rPr>
          <w:rFonts w:ascii="Arial" w:hAnsi="Arial" w:cs="Arial"/>
          <w:color w:val="000000"/>
        </w:rPr>
      </w:pPr>
    </w:p>
    <w:p w14:paraId="6426B26E" w14:textId="77777777" w:rsidR="00463A51" w:rsidRPr="00E60EE9" w:rsidRDefault="00463A51" w:rsidP="00463A51">
      <w:pPr>
        <w:jc w:val="both"/>
        <w:rPr>
          <w:rFonts w:ascii="Arial" w:hAnsi="Arial" w:cs="Arial"/>
          <w:color w:val="000000"/>
        </w:rPr>
      </w:pPr>
      <w:r w:rsidRPr="00E60EE9">
        <w:rPr>
          <w:rFonts w:ascii="Arial" w:hAnsi="Arial" w:cs="Arial"/>
        </w:rPr>
        <w:sym w:font="Wingdings" w:char="F078"/>
      </w:r>
      <w:r w:rsidRPr="00E60EE9">
        <w:rPr>
          <w:rFonts w:ascii="Arial" w:hAnsi="Arial" w:cs="Arial"/>
          <w:color w:val="000000"/>
        </w:rPr>
        <w:t xml:space="preserve"> po partijama</w:t>
      </w:r>
    </w:p>
    <w:p w14:paraId="3B98160E" w14:textId="77777777" w:rsidR="00463A51" w:rsidRPr="00E60EE9" w:rsidRDefault="00463A51" w:rsidP="00463A51">
      <w:pPr>
        <w:rPr>
          <w:rFonts w:ascii="Arial" w:hAnsi="Arial" w:cs="Arial"/>
          <w:color w:val="000000"/>
        </w:rPr>
      </w:pPr>
    </w:p>
    <w:p w14:paraId="5492E6BC" w14:textId="77777777" w:rsidR="00463A51" w:rsidRPr="00E60EE9" w:rsidRDefault="00463A51" w:rsidP="00463A51">
      <w:pPr>
        <w:rPr>
          <w:rFonts w:ascii="Arial" w:hAnsi="Arial" w:cs="Arial"/>
          <w:color w:val="000000"/>
        </w:rPr>
      </w:pPr>
    </w:p>
    <w:p w14:paraId="22AA975C" w14:textId="77777777" w:rsidR="00463A51" w:rsidRPr="00E60EE9" w:rsidRDefault="00463A51" w:rsidP="00463A51">
      <w:pPr>
        <w:rPr>
          <w:rFonts w:ascii="Arial" w:hAnsi="Arial" w:cs="Arial"/>
          <w:color w:val="000000"/>
        </w:rPr>
      </w:pPr>
    </w:p>
    <w:p w14:paraId="057D6ED4" w14:textId="77777777" w:rsidR="00463A51" w:rsidRPr="00E60EE9" w:rsidRDefault="00463A51" w:rsidP="00463A51">
      <w:pPr>
        <w:rPr>
          <w:rFonts w:ascii="Arial" w:hAnsi="Arial" w:cs="Arial"/>
          <w:color w:val="000000"/>
        </w:rPr>
      </w:pPr>
    </w:p>
    <w:p w14:paraId="38117CA7" w14:textId="77777777" w:rsidR="00463A51" w:rsidRPr="00E60EE9" w:rsidRDefault="00463A51" w:rsidP="00463A51">
      <w:pPr>
        <w:rPr>
          <w:rFonts w:ascii="Arial" w:hAnsi="Arial" w:cs="Arial"/>
          <w:color w:val="000000"/>
        </w:rPr>
      </w:pPr>
    </w:p>
    <w:p w14:paraId="11E7F101" w14:textId="77777777" w:rsidR="00463A51" w:rsidRPr="00E60EE9" w:rsidRDefault="00463A51" w:rsidP="00463A51">
      <w:pPr>
        <w:rPr>
          <w:rFonts w:ascii="Arial" w:hAnsi="Arial" w:cs="Arial"/>
          <w:color w:val="000000"/>
        </w:rPr>
      </w:pPr>
    </w:p>
    <w:p w14:paraId="0A158124" w14:textId="77777777" w:rsidR="00463A51" w:rsidRPr="00E60EE9" w:rsidRDefault="00463A51" w:rsidP="00463A51">
      <w:pPr>
        <w:rPr>
          <w:rFonts w:ascii="Arial" w:hAnsi="Arial" w:cs="Arial"/>
          <w:color w:val="000000"/>
        </w:rPr>
      </w:pPr>
    </w:p>
    <w:p w14:paraId="76080A62" w14:textId="77777777" w:rsidR="00463A51" w:rsidRPr="00E60EE9" w:rsidRDefault="00463A51" w:rsidP="00463A51">
      <w:pPr>
        <w:rPr>
          <w:rFonts w:ascii="Arial" w:hAnsi="Arial" w:cs="Arial"/>
          <w:color w:val="000000"/>
        </w:rPr>
      </w:pPr>
    </w:p>
    <w:p w14:paraId="2D83364E" w14:textId="77777777" w:rsidR="00463A51" w:rsidRPr="00E60EE9" w:rsidRDefault="00463A51" w:rsidP="00463A51">
      <w:pPr>
        <w:rPr>
          <w:rFonts w:ascii="Arial" w:hAnsi="Arial" w:cs="Arial"/>
          <w:color w:val="000000"/>
        </w:rPr>
      </w:pPr>
    </w:p>
    <w:p w14:paraId="1DC72CF9" w14:textId="77777777" w:rsidR="009B4490" w:rsidRPr="002462D1" w:rsidRDefault="009B4490" w:rsidP="00D060A2">
      <w:pPr>
        <w:spacing w:line="276" w:lineRule="auto"/>
        <w:rPr>
          <w:rFonts w:ascii="Arial" w:hAnsi="Arial" w:cs="Arial"/>
          <w:color w:val="000000"/>
        </w:rPr>
      </w:pPr>
    </w:p>
    <w:p w14:paraId="7D150FBD" w14:textId="77777777" w:rsidR="009B4490" w:rsidRPr="002462D1" w:rsidRDefault="009B4490" w:rsidP="00D060A2">
      <w:pPr>
        <w:spacing w:line="276" w:lineRule="auto"/>
        <w:rPr>
          <w:rFonts w:ascii="Arial" w:hAnsi="Arial" w:cs="Arial"/>
          <w:color w:val="000000"/>
        </w:rPr>
      </w:pPr>
    </w:p>
    <w:p w14:paraId="2C09CA36" w14:textId="77777777" w:rsidR="009B4490" w:rsidRPr="002462D1" w:rsidRDefault="009B4490" w:rsidP="00D060A2">
      <w:pPr>
        <w:spacing w:line="276" w:lineRule="auto"/>
        <w:rPr>
          <w:rFonts w:ascii="Arial" w:hAnsi="Arial" w:cs="Arial"/>
          <w:color w:val="000000"/>
        </w:rPr>
      </w:pPr>
    </w:p>
    <w:p w14:paraId="0E9F3989" w14:textId="77777777" w:rsidR="009B4490" w:rsidRPr="002462D1" w:rsidRDefault="009B4490" w:rsidP="00D060A2">
      <w:pPr>
        <w:spacing w:line="276" w:lineRule="auto"/>
        <w:rPr>
          <w:rFonts w:ascii="Arial" w:hAnsi="Arial" w:cs="Arial"/>
          <w:color w:val="000000"/>
        </w:rPr>
      </w:pPr>
    </w:p>
    <w:p w14:paraId="0D6EEDED" w14:textId="77777777" w:rsidR="009B4490" w:rsidRPr="002462D1" w:rsidRDefault="009B4490" w:rsidP="00D060A2">
      <w:pPr>
        <w:spacing w:line="276" w:lineRule="auto"/>
        <w:rPr>
          <w:rFonts w:ascii="Arial" w:hAnsi="Arial" w:cs="Arial"/>
          <w:color w:val="000000"/>
        </w:rPr>
      </w:pPr>
    </w:p>
    <w:p w14:paraId="73AA5691" w14:textId="77777777" w:rsidR="009B4490" w:rsidRPr="002462D1" w:rsidRDefault="009B4490" w:rsidP="00D060A2">
      <w:pPr>
        <w:spacing w:line="276" w:lineRule="auto"/>
        <w:rPr>
          <w:rFonts w:ascii="Arial" w:hAnsi="Arial" w:cs="Arial"/>
          <w:color w:val="000000"/>
        </w:rPr>
      </w:pPr>
    </w:p>
    <w:p w14:paraId="68C7DEBA" w14:textId="77777777" w:rsidR="009B4490" w:rsidRPr="002462D1" w:rsidRDefault="009B4490" w:rsidP="00D060A2">
      <w:pPr>
        <w:spacing w:line="276" w:lineRule="auto"/>
        <w:rPr>
          <w:rFonts w:ascii="Arial" w:hAnsi="Arial" w:cs="Arial"/>
          <w:color w:val="000000"/>
        </w:rPr>
      </w:pPr>
    </w:p>
    <w:p w14:paraId="56B86EB2" w14:textId="77777777" w:rsidR="009B4490" w:rsidRPr="002462D1" w:rsidRDefault="009B4490" w:rsidP="00D060A2">
      <w:pPr>
        <w:spacing w:line="276" w:lineRule="auto"/>
        <w:rPr>
          <w:rFonts w:ascii="Arial" w:hAnsi="Arial" w:cs="Arial"/>
          <w:color w:val="000000"/>
        </w:rPr>
      </w:pPr>
    </w:p>
    <w:p w14:paraId="7C7B766E" w14:textId="77777777" w:rsidR="009B4490" w:rsidRPr="002462D1" w:rsidRDefault="009B4490" w:rsidP="00D060A2">
      <w:pPr>
        <w:spacing w:line="276" w:lineRule="auto"/>
        <w:rPr>
          <w:rFonts w:ascii="Arial" w:hAnsi="Arial" w:cs="Arial"/>
          <w:color w:val="000000"/>
        </w:rPr>
      </w:pPr>
    </w:p>
    <w:p w14:paraId="277B5D03" w14:textId="77777777" w:rsidR="009B4490" w:rsidRPr="002462D1" w:rsidRDefault="009B4490" w:rsidP="00D060A2">
      <w:pPr>
        <w:spacing w:line="276" w:lineRule="auto"/>
        <w:rPr>
          <w:rFonts w:ascii="Arial" w:hAnsi="Arial" w:cs="Arial"/>
          <w:color w:val="000000"/>
        </w:rPr>
      </w:pPr>
    </w:p>
    <w:p w14:paraId="42AC0A17" w14:textId="77777777" w:rsidR="009B4490" w:rsidRPr="002462D1" w:rsidRDefault="009B4490" w:rsidP="00D060A2">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bookmarkStart w:id="0" w:name="_Toc62730553"/>
      <w:r w:rsidRPr="002462D1">
        <w:rPr>
          <w:rFonts w:ascii="Arial" w:hAnsi="Arial"/>
          <w:b/>
          <w:color w:val="000000"/>
          <w:szCs w:val="32"/>
        </w:rPr>
        <w:t>POZIV ZA NADMETANJE</w:t>
      </w:r>
      <w:r w:rsidRPr="002462D1">
        <w:rPr>
          <w:rFonts w:ascii="Arial" w:hAnsi="Arial"/>
          <w:b/>
          <w:color w:val="000000"/>
          <w:szCs w:val="32"/>
          <w:vertAlign w:val="superscript"/>
        </w:rPr>
        <w:footnoteReference w:id="1"/>
      </w:r>
      <w:bookmarkEnd w:id="0"/>
    </w:p>
    <w:p w14:paraId="5D0BF191" w14:textId="77777777" w:rsidR="009B4490" w:rsidRPr="002462D1" w:rsidRDefault="009B4490" w:rsidP="00D060A2">
      <w:pPr>
        <w:spacing w:line="276" w:lineRule="auto"/>
        <w:rPr>
          <w:rFonts w:ascii="Arial" w:eastAsia="Calibri" w:hAnsi="Arial" w:cs="Arial"/>
          <w:color w:val="000000"/>
          <w:sz w:val="22"/>
          <w:szCs w:val="22"/>
        </w:rPr>
      </w:pPr>
      <w:r w:rsidRPr="002462D1">
        <w:rPr>
          <w:rFonts w:ascii="Arial" w:hAnsi="Arial" w:cs="Arial"/>
          <w:b/>
          <w:bCs/>
          <w:color w:val="000000"/>
        </w:rPr>
        <w:tab/>
      </w:r>
      <w:r w:rsidRPr="002462D1">
        <w:rPr>
          <w:rFonts w:ascii="Arial" w:eastAsia="Calibri" w:hAnsi="Arial" w:cs="Arial"/>
          <w:color w:val="000000"/>
          <w:sz w:val="22"/>
          <w:szCs w:val="22"/>
        </w:rPr>
        <w:t>Podaci o naručiocu;</w:t>
      </w:r>
    </w:p>
    <w:p w14:paraId="2E3F2005" w14:textId="77777777" w:rsidR="009B4490" w:rsidRPr="002462D1" w:rsidRDefault="009B4490" w:rsidP="00D060A2">
      <w:pPr>
        <w:numPr>
          <w:ilvl w:val="0"/>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14:paraId="46BC1936"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14:paraId="39200BB4"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14:paraId="1D6DBF20"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14:paraId="1649F416"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14:paraId="2E25B215" w14:textId="77777777" w:rsidR="009B4490" w:rsidRPr="002462D1" w:rsidRDefault="009B4490" w:rsidP="00D060A2">
      <w:pPr>
        <w:numPr>
          <w:ilvl w:val="0"/>
          <w:numId w:val="7"/>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14:paraId="772D8B0B" w14:textId="77777777" w:rsidR="009B4490" w:rsidRPr="002462D1" w:rsidRDefault="009B4490" w:rsidP="00D060A2">
      <w:pPr>
        <w:numPr>
          <w:ilvl w:val="0"/>
          <w:numId w:val="7"/>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14:paraId="293C26C6" w14:textId="77777777" w:rsidR="009B4490" w:rsidRPr="002462D1" w:rsidRDefault="009B4490" w:rsidP="00D060A2">
      <w:pPr>
        <w:numPr>
          <w:ilvl w:val="0"/>
          <w:numId w:val="7"/>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14:paraId="03A8447D"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14:paraId="6958189E"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14:paraId="73B561DA"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14:paraId="1077DD16"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14:paraId="61695641"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14:paraId="211EDD79"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14:paraId="382326FA"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14:paraId="379B0B41"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14:paraId="520B8C90"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14:paraId="201C42E3"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14:paraId="773EB862"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14:paraId="3C34711A" w14:textId="77777777" w:rsidR="009B4490" w:rsidRPr="002462D1" w:rsidRDefault="009B4490" w:rsidP="00D060A2">
      <w:pPr>
        <w:spacing w:line="276" w:lineRule="auto"/>
        <w:rPr>
          <w:rFonts w:ascii="Calibri" w:eastAsia="Calibri" w:hAnsi="Calibri"/>
          <w:color w:val="000000"/>
          <w:sz w:val="22"/>
          <w:szCs w:val="22"/>
        </w:rPr>
      </w:pPr>
    </w:p>
    <w:p w14:paraId="42E3C2B2" w14:textId="77777777" w:rsidR="009B4490" w:rsidRPr="002462D1" w:rsidRDefault="009B4490" w:rsidP="00D060A2">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14:paraId="36B0EEBF" w14:textId="77777777" w:rsidR="009B4490" w:rsidRPr="002462D1" w:rsidRDefault="009B4490" w:rsidP="00D060A2">
      <w:pPr>
        <w:numPr>
          <w:ilvl w:val="0"/>
          <w:numId w:val="4"/>
        </w:numPr>
        <w:spacing w:after="160" w:line="276"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14:paraId="3CC3E530" w14:textId="77777777" w:rsidR="009B4490" w:rsidRPr="002462D1" w:rsidRDefault="009B4490" w:rsidP="00D060A2">
      <w:pPr>
        <w:numPr>
          <w:ilvl w:val="0"/>
          <w:numId w:val="4"/>
        </w:numPr>
        <w:spacing w:after="160" w:line="276"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14:paraId="423C2712" w14:textId="77777777" w:rsidR="00EB2CBB" w:rsidRPr="002462D1" w:rsidRDefault="00EB2CBB" w:rsidP="00D060A2">
      <w:pPr>
        <w:spacing w:line="276" w:lineRule="auto"/>
        <w:rPr>
          <w:rFonts w:ascii="Calibri" w:eastAsia="Calibri" w:hAnsi="Calibri"/>
          <w:color w:val="000000"/>
          <w:sz w:val="22"/>
          <w:szCs w:val="22"/>
        </w:rPr>
      </w:pPr>
    </w:p>
    <w:p w14:paraId="18B3C611" w14:textId="77777777" w:rsidR="009B4490" w:rsidRPr="002462D1" w:rsidRDefault="009B4490" w:rsidP="00D060A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4"/>
      </w:r>
      <w:bookmarkEnd w:id="2"/>
    </w:p>
    <w:p w14:paraId="43C23C90" w14:textId="77777777" w:rsidR="009B4490" w:rsidRPr="002462D1" w:rsidRDefault="009B4490" w:rsidP="00D060A2">
      <w:pPr>
        <w:spacing w:line="276" w:lineRule="auto"/>
        <w:jc w:val="both"/>
        <w:rPr>
          <w:rFonts w:ascii="Arial" w:hAnsi="Arial" w:cs="Arial"/>
          <w:b/>
          <w:bCs/>
          <w:color w:val="000000"/>
        </w:rPr>
      </w:pPr>
    </w:p>
    <w:p w14:paraId="0D9A379B" w14:textId="77777777" w:rsidR="009B4490" w:rsidRPr="00EB2CBB" w:rsidRDefault="009B4490" w:rsidP="00D060A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5"/>
      </w:r>
    </w:p>
    <w:p w14:paraId="7054003C" w14:textId="77777777" w:rsidR="009B4490" w:rsidRDefault="009B4490" w:rsidP="00D060A2">
      <w:pPr>
        <w:spacing w:line="276"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po partijama je:</w:t>
      </w:r>
    </w:p>
    <w:p w14:paraId="6199F036" w14:textId="77777777" w:rsidR="00463A51" w:rsidRPr="002462D1" w:rsidRDefault="00463A51" w:rsidP="00D060A2">
      <w:pPr>
        <w:spacing w:line="276" w:lineRule="auto"/>
        <w:jc w:val="both"/>
        <w:rPr>
          <w:rFonts w:ascii="Arial" w:eastAsia="Calibri" w:hAnsi="Arial" w:cs="Arial"/>
          <w:color w:val="000000"/>
          <w:sz w:val="22"/>
          <w:szCs w:val="22"/>
        </w:rPr>
      </w:pPr>
    </w:p>
    <w:p w14:paraId="69A12F8A" w14:textId="6D1176BD" w:rsidR="001635BF" w:rsidRDefault="00463A51" w:rsidP="00463A51">
      <w:pPr>
        <w:spacing w:after="160" w:line="256" w:lineRule="auto"/>
        <w:jc w:val="both"/>
        <w:rPr>
          <w:rFonts w:ascii="Arial" w:eastAsia="Calibri" w:hAnsi="Arial" w:cs="Arial"/>
          <w:color w:val="000000"/>
          <w:u w:val="single"/>
        </w:rPr>
      </w:pPr>
      <w:r w:rsidRPr="00CA3286">
        <w:rPr>
          <w:rFonts w:ascii="Arial" w:eastAsia="Calibri" w:hAnsi="Arial" w:cs="Arial"/>
          <w:color w:val="000000"/>
        </w:rPr>
        <w:lastRenderedPageBreak/>
        <w:t xml:space="preserve">Partija </w:t>
      </w:r>
      <w:r>
        <w:rPr>
          <w:rFonts w:ascii="Arial" w:eastAsia="Calibri" w:hAnsi="Arial" w:cs="Arial"/>
          <w:color w:val="000000"/>
        </w:rPr>
        <w:t>1</w:t>
      </w:r>
      <w:r w:rsidRPr="00CA3286">
        <w:rPr>
          <w:rFonts w:ascii="Arial" w:eastAsia="Calibri" w:hAnsi="Arial" w:cs="Arial"/>
          <w:color w:val="000000"/>
        </w:rPr>
        <w:t xml:space="preserve">: </w:t>
      </w:r>
      <w:r w:rsidR="001635BF" w:rsidRPr="00B7730C">
        <w:rPr>
          <w:rFonts w:ascii="Arial" w:eastAsia="Calibri" w:hAnsi="Arial" w:cs="Arial"/>
          <w:color w:val="000000"/>
          <w:u w:val="single"/>
        </w:rPr>
        <w:t>Voće i povrće</w:t>
      </w:r>
      <w:r w:rsidR="001635BF">
        <w:rPr>
          <w:rFonts w:ascii="Arial" w:eastAsia="Calibri" w:hAnsi="Arial" w:cs="Arial"/>
          <w:color w:val="000000"/>
          <w:u w:val="single"/>
        </w:rPr>
        <w:t>,</w:t>
      </w:r>
      <w:r w:rsidR="001635BF" w:rsidRPr="001635BF">
        <w:rPr>
          <w:rFonts w:ascii="Arial" w:eastAsia="Calibri" w:hAnsi="Arial" w:cs="Arial"/>
          <w:color w:val="000000"/>
        </w:rPr>
        <w:t xml:space="preserve"> </w:t>
      </w:r>
      <w:r w:rsidR="001635BF" w:rsidRPr="002B36B2">
        <w:rPr>
          <w:rFonts w:ascii="Arial" w:eastAsia="Calibri" w:hAnsi="Arial" w:cs="Arial"/>
          <w:color w:val="000000"/>
        </w:rPr>
        <w:t>procijenjene vrijednosti</w:t>
      </w:r>
      <w:r w:rsidR="001635BF">
        <w:rPr>
          <w:rFonts w:ascii="Arial" w:eastAsia="Calibri" w:hAnsi="Arial" w:cs="Arial"/>
          <w:color w:val="000000"/>
          <w:u w:val="single"/>
        </w:rPr>
        <w:t xml:space="preserve"> 2</w:t>
      </w:r>
      <w:r w:rsidR="00E81780">
        <w:rPr>
          <w:rFonts w:ascii="Arial" w:eastAsia="Calibri" w:hAnsi="Arial" w:cs="Arial"/>
          <w:color w:val="000000"/>
          <w:u w:val="single"/>
        </w:rPr>
        <w:t>8</w:t>
      </w:r>
      <w:r w:rsidR="001635BF">
        <w:rPr>
          <w:rFonts w:ascii="Arial" w:eastAsia="Calibri" w:hAnsi="Arial" w:cs="Arial"/>
          <w:color w:val="000000"/>
          <w:u w:val="single"/>
        </w:rPr>
        <w:t>.000,00</w:t>
      </w:r>
      <w:r w:rsidR="00331674">
        <w:rPr>
          <w:rFonts w:ascii="Arial" w:eastAsia="Calibri" w:hAnsi="Arial" w:cs="Arial"/>
          <w:color w:val="000000"/>
          <w:u w:val="single"/>
        </w:rPr>
        <w:t xml:space="preserve"> </w:t>
      </w:r>
      <w:r w:rsidR="00331674" w:rsidRPr="00331674">
        <w:rPr>
          <w:rFonts w:ascii="Arial" w:eastAsia="Calibri" w:hAnsi="Arial" w:cs="Arial"/>
          <w:color w:val="000000"/>
          <w:u w:val="single"/>
          <w:lang w:val="sr-Latn-ME"/>
        </w:rPr>
        <w:t>€</w:t>
      </w:r>
    </w:p>
    <w:p w14:paraId="67A9BEDC" w14:textId="68D99C04" w:rsidR="001635BF" w:rsidRDefault="00463A51" w:rsidP="00463A51">
      <w:pPr>
        <w:spacing w:after="160" w:line="256" w:lineRule="auto"/>
        <w:jc w:val="both"/>
        <w:rPr>
          <w:rFonts w:ascii="Arial" w:eastAsia="Calibri" w:hAnsi="Arial" w:cs="Arial"/>
          <w:color w:val="000000"/>
        </w:rPr>
      </w:pPr>
      <w:r w:rsidRPr="00CA3286">
        <w:rPr>
          <w:rFonts w:ascii="Arial" w:eastAsia="Calibri" w:hAnsi="Arial" w:cs="Arial"/>
          <w:color w:val="000000"/>
        </w:rPr>
        <w:t xml:space="preserve">Partija </w:t>
      </w:r>
      <w:r>
        <w:rPr>
          <w:rFonts w:ascii="Arial" w:eastAsia="Calibri" w:hAnsi="Arial" w:cs="Arial"/>
          <w:color w:val="000000"/>
        </w:rPr>
        <w:t>2</w:t>
      </w:r>
      <w:r w:rsidRPr="00CA3286">
        <w:rPr>
          <w:rFonts w:ascii="Arial" w:eastAsia="Calibri" w:hAnsi="Arial" w:cs="Arial"/>
          <w:color w:val="000000"/>
        </w:rPr>
        <w:t xml:space="preserve">: </w:t>
      </w:r>
      <w:r w:rsidR="001635BF">
        <w:rPr>
          <w:rFonts w:ascii="Arial" w:eastAsia="Calibri" w:hAnsi="Arial" w:cs="Arial"/>
          <w:color w:val="000000"/>
          <w:u w:val="single"/>
        </w:rPr>
        <w:t>Slatkiši,</w:t>
      </w:r>
      <w:r w:rsidR="001635BF" w:rsidRPr="001635BF">
        <w:rPr>
          <w:rFonts w:ascii="Arial" w:eastAsia="Calibri" w:hAnsi="Arial" w:cs="Arial"/>
          <w:color w:val="000000"/>
        </w:rPr>
        <w:t xml:space="preserve"> </w:t>
      </w:r>
      <w:r w:rsidR="001635BF" w:rsidRPr="002B36B2">
        <w:rPr>
          <w:rFonts w:ascii="Arial" w:eastAsia="Calibri" w:hAnsi="Arial" w:cs="Arial"/>
          <w:color w:val="000000"/>
        </w:rPr>
        <w:t>procijenjene vrijednosti</w:t>
      </w:r>
      <w:r w:rsidR="001635BF">
        <w:rPr>
          <w:rFonts w:ascii="Arial" w:eastAsia="Calibri" w:hAnsi="Arial" w:cs="Arial"/>
          <w:color w:val="000000"/>
          <w:u w:val="single"/>
        </w:rPr>
        <w:t xml:space="preserve"> 1</w:t>
      </w:r>
      <w:r w:rsidR="00E81780">
        <w:rPr>
          <w:rFonts w:ascii="Arial" w:eastAsia="Calibri" w:hAnsi="Arial" w:cs="Arial"/>
          <w:color w:val="000000"/>
          <w:u w:val="single"/>
        </w:rPr>
        <w:t>5</w:t>
      </w:r>
      <w:r w:rsidR="001635BF">
        <w:rPr>
          <w:rFonts w:ascii="Arial" w:eastAsia="Calibri" w:hAnsi="Arial" w:cs="Arial"/>
          <w:color w:val="000000"/>
          <w:u w:val="single"/>
        </w:rPr>
        <w:t>.000,00</w:t>
      </w:r>
      <w:r w:rsidR="00331674">
        <w:rPr>
          <w:rFonts w:ascii="Arial" w:eastAsia="Calibri" w:hAnsi="Arial" w:cs="Arial"/>
          <w:color w:val="000000"/>
          <w:u w:val="single"/>
        </w:rPr>
        <w:t xml:space="preserve"> </w:t>
      </w:r>
      <w:r w:rsidR="00331674" w:rsidRPr="00331674">
        <w:rPr>
          <w:rFonts w:ascii="Arial" w:eastAsia="Calibri" w:hAnsi="Arial" w:cs="Arial"/>
          <w:color w:val="000000"/>
          <w:u w:val="single"/>
          <w:lang w:val="sr-Latn-ME"/>
        </w:rPr>
        <w:t>€</w:t>
      </w:r>
    </w:p>
    <w:p w14:paraId="43F03101" w14:textId="34451040" w:rsidR="00463A51" w:rsidRDefault="00463A51" w:rsidP="00463A51">
      <w:pPr>
        <w:spacing w:after="160" w:line="256" w:lineRule="auto"/>
        <w:jc w:val="both"/>
        <w:rPr>
          <w:rFonts w:ascii="Arial" w:eastAsia="Calibri" w:hAnsi="Arial" w:cs="Arial"/>
          <w:color w:val="000000"/>
          <w:u w:val="single"/>
        </w:rPr>
      </w:pPr>
      <w:r w:rsidRPr="00B7730C">
        <w:rPr>
          <w:rFonts w:ascii="Arial" w:eastAsia="Calibri" w:hAnsi="Arial" w:cs="Arial"/>
          <w:color w:val="000000"/>
        </w:rPr>
        <w:t xml:space="preserve">Partija </w:t>
      </w:r>
      <w:r w:rsidR="00564648">
        <w:rPr>
          <w:rFonts w:ascii="Arial" w:eastAsia="Calibri" w:hAnsi="Arial" w:cs="Arial"/>
          <w:color w:val="000000"/>
        </w:rPr>
        <w:t>3</w:t>
      </w:r>
      <w:r w:rsidRPr="00B7730C">
        <w:rPr>
          <w:rFonts w:ascii="Arial" w:eastAsia="Calibri" w:hAnsi="Arial" w:cs="Arial"/>
          <w:color w:val="000000"/>
        </w:rPr>
        <w:t>:</w:t>
      </w:r>
      <w:r w:rsidR="001635BF" w:rsidRPr="001635BF">
        <w:rPr>
          <w:rFonts w:ascii="Arial" w:eastAsia="Calibri" w:hAnsi="Arial" w:cs="Arial"/>
          <w:color w:val="000000"/>
          <w:u w:val="single"/>
        </w:rPr>
        <w:t xml:space="preserve"> </w:t>
      </w:r>
      <w:r w:rsidR="001635BF">
        <w:rPr>
          <w:rFonts w:ascii="Arial" w:eastAsia="Calibri" w:hAnsi="Arial" w:cs="Arial"/>
          <w:color w:val="000000"/>
          <w:u w:val="single"/>
        </w:rPr>
        <w:t>Bezalkoholna pića,</w:t>
      </w:r>
      <w:r w:rsidR="001635BF" w:rsidRPr="001635BF">
        <w:rPr>
          <w:rFonts w:ascii="Arial" w:eastAsia="Calibri" w:hAnsi="Arial" w:cs="Arial"/>
          <w:color w:val="000000"/>
        </w:rPr>
        <w:t xml:space="preserve"> </w:t>
      </w:r>
      <w:r w:rsidR="001635BF" w:rsidRPr="00463A51">
        <w:rPr>
          <w:rFonts w:ascii="Arial" w:eastAsia="Calibri" w:hAnsi="Arial" w:cs="Arial"/>
          <w:color w:val="000000"/>
        </w:rPr>
        <w:t>procijenjenev</w:t>
      </w:r>
      <w:r w:rsidR="001635BF">
        <w:rPr>
          <w:rFonts w:ascii="Arial" w:eastAsia="Calibri" w:hAnsi="Arial" w:cs="Arial"/>
          <w:color w:val="000000"/>
        </w:rPr>
        <w:t>rijednosti</w:t>
      </w:r>
      <w:r w:rsidR="001635BF">
        <w:rPr>
          <w:rFonts w:ascii="Arial" w:eastAsia="Calibri" w:hAnsi="Arial" w:cs="Arial"/>
          <w:color w:val="000000"/>
          <w:u w:val="single"/>
        </w:rPr>
        <w:t xml:space="preserve"> </w:t>
      </w:r>
      <w:r w:rsidR="00E81780">
        <w:rPr>
          <w:rFonts w:ascii="Arial" w:eastAsia="Calibri" w:hAnsi="Arial" w:cs="Arial"/>
          <w:color w:val="000000"/>
          <w:u w:val="single"/>
        </w:rPr>
        <w:t>21</w:t>
      </w:r>
      <w:r w:rsidR="001635BF">
        <w:rPr>
          <w:rFonts w:ascii="Arial" w:eastAsia="Calibri" w:hAnsi="Arial" w:cs="Arial"/>
          <w:color w:val="000000"/>
          <w:u w:val="single"/>
        </w:rPr>
        <w:t>.000,00</w:t>
      </w:r>
      <w:r w:rsidR="00331674">
        <w:rPr>
          <w:rFonts w:ascii="Arial" w:eastAsia="Calibri" w:hAnsi="Arial" w:cs="Arial"/>
          <w:color w:val="000000"/>
          <w:u w:val="single"/>
        </w:rPr>
        <w:t xml:space="preserve"> </w:t>
      </w:r>
      <w:r w:rsidR="00331674" w:rsidRPr="00331674">
        <w:rPr>
          <w:rFonts w:ascii="Arial" w:eastAsia="Calibri" w:hAnsi="Arial" w:cs="Arial"/>
          <w:color w:val="000000"/>
          <w:u w:val="single"/>
          <w:lang w:val="sr-Latn-ME"/>
        </w:rPr>
        <w:t>€</w:t>
      </w:r>
    </w:p>
    <w:p w14:paraId="5E0E1CC7" w14:textId="0D67D7D1" w:rsidR="001635BF" w:rsidRPr="001635BF" w:rsidRDefault="00463A51" w:rsidP="00463A51">
      <w:pPr>
        <w:spacing w:after="160" w:line="256" w:lineRule="auto"/>
        <w:jc w:val="both"/>
        <w:rPr>
          <w:rFonts w:ascii="Arial" w:eastAsia="Calibri" w:hAnsi="Arial" w:cs="Arial"/>
          <w:color w:val="000000"/>
          <w:u w:val="single"/>
        </w:rPr>
      </w:pPr>
      <w:r w:rsidRPr="00463A51">
        <w:rPr>
          <w:rFonts w:ascii="Arial" w:eastAsia="Calibri" w:hAnsi="Arial" w:cs="Arial"/>
          <w:color w:val="000000"/>
        </w:rPr>
        <w:t xml:space="preserve">Partija </w:t>
      </w:r>
      <w:r w:rsidR="00564648">
        <w:rPr>
          <w:rFonts w:ascii="Arial" w:eastAsia="Calibri" w:hAnsi="Arial" w:cs="Arial"/>
          <w:color w:val="000000"/>
        </w:rPr>
        <w:t>4</w:t>
      </w:r>
      <w:r w:rsidRPr="00463A51">
        <w:rPr>
          <w:rFonts w:ascii="Arial" w:eastAsia="Calibri" w:hAnsi="Arial" w:cs="Arial"/>
          <w:color w:val="000000"/>
        </w:rPr>
        <w:t xml:space="preserve">: </w:t>
      </w:r>
      <w:r w:rsidR="001635BF" w:rsidRPr="00CA3286">
        <w:rPr>
          <w:rFonts w:ascii="Arial" w:eastAsia="Calibri" w:hAnsi="Arial" w:cs="Arial"/>
          <w:color w:val="000000"/>
          <w:u w:val="single"/>
        </w:rPr>
        <w:t>Prerađevine od voća i povrća</w:t>
      </w:r>
      <w:r w:rsidR="001635BF">
        <w:rPr>
          <w:rFonts w:ascii="Arial" w:eastAsia="Calibri" w:hAnsi="Arial" w:cs="Arial"/>
          <w:color w:val="000000"/>
          <w:u w:val="single"/>
        </w:rPr>
        <w:t>,</w:t>
      </w:r>
      <w:r w:rsidR="001635BF" w:rsidRPr="00CA3286">
        <w:rPr>
          <w:rFonts w:ascii="Arial" w:eastAsia="Calibri" w:hAnsi="Arial" w:cs="Arial"/>
          <w:color w:val="000000"/>
        </w:rPr>
        <w:t xml:space="preserve"> procijenjene vrijednosti </w:t>
      </w:r>
      <w:r w:rsidR="00E81780">
        <w:rPr>
          <w:rFonts w:ascii="Arial" w:eastAsia="Calibri" w:hAnsi="Arial" w:cs="Arial"/>
          <w:color w:val="000000"/>
          <w:u w:val="single"/>
        </w:rPr>
        <w:t>22</w:t>
      </w:r>
      <w:r w:rsidR="001635BF" w:rsidRPr="00CA3286">
        <w:rPr>
          <w:rFonts w:ascii="Arial" w:eastAsia="Calibri" w:hAnsi="Arial" w:cs="Arial"/>
          <w:color w:val="000000"/>
          <w:u w:val="single"/>
        </w:rPr>
        <w:t>.</w:t>
      </w:r>
      <w:r w:rsidR="001635BF">
        <w:rPr>
          <w:rFonts w:ascii="Arial" w:eastAsia="Calibri" w:hAnsi="Arial" w:cs="Arial"/>
          <w:color w:val="000000"/>
          <w:u w:val="single"/>
        </w:rPr>
        <w:t>2</w:t>
      </w:r>
      <w:r w:rsidR="001635BF" w:rsidRPr="00CA3286">
        <w:rPr>
          <w:rFonts w:ascii="Arial" w:eastAsia="Calibri" w:hAnsi="Arial" w:cs="Arial"/>
          <w:color w:val="000000"/>
          <w:u w:val="single"/>
        </w:rPr>
        <w:t>00,00</w:t>
      </w:r>
      <w:r w:rsidR="00331674">
        <w:rPr>
          <w:rFonts w:ascii="Arial" w:eastAsia="Calibri" w:hAnsi="Arial" w:cs="Arial"/>
          <w:color w:val="000000"/>
          <w:u w:val="single"/>
        </w:rPr>
        <w:t xml:space="preserve"> </w:t>
      </w:r>
      <w:r w:rsidR="001635BF" w:rsidRPr="00CA3286">
        <w:rPr>
          <w:rFonts w:ascii="Arial" w:eastAsia="Calibri" w:hAnsi="Arial" w:cs="Arial"/>
          <w:color w:val="000000"/>
          <w:u w:val="single"/>
        </w:rPr>
        <w:t>€</w:t>
      </w:r>
    </w:p>
    <w:p w14:paraId="5E72EC96" w14:textId="20F2CF13" w:rsidR="00463A51" w:rsidRPr="000C1B00" w:rsidRDefault="00463A51" w:rsidP="00463A51">
      <w:pPr>
        <w:spacing w:after="160" w:line="256" w:lineRule="auto"/>
        <w:jc w:val="both"/>
        <w:rPr>
          <w:rFonts w:ascii="Arial" w:eastAsia="Calibri" w:hAnsi="Arial" w:cs="Arial"/>
          <w:color w:val="000000"/>
          <w:u w:val="single"/>
        </w:rPr>
      </w:pPr>
      <w:r w:rsidRPr="00463A51">
        <w:rPr>
          <w:rFonts w:ascii="Arial" w:eastAsia="Calibri" w:hAnsi="Arial" w:cs="Arial"/>
          <w:color w:val="000000"/>
        </w:rPr>
        <w:t xml:space="preserve">Partija </w:t>
      </w:r>
      <w:r w:rsidR="00564648">
        <w:rPr>
          <w:rFonts w:ascii="Arial" w:eastAsia="Calibri" w:hAnsi="Arial" w:cs="Arial"/>
          <w:color w:val="000000"/>
        </w:rPr>
        <w:t>5</w:t>
      </w:r>
      <w:r w:rsidRPr="00463A51">
        <w:rPr>
          <w:rFonts w:ascii="Arial" w:eastAsia="Calibri" w:hAnsi="Arial" w:cs="Arial"/>
          <w:color w:val="000000"/>
        </w:rPr>
        <w:t xml:space="preserve">: </w:t>
      </w:r>
      <w:r w:rsidRPr="00463A51">
        <w:rPr>
          <w:rFonts w:ascii="Arial" w:eastAsia="Calibri" w:hAnsi="Arial" w:cs="Arial"/>
          <w:color w:val="000000"/>
          <w:u w:val="single"/>
        </w:rPr>
        <w:t>Ostali prehrambeni proizvodi</w:t>
      </w:r>
      <w:r w:rsidRPr="00463A51">
        <w:rPr>
          <w:rFonts w:ascii="Arial" w:eastAsia="Calibri" w:hAnsi="Arial" w:cs="Arial"/>
          <w:color w:val="000000"/>
        </w:rPr>
        <w:t>, procijenjene v</w:t>
      </w:r>
      <w:r>
        <w:rPr>
          <w:rFonts w:ascii="Arial" w:eastAsia="Calibri" w:hAnsi="Arial" w:cs="Arial"/>
          <w:color w:val="000000"/>
        </w:rPr>
        <w:t>rijednosti</w:t>
      </w:r>
      <w:r w:rsidR="001635BF">
        <w:rPr>
          <w:rFonts w:ascii="Arial" w:eastAsia="Calibri" w:hAnsi="Arial" w:cs="Arial"/>
          <w:color w:val="000000"/>
        </w:rPr>
        <w:t xml:space="preserve"> </w:t>
      </w:r>
      <w:r w:rsidR="00E81780">
        <w:rPr>
          <w:rFonts w:ascii="Arial" w:eastAsia="Calibri" w:hAnsi="Arial" w:cs="Arial"/>
          <w:color w:val="000000"/>
          <w:u w:val="single"/>
        </w:rPr>
        <w:t>34</w:t>
      </w:r>
      <w:r w:rsidR="000C1B00" w:rsidRPr="000C1B00">
        <w:rPr>
          <w:rFonts w:ascii="Arial" w:eastAsia="Calibri" w:hAnsi="Arial" w:cs="Arial"/>
          <w:color w:val="000000"/>
          <w:u w:val="single"/>
        </w:rPr>
        <w:t>.100,00</w:t>
      </w:r>
      <w:r w:rsidR="00331674">
        <w:rPr>
          <w:rFonts w:ascii="Arial" w:eastAsia="Calibri" w:hAnsi="Arial" w:cs="Arial"/>
          <w:color w:val="000000"/>
          <w:u w:val="single"/>
        </w:rPr>
        <w:t xml:space="preserve"> </w:t>
      </w:r>
      <w:r w:rsidR="00331674" w:rsidRPr="00331674">
        <w:rPr>
          <w:rFonts w:ascii="Arial" w:eastAsia="Calibri" w:hAnsi="Arial" w:cs="Arial"/>
          <w:color w:val="000000"/>
          <w:u w:val="single"/>
          <w:lang w:val="sr-Latn-ME"/>
        </w:rPr>
        <w:t>€</w:t>
      </w:r>
    </w:p>
    <w:p w14:paraId="79EB1EB7" w14:textId="37269B3C" w:rsidR="00463A51" w:rsidRPr="00EB7478" w:rsidRDefault="00463A51" w:rsidP="00463A51">
      <w:pPr>
        <w:spacing w:after="160" w:line="256" w:lineRule="auto"/>
        <w:jc w:val="both"/>
        <w:rPr>
          <w:rFonts w:ascii="Arial" w:eastAsia="Calibri" w:hAnsi="Arial" w:cs="Arial"/>
          <w:b/>
          <w:bCs/>
          <w:color w:val="000000"/>
        </w:rPr>
      </w:pPr>
      <w:r w:rsidRPr="00EB7478">
        <w:rPr>
          <w:rFonts w:ascii="Arial" w:eastAsia="Calibri" w:hAnsi="Arial" w:cs="Arial"/>
          <w:b/>
          <w:bCs/>
          <w:color w:val="000000"/>
        </w:rPr>
        <w:t xml:space="preserve">UKUPNO:                 </w:t>
      </w:r>
      <w:r w:rsidR="001635BF">
        <w:rPr>
          <w:rFonts w:ascii="Arial" w:eastAsia="Calibri" w:hAnsi="Arial" w:cs="Arial"/>
          <w:b/>
          <w:bCs/>
          <w:color w:val="000000"/>
        </w:rPr>
        <w:t xml:space="preserve">                                                              </w:t>
      </w:r>
      <w:r w:rsidRPr="00EB7478">
        <w:rPr>
          <w:rFonts w:ascii="Arial" w:eastAsia="Calibri" w:hAnsi="Arial" w:cs="Arial"/>
          <w:b/>
          <w:bCs/>
          <w:color w:val="000000"/>
        </w:rPr>
        <w:t xml:space="preserve">   </w:t>
      </w:r>
      <w:r w:rsidR="00E81780">
        <w:rPr>
          <w:rFonts w:ascii="Arial" w:eastAsia="Calibri" w:hAnsi="Arial" w:cs="Arial"/>
          <w:b/>
          <w:bCs/>
          <w:color w:val="000000"/>
          <w:u w:val="single"/>
        </w:rPr>
        <w:t>120</w:t>
      </w:r>
      <w:r w:rsidR="00564648">
        <w:rPr>
          <w:rFonts w:ascii="Arial" w:eastAsia="Calibri" w:hAnsi="Arial" w:cs="Arial"/>
          <w:b/>
          <w:bCs/>
          <w:color w:val="000000"/>
          <w:u w:val="single"/>
        </w:rPr>
        <w:t>.300</w:t>
      </w:r>
      <w:r w:rsidRPr="00EB7478">
        <w:rPr>
          <w:rFonts w:ascii="Arial" w:eastAsia="Calibri" w:hAnsi="Arial" w:cs="Arial"/>
          <w:b/>
          <w:bCs/>
          <w:color w:val="000000"/>
          <w:u w:val="single"/>
        </w:rPr>
        <w:t>,00 EUR</w:t>
      </w:r>
    </w:p>
    <w:p w14:paraId="4C0645B8" w14:textId="77777777" w:rsidR="009B4490" w:rsidRPr="00A7155D" w:rsidRDefault="009B4490" w:rsidP="00D060A2">
      <w:pPr>
        <w:spacing w:line="276" w:lineRule="auto"/>
        <w:jc w:val="both"/>
        <w:rPr>
          <w:rFonts w:ascii="Arial" w:eastAsia="Calibri" w:hAnsi="Arial" w:cs="Arial"/>
          <w:color w:val="000000"/>
          <w:sz w:val="22"/>
          <w:szCs w:val="22"/>
        </w:rPr>
      </w:pPr>
    </w:p>
    <w:p w14:paraId="27AD8BC5"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color w:val="000000"/>
        </w:rPr>
        <w:t>PODACI O NARUČIOCIMA KOJI ZAKLJUČUJU ZAJEDNIČKU NABAVKU</w:t>
      </w:r>
      <w:r w:rsidR="000C1B00" w:rsidRPr="00A96B96">
        <w:rPr>
          <w:rFonts w:ascii="Arial" w:hAnsi="Arial" w:cs="Arial"/>
          <w:b/>
        </w:rPr>
        <w:t>(važi za sve partije)</w:t>
      </w:r>
    </w:p>
    <w:p w14:paraId="47D7DBEF" w14:textId="77777777" w:rsidR="009B4490" w:rsidRPr="002462D1" w:rsidRDefault="009B4490" w:rsidP="00D060A2">
      <w:pPr>
        <w:spacing w:line="276" w:lineRule="auto"/>
        <w:jc w:val="both"/>
        <w:rPr>
          <w:rFonts w:ascii="Arial" w:hAnsi="Arial" w:cs="Arial"/>
          <w:color w:val="000000"/>
        </w:rPr>
      </w:pPr>
    </w:p>
    <w:p w14:paraId="3F1D31B9" w14:textId="77777777" w:rsidR="009B4490" w:rsidRDefault="009B4490" w:rsidP="00D060A2">
      <w:pPr>
        <w:spacing w:line="276" w:lineRule="auto"/>
        <w:jc w:val="both"/>
        <w:rPr>
          <w:rFonts w:ascii="Arial" w:hAnsi="Arial" w:cs="Arial"/>
          <w:color w:val="000000"/>
        </w:rPr>
      </w:pPr>
      <w:r w:rsidRPr="002462D1">
        <w:rPr>
          <w:rFonts w:ascii="Arial" w:hAnsi="Arial" w:cs="Arial"/>
          <w:color w:val="000000"/>
        </w:rPr>
        <w:t>Zajednička nabavka se sprovodi za ___________________________________</w:t>
      </w:r>
    </w:p>
    <w:p w14:paraId="5E094E23" w14:textId="77777777" w:rsidR="00A7155D" w:rsidRPr="000C1B00" w:rsidRDefault="00A7155D" w:rsidP="00D060A2">
      <w:pPr>
        <w:spacing w:line="276" w:lineRule="auto"/>
        <w:jc w:val="both"/>
        <w:rPr>
          <w:rFonts w:ascii="Arial" w:hAnsi="Arial" w:cs="Arial"/>
          <w:b/>
          <w:bCs/>
          <w:color w:val="000000"/>
        </w:rPr>
      </w:pPr>
      <w:r w:rsidRPr="000C1B00">
        <w:rPr>
          <w:rFonts w:ascii="Arial" w:hAnsi="Arial" w:cs="Arial"/>
          <w:b/>
          <w:bCs/>
          <w:color w:val="000000"/>
        </w:rPr>
        <w:t>Nije primjenljivo.</w:t>
      </w:r>
    </w:p>
    <w:p w14:paraId="26077CF1" w14:textId="77777777" w:rsidR="009B4490" w:rsidRPr="002462D1" w:rsidRDefault="009B4490" w:rsidP="00D060A2">
      <w:pPr>
        <w:spacing w:after="240" w:line="276" w:lineRule="auto"/>
        <w:jc w:val="both"/>
        <w:rPr>
          <w:rFonts w:ascii="Arial" w:hAnsi="Arial" w:cs="Arial"/>
          <w:color w:val="000000"/>
        </w:rPr>
      </w:pPr>
    </w:p>
    <w:p w14:paraId="0850F66E"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color w:val="000000"/>
        </w:rPr>
        <w:t>PODACI O NARUČIOCIMA KOJI SU UKLJUČENI U CENTRALIZOVANU NABAVKU</w:t>
      </w:r>
      <w:r w:rsidR="001635BF">
        <w:rPr>
          <w:rFonts w:ascii="Arial" w:hAnsi="Arial" w:cs="Arial"/>
          <w:b/>
          <w:color w:val="000000"/>
        </w:rPr>
        <w:t xml:space="preserve"> </w:t>
      </w:r>
      <w:r w:rsidR="000C1B00" w:rsidRPr="00A96B96">
        <w:rPr>
          <w:rFonts w:ascii="Arial" w:hAnsi="Arial" w:cs="Arial"/>
          <w:b/>
        </w:rPr>
        <w:t>(važi za sve partije)</w:t>
      </w:r>
    </w:p>
    <w:p w14:paraId="250A9B60" w14:textId="77777777" w:rsidR="009B4490" w:rsidRPr="002462D1" w:rsidRDefault="009B4490" w:rsidP="00D060A2">
      <w:pPr>
        <w:spacing w:line="276" w:lineRule="auto"/>
        <w:jc w:val="both"/>
        <w:rPr>
          <w:rFonts w:ascii="Arial" w:hAnsi="Arial" w:cs="Arial"/>
        </w:rPr>
      </w:pPr>
    </w:p>
    <w:p w14:paraId="22F77B4F" w14:textId="77777777" w:rsidR="009B4490" w:rsidRDefault="009B4490" w:rsidP="00D060A2">
      <w:pPr>
        <w:spacing w:line="276" w:lineRule="auto"/>
        <w:jc w:val="both"/>
        <w:rPr>
          <w:rFonts w:ascii="Arial" w:hAnsi="Arial" w:cs="Arial"/>
        </w:rPr>
      </w:pPr>
      <w:r w:rsidRPr="002462D1">
        <w:rPr>
          <w:rFonts w:ascii="Arial" w:hAnsi="Arial" w:cs="Arial"/>
        </w:rPr>
        <w:t xml:space="preserve">Centralizovana nabavka se sprovodi za_________________________________ </w:t>
      </w:r>
    </w:p>
    <w:p w14:paraId="0B42397A" w14:textId="77777777" w:rsidR="00A7155D" w:rsidRPr="00463A51" w:rsidRDefault="00A7155D" w:rsidP="00D060A2">
      <w:pPr>
        <w:spacing w:after="240" w:line="276" w:lineRule="auto"/>
        <w:jc w:val="both"/>
        <w:rPr>
          <w:rFonts w:ascii="Arial" w:hAnsi="Arial" w:cs="Arial"/>
          <w:b/>
          <w:bCs/>
          <w:color w:val="000000"/>
        </w:rPr>
      </w:pPr>
      <w:r w:rsidRPr="00463A51">
        <w:rPr>
          <w:rFonts w:ascii="Arial" w:hAnsi="Arial" w:cs="Arial"/>
          <w:b/>
          <w:bCs/>
          <w:color w:val="000000"/>
        </w:rPr>
        <w:t>Nije primjenljivo.</w:t>
      </w:r>
    </w:p>
    <w:p w14:paraId="06A3C482" w14:textId="77777777" w:rsidR="009B4490" w:rsidRPr="002462D1" w:rsidRDefault="009B4490" w:rsidP="00D060A2">
      <w:pPr>
        <w:spacing w:line="276" w:lineRule="auto"/>
        <w:jc w:val="both"/>
        <w:rPr>
          <w:rFonts w:ascii="Arial" w:hAnsi="Arial" w:cs="Arial"/>
        </w:rPr>
      </w:pPr>
    </w:p>
    <w:p w14:paraId="53B651C5"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t>NAČIN SPROVOĐENJA ELEKTRONSKE AUKCIJE</w:t>
      </w:r>
      <w:r w:rsidR="001635BF">
        <w:rPr>
          <w:rFonts w:ascii="Arial" w:hAnsi="Arial" w:cs="Arial"/>
          <w:b/>
        </w:rPr>
        <w:t xml:space="preserve"> </w:t>
      </w:r>
      <w:r w:rsidR="000C1B00" w:rsidRPr="00A96B96">
        <w:rPr>
          <w:rFonts w:ascii="Arial" w:hAnsi="Arial" w:cs="Arial"/>
          <w:b/>
        </w:rPr>
        <w:t>(važi za sve partije)</w:t>
      </w:r>
    </w:p>
    <w:p w14:paraId="146BC24B" w14:textId="77777777" w:rsidR="009B4490" w:rsidRPr="002462D1" w:rsidRDefault="009B4490" w:rsidP="00D060A2">
      <w:pPr>
        <w:spacing w:line="276" w:lineRule="auto"/>
        <w:jc w:val="both"/>
        <w:rPr>
          <w:rFonts w:ascii="Arial" w:hAnsi="Arial" w:cs="Arial"/>
        </w:rPr>
      </w:pPr>
    </w:p>
    <w:p w14:paraId="050974EA" w14:textId="77777777" w:rsidR="009B4490" w:rsidRPr="00463A51" w:rsidRDefault="009B4490" w:rsidP="00D060A2">
      <w:pPr>
        <w:spacing w:line="276" w:lineRule="auto"/>
        <w:jc w:val="both"/>
        <w:rPr>
          <w:rFonts w:ascii="Arial" w:hAnsi="Arial" w:cs="Arial"/>
        </w:rPr>
      </w:pPr>
      <w:r w:rsidRPr="00463A51">
        <w:rPr>
          <w:rFonts w:ascii="Arial" w:hAnsi="Arial" w:cs="Arial"/>
        </w:rPr>
        <w:t xml:space="preserve">Elektronska aukcija će se sprovesti nakon ocjene ponuda, kao elektronski proces koji se ponavlja, radi postizanja nove (upisati kriterijum za koji se sprovodi elektronska aukcija). </w:t>
      </w:r>
    </w:p>
    <w:p w14:paraId="56D6FB4A" w14:textId="77777777" w:rsidR="00A7155D" w:rsidRPr="00463A51" w:rsidRDefault="00A7155D" w:rsidP="00D060A2">
      <w:pPr>
        <w:spacing w:line="276" w:lineRule="auto"/>
        <w:jc w:val="both"/>
        <w:rPr>
          <w:rFonts w:ascii="Arial" w:hAnsi="Arial" w:cs="Arial"/>
          <w:b/>
          <w:bCs/>
        </w:rPr>
      </w:pPr>
      <w:r w:rsidRPr="00463A51">
        <w:rPr>
          <w:rFonts w:ascii="Arial" w:hAnsi="Arial" w:cs="Arial"/>
          <w:b/>
          <w:bCs/>
        </w:rPr>
        <w:t>Nije primjenljivo.</w:t>
      </w:r>
    </w:p>
    <w:p w14:paraId="2DC274CB" w14:textId="77777777" w:rsidR="001635BF" w:rsidRPr="002462D1" w:rsidRDefault="001635BF" w:rsidP="00D060A2">
      <w:pPr>
        <w:spacing w:after="240" w:line="276" w:lineRule="auto"/>
        <w:jc w:val="both"/>
        <w:rPr>
          <w:rFonts w:ascii="Arial" w:hAnsi="Arial" w:cs="Arial"/>
        </w:rPr>
      </w:pPr>
    </w:p>
    <w:p w14:paraId="180748EB"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t>ELEKTRONSKI KATALOG</w:t>
      </w:r>
      <w:r w:rsidR="001635BF">
        <w:rPr>
          <w:rFonts w:ascii="Arial" w:hAnsi="Arial" w:cs="Arial"/>
          <w:b/>
        </w:rPr>
        <w:t xml:space="preserve"> </w:t>
      </w:r>
      <w:r w:rsidR="000C1B00" w:rsidRPr="00A96B96">
        <w:rPr>
          <w:rFonts w:ascii="Arial" w:hAnsi="Arial" w:cs="Arial"/>
          <w:b/>
        </w:rPr>
        <w:t>(važi za sve partije)</w:t>
      </w:r>
    </w:p>
    <w:p w14:paraId="6A85298C" w14:textId="77777777" w:rsidR="009B4490" w:rsidRPr="002462D1" w:rsidRDefault="009B4490" w:rsidP="00D060A2">
      <w:pPr>
        <w:spacing w:line="276" w:lineRule="auto"/>
        <w:jc w:val="both"/>
        <w:rPr>
          <w:rFonts w:ascii="Arial" w:hAnsi="Arial" w:cs="Arial"/>
          <w:color w:val="FF0000"/>
        </w:rPr>
      </w:pPr>
    </w:p>
    <w:p w14:paraId="1197D952" w14:textId="77777777" w:rsidR="009B4490" w:rsidRPr="00463A51" w:rsidRDefault="009B4490" w:rsidP="00D060A2">
      <w:pPr>
        <w:spacing w:line="276" w:lineRule="auto"/>
        <w:jc w:val="both"/>
        <w:rPr>
          <w:rFonts w:ascii="Arial" w:hAnsi="Arial" w:cs="Arial"/>
        </w:rPr>
      </w:pPr>
      <w:r w:rsidRPr="00463A51">
        <w:rPr>
          <w:rFonts w:ascii="Arial" w:hAnsi="Arial" w:cs="Arial"/>
        </w:rPr>
        <w:t>Elektronski katalog sastavlja ponuđač u skladu s tehničkim specifikacijama i u formi ___________________________________________________________________</w:t>
      </w:r>
    </w:p>
    <w:p w14:paraId="0978E321" w14:textId="77777777" w:rsidR="00A7155D" w:rsidRPr="00463A51" w:rsidRDefault="00A7155D" w:rsidP="00D060A2">
      <w:pPr>
        <w:spacing w:line="276" w:lineRule="auto"/>
        <w:jc w:val="both"/>
        <w:rPr>
          <w:rFonts w:ascii="Arial" w:hAnsi="Arial" w:cs="Arial"/>
          <w:b/>
          <w:bCs/>
        </w:rPr>
      </w:pPr>
      <w:r w:rsidRPr="00463A51">
        <w:rPr>
          <w:rFonts w:ascii="Arial" w:hAnsi="Arial" w:cs="Arial"/>
          <w:b/>
          <w:bCs/>
        </w:rPr>
        <w:t>Nije primjenljivo.</w:t>
      </w:r>
    </w:p>
    <w:p w14:paraId="7DAE0F46" w14:textId="77777777" w:rsidR="009B4490" w:rsidRPr="002462D1" w:rsidRDefault="009B4490" w:rsidP="00D060A2">
      <w:pPr>
        <w:spacing w:after="240" w:line="276" w:lineRule="auto"/>
        <w:jc w:val="both"/>
        <w:rPr>
          <w:rFonts w:ascii="Arial" w:hAnsi="Arial" w:cs="Arial"/>
          <w:color w:val="000000"/>
        </w:rPr>
      </w:pPr>
    </w:p>
    <w:p w14:paraId="198CE9AB"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lastRenderedPageBreak/>
        <w:t>PONUDA SA VARIJANTAMA</w:t>
      </w:r>
      <w:r w:rsidR="001635BF">
        <w:rPr>
          <w:rFonts w:ascii="Arial" w:hAnsi="Arial" w:cs="Arial"/>
          <w:b/>
        </w:rPr>
        <w:t xml:space="preserve"> </w:t>
      </w:r>
      <w:r w:rsidR="000C1B00" w:rsidRPr="00A96B96">
        <w:rPr>
          <w:rFonts w:ascii="Arial" w:hAnsi="Arial" w:cs="Arial"/>
          <w:b/>
        </w:rPr>
        <w:t>(važi za sve partije)</w:t>
      </w:r>
    </w:p>
    <w:p w14:paraId="4DECF4B3" w14:textId="77777777" w:rsidR="009B4490" w:rsidRPr="002462D1" w:rsidRDefault="009B4490" w:rsidP="00D060A2">
      <w:pPr>
        <w:spacing w:line="276" w:lineRule="auto"/>
        <w:jc w:val="both"/>
        <w:rPr>
          <w:rFonts w:ascii="Arial" w:hAnsi="Arial" w:cs="Arial"/>
          <w:b/>
          <w:bCs/>
          <w:color w:val="000000"/>
        </w:rPr>
      </w:pPr>
    </w:p>
    <w:p w14:paraId="16745DFB" w14:textId="77777777" w:rsidR="009B4490" w:rsidRPr="002462D1" w:rsidRDefault="009B4490" w:rsidP="00D060A2">
      <w:pPr>
        <w:spacing w:line="276" w:lineRule="auto"/>
        <w:jc w:val="both"/>
        <w:rPr>
          <w:rFonts w:ascii="Arial" w:hAnsi="Arial" w:cs="Arial"/>
        </w:rPr>
      </w:pPr>
      <w:r w:rsidRPr="002462D1">
        <w:rPr>
          <w:rFonts w:ascii="Arial" w:hAnsi="Arial" w:cs="Arial"/>
        </w:rPr>
        <w:t>Mogućnost podnošenja ponude sa varijantama</w:t>
      </w:r>
    </w:p>
    <w:p w14:paraId="09462FB1" w14:textId="663F79F6" w:rsidR="009B4490" w:rsidRPr="002462D1" w:rsidRDefault="00564648" w:rsidP="00D060A2">
      <w:pPr>
        <w:spacing w:line="276" w:lineRule="auto"/>
        <w:jc w:val="both"/>
        <w:rPr>
          <w:rFonts w:ascii="Arial" w:hAnsi="Arial" w:cs="Arial"/>
          <w:color w:val="000000"/>
        </w:rPr>
      </w:pPr>
      <w:r>
        <w:rPr>
          <w:rFonts w:ascii="Arial" w:hAnsi="Arial" w:cs="Arial"/>
          <w:color w:val="000000"/>
        </w:rPr>
        <w:sym w:font="Wingdings" w:char="F078"/>
      </w:r>
      <w:r w:rsidR="009B4490" w:rsidRPr="002462D1">
        <w:rPr>
          <w:rFonts w:ascii="Arial" w:hAnsi="Arial" w:cs="Arial"/>
        </w:rPr>
        <w:t>Varijante ponude nijesu dozvoljene i neće biti razmatrane.</w:t>
      </w:r>
    </w:p>
    <w:p w14:paraId="64A0540B" w14:textId="77777777" w:rsidR="009B4490" w:rsidRPr="002462D1" w:rsidRDefault="009B4490" w:rsidP="00D060A2">
      <w:pPr>
        <w:spacing w:after="240" w:line="276" w:lineRule="auto"/>
        <w:jc w:val="both"/>
        <w:rPr>
          <w:rFonts w:ascii="Arial" w:hAnsi="Arial" w:cs="Arial"/>
          <w:b/>
          <w:bCs/>
          <w:color w:val="FF0000"/>
        </w:rPr>
      </w:pPr>
    </w:p>
    <w:p w14:paraId="75C5136B" w14:textId="77777777"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t>REZERVISANA NABAVKA</w:t>
      </w:r>
      <w:r w:rsidR="001635BF">
        <w:rPr>
          <w:rFonts w:ascii="Arial" w:hAnsi="Arial" w:cs="Arial"/>
          <w:b/>
        </w:rPr>
        <w:t xml:space="preserve"> </w:t>
      </w:r>
      <w:r w:rsidR="000C1B00" w:rsidRPr="00A96B96">
        <w:rPr>
          <w:rFonts w:ascii="Arial" w:hAnsi="Arial" w:cs="Arial"/>
          <w:b/>
        </w:rPr>
        <w:t>(važi za sve partije)</w:t>
      </w:r>
    </w:p>
    <w:p w14:paraId="2486DF84" w14:textId="77777777" w:rsidR="009B4490" w:rsidRPr="002462D1" w:rsidRDefault="009B4490" w:rsidP="00D060A2">
      <w:pPr>
        <w:spacing w:line="276" w:lineRule="auto"/>
        <w:jc w:val="both"/>
        <w:rPr>
          <w:rFonts w:ascii="Arial" w:hAnsi="Arial" w:cs="Arial"/>
          <w:b/>
          <w:bCs/>
          <w:color w:val="FF0000"/>
        </w:rPr>
      </w:pPr>
    </w:p>
    <w:p w14:paraId="6539974E" w14:textId="4C1C9506" w:rsidR="009B4490" w:rsidRPr="002462D1" w:rsidRDefault="00564648" w:rsidP="00D060A2">
      <w:pPr>
        <w:spacing w:line="276" w:lineRule="auto"/>
        <w:jc w:val="both"/>
        <w:rPr>
          <w:rFonts w:ascii="Arial" w:hAnsi="Arial" w:cs="Arial"/>
          <w:color w:val="000000"/>
        </w:rPr>
      </w:pPr>
      <w:r>
        <w:rPr>
          <w:rFonts w:ascii="Arial" w:hAnsi="Arial" w:cs="Arial"/>
          <w:color w:val="000000"/>
        </w:rPr>
        <w:sym w:font="Wingdings" w:char="F078"/>
      </w:r>
      <w:r w:rsidR="009B4490" w:rsidRPr="002462D1">
        <w:rPr>
          <w:rFonts w:ascii="Arial" w:hAnsi="Arial" w:cs="Arial"/>
          <w:color w:val="000000"/>
        </w:rPr>
        <w:t xml:space="preserve"> Ne</w:t>
      </w:r>
    </w:p>
    <w:p w14:paraId="6D6E68B2" w14:textId="77777777" w:rsidR="009B4490" w:rsidRPr="002462D1" w:rsidRDefault="009B4490" w:rsidP="00D060A2">
      <w:pPr>
        <w:spacing w:line="276" w:lineRule="auto"/>
        <w:jc w:val="both"/>
        <w:rPr>
          <w:rFonts w:ascii="Arial" w:hAnsi="Arial" w:cs="Arial"/>
          <w:b/>
          <w:bCs/>
          <w:color w:val="FF0000"/>
        </w:rPr>
      </w:pPr>
    </w:p>
    <w:p w14:paraId="3FB35AF1"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3" w:name="_Toc62730556"/>
      <w:r w:rsidRPr="00EB7478">
        <w:rPr>
          <w:rFonts w:ascii="Arial" w:hAnsi="Arial"/>
          <w:b/>
          <w:szCs w:val="32"/>
        </w:rPr>
        <w:t>NAČIN UTVRĐIVANJA EKVIVALENTNOSTI</w:t>
      </w:r>
      <w:bookmarkEnd w:id="3"/>
      <w:r w:rsidR="001635BF">
        <w:rPr>
          <w:rFonts w:ascii="Arial" w:hAnsi="Arial"/>
          <w:b/>
          <w:szCs w:val="32"/>
        </w:rPr>
        <w:t xml:space="preserve"> </w:t>
      </w:r>
      <w:r w:rsidR="000C1B00" w:rsidRPr="00EB7478">
        <w:rPr>
          <w:rFonts w:ascii="Arial" w:hAnsi="Arial" w:cs="Arial"/>
          <w:b/>
        </w:rPr>
        <w:t>(važi za sve partije)</w:t>
      </w:r>
    </w:p>
    <w:p w14:paraId="5EB4A724" w14:textId="77777777" w:rsidR="00463A51" w:rsidRDefault="00463A51" w:rsidP="00463A51">
      <w:pPr>
        <w:spacing w:line="276" w:lineRule="auto"/>
        <w:jc w:val="both"/>
        <w:rPr>
          <w:rFonts w:ascii="Arial" w:hAnsi="Arial" w:cs="Arial"/>
          <w:b/>
          <w:color w:val="000000"/>
        </w:rPr>
      </w:pPr>
      <w:bookmarkStart w:id="4" w:name="_Toc62730557"/>
      <w:r w:rsidRPr="00463A51">
        <w:rPr>
          <w:rFonts w:ascii="Arial" w:hAnsi="Arial" w:cs="Arial"/>
          <w:bCs/>
          <w:color w:val="000000"/>
        </w:rPr>
        <w:t>Način utvrđivanja ekvivalentnosti:</w:t>
      </w:r>
    </w:p>
    <w:p w14:paraId="537CF6E1" w14:textId="77777777" w:rsidR="00463A51" w:rsidRPr="00463A51" w:rsidRDefault="00463A51" w:rsidP="00463A51">
      <w:pPr>
        <w:spacing w:line="276" w:lineRule="auto"/>
        <w:jc w:val="both"/>
        <w:rPr>
          <w:rFonts w:ascii="Arial" w:hAnsi="Arial" w:cs="Arial"/>
          <w:b/>
          <w:color w:val="000000"/>
        </w:rPr>
      </w:pPr>
    </w:p>
    <w:p w14:paraId="7C17F7AB" w14:textId="022EECDE" w:rsidR="00463A51" w:rsidRDefault="00463A51" w:rsidP="00463A51">
      <w:pPr>
        <w:spacing w:line="276" w:lineRule="auto"/>
        <w:jc w:val="both"/>
        <w:rPr>
          <w:rFonts w:ascii="Arial" w:hAnsi="Arial" w:cs="Arial"/>
          <w:color w:val="000000"/>
        </w:rPr>
      </w:pPr>
      <w:r w:rsidRPr="00463A51">
        <w:rPr>
          <w:rFonts w:ascii="Arial" w:hAnsi="Arial" w:cs="Arial"/>
          <w:color w:val="000000"/>
        </w:rPr>
        <w:t>Dokazivanje ekvivalentnosti - za stavke koje u dijelu “bitne karakteristike predmeta nabavke” imaju „naziv brenda ili ekvivalentno”, u slučaju da ponuđač nudi ekvivalent on mora precizno navesti naziv ekvivalenta odnosno rob</w:t>
      </w:r>
      <w:r w:rsidR="00A9394A">
        <w:rPr>
          <w:rFonts w:ascii="Arial" w:hAnsi="Arial" w:cs="Arial"/>
          <w:color w:val="000000"/>
        </w:rPr>
        <w:t>n</w:t>
      </w:r>
      <w:r w:rsidRPr="00463A51">
        <w:rPr>
          <w:rFonts w:ascii="Arial" w:hAnsi="Arial" w:cs="Arial"/>
          <w:color w:val="000000"/>
        </w:rPr>
        <w:t>u marku i naziv drugog proizvođača. Naime, pored traženih proizvoda ponuđači mogu, shodno članu 88 Zakona o javnim nabavkama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 u slučaju da ponuđač ne nudi proizvode tražene tehničkom specifikacijom predmeta nabavke.</w:t>
      </w:r>
    </w:p>
    <w:p w14:paraId="3E854478" w14:textId="77777777" w:rsidR="00EB7478" w:rsidRPr="00463A51" w:rsidRDefault="00EB7478" w:rsidP="00463A51">
      <w:pPr>
        <w:spacing w:line="276" w:lineRule="auto"/>
        <w:jc w:val="both"/>
        <w:rPr>
          <w:rFonts w:ascii="Arial" w:hAnsi="Arial" w:cs="Arial"/>
          <w:b/>
          <w:color w:val="000000"/>
        </w:rPr>
      </w:pPr>
    </w:p>
    <w:p w14:paraId="19A0986C"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EB7478">
        <w:rPr>
          <w:rFonts w:ascii="Arial" w:hAnsi="Arial"/>
          <w:b/>
          <w:szCs w:val="32"/>
        </w:rPr>
        <w:t>OSNOVI ZA OBAVEZNO ISKLJUČENJE IZ POSTUPKA JAVNE NABAVKE</w:t>
      </w:r>
      <w:bookmarkEnd w:id="4"/>
      <w:r w:rsidR="001635BF">
        <w:rPr>
          <w:rFonts w:ascii="Arial" w:hAnsi="Arial"/>
          <w:b/>
          <w:szCs w:val="32"/>
        </w:rPr>
        <w:t xml:space="preserve"> </w:t>
      </w:r>
      <w:r w:rsidR="000C1B00" w:rsidRPr="00EB7478">
        <w:rPr>
          <w:rFonts w:ascii="Arial" w:hAnsi="Arial" w:cs="Arial"/>
          <w:b/>
        </w:rPr>
        <w:t>(važi za sve partije)</w:t>
      </w:r>
    </w:p>
    <w:p w14:paraId="41041F22" w14:textId="77777777" w:rsidR="009B4490" w:rsidRDefault="009B4490" w:rsidP="00D060A2">
      <w:pPr>
        <w:spacing w:line="276" w:lineRule="auto"/>
        <w:rPr>
          <w:rFonts w:ascii="Arial" w:hAnsi="Arial" w:cs="Arial"/>
        </w:rPr>
      </w:pPr>
      <w:r w:rsidRPr="002462D1">
        <w:rPr>
          <w:rFonts w:ascii="Arial" w:hAnsi="Arial" w:cs="Arial"/>
        </w:rPr>
        <w:t xml:space="preserve">Privredni subjekat će se isključiti iz postupka javne nabavke, ako: </w:t>
      </w:r>
    </w:p>
    <w:p w14:paraId="562B2228" w14:textId="77777777" w:rsidR="009B4490" w:rsidRDefault="009B4490" w:rsidP="00D060A2">
      <w:pPr>
        <w:numPr>
          <w:ilvl w:val="0"/>
          <w:numId w:val="5"/>
        </w:numPr>
        <w:spacing w:line="276" w:lineRule="auto"/>
        <w:rPr>
          <w:rFonts w:ascii="Arial" w:hAnsi="Arial" w:cs="Arial"/>
        </w:rPr>
      </w:pPr>
      <w:bookmarkStart w:id="5" w:name="_Toc62730558"/>
      <w:r w:rsidRPr="002462D1">
        <w:rPr>
          <w:rFonts w:ascii="Arial" w:hAnsi="Arial" w:cs="Arial"/>
        </w:rPr>
        <w:t>je vršio neprimjeren uticaj u smislu člana 38 stav 2 tačka 1 ovog zakona;</w:t>
      </w:r>
    </w:p>
    <w:p w14:paraId="4FCA4B52" w14:textId="77777777" w:rsidR="009B4490" w:rsidRDefault="009B4490" w:rsidP="00D060A2">
      <w:pPr>
        <w:numPr>
          <w:ilvl w:val="0"/>
          <w:numId w:val="5"/>
        </w:numPr>
        <w:spacing w:line="276" w:lineRule="auto"/>
        <w:rPr>
          <w:rFonts w:ascii="Arial" w:hAnsi="Arial" w:cs="Arial"/>
        </w:rPr>
      </w:pPr>
      <w:r w:rsidRPr="002462D1">
        <w:rPr>
          <w:rFonts w:ascii="Arial" w:hAnsi="Arial" w:cs="Arial"/>
        </w:rPr>
        <w:t>postoji sukob interesa iz člana 41 stav 1 tačka 2 ili člana 42 ovog zakona;</w:t>
      </w:r>
    </w:p>
    <w:p w14:paraId="1EB86D1F" w14:textId="77777777" w:rsidR="009B4490" w:rsidRDefault="009B4490" w:rsidP="00D060A2">
      <w:pPr>
        <w:numPr>
          <w:ilvl w:val="0"/>
          <w:numId w:val="5"/>
        </w:numPr>
        <w:spacing w:line="276" w:lineRule="auto"/>
        <w:rPr>
          <w:rFonts w:ascii="Arial" w:hAnsi="Arial" w:cs="Arial"/>
        </w:rPr>
      </w:pPr>
      <w:r w:rsidRPr="002462D1">
        <w:rPr>
          <w:rFonts w:ascii="Arial" w:hAnsi="Arial" w:cs="Arial"/>
        </w:rPr>
        <w:t>ne ispunjava uslov iz člana 99 ovog zakona;</w:t>
      </w:r>
    </w:p>
    <w:p w14:paraId="243EFA0E" w14:textId="77777777" w:rsidR="009B4490" w:rsidRDefault="009B4490" w:rsidP="00D060A2">
      <w:pPr>
        <w:numPr>
          <w:ilvl w:val="0"/>
          <w:numId w:val="5"/>
        </w:numPr>
        <w:spacing w:line="276" w:lineRule="auto"/>
        <w:rPr>
          <w:rFonts w:ascii="Arial" w:hAnsi="Arial" w:cs="Arial"/>
        </w:rPr>
      </w:pPr>
      <w:r w:rsidRPr="002462D1">
        <w:rPr>
          <w:rFonts w:ascii="Arial" w:hAnsi="Arial" w:cs="Arial"/>
        </w:rPr>
        <w:t>ne ispunjava uslov iz čl. 102, 104 ili 106 ovog zakona predviđen tenderskom dokumentacijom;</w:t>
      </w:r>
    </w:p>
    <w:p w14:paraId="1F0BC2FB" w14:textId="77777777" w:rsidR="009B4490" w:rsidRDefault="009B4490" w:rsidP="00D060A2">
      <w:pPr>
        <w:numPr>
          <w:ilvl w:val="0"/>
          <w:numId w:val="5"/>
        </w:numPr>
        <w:spacing w:line="276" w:lineRule="auto"/>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14:paraId="2143CD22" w14:textId="77777777" w:rsidR="009B4490" w:rsidRDefault="009B4490" w:rsidP="00D060A2">
      <w:pPr>
        <w:numPr>
          <w:ilvl w:val="0"/>
          <w:numId w:val="5"/>
        </w:numPr>
        <w:spacing w:line="276" w:lineRule="auto"/>
        <w:rPr>
          <w:rFonts w:ascii="Arial" w:hAnsi="Arial" w:cs="Arial"/>
        </w:rPr>
      </w:pPr>
      <w:r w:rsidRPr="002462D1">
        <w:rPr>
          <w:rFonts w:ascii="Arial" w:hAnsi="Arial" w:cs="Arial"/>
        </w:rPr>
        <w:lastRenderedPageBreak/>
        <w:t>postoji razlog na osnovu kojeg se smatra da je odustao od prijave, odnosno ponude, a koji je propisan članom 120 stav 15 ovog zakona;</w:t>
      </w:r>
    </w:p>
    <w:p w14:paraId="412162CD" w14:textId="77777777" w:rsidR="009B4490" w:rsidRDefault="009B4490" w:rsidP="00D060A2">
      <w:pPr>
        <w:numPr>
          <w:ilvl w:val="0"/>
          <w:numId w:val="5"/>
        </w:numPr>
        <w:spacing w:line="276" w:lineRule="auto"/>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8D816F5" w14:textId="77777777" w:rsidR="009B4490" w:rsidRDefault="009B4490" w:rsidP="00D060A2">
      <w:pPr>
        <w:numPr>
          <w:ilvl w:val="0"/>
          <w:numId w:val="5"/>
        </w:numPr>
        <w:spacing w:line="276" w:lineRule="auto"/>
        <w:rPr>
          <w:rFonts w:ascii="Arial" w:hAnsi="Arial" w:cs="Arial"/>
        </w:rPr>
      </w:pPr>
      <w:r w:rsidRPr="002462D1">
        <w:rPr>
          <w:rFonts w:ascii="Arial" w:hAnsi="Arial" w:cs="Arial"/>
        </w:rPr>
        <w:t>postoji drugi razlog propisan ovim zakonom.</w:t>
      </w:r>
    </w:p>
    <w:p w14:paraId="54F58F97" w14:textId="77777777" w:rsidR="00A7155D" w:rsidRPr="002462D1" w:rsidRDefault="00A7155D" w:rsidP="00D060A2">
      <w:pPr>
        <w:spacing w:line="276" w:lineRule="auto"/>
        <w:ind w:left="1080"/>
        <w:rPr>
          <w:rFonts w:ascii="Arial" w:hAnsi="Arial" w:cs="Arial"/>
        </w:rPr>
      </w:pPr>
    </w:p>
    <w:p w14:paraId="6B9284D8"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EB7478">
        <w:rPr>
          <w:rFonts w:ascii="Arial" w:hAnsi="Arial"/>
          <w:b/>
          <w:szCs w:val="32"/>
        </w:rPr>
        <w:t>SREDSTVA FINANSIJSKOG OBEZBJEĐENJA UGOVORA O JAVNOJ NABAVCI</w:t>
      </w:r>
      <w:bookmarkEnd w:id="5"/>
      <w:r w:rsidR="001635BF">
        <w:rPr>
          <w:rFonts w:ascii="Arial" w:hAnsi="Arial"/>
          <w:b/>
          <w:szCs w:val="32"/>
        </w:rPr>
        <w:t xml:space="preserve"> </w:t>
      </w:r>
      <w:r w:rsidR="000C1B00" w:rsidRPr="00EB7478">
        <w:rPr>
          <w:rFonts w:ascii="Arial" w:hAnsi="Arial" w:cs="Arial"/>
          <w:b/>
        </w:rPr>
        <w:t>(važi za sve partije)</w:t>
      </w:r>
    </w:p>
    <w:p w14:paraId="050AFEF0" w14:textId="77777777" w:rsidR="00A9394A" w:rsidRPr="00A9394A" w:rsidRDefault="00A9394A" w:rsidP="00A9394A">
      <w:pPr>
        <w:spacing w:line="276" w:lineRule="auto"/>
        <w:jc w:val="both"/>
        <w:rPr>
          <w:rFonts w:ascii="Arial" w:hAnsi="Arial" w:cs="Arial"/>
          <w:color w:val="000000" w:themeColor="text1"/>
        </w:rPr>
      </w:pPr>
      <w:r w:rsidRPr="00A9394A">
        <w:rPr>
          <w:rFonts w:ascii="Arial" w:hAnsi="Arial" w:cs="Arial"/>
          <w:color w:val="000000" w:themeColor="text1"/>
        </w:rPr>
        <w:t>Ponuđač čija ponuda bude izabrana kao najpovoljnija je dužan da uz potpisan ugovor o javnoj nabavci dostavi naručiocu:</w:t>
      </w:r>
    </w:p>
    <w:p w14:paraId="1A08208A" w14:textId="77777777" w:rsidR="00A9394A" w:rsidRDefault="00A9394A" w:rsidP="00A9394A">
      <w:pPr>
        <w:spacing w:line="276" w:lineRule="auto"/>
        <w:jc w:val="both"/>
        <w:rPr>
          <w:rFonts w:ascii="Arial" w:hAnsi="Arial" w:cs="Arial"/>
          <w:color w:val="000000" w:themeColor="text1"/>
        </w:rPr>
      </w:pPr>
      <w:r w:rsidRPr="00A9394A">
        <w:rPr>
          <w:rFonts w:ascii="Arial" w:hAnsi="Arial" w:cs="Arial"/>
          <w:color w:val="000000" w:themeColor="text1"/>
        </w:rPr>
        <w:t>• garanciju za dobro izvršenje ugovora  ako su potpisnici dužni da ga izvršavaju , za slučaj povrede ugovorenih obaveza u iznosu od ___</w:t>
      </w:r>
      <w:r>
        <w:rPr>
          <w:rFonts w:ascii="Arial" w:hAnsi="Arial" w:cs="Arial"/>
          <w:color w:val="000000" w:themeColor="text1"/>
          <w:u w:val="single"/>
        </w:rPr>
        <w:t>10</w:t>
      </w:r>
      <w:r w:rsidRPr="00A9394A">
        <w:rPr>
          <w:rFonts w:ascii="Arial" w:hAnsi="Arial" w:cs="Arial"/>
          <w:color w:val="000000" w:themeColor="text1"/>
        </w:rPr>
        <w:t xml:space="preserve">____% od vrijednosti ugovora </w:t>
      </w:r>
      <w:r>
        <w:rPr>
          <w:rFonts w:ascii="Arial" w:hAnsi="Arial" w:cs="Arial"/>
          <w:color w:val="000000" w:themeColor="text1"/>
        </w:rPr>
        <w:t>.</w:t>
      </w:r>
    </w:p>
    <w:p w14:paraId="5394E7EC" w14:textId="5FD56ECA" w:rsidR="00463A51" w:rsidRPr="008420A8" w:rsidRDefault="00A9394A" w:rsidP="00A9394A">
      <w:pPr>
        <w:spacing w:line="276" w:lineRule="auto"/>
        <w:jc w:val="both"/>
        <w:rPr>
          <w:rFonts w:ascii="Arial" w:hAnsi="Arial" w:cs="Arial"/>
          <w:color w:val="000000" w:themeColor="text1"/>
        </w:rPr>
      </w:pPr>
      <w:r w:rsidRPr="00A9394A">
        <w:rPr>
          <w:rFonts w:ascii="Arial" w:hAnsi="Arial" w:cs="Arial"/>
          <w:color w:val="000000" w:themeColor="text1"/>
        </w:rPr>
        <w:t xml:space="preserve">  </w:t>
      </w:r>
    </w:p>
    <w:p w14:paraId="12921EAE" w14:textId="77777777" w:rsidR="008420A8" w:rsidRDefault="008420A8" w:rsidP="008420A8">
      <w:pPr>
        <w:spacing w:line="276" w:lineRule="auto"/>
        <w:jc w:val="both"/>
        <w:rPr>
          <w:rFonts w:ascii="Arial" w:hAnsi="Arial" w:cs="Arial"/>
          <w:color w:val="000000" w:themeColor="text1"/>
        </w:rPr>
      </w:pPr>
      <w:r w:rsidRPr="008420A8">
        <w:rPr>
          <w:rFonts w:ascii="Arial" w:hAnsi="Arial" w:cs="Arial"/>
          <w:color w:val="000000" w:themeColor="text1"/>
        </w:rPr>
        <w:t>Naručilac može aktivirati garanciju za dobro izvršenje ugovora u svakom momentu kada nastupi neki od razloga za raskid ovog Ugovora.</w:t>
      </w:r>
    </w:p>
    <w:p w14:paraId="0AAFB9CD" w14:textId="77777777" w:rsidR="008420A8" w:rsidRPr="008420A8" w:rsidRDefault="008420A8" w:rsidP="008420A8">
      <w:pPr>
        <w:spacing w:line="276" w:lineRule="auto"/>
        <w:jc w:val="both"/>
        <w:rPr>
          <w:rFonts w:ascii="Arial" w:hAnsi="Arial" w:cs="Arial"/>
          <w:color w:val="000000" w:themeColor="text1"/>
        </w:rPr>
      </w:pPr>
    </w:p>
    <w:p w14:paraId="1277B6FB" w14:textId="77777777" w:rsidR="00C54F16" w:rsidRPr="006200AF" w:rsidRDefault="00C54F16" w:rsidP="006200AF">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r w:rsidRPr="006200AF">
        <w:rPr>
          <w:rFonts w:ascii="Arial" w:hAnsi="Arial"/>
          <w:b/>
          <w:szCs w:val="32"/>
        </w:rPr>
        <w:t>METODOLOGIJA VREDNOVANJA PONUDA</w:t>
      </w:r>
    </w:p>
    <w:p w14:paraId="15B375EE" w14:textId="77777777" w:rsidR="00DA74E1" w:rsidRDefault="00DA74E1" w:rsidP="00D060A2">
      <w:pPr>
        <w:spacing w:line="276" w:lineRule="auto"/>
        <w:jc w:val="both"/>
        <w:rPr>
          <w:rFonts w:ascii="Arial" w:hAnsi="Arial" w:cs="Arial"/>
          <w:b/>
          <w:bCs/>
        </w:rPr>
      </w:pPr>
      <w:r w:rsidRPr="00DA74E1">
        <w:rPr>
          <w:rFonts w:ascii="Arial" w:hAnsi="Arial" w:cs="Arial"/>
          <w:b/>
          <w:bCs/>
        </w:rPr>
        <w:t xml:space="preserve">Važi za </w:t>
      </w:r>
      <w:r w:rsidR="00463A51">
        <w:rPr>
          <w:rFonts w:ascii="Arial" w:hAnsi="Arial" w:cs="Arial"/>
          <w:b/>
          <w:bCs/>
        </w:rPr>
        <w:t>sve partije</w:t>
      </w:r>
      <w:r w:rsidRPr="00DA74E1">
        <w:rPr>
          <w:rFonts w:ascii="Arial" w:hAnsi="Arial" w:cs="Arial"/>
          <w:b/>
          <w:bCs/>
        </w:rPr>
        <w:t>:</w:t>
      </w:r>
    </w:p>
    <w:p w14:paraId="20BFEE86" w14:textId="77777777" w:rsidR="00EB7478" w:rsidRPr="00DA74E1" w:rsidRDefault="00EB7478" w:rsidP="00D060A2">
      <w:pPr>
        <w:spacing w:line="276" w:lineRule="auto"/>
        <w:jc w:val="both"/>
        <w:rPr>
          <w:rFonts w:ascii="Arial" w:hAnsi="Arial" w:cs="Arial"/>
          <w:b/>
          <w:bCs/>
        </w:rPr>
      </w:pPr>
    </w:p>
    <w:p w14:paraId="7E2E53F5"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Naručilac će u postupku javne nabavki izabrati ekonomski najpovoljniju ponudu, primjenom pristupa isplativosti, po osnovu kriterijuma: </w:t>
      </w:r>
    </w:p>
    <w:p w14:paraId="5257D092" w14:textId="77777777" w:rsidR="00463A51" w:rsidRPr="00463A51" w:rsidRDefault="00463A51" w:rsidP="00463A51">
      <w:pPr>
        <w:spacing w:line="276" w:lineRule="auto"/>
        <w:jc w:val="both"/>
        <w:rPr>
          <w:rFonts w:ascii="Arial" w:hAnsi="Arial" w:cs="Arial"/>
        </w:rPr>
      </w:pPr>
    </w:p>
    <w:p w14:paraId="0DE9408B"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 odnos cijene i roka isporuke </w:t>
      </w:r>
    </w:p>
    <w:p w14:paraId="485DBD42" w14:textId="77777777" w:rsidR="00463A51" w:rsidRPr="00463A51" w:rsidRDefault="00463A51" w:rsidP="00463A51">
      <w:pPr>
        <w:spacing w:line="276" w:lineRule="auto"/>
        <w:jc w:val="both"/>
        <w:rPr>
          <w:rFonts w:ascii="Arial" w:hAnsi="Arial" w:cs="Arial"/>
        </w:rPr>
      </w:pPr>
    </w:p>
    <w:p w14:paraId="4F325F9F" w14:textId="77777777" w:rsidR="00463A51" w:rsidRPr="00463A51" w:rsidRDefault="00463A51" w:rsidP="00463A51">
      <w:pPr>
        <w:spacing w:line="276" w:lineRule="auto"/>
        <w:jc w:val="both"/>
        <w:rPr>
          <w:rFonts w:ascii="Arial" w:hAnsi="Arial" w:cs="Arial"/>
        </w:rPr>
      </w:pPr>
      <w:r w:rsidRPr="00463A51">
        <w:rPr>
          <w:rFonts w:ascii="Arial" w:hAnsi="Arial" w:cs="Arial"/>
        </w:rPr>
        <w:t>Naručilac se opredijelio za vrednovanje ponuda po kriterijumu odnos cijene i kvaliteta, koje će se vršiti na osnovu sljedećih parametara:</w:t>
      </w:r>
    </w:p>
    <w:p w14:paraId="5A8B3E03" w14:textId="77777777" w:rsidR="00463A51" w:rsidRPr="00463A51" w:rsidRDefault="00463A51" w:rsidP="00463A51">
      <w:pPr>
        <w:spacing w:line="276" w:lineRule="auto"/>
        <w:jc w:val="both"/>
        <w:rPr>
          <w:rFonts w:ascii="Arial" w:hAnsi="Arial" w:cs="Arial"/>
        </w:rPr>
      </w:pPr>
    </w:p>
    <w:p w14:paraId="2AD6DE78"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1. Parametar: Cijena (C) ..................maksimalan broj bodova 90 </w:t>
      </w:r>
    </w:p>
    <w:p w14:paraId="10217238"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2. Parametar: Kvalitet (K) ...............maksimalan broj bodova 10 </w:t>
      </w:r>
    </w:p>
    <w:p w14:paraId="6E2792E7" w14:textId="77777777" w:rsidR="00463A51" w:rsidRPr="00463A51" w:rsidRDefault="00463A51" w:rsidP="00463A51">
      <w:pPr>
        <w:spacing w:line="276" w:lineRule="auto"/>
        <w:jc w:val="both"/>
        <w:rPr>
          <w:rFonts w:ascii="Arial" w:hAnsi="Arial" w:cs="Arial"/>
        </w:rPr>
      </w:pPr>
    </w:p>
    <w:p w14:paraId="7F3B8979"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1. 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2A15D3FB" w14:textId="77777777" w:rsidR="00463A51" w:rsidRPr="00463A51" w:rsidRDefault="00463A51" w:rsidP="00463A51">
      <w:pPr>
        <w:spacing w:line="276" w:lineRule="auto"/>
        <w:jc w:val="both"/>
        <w:rPr>
          <w:rFonts w:ascii="Arial" w:hAnsi="Arial" w:cs="Arial"/>
        </w:rPr>
      </w:pPr>
    </w:p>
    <w:p w14:paraId="227202C0"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Broj bodova (C)= (najniža ponuđena cijena bez PDV / ponuđena cijena bez PDV) ×90 </w:t>
      </w:r>
    </w:p>
    <w:p w14:paraId="0AE04CEE" w14:textId="77777777" w:rsidR="00463A51" w:rsidRPr="00463A51" w:rsidRDefault="00463A51" w:rsidP="00463A51">
      <w:pPr>
        <w:spacing w:line="276" w:lineRule="auto"/>
        <w:jc w:val="both"/>
        <w:rPr>
          <w:rFonts w:ascii="Arial" w:hAnsi="Arial" w:cs="Arial"/>
        </w:rPr>
      </w:pPr>
    </w:p>
    <w:p w14:paraId="59F3FD62"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Ako je ponuđena cijena 0,00 EUR-a prilikom vrednovanja te cijene po parametru najniža ponuđena cijena uzima se da je ponuđena cijena 0,01 EUR. </w:t>
      </w:r>
    </w:p>
    <w:p w14:paraId="004C77EA" w14:textId="77777777" w:rsidR="00463A51" w:rsidRPr="00463A51" w:rsidRDefault="00463A51" w:rsidP="00463A51">
      <w:pPr>
        <w:spacing w:line="276" w:lineRule="auto"/>
        <w:jc w:val="both"/>
        <w:rPr>
          <w:rFonts w:ascii="Arial" w:hAnsi="Arial" w:cs="Arial"/>
        </w:rPr>
      </w:pPr>
    </w:p>
    <w:p w14:paraId="10A10149"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2. Parametar kvalitet (K) vrednovaće se na sljedeći način: Najkraći ponuđeni pojedinačni rok isporuke dobija maksimalni broj bodova 10. Bodovi za ostale ponude se obračunavaju proporcijalno u odnosu na najkraći ponuđeni pojedinačni rok isporuke po formuli: </w:t>
      </w:r>
    </w:p>
    <w:p w14:paraId="0BBB069F"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Broj bodova (K) = Najkraći ponuđeni pojedinačni rok isporuke / ponuđeni pojedinačni rok isporuke x 10. </w:t>
      </w:r>
    </w:p>
    <w:p w14:paraId="20F9ACFB" w14:textId="77777777" w:rsidR="00463A51" w:rsidRPr="00463A51" w:rsidRDefault="00463A51" w:rsidP="00463A51">
      <w:pPr>
        <w:spacing w:line="276" w:lineRule="auto"/>
        <w:jc w:val="both"/>
        <w:rPr>
          <w:rFonts w:ascii="Arial" w:hAnsi="Arial" w:cs="Arial"/>
        </w:rPr>
      </w:pPr>
    </w:p>
    <w:p w14:paraId="256DCD18" w14:textId="77777777" w:rsidR="009B4490" w:rsidRDefault="00463A51" w:rsidP="00463A51">
      <w:pPr>
        <w:spacing w:line="276" w:lineRule="auto"/>
        <w:jc w:val="both"/>
        <w:rPr>
          <w:rFonts w:ascii="Arial" w:hAnsi="Arial" w:cs="Arial"/>
          <w:iCs/>
          <w:color w:val="000000"/>
        </w:rPr>
      </w:pPr>
      <w:r w:rsidRPr="00463A51">
        <w:rPr>
          <w:rFonts w:ascii="Arial" w:hAnsi="Arial" w:cs="Arial"/>
        </w:rPr>
        <w:t>Ponuđač je dužan da u ponudi navede pojedinačni rok isporuke, iskazan u cijelim satima. Rok isporuke je maksimalno 24h od dostavljanja narudžbenice.</w:t>
      </w:r>
    </w:p>
    <w:p w14:paraId="0061C858" w14:textId="77777777" w:rsidR="00EB7478" w:rsidRPr="002462D1" w:rsidRDefault="00EB7478" w:rsidP="00463A51">
      <w:pPr>
        <w:spacing w:line="276" w:lineRule="auto"/>
        <w:jc w:val="both"/>
        <w:rPr>
          <w:rFonts w:ascii="Arial" w:hAnsi="Arial" w:cs="Arial"/>
          <w:color w:val="000000"/>
        </w:rPr>
      </w:pPr>
    </w:p>
    <w:p w14:paraId="424F9B68"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6" w:name="_Toc62730560"/>
      <w:r w:rsidRPr="00EB7478">
        <w:rPr>
          <w:rFonts w:ascii="Arial" w:hAnsi="Arial"/>
          <w:b/>
          <w:szCs w:val="32"/>
        </w:rPr>
        <w:t>JEZIK PONUDE</w:t>
      </w:r>
      <w:bookmarkEnd w:id="6"/>
      <w:r w:rsidR="000C1B00" w:rsidRPr="00EB7478">
        <w:rPr>
          <w:rFonts w:ascii="Arial" w:hAnsi="Arial" w:cs="Arial"/>
          <w:b/>
        </w:rPr>
        <w:t>(važi za sve partije)</w:t>
      </w:r>
    </w:p>
    <w:p w14:paraId="0309AA8C" w14:textId="77777777" w:rsidR="009B4490" w:rsidRPr="0061341E" w:rsidRDefault="009B4490" w:rsidP="00D060A2">
      <w:pPr>
        <w:spacing w:line="276" w:lineRule="auto"/>
        <w:jc w:val="both"/>
        <w:rPr>
          <w:rFonts w:ascii="Arial" w:hAnsi="Arial" w:cs="Arial"/>
          <w:color w:val="000000"/>
        </w:rPr>
      </w:pPr>
      <w:r w:rsidRPr="002462D1">
        <w:rPr>
          <w:rFonts w:ascii="Arial" w:hAnsi="Arial" w:cs="Arial"/>
          <w:color w:val="000000"/>
        </w:rPr>
        <w:t>Ponuda se sačinjava na:</w:t>
      </w:r>
    </w:p>
    <w:p w14:paraId="24E05C7B" w14:textId="77777777" w:rsidR="009B4490" w:rsidRDefault="009B4490" w:rsidP="00D060A2">
      <w:pPr>
        <w:spacing w:line="276" w:lineRule="auto"/>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14:paraId="4E48A730" w14:textId="77777777" w:rsidR="009B4490" w:rsidRPr="002462D1" w:rsidRDefault="009B4490" w:rsidP="00D060A2">
      <w:pPr>
        <w:spacing w:line="276" w:lineRule="auto"/>
        <w:jc w:val="both"/>
        <w:rPr>
          <w:rFonts w:ascii="Arial" w:hAnsi="Arial" w:cs="Arial"/>
        </w:rPr>
      </w:pPr>
    </w:p>
    <w:p w14:paraId="5442B860" w14:textId="77777777" w:rsidR="009B4490" w:rsidRPr="0061341E" w:rsidRDefault="009B4490" w:rsidP="00D060A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rPr>
      </w:pPr>
      <w:bookmarkStart w:id="7" w:name="_Toc62730561"/>
      <w:r w:rsidRPr="002462D1">
        <w:rPr>
          <w:rFonts w:ascii="Arial" w:hAnsi="Arial"/>
          <w:b/>
          <w:szCs w:val="32"/>
        </w:rPr>
        <w:t>NAČIN, MJESTO I VRIJEME PODNOŠENJA PONUDA I OTVARANJA PONUDA</w:t>
      </w:r>
      <w:bookmarkEnd w:id="7"/>
    </w:p>
    <w:p w14:paraId="1EA80FD9" w14:textId="77777777" w:rsidR="00394C7E" w:rsidRDefault="00DA74E1" w:rsidP="00D060A2">
      <w:pPr>
        <w:spacing w:line="276" w:lineRule="auto"/>
        <w:jc w:val="both"/>
        <w:rPr>
          <w:rFonts w:ascii="Arial" w:hAnsi="Arial" w:cs="Arial"/>
          <w:b/>
          <w:bCs/>
          <w:color w:val="000000"/>
        </w:rPr>
      </w:pPr>
      <w:bookmarkStart w:id="8" w:name="_Toc62730562"/>
      <w:r w:rsidRPr="00DA74E1">
        <w:rPr>
          <w:rFonts w:ascii="Arial" w:hAnsi="Arial" w:cs="Arial"/>
          <w:b/>
          <w:bCs/>
          <w:color w:val="000000"/>
        </w:rPr>
        <w:t xml:space="preserve">Važi za </w:t>
      </w:r>
      <w:r w:rsidR="000C1B00">
        <w:rPr>
          <w:rFonts w:ascii="Arial" w:hAnsi="Arial" w:cs="Arial"/>
          <w:b/>
          <w:bCs/>
          <w:color w:val="000000"/>
        </w:rPr>
        <w:t>sve</w:t>
      </w:r>
      <w:r w:rsidRPr="00DA74E1">
        <w:rPr>
          <w:rFonts w:ascii="Arial" w:hAnsi="Arial" w:cs="Arial"/>
          <w:b/>
          <w:bCs/>
          <w:color w:val="000000"/>
        </w:rPr>
        <w:t xml:space="preserve"> partije:</w:t>
      </w:r>
    </w:p>
    <w:p w14:paraId="3074AA8F" w14:textId="77777777" w:rsidR="000C1B00" w:rsidRPr="00DA74E1" w:rsidRDefault="000C1B00" w:rsidP="000C1B00">
      <w:pPr>
        <w:pStyle w:val="NoSpacing"/>
      </w:pPr>
    </w:p>
    <w:p w14:paraId="06C008AB" w14:textId="28587202" w:rsidR="00D81B62" w:rsidRPr="0061341E" w:rsidRDefault="00D81B62" w:rsidP="00D060A2">
      <w:pPr>
        <w:spacing w:line="276" w:lineRule="auto"/>
        <w:jc w:val="both"/>
        <w:rPr>
          <w:rFonts w:ascii="Arial" w:hAnsi="Arial" w:cs="Arial"/>
          <w:color w:val="000000"/>
        </w:rPr>
      </w:pPr>
      <w:r w:rsidRPr="00D81B62">
        <w:rPr>
          <w:rFonts w:ascii="Arial" w:hAnsi="Arial" w:cs="Arial"/>
          <w:color w:val="000000"/>
        </w:rPr>
        <w:t>Ponude se podnose preko ESJN-a zaključno sa danom</w:t>
      </w:r>
      <w:r w:rsidR="00CB070A">
        <w:rPr>
          <w:rFonts w:ascii="Arial" w:hAnsi="Arial" w:cs="Arial"/>
          <w:color w:val="000000"/>
        </w:rPr>
        <w:t xml:space="preserve"> </w:t>
      </w:r>
      <w:r w:rsidR="00E81780">
        <w:rPr>
          <w:rFonts w:ascii="Arial" w:hAnsi="Arial" w:cs="Arial"/>
          <w:color w:val="000000"/>
        </w:rPr>
        <w:t>0</w:t>
      </w:r>
      <w:r w:rsidR="00C6038C">
        <w:rPr>
          <w:rFonts w:ascii="Arial" w:hAnsi="Arial" w:cs="Arial"/>
          <w:color w:val="000000"/>
        </w:rPr>
        <w:t>5</w:t>
      </w:r>
      <w:r w:rsidR="00611FF8">
        <w:rPr>
          <w:rFonts w:ascii="Arial" w:hAnsi="Arial" w:cs="Arial"/>
          <w:color w:val="000000"/>
        </w:rPr>
        <w:t>.0</w:t>
      </w:r>
      <w:r w:rsidR="00E81780">
        <w:rPr>
          <w:rFonts w:ascii="Arial" w:hAnsi="Arial" w:cs="Arial"/>
          <w:color w:val="000000"/>
        </w:rPr>
        <w:t>3</w:t>
      </w:r>
      <w:r w:rsidR="00611FF8">
        <w:rPr>
          <w:rFonts w:ascii="Arial" w:hAnsi="Arial" w:cs="Arial"/>
          <w:color w:val="000000"/>
        </w:rPr>
        <w:t>.2025</w:t>
      </w:r>
      <w:r w:rsidR="00EC1458">
        <w:rPr>
          <w:rFonts w:ascii="Arial" w:hAnsi="Arial" w:cs="Arial"/>
          <w:color w:val="000000"/>
        </w:rPr>
        <w:t>.</w:t>
      </w:r>
      <w:r w:rsidRPr="00D81B62">
        <w:rPr>
          <w:rFonts w:ascii="Arial" w:hAnsi="Arial" w:cs="Arial"/>
          <w:color w:val="000000"/>
        </w:rPr>
        <w:t xml:space="preserve"> godine do </w:t>
      </w:r>
      <w:r w:rsidR="004A6DEF">
        <w:rPr>
          <w:rFonts w:ascii="Arial" w:hAnsi="Arial" w:cs="Arial"/>
          <w:color w:val="000000"/>
        </w:rPr>
        <w:t>09</w:t>
      </w:r>
      <w:r w:rsidRPr="00D81B62">
        <w:rPr>
          <w:rFonts w:ascii="Arial" w:hAnsi="Arial" w:cs="Arial"/>
          <w:color w:val="000000"/>
        </w:rPr>
        <w:t>:00 sati.</w:t>
      </w:r>
    </w:p>
    <w:p w14:paraId="10193DFF" w14:textId="6A681980" w:rsidR="00D81B62" w:rsidRDefault="00D81B62" w:rsidP="00D060A2">
      <w:pPr>
        <w:spacing w:line="276" w:lineRule="auto"/>
        <w:jc w:val="both"/>
        <w:rPr>
          <w:rFonts w:ascii="Arial" w:hAnsi="Arial" w:cs="Arial"/>
          <w:color w:val="000000"/>
        </w:rPr>
      </w:pPr>
      <w:r w:rsidRPr="00D81B62">
        <w:rPr>
          <w:rFonts w:ascii="Arial" w:hAnsi="Arial" w:cs="Arial"/>
          <w:color w:val="000000"/>
        </w:rPr>
        <w:t xml:space="preserve">Otvaranje ponuda održaće se dana </w:t>
      </w:r>
      <w:r w:rsidR="00E81780">
        <w:rPr>
          <w:rFonts w:ascii="Arial" w:hAnsi="Arial" w:cs="Arial"/>
          <w:color w:val="000000"/>
        </w:rPr>
        <w:t>0</w:t>
      </w:r>
      <w:r w:rsidR="00C6038C">
        <w:rPr>
          <w:rFonts w:ascii="Arial" w:hAnsi="Arial" w:cs="Arial"/>
          <w:color w:val="000000"/>
        </w:rPr>
        <w:t>5</w:t>
      </w:r>
      <w:r w:rsidR="00E81780">
        <w:rPr>
          <w:rFonts w:ascii="Arial" w:hAnsi="Arial" w:cs="Arial"/>
          <w:color w:val="000000"/>
        </w:rPr>
        <w:t>.03</w:t>
      </w:r>
      <w:r w:rsidR="00611FF8">
        <w:rPr>
          <w:rFonts w:ascii="Arial" w:hAnsi="Arial" w:cs="Arial"/>
          <w:color w:val="000000"/>
        </w:rPr>
        <w:t>.2025</w:t>
      </w:r>
      <w:r w:rsidR="00EC1458">
        <w:rPr>
          <w:rFonts w:ascii="Arial" w:hAnsi="Arial" w:cs="Arial"/>
          <w:color w:val="000000"/>
        </w:rPr>
        <w:t>.</w:t>
      </w:r>
      <w:r w:rsidRPr="00D81B62">
        <w:rPr>
          <w:rFonts w:ascii="Arial" w:hAnsi="Arial" w:cs="Arial"/>
          <w:color w:val="000000"/>
        </w:rPr>
        <w:t xml:space="preserve"> godine u </w:t>
      </w:r>
      <w:r w:rsidR="004A6DEF">
        <w:rPr>
          <w:rFonts w:ascii="Arial" w:hAnsi="Arial" w:cs="Arial"/>
          <w:color w:val="000000"/>
        </w:rPr>
        <w:t>09</w:t>
      </w:r>
      <w:r w:rsidRPr="00D81B62">
        <w:rPr>
          <w:rFonts w:ascii="Arial" w:hAnsi="Arial" w:cs="Arial"/>
          <w:color w:val="000000"/>
        </w:rPr>
        <w:t xml:space="preserve">:00 sati. </w:t>
      </w:r>
    </w:p>
    <w:p w14:paraId="336C2A1E" w14:textId="77777777" w:rsidR="00EB7478" w:rsidRPr="00D81B62" w:rsidRDefault="00EB7478" w:rsidP="00D060A2">
      <w:pPr>
        <w:spacing w:line="276" w:lineRule="auto"/>
        <w:jc w:val="both"/>
        <w:rPr>
          <w:rFonts w:ascii="Arial" w:hAnsi="Arial" w:cs="Arial"/>
          <w:color w:val="000000"/>
        </w:rPr>
      </w:pPr>
    </w:p>
    <w:p w14:paraId="57988981" w14:textId="77777777" w:rsidR="00D81B62" w:rsidRDefault="00D81B62" w:rsidP="00D060A2">
      <w:pPr>
        <w:spacing w:line="276" w:lineRule="auto"/>
        <w:jc w:val="both"/>
        <w:rPr>
          <w:rFonts w:ascii="Arial" w:hAnsi="Arial" w:cs="Arial"/>
          <w:color w:val="000000"/>
        </w:rPr>
      </w:pPr>
      <w:r w:rsidRPr="00D81B62">
        <w:rPr>
          <w:rFonts w:ascii="Arial" w:hAnsi="Arial" w:cs="Arial"/>
          <w:color w:val="000000"/>
        </w:rPr>
        <w:t>Garancija ponude podnosi se u elektronskom obliku putem ESJN.</w:t>
      </w:r>
    </w:p>
    <w:p w14:paraId="11DFF415" w14:textId="77777777" w:rsidR="00EB7478" w:rsidRPr="00D81B62" w:rsidRDefault="00EB7478" w:rsidP="00D060A2">
      <w:pPr>
        <w:spacing w:line="276" w:lineRule="auto"/>
        <w:jc w:val="both"/>
        <w:rPr>
          <w:rFonts w:ascii="Arial" w:hAnsi="Arial" w:cs="Arial"/>
          <w:color w:val="000000"/>
        </w:rPr>
      </w:pPr>
    </w:p>
    <w:p w14:paraId="57A3716A" w14:textId="77777777" w:rsidR="00D81B62" w:rsidRDefault="00D81B62" w:rsidP="00D060A2">
      <w:pPr>
        <w:spacing w:line="276" w:lineRule="auto"/>
        <w:jc w:val="both"/>
        <w:rPr>
          <w:rFonts w:ascii="Arial" w:hAnsi="Arial" w:cs="Arial"/>
          <w:color w:val="000000"/>
        </w:rPr>
      </w:pPr>
      <w:r w:rsidRPr="00D81B62">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442DAA8" w14:textId="77777777" w:rsidR="00EB7478" w:rsidRPr="00D81B62" w:rsidRDefault="00EB7478" w:rsidP="00D060A2">
      <w:pPr>
        <w:spacing w:line="276" w:lineRule="auto"/>
        <w:jc w:val="both"/>
        <w:rPr>
          <w:rFonts w:ascii="Arial" w:hAnsi="Arial" w:cs="Arial"/>
          <w:color w:val="000000"/>
        </w:rPr>
      </w:pPr>
    </w:p>
    <w:p w14:paraId="03CB2F22" w14:textId="77777777" w:rsidR="00D81B62" w:rsidRPr="00D81B62" w:rsidRDefault="00D81B62" w:rsidP="00D060A2">
      <w:pPr>
        <w:spacing w:line="276" w:lineRule="auto"/>
        <w:jc w:val="both"/>
        <w:rPr>
          <w:rFonts w:ascii="Arial" w:hAnsi="Arial" w:cs="Arial"/>
          <w:color w:val="000000"/>
        </w:rPr>
      </w:pPr>
      <w:r w:rsidRPr="00D81B62">
        <w:rPr>
          <w:rFonts w:ascii="Arial" w:hAnsi="Arial" w:cs="Arial"/>
          <w:color w:val="000000"/>
        </w:rPr>
        <w:sym w:font="Wingdings" w:char="00A8"/>
      </w:r>
      <w:r w:rsidRPr="00D81B62">
        <w:rPr>
          <w:rFonts w:ascii="Arial" w:hAnsi="Arial" w:cs="Arial"/>
          <w:color w:val="000000"/>
        </w:rPr>
        <w:t xml:space="preserve"> Dio ponude koje se ne dostavlja preko ESJN-a, a odnosi se na garanciju ponude dostavlja se: </w:t>
      </w:r>
    </w:p>
    <w:p w14:paraId="24DBE57F" w14:textId="77777777" w:rsidR="00463A51" w:rsidRDefault="00D81B62" w:rsidP="00E51BCA">
      <w:pPr>
        <w:numPr>
          <w:ilvl w:val="0"/>
          <w:numId w:val="1"/>
        </w:numPr>
        <w:spacing w:line="276" w:lineRule="auto"/>
        <w:jc w:val="both"/>
        <w:rPr>
          <w:rFonts w:ascii="Arial" w:eastAsia="Calibri" w:hAnsi="Arial" w:cs="Arial"/>
          <w:color w:val="000000"/>
        </w:rPr>
      </w:pPr>
      <w:r w:rsidRPr="00463A51">
        <w:rPr>
          <w:rFonts w:ascii="Arial" w:eastAsia="Calibri" w:hAnsi="Arial" w:cs="Arial"/>
          <w:color w:val="000000"/>
        </w:rPr>
        <w:lastRenderedPageBreak/>
        <w:t xml:space="preserve">neposrednom predajom na arhivi naručioca </w:t>
      </w:r>
      <w:r w:rsidR="00463A51" w:rsidRPr="00463A51">
        <w:rPr>
          <w:rFonts w:ascii="Arial" w:eastAsia="Calibri" w:hAnsi="Arial" w:cs="Arial"/>
          <w:color w:val="000000"/>
        </w:rPr>
        <w:t>na adresi JU „Lovćen-Bečići“, Balšića Pazar II, broj 1</w:t>
      </w:r>
      <w:r w:rsidR="00463A51">
        <w:rPr>
          <w:rFonts w:ascii="Arial" w:eastAsia="Calibri" w:hAnsi="Arial" w:cs="Arial"/>
          <w:color w:val="000000"/>
        </w:rPr>
        <w:t xml:space="preserve"> Cetinje;</w:t>
      </w:r>
    </w:p>
    <w:p w14:paraId="2300112E" w14:textId="77777777" w:rsidR="00D81B62" w:rsidRDefault="00D81B62" w:rsidP="00E51BCA">
      <w:pPr>
        <w:numPr>
          <w:ilvl w:val="0"/>
          <w:numId w:val="1"/>
        </w:numPr>
        <w:spacing w:line="276" w:lineRule="auto"/>
        <w:jc w:val="both"/>
        <w:rPr>
          <w:rFonts w:ascii="Arial" w:eastAsia="Calibri" w:hAnsi="Arial" w:cs="Arial"/>
          <w:color w:val="000000"/>
        </w:rPr>
      </w:pPr>
      <w:r w:rsidRPr="00463A51">
        <w:rPr>
          <w:rFonts w:ascii="Arial" w:eastAsia="Calibri" w:hAnsi="Arial" w:cs="Arial"/>
          <w:color w:val="000000"/>
        </w:rPr>
        <w:t xml:space="preserve">preporučenom pošiljkom sa povratnicom na adresi </w:t>
      </w:r>
      <w:r w:rsidR="00463A51" w:rsidRPr="00CA3286">
        <w:rPr>
          <w:rFonts w:ascii="Arial" w:eastAsia="Calibri" w:hAnsi="Arial" w:cs="Arial"/>
          <w:color w:val="000000"/>
        </w:rPr>
        <w:t>na adresi JU „Lovćen-Bečići“, B</w:t>
      </w:r>
      <w:r w:rsidR="00463A51">
        <w:rPr>
          <w:rFonts w:ascii="Arial" w:eastAsia="Calibri" w:hAnsi="Arial" w:cs="Arial"/>
          <w:color w:val="000000"/>
        </w:rPr>
        <w:t>alšića Pazar II, broj 1 Cetinje</w:t>
      </w:r>
    </w:p>
    <w:p w14:paraId="549FD598" w14:textId="77777777" w:rsidR="00463A51" w:rsidRPr="00463A51" w:rsidRDefault="00463A51" w:rsidP="00463A51">
      <w:pPr>
        <w:spacing w:line="276" w:lineRule="auto"/>
        <w:ind w:left="360"/>
        <w:jc w:val="both"/>
        <w:rPr>
          <w:rFonts w:ascii="Arial" w:eastAsia="Calibri" w:hAnsi="Arial" w:cs="Arial"/>
          <w:color w:val="000000"/>
        </w:rPr>
      </w:pPr>
    </w:p>
    <w:p w14:paraId="12D217CA" w14:textId="47B53AE5" w:rsidR="00D81B62" w:rsidRDefault="00D81B62" w:rsidP="00D060A2">
      <w:pPr>
        <w:spacing w:line="276" w:lineRule="auto"/>
        <w:jc w:val="both"/>
        <w:rPr>
          <w:rFonts w:ascii="Arial" w:hAnsi="Arial" w:cs="Arial"/>
          <w:color w:val="000000"/>
        </w:rPr>
      </w:pPr>
      <w:r w:rsidRPr="00D81B62">
        <w:rPr>
          <w:rFonts w:ascii="Arial" w:hAnsi="Arial" w:cs="Arial"/>
          <w:color w:val="000000"/>
        </w:rPr>
        <w:t xml:space="preserve">radnim danima od 08:00 do 14:00 sati, zaključno sa danom </w:t>
      </w:r>
      <w:r w:rsidR="00E81780">
        <w:rPr>
          <w:rFonts w:ascii="Arial" w:hAnsi="Arial" w:cs="Arial"/>
          <w:color w:val="000000"/>
        </w:rPr>
        <w:t>0</w:t>
      </w:r>
      <w:r w:rsidR="00C6038C">
        <w:rPr>
          <w:rFonts w:ascii="Arial" w:hAnsi="Arial" w:cs="Arial"/>
          <w:color w:val="000000"/>
        </w:rPr>
        <w:t>5</w:t>
      </w:r>
      <w:r w:rsidR="00E81780">
        <w:rPr>
          <w:rFonts w:ascii="Arial" w:hAnsi="Arial" w:cs="Arial"/>
          <w:color w:val="000000"/>
        </w:rPr>
        <w:t>.03</w:t>
      </w:r>
      <w:r w:rsidR="00611FF8">
        <w:rPr>
          <w:rFonts w:ascii="Arial" w:hAnsi="Arial" w:cs="Arial"/>
          <w:color w:val="000000"/>
        </w:rPr>
        <w:t>.2025</w:t>
      </w:r>
      <w:r w:rsidR="00EC1458">
        <w:rPr>
          <w:rFonts w:ascii="Arial" w:hAnsi="Arial" w:cs="Arial"/>
          <w:color w:val="000000"/>
        </w:rPr>
        <w:t xml:space="preserve">. </w:t>
      </w:r>
      <w:r w:rsidRPr="00D81B62">
        <w:rPr>
          <w:rFonts w:ascii="Arial" w:hAnsi="Arial" w:cs="Arial"/>
          <w:color w:val="000000"/>
        </w:rPr>
        <w:t xml:space="preserve">godine do </w:t>
      </w:r>
      <w:r w:rsidR="00A9394A">
        <w:rPr>
          <w:rFonts w:ascii="Arial" w:hAnsi="Arial" w:cs="Arial"/>
          <w:color w:val="000000"/>
        </w:rPr>
        <w:t>0</w:t>
      </w:r>
      <w:r w:rsidR="00B27845">
        <w:rPr>
          <w:rFonts w:ascii="Arial" w:hAnsi="Arial" w:cs="Arial"/>
          <w:color w:val="000000"/>
        </w:rPr>
        <w:t>9</w:t>
      </w:r>
      <w:r w:rsidRPr="00D81B62">
        <w:rPr>
          <w:rFonts w:ascii="Arial" w:hAnsi="Arial" w:cs="Arial"/>
          <w:color w:val="000000"/>
        </w:rPr>
        <w:t>:00 sati.</w:t>
      </w:r>
    </w:p>
    <w:p w14:paraId="20E7659E" w14:textId="77777777" w:rsidR="00463A51" w:rsidRPr="00D81B62" w:rsidRDefault="00463A51" w:rsidP="00D060A2">
      <w:pPr>
        <w:spacing w:line="276" w:lineRule="auto"/>
        <w:jc w:val="both"/>
        <w:rPr>
          <w:rFonts w:ascii="Arial" w:hAnsi="Arial" w:cs="Arial"/>
          <w:color w:val="000000"/>
        </w:rPr>
      </w:pPr>
    </w:p>
    <w:p w14:paraId="683231F1" w14:textId="77777777" w:rsidR="00D81B62" w:rsidRDefault="00D81B62" w:rsidP="00D060A2">
      <w:pPr>
        <w:spacing w:line="276" w:lineRule="auto"/>
        <w:jc w:val="both"/>
        <w:rPr>
          <w:rFonts w:ascii="Arial" w:hAnsi="Arial" w:cs="Arial"/>
          <w:color w:val="000000"/>
        </w:rPr>
      </w:pPr>
      <w:r w:rsidRPr="00D81B62">
        <w:rPr>
          <w:rFonts w:ascii="Arial" w:hAnsi="Arial" w:cs="Arial"/>
          <w:color w:val="000000"/>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29C68013" w14:textId="77777777" w:rsidR="0067283E" w:rsidRDefault="0067283E" w:rsidP="00D060A2">
      <w:pPr>
        <w:spacing w:line="276" w:lineRule="auto"/>
        <w:jc w:val="both"/>
        <w:rPr>
          <w:rFonts w:ascii="Arial" w:hAnsi="Arial" w:cs="Arial"/>
          <w:color w:val="000000"/>
        </w:rPr>
      </w:pPr>
    </w:p>
    <w:p w14:paraId="58B9D220" w14:textId="79094524" w:rsidR="004C16A4" w:rsidRPr="004C16A4" w:rsidRDefault="004C16A4" w:rsidP="004C16A4">
      <w:pPr>
        <w:spacing w:line="276" w:lineRule="auto"/>
        <w:jc w:val="both"/>
        <w:rPr>
          <w:rFonts w:ascii="Arial" w:hAnsi="Arial" w:cs="Arial"/>
          <w:bCs/>
          <w:color w:val="000000"/>
          <w:lang w:val="sr-Latn-ME"/>
        </w:rPr>
      </w:pPr>
      <w:r w:rsidRPr="004C16A4">
        <w:rPr>
          <w:rFonts w:ascii="Arial" w:hAnsi="Arial" w:cs="Arial"/>
          <w:bCs/>
          <w:color w:val="000000"/>
          <w:lang w:val="sr-Latn-ME"/>
        </w:rPr>
        <w:sym w:font="Wingdings" w:char="F0A8"/>
      </w:r>
      <w:r w:rsidRPr="004C16A4">
        <w:rPr>
          <w:rFonts w:ascii="Arial" w:hAnsi="Arial" w:cs="Arial"/>
          <w:bCs/>
          <w:color w:val="000000"/>
          <w:lang w:val="sr-Latn-ME"/>
        </w:rPr>
        <w:t xml:space="preserve"> Razlozi hitnosti za skraćenje roka za podnošenje ponuda</w:t>
      </w:r>
      <w:r>
        <w:rPr>
          <w:rFonts w:ascii="Arial" w:hAnsi="Arial" w:cs="Arial"/>
          <w:bCs/>
          <w:color w:val="000000"/>
          <w:lang w:val="sr-Latn-ME"/>
        </w:rPr>
        <w:t>:</w:t>
      </w:r>
    </w:p>
    <w:p w14:paraId="6BBEF575" w14:textId="77777777" w:rsidR="004C16A4" w:rsidRPr="004C16A4" w:rsidRDefault="004C16A4" w:rsidP="004C16A4">
      <w:pPr>
        <w:spacing w:line="276" w:lineRule="auto"/>
        <w:jc w:val="both"/>
        <w:rPr>
          <w:rFonts w:ascii="Arial" w:hAnsi="Arial" w:cs="Arial"/>
          <w:bCs/>
          <w:i/>
          <w:iCs/>
          <w:color w:val="000000"/>
          <w:lang w:val="sr-Latn-ME"/>
        </w:rPr>
      </w:pPr>
    </w:p>
    <w:p w14:paraId="393D4338" w14:textId="17884069" w:rsidR="0067283E" w:rsidRPr="00375005" w:rsidRDefault="0067283E" w:rsidP="0067283E">
      <w:pPr>
        <w:spacing w:line="276" w:lineRule="auto"/>
        <w:jc w:val="both"/>
        <w:rPr>
          <w:rFonts w:ascii="Arial" w:hAnsi="Arial" w:cs="Arial"/>
          <w:bCs/>
          <w:color w:val="000000"/>
          <w:lang w:val="sr-Latn-ME"/>
        </w:rPr>
      </w:pPr>
      <w:r w:rsidRPr="00150675">
        <w:rPr>
          <w:rFonts w:ascii="Arial" w:hAnsi="Arial" w:cs="Arial"/>
          <w:bCs/>
          <w:color w:val="000000"/>
          <w:lang w:val="sr-Latn-ME"/>
        </w:rPr>
        <w:t xml:space="preserve">Shodno članu 54 stav 4  Zakona o javnim nabavkama ("Sl. list CG", br. 74/19, 003/23 i 011/23) Naručilac se opredijelio da skrati rok za podnošenje ponuda na 15 dana, </w:t>
      </w:r>
      <w:r w:rsidRPr="0067283E">
        <w:rPr>
          <w:rFonts w:ascii="Arial" w:hAnsi="Arial" w:cs="Arial"/>
          <w:bCs/>
          <w:color w:val="000000"/>
        </w:rPr>
        <w:t>Naručilac je odredio kraći rok za podnošenje ponuda iz razloga što se tenderski postupak ponavlja zbog prethodno poništenog tenderskog postupka</w:t>
      </w:r>
      <w:r w:rsidR="00564648">
        <w:rPr>
          <w:rFonts w:ascii="Arial" w:hAnsi="Arial" w:cs="Arial"/>
          <w:bCs/>
          <w:color w:val="000000"/>
        </w:rPr>
        <w:t xml:space="preserve"> za navedene partije.</w:t>
      </w:r>
    </w:p>
    <w:p w14:paraId="501173C5" w14:textId="77777777" w:rsidR="0067283E" w:rsidRDefault="0067283E" w:rsidP="00D060A2">
      <w:pPr>
        <w:spacing w:line="276" w:lineRule="auto"/>
        <w:jc w:val="both"/>
        <w:rPr>
          <w:rFonts w:ascii="Arial" w:hAnsi="Arial" w:cs="Arial"/>
          <w:color w:val="000000"/>
        </w:rPr>
      </w:pPr>
    </w:p>
    <w:p w14:paraId="68B2D8B1" w14:textId="77777777" w:rsidR="0061341E" w:rsidRPr="00D81B62" w:rsidRDefault="0061341E" w:rsidP="00D060A2">
      <w:pPr>
        <w:spacing w:line="276" w:lineRule="auto"/>
        <w:jc w:val="both"/>
        <w:rPr>
          <w:rFonts w:ascii="Arial" w:hAnsi="Arial" w:cs="Arial"/>
          <w:color w:val="000000"/>
        </w:rPr>
      </w:pPr>
    </w:p>
    <w:p w14:paraId="302FFEF4"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EB7478">
        <w:rPr>
          <w:rFonts w:ascii="Arial" w:hAnsi="Arial"/>
          <w:b/>
          <w:szCs w:val="32"/>
        </w:rPr>
        <w:t>USLOVI ZA AKTIVIRANJE GARANCIJE PONUDE</w:t>
      </w:r>
      <w:r w:rsidRPr="002462D1">
        <w:rPr>
          <w:vertAlign w:val="superscript"/>
        </w:rPr>
        <w:footnoteReference w:id="6"/>
      </w:r>
      <w:bookmarkEnd w:id="8"/>
      <w:r w:rsidR="001635BF">
        <w:rPr>
          <w:rFonts w:ascii="Arial" w:hAnsi="Arial"/>
          <w:b/>
          <w:szCs w:val="32"/>
        </w:rPr>
        <w:t xml:space="preserve"> </w:t>
      </w:r>
      <w:r w:rsidR="000C1B00" w:rsidRPr="00EB7478">
        <w:rPr>
          <w:rFonts w:ascii="Arial" w:hAnsi="Arial" w:cs="Arial"/>
          <w:b/>
        </w:rPr>
        <w:t>(važi za sve partije)</w:t>
      </w:r>
    </w:p>
    <w:p w14:paraId="3C54ABC2" w14:textId="77777777" w:rsidR="009B4490" w:rsidRPr="002462D1" w:rsidRDefault="009B4490" w:rsidP="00D060A2">
      <w:pPr>
        <w:spacing w:line="276" w:lineRule="auto"/>
        <w:jc w:val="both"/>
        <w:rPr>
          <w:rFonts w:ascii="Arial" w:hAnsi="Arial" w:cs="Arial"/>
        </w:rPr>
      </w:pPr>
      <w:r w:rsidRPr="002462D1">
        <w:rPr>
          <w:rFonts w:ascii="Arial" w:hAnsi="Arial" w:cs="Arial"/>
        </w:rPr>
        <w:t xml:space="preserve">Garancija ponude će se aktivirati ako ponuđač: </w:t>
      </w:r>
    </w:p>
    <w:p w14:paraId="174E1881" w14:textId="77777777" w:rsidR="009B4490" w:rsidRPr="002462D1" w:rsidRDefault="009B4490" w:rsidP="00D060A2">
      <w:pPr>
        <w:pStyle w:val="T30X"/>
        <w:spacing w:line="276" w:lineRule="auto"/>
        <w:ind w:left="567" w:hanging="283"/>
        <w:rPr>
          <w:rFonts w:ascii="Arial" w:hAnsi="Arial" w:cs="Arial"/>
          <w:sz w:val="24"/>
          <w:szCs w:val="24"/>
        </w:rPr>
      </w:pPr>
      <w:r w:rsidRPr="002462D1">
        <w:rPr>
          <w:rFonts w:ascii="Arial" w:hAnsi="Arial" w:cs="Arial"/>
          <w:sz w:val="24"/>
          <w:szCs w:val="24"/>
        </w:rPr>
        <w:t>1) odustane od ponude u roku važenja ponude i/ili</w:t>
      </w:r>
    </w:p>
    <w:p w14:paraId="2A0EDD57" w14:textId="77777777" w:rsidR="009B4490" w:rsidRPr="002462D1" w:rsidRDefault="009B4490" w:rsidP="00D060A2">
      <w:pPr>
        <w:pStyle w:val="T30X"/>
        <w:spacing w:line="276" w:lineRule="auto"/>
        <w:rPr>
          <w:rFonts w:ascii="Arial" w:hAnsi="Arial" w:cs="Arial"/>
          <w:sz w:val="24"/>
          <w:szCs w:val="24"/>
        </w:rPr>
      </w:pPr>
      <w:r w:rsidRPr="002462D1">
        <w:rPr>
          <w:rFonts w:ascii="Arial" w:hAnsi="Arial" w:cs="Arial"/>
          <w:sz w:val="24"/>
          <w:szCs w:val="24"/>
        </w:rPr>
        <w:t xml:space="preserve"> 2) odbije da zaključi ugovor o javnoj nabavci ili okvirni sporazum.</w:t>
      </w:r>
    </w:p>
    <w:p w14:paraId="174E093B" w14:textId="77777777" w:rsidR="009B4490" w:rsidRPr="002462D1" w:rsidRDefault="009B4490" w:rsidP="00D060A2">
      <w:pPr>
        <w:spacing w:line="276" w:lineRule="auto"/>
        <w:jc w:val="both"/>
        <w:rPr>
          <w:rFonts w:ascii="Arial" w:hAnsi="Arial" w:cs="Arial"/>
          <w:color w:val="000000"/>
        </w:rPr>
      </w:pPr>
    </w:p>
    <w:p w14:paraId="27C4DFDF"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9" w:name="_Toc62730563"/>
      <w:r w:rsidRPr="00EB7478">
        <w:rPr>
          <w:rFonts w:ascii="Arial" w:hAnsi="Arial"/>
          <w:b/>
          <w:szCs w:val="32"/>
        </w:rPr>
        <w:t>TAJNOST PODATAKA</w:t>
      </w:r>
      <w:bookmarkEnd w:id="9"/>
      <w:r w:rsidR="001635BF">
        <w:rPr>
          <w:rFonts w:ascii="Arial" w:hAnsi="Arial"/>
          <w:b/>
          <w:szCs w:val="32"/>
        </w:rPr>
        <w:t xml:space="preserve"> </w:t>
      </w:r>
      <w:r w:rsidR="000C1B00" w:rsidRPr="00EB7478">
        <w:rPr>
          <w:rFonts w:ascii="Arial" w:hAnsi="Arial" w:cs="Arial"/>
          <w:b/>
        </w:rPr>
        <w:t>(važi za sve partije)</w:t>
      </w:r>
    </w:p>
    <w:p w14:paraId="46CD33C5" w14:textId="77777777" w:rsidR="009B4490" w:rsidRPr="002462D1" w:rsidRDefault="009B4490" w:rsidP="00D060A2">
      <w:pPr>
        <w:spacing w:line="276" w:lineRule="auto"/>
        <w:jc w:val="both"/>
        <w:rPr>
          <w:rFonts w:ascii="Arial" w:hAnsi="Arial" w:cs="Arial"/>
          <w:color w:val="000000"/>
        </w:rPr>
      </w:pPr>
      <w:r w:rsidRPr="002462D1">
        <w:rPr>
          <w:rFonts w:ascii="Arial" w:hAnsi="Arial" w:cs="Arial"/>
          <w:color w:val="000000"/>
        </w:rPr>
        <w:t>Tenderska dokumentacija sadrži tajne podatke</w:t>
      </w:r>
    </w:p>
    <w:p w14:paraId="4947EA87" w14:textId="7EF94F3F" w:rsidR="009B4490" w:rsidRPr="002462D1" w:rsidRDefault="00564648" w:rsidP="00D060A2">
      <w:pPr>
        <w:spacing w:line="276" w:lineRule="auto"/>
        <w:jc w:val="both"/>
        <w:rPr>
          <w:rFonts w:ascii="Arial" w:hAnsi="Arial" w:cs="Arial"/>
          <w:color w:val="000000"/>
        </w:rPr>
      </w:pPr>
      <w:r>
        <w:rPr>
          <w:rFonts w:ascii="Arial" w:hAnsi="Arial" w:cs="Arial"/>
          <w:color w:val="000000"/>
        </w:rPr>
        <w:sym w:font="Wingdings" w:char="F078"/>
      </w:r>
      <w:r w:rsidR="009B4490" w:rsidRPr="002462D1">
        <w:rPr>
          <w:rFonts w:ascii="Arial" w:hAnsi="Arial" w:cs="Arial"/>
          <w:color w:val="000000"/>
        </w:rPr>
        <w:t xml:space="preserve"> ne</w:t>
      </w:r>
    </w:p>
    <w:p w14:paraId="66FD0E57" w14:textId="77777777" w:rsidR="009B4490" w:rsidRPr="002462D1" w:rsidRDefault="009B4490" w:rsidP="00D060A2">
      <w:pPr>
        <w:spacing w:line="276" w:lineRule="auto"/>
        <w:rPr>
          <w:rFonts w:ascii="Arial" w:hAnsi="Arial" w:cs="Arial"/>
        </w:rPr>
      </w:pPr>
    </w:p>
    <w:p w14:paraId="151BFC85"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0" w:name="_Toc62730564"/>
      <w:r w:rsidRPr="00EB7478">
        <w:rPr>
          <w:rFonts w:ascii="Arial" w:hAnsi="Arial"/>
          <w:b/>
          <w:szCs w:val="32"/>
        </w:rPr>
        <w:t>UPUTSTVO ZA SAČINJAVANJE PONUDE</w:t>
      </w:r>
      <w:bookmarkEnd w:id="10"/>
      <w:r w:rsidR="001635BF">
        <w:rPr>
          <w:rFonts w:ascii="Arial" w:hAnsi="Arial"/>
          <w:b/>
          <w:szCs w:val="32"/>
        </w:rPr>
        <w:t xml:space="preserve"> </w:t>
      </w:r>
      <w:r w:rsidR="000C1B00" w:rsidRPr="00EB7478">
        <w:rPr>
          <w:rFonts w:ascii="Arial" w:hAnsi="Arial" w:cs="Arial"/>
          <w:b/>
        </w:rPr>
        <w:t>(važi za sve partije)</w:t>
      </w:r>
    </w:p>
    <w:p w14:paraId="6DB336C8" w14:textId="77777777" w:rsidR="009B4490" w:rsidRPr="002462D1" w:rsidRDefault="009B4490" w:rsidP="00D060A2">
      <w:pPr>
        <w:spacing w:line="276" w:lineRule="auto"/>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14:paraId="0F4986E7" w14:textId="77777777" w:rsidR="009B4490" w:rsidRPr="002462D1" w:rsidRDefault="009B4490" w:rsidP="00D060A2">
      <w:pPr>
        <w:spacing w:line="276" w:lineRule="auto"/>
        <w:jc w:val="both"/>
        <w:rPr>
          <w:rFonts w:ascii="Arial" w:hAnsi="Arial" w:cs="Arial"/>
        </w:rPr>
      </w:pPr>
      <w:r w:rsidRPr="002462D1">
        <w:rPr>
          <w:rFonts w:ascii="Arial" w:hAnsi="Arial" w:cs="Arial"/>
        </w:rPr>
        <w:lastRenderedPageBreak/>
        <w:t>Ispunjenost uslova za učešće u postupku javne nabavke dokazuje se izjavom privrednog subjekta, koja se sačinjava na obrascu datom u Pravilniku o obrascu izjave privrednog subjekta.</w:t>
      </w:r>
    </w:p>
    <w:p w14:paraId="12C9034B" w14:textId="77777777" w:rsidR="009B4490" w:rsidRPr="002462D1" w:rsidRDefault="009B4490" w:rsidP="00D060A2">
      <w:pPr>
        <w:spacing w:line="276" w:lineRule="auto"/>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14:paraId="449010A3" w14:textId="77777777" w:rsidR="009B4490" w:rsidRPr="002462D1" w:rsidRDefault="009B4490" w:rsidP="00D060A2">
      <w:pPr>
        <w:spacing w:line="276" w:lineRule="auto"/>
        <w:jc w:val="both"/>
        <w:rPr>
          <w:rFonts w:ascii="Arial" w:hAnsi="Arial" w:cs="Arial"/>
          <w:b/>
          <w:bCs/>
          <w:color w:val="000000"/>
        </w:rPr>
      </w:pPr>
    </w:p>
    <w:p w14:paraId="65DB267D" w14:textId="77777777"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1" w:name="_Toc62730565"/>
      <w:r w:rsidRPr="00EB7478">
        <w:rPr>
          <w:rFonts w:ascii="Arial" w:hAnsi="Arial"/>
          <w:b/>
          <w:szCs w:val="32"/>
        </w:rPr>
        <w:t>NAČIN ZAKLJUČIVANJA I IZMJENE UGOVORA O JAVNOJ NABAVCI</w:t>
      </w:r>
      <w:bookmarkEnd w:id="11"/>
      <w:r w:rsidR="001635BF">
        <w:rPr>
          <w:rFonts w:ascii="Arial" w:hAnsi="Arial"/>
          <w:b/>
          <w:szCs w:val="32"/>
        </w:rPr>
        <w:t xml:space="preserve"> </w:t>
      </w:r>
      <w:r w:rsidR="000C1B00" w:rsidRPr="00EB7478">
        <w:rPr>
          <w:rFonts w:ascii="Arial" w:hAnsi="Arial" w:cs="Arial"/>
          <w:b/>
        </w:rPr>
        <w:t>(važi za sve partije)</w:t>
      </w:r>
    </w:p>
    <w:p w14:paraId="23606B1E"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44FA3258" w14:textId="77777777" w:rsidR="00463A51" w:rsidRPr="00463A51" w:rsidRDefault="00463A51" w:rsidP="00463A51">
      <w:pPr>
        <w:spacing w:line="276" w:lineRule="auto"/>
        <w:jc w:val="both"/>
        <w:rPr>
          <w:rFonts w:ascii="Arial" w:hAnsi="Arial" w:cs="Arial"/>
        </w:rPr>
      </w:pPr>
    </w:p>
    <w:p w14:paraId="4D6A28A5" w14:textId="77777777" w:rsidR="00463A51" w:rsidRPr="00463A51" w:rsidRDefault="00463A51" w:rsidP="00463A51">
      <w:pPr>
        <w:spacing w:line="276" w:lineRule="auto"/>
        <w:jc w:val="both"/>
        <w:rPr>
          <w:rFonts w:ascii="Arial" w:hAnsi="Arial" w:cs="Arial"/>
        </w:rPr>
      </w:pPr>
      <w:r w:rsidRPr="00463A51">
        <w:rPr>
          <w:rFonts w:ascii="Arial" w:hAnsi="Arial" w:cs="Arial"/>
        </w:rPr>
        <w:t>Ugovor o javnoj nabavci mora da bude u skladu sa uslovima utvrđenim tenderskom dokumentacijom, izabranom ponudom i odlukom o izboru najpovoljnije ponude, osim u pogledu iskazivanja PDV-a.</w:t>
      </w:r>
    </w:p>
    <w:p w14:paraId="7CA61123" w14:textId="77777777" w:rsidR="00463A51" w:rsidRPr="00463A51" w:rsidRDefault="00463A51" w:rsidP="00463A51">
      <w:pPr>
        <w:spacing w:line="276" w:lineRule="auto"/>
        <w:jc w:val="both"/>
        <w:rPr>
          <w:rFonts w:ascii="Arial" w:hAnsi="Arial" w:cs="Arial"/>
        </w:rPr>
      </w:pPr>
    </w:p>
    <w:p w14:paraId="09EC6BB2"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Ugovor između naručioca i ponuđača čija je ponuda izabrana kao najpovoljnija, pored uslova koji su propisani ovom tenderskom dokumentacijom, će sadržati i sljedeće: </w:t>
      </w:r>
    </w:p>
    <w:p w14:paraId="4DEC486E" w14:textId="77777777" w:rsidR="00463A51" w:rsidRPr="00463A51" w:rsidRDefault="00463A51" w:rsidP="00463A51">
      <w:pPr>
        <w:spacing w:line="276" w:lineRule="auto"/>
        <w:jc w:val="both"/>
        <w:rPr>
          <w:rFonts w:ascii="Arial" w:hAnsi="Arial" w:cs="Arial"/>
        </w:rPr>
      </w:pPr>
    </w:p>
    <w:p w14:paraId="7CA389B6" w14:textId="77777777" w:rsidR="00463A51" w:rsidRPr="00463A51" w:rsidRDefault="00463A51" w:rsidP="00463A51">
      <w:pPr>
        <w:spacing w:line="276" w:lineRule="auto"/>
        <w:jc w:val="both"/>
        <w:rPr>
          <w:rFonts w:ascii="Arial" w:hAnsi="Arial" w:cs="Arial"/>
        </w:rPr>
      </w:pPr>
      <w:r w:rsidRPr="00463A51">
        <w:rPr>
          <w:rFonts w:ascii="Arial" w:hAnsi="Arial" w:cs="Arial"/>
        </w:rPr>
        <w:t>Ponuđač garantuje da je ponuđena roba nova i neupotrebljavana i da nema stvarnih i pravnih nedostataka, kao i da kvalitet ugovorene robe u svemu odgovara proizvođačkoj deklaraciji. Prilikom isporuke ugovorene robe ponuđač će biti u obavezi da dostavi proizvođačke deklaracije.</w:t>
      </w:r>
    </w:p>
    <w:p w14:paraId="28E6FE95" w14:textId="77777777" w:rsidR="00463A51" w:rsidRPr="00463A51" w:rsidRDefault="00463A51" w:rsidP="00463A51">
      <w:pPr>
        <w:spacing w:line="276" w:lineRule="auto"/>
        <w:jc w:val="both"/>
        <w:rPr>
          <w:rFonts w:ascii="Arial" w:hAnsi="Arial" w:cs="Arial"/>
        </w:rPr>
      </w:pPr>
    </w:p>
    <w:p w14:paraId="40C17086" w14:textId="77777777" w:rsidR="00463A51" w:rsidRPr="00463A51" w:rsidRDefault="00463A51" w:rsidP="00463A51">
      <w:pPr>
        <w:spacing w:line="276" w:lineRule="auto"/>
        <w:jc w:val="both"/>
        <w:rPr>
          <w:rFonts w:ascii="Arial" w:hAnsi="Arial" w:cs="Arial"/>
        </w:rPr>
      </w:pPr>
      <w:r w:rsidRPr="00463A51">
        <w:rPr>
          <w:rFonts w:ascii="Arial" w:hAnsi="Arial" w:cs="Arial"/>
        </w:rPr>
        <w:t>Smatra se da je izvršena adekvatna isporuka kada ovlašćeno lice Naručioca izvrši kvalitativan i količinski prijem robe, što se potvrđuje zapisnikom koji potpisuju prisutna ovlašćena lica Naručioca i Dobavljača.</w:t>
      </w:r>
    </w:p>
    <w:p w14:paraId="580688B7" w14:textId="77777777" w:rsidR="00463A51" w:rsidRPr="00463A51" w:rsidRDefault="00463A51" w:rsidP="00463A51">
      <w:pPr>
        <w:spacing w:line="276" w:lineRule="auto"/>
        <w:jc w:val="both"/>
        <w:rPr>
          <w:rFonts w:ascii="Arial" w:hAnsi="Arial" w:cs="Arial"/>
        </w:rPr>
      </w:pPr>
    </w:p>
    <w:p w14:paraId="0DB7ABA0" w14:textId="77777777" w:rsidR="00463A51" w:rsidRPr="00463A51" w:rsidRDefault="00463A51" w:rsidP="00463A51">
      <w:pPr>
        <w:spacing w:line="276" w:lineRule="auto"/>
        <w:jc w:val="both"/>
        <w:rPr>
          <w:rFonts w:ascii="Arial" w:hAnsi="Arial" w:cs="Arial"/>
        </w:rPr>
      </w:pPr>
      <w:r w:rsidRPr="00463A51">
        <w:rPr>
          <w:rFonts w:ascii="Arial" w:hAnsi="Arial" w:cs="Arial"/>
        </w:rPr>
        <w:t>Ugovorne strane su saglasne da do raskida Ugovora može doći:</w:t>
      </w:r>
    </w:p>
    <w:p w14:paraId="5A3FD61E"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ako Dobavljač ne bude izvršavao svoje obaveze u rokovima i na način predviđen ovim ugovorom,</w:t>
      </w:r>
    </w:p>
    <w:p w14:paraId="5E061131"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u slučaju kada Krajnji korisnik ustanovi da kvalitet isporučenih artikala odstupa od ugovorenog (u skladu sa tehničkim karakteristikama i specifikacijama predmeta nabavke), odnosno kada na zahtjev Krajnjeg korisnika Dobavljač ne otkloni sve nepravilnosti navedene u zapisniku o reklamaciji,</w:t>
      </w:r>
    </w:p>
    <w:p w14:paraId="29CE6BE7"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u slučaju da se Dobavljač ne pridržava svojih obaveza prema i u drugim slučajevima nesavjesnog obavljanja posla,</w:t>
      </w:r>
    </w:p>
    <w:p w14:paraId="6F0E545B"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u slučaju kada Naručilac ne izmiruje svoje obaveze prema Dobavljaču na način predviđen ovim ugovorom.</w:t>
      </w:r>
    </w:p>
    <w:p w14:paraId="13C7264A" w14:textId="77777777" w:rsidR="00463A51" w:rsidRPr="00463A51" w:rsidRDefault="00463A51" w:rsidP="00463A51">
      <w:pPr>
        <w:spacing w:line="276" w:lineRule="auto"/>
        <w:jc w:val="both"/>
        <w:rPr>
          <w:rFonts w:ascii="Arial" w:hAnsi="Arial" w:cs="Arial"/>
        </w:rPr>
      </w:pPr>
    </w:p>
    <w:p w14:paraId="5A14A8D7" w14:textId="77777777" w:rsidR="00463A51" w:rsidRPr="00463A51" w:rsidRDefault="00463A51" w:rsidP="00463A51">
      <w:pPr>
        <w:spacing w:line="276" w:lineRule="auto"/>
        <w:jc w:val="both"/>
        <w:rPr>
          <w:rFonts w:ascii="Arial" w:hAnsi="Arial" w:cs="Arial"/>
        </w:rPr>
      </w:pPr>
      <w:r w:rsidRPr="00463A51">
        <w:rPr>
          <w:rFonts w:ascii="Arial" w:hAnsi="Arial" w:cs="Arial"/>
        </w:rPr>
        <w:lastRenderedPageBreak/>
        <w:t xml:space="preserve">Naručilac je obavezan da u slučaju uočavanja propusta u obavljanju posla pisanim putem pozove Dobavljača i da putem Zapisnika zajednički konstatuju uzrok i obim uočenih propusta. </w:t>
      </w:r>
    </w:p>
    <w:p w14:paraId="659E36A4" w14:textId="77777777" w:rsidR="00463A51" w:rsidRPr="00463A51" w:rsidRDefault="00463A51" w:rsidP="00463A51">
      <w:pPr>
        <w:spacing w:line="276" w:lineRule="auto"/>
        <w:jc w:val="both"/>
        <w:rPr>
          <w:rFonts w:ascii="Arial" w:hAnsi="Arial" w:cs="Arial"/>
        </w:rPr>
      </w:pPr>
    </w:p>
    <w:p w14:paraId="01A3190F" w14:textId="77777777" w:rsidR="00463A51" w:rsidRPr="00463A51" w:rsidRDefault="00463A51" w:rsidP="00463A51">
      <w:pPr>
        <w:spacing w:line="276" w:lineRule="auto"/>
        <w:jc w:val="both"/>
        <w:rPr>
          <w:rFonts w:ascii="Arial" w:hAnsi="Arial" w:cs="Arial"/>
        </w:rPr>
      </w:pPr>
      <w:r w:rsidRPr="00463A51">
        <w:rPr>
          <w:rFonts w:ascii="Arial" w:hAnsi="Arial" w:cs="Arial"/>
        </w:rPr>
        <w:t>Ukoliko se Dobavljač ne odazove pozivu Naručioca, Naručilac može angažovati treće lice na teret Dobavljača.</w:t>
      </w:r>
    </w:p>
    <w:p w14:paraId="69050201" w14:textId="77777777" w:rsidR="00463A51" w:rsidRPr="00463A51" w:rsidRDefault="00463A51" w:rsidP="00463A51">
      <w:pPr>
        <w:spacing w:line="276" w:lineRule="auto"/>
        <w:jc w:val="both"/>
        <w:rPr>
          <w:rFonts w:ascii="Arial" w:hAnsi="Arial" w:cs="Arial"/>
        </w:rPr>
      </w:pPr>
    </w:p>
    <w:p w14:paraId="002ACAFE" w14:textId="77777777" w:rsidR="00463A51" w:rsidRPr="00463A51" w:rsidRDefault="00463A51" w:rsidP="00463A51">
      <w:pPr>
        <w:spacing w:line="276" w:lineRule="auto"/>
        <w:jc w:val="both"/>
        <w:rPr>
          <w:rFonts w:ascii="Arial" w:hAnsi="Arial" w:cs="Arial"/>
        </w:rPr>
      </w:pPr>
      <w:r w:rsidRPr="00463A51">
        <w:rPr>
          <w:rFonts w:ascii="Arial" w:hAnsi="Arial" w:cs="Arial"/>
        </w:rPr>
        <w:t>Ukoliko Dobavljač ne isporuči robu u ugovorenom roku biće obavezan da plati ugovornu kaznu u visini od 0,2% od ugovorene vrijednosti za svaki dan zakašnjenja, s tim da ukupna vrijednost ugovorene kazne ne može preći 5 % vrijednosti Ugovora.</w:t>
      </w:r>
    </w:p>
    <w:p w14:paraId="04BA1D10" w14:textId="77777777" w:rsidR="00463A51" w:rsidRPr="00463A51" w:rsidRDefault="00463A51" w:rsidP="00463A51">
      <w:pPr>
        <w:spacing w:line="276" w:lineRule="auto"/>
        <w:jc w:val="both"/>
        <w:rPr>
          <w:rFonts w:ascii="Arial" w:hAnsi="Arial" w:cs="Arial"/>
        </w:rPr>
      </w:pPr>
    </w:p>
    <w:p w14:paraId="72F9976C" w14:textId="77777777" w:rsidR="00463A51" w:rsidRPr="00463A51" w:rsidRDefault="00463A51" w:rsidP="00463A51">
      <w:pPr>
        <w:spacing w:line="276" w:lineRule="auto"/>
        <w:jc w:val="both"/>
        <w:rPr>
          <w:rFonts w:ascii="Arial" w:hAnsi="Arial" w:cs="Arial"/>
        </w:rPr>
      </w:pPr>
      <w:r w:rsidRPr="00463A51">
        <w:rPr>
          <w:rFonts w:ascii="Arial" w:hAnsi="Arial" w:cs="Arial"/>
        </w:rPr>
        <w:t>Plaćanje ugovorene kazne (penala) ne oslobađa Dobavljača obaveze da u cjelosti izvrši isporuku.</w:t>
      </w:r>
    </w:p>
    <w:p w14:paraId="6C3303AD" w14:textId="77777777" w:rsidR="00463A51" w:rsidRPr="00463A51" w:rsidRDefault="00463A51" w:rsidP="00463A51">
      <w:pPr>
        <w:spacing w:line="276" w:lineRule="auto"/>
        <w:jc w:val="both"/>
        <w:rPr>
          <w:rFonts w:ascii="Arial" w:hAnsi="Arial" w:cs="Arial"/>
        </w:rPr>
      </w:pPr>
    </w:p>
    <w:p w14:paraId="7C20FE0D" w14:textId="77777777" w:rsidR="00463A51" w:rsidRPr="00463A51" w:rsidRDefault="00463A51" w:rsidP="00463A51">
      <w:pPr>
        <w:spacing w:line="276" w:lineRule="auto"/>
        <w:jc w:val="both"/>
        <w:rPr>
          <w:rFonts w:ascii="Arial" w:hAnsi="Arial" w:cs="Arial"/>
        </w:rPr>
      </w:pPr>
      <w:r w:rsidRPr="00463A51">
        <w:rPr>
          <w:rFonts w:ascii="Arial" w:hAnsi="Arial" w:cs="Arial"/>
        </w:rPr>
        <w:t>Ugovor o javnoj nabavci koji je zaključen uz kršenje antikorupcijskog pravila u smislu člana 38 stav 3 Zakona o javnim nabavkama ništav je.</w:t>
      </w:r>
    </w:p>
    <w:p w14:paraId="18BF42D1" w14:textId="77777777" w:rsidR="00463A51" w:rsidRPr="00463A51" w:rsidRDefault="00463A51" w:rsidP="00463A51">
      <w:pPr>
        <w:spacing w:line="276" w:lineRule="auto"/>
        <w:jc w:val="both"/>
        <w:rPr>
          <w:rFonts w:ascii="Arial" w:hAnsi="Arial" w:cs="Arial"/>
        </w:rPr>
      </w:pPr>
    </w:p>
    <w:p w14:paraId="7C731CC5" w14:textId="77777777" w:rsidR="00463A51" w:rsidRPr="00463A51" w:rsidRDefault="00463A51" w:rsidP="00463A51">
      <w:pPr>
        <w:spacing w:line="276" w:lineRule="auto"/>
        <w:jc w:val="both"/>
        <w:rPr>
          <w:rFonts w:ascii="Arial" w:hAnsi="Arial" w:cs="Arial"/>
        </w:rPr>
      </w:pPr>
      <w:r w:rsidRPr="00463A51">
        <w:rPr>
          <w:rFonts w:ascii="Arial" w:hAnsi="Arial" w:cs="Arial"/>
        </w:rPr>
        <w:t>Ukoliko u toku važnosti ovog ugovora dođe do bilo kakvih promjena u nazivu ili drugim statusnim promjenama ugovornih strana, tada će sva prava i obaveze ugovorne strane kod koje dođe do takve promjene, preći na njenog pravnog sljedbenika.</w:t>
      </w:r>
    </w:p>
    <w:p w14:paraId="6723B164" w14:textId="77777777" w:rsidR="00463A51" w:rsidRPr="00463A51" w:rsidRDefault="00463A51" w:rsidP="00463A51">
      <w:pPr>
        <w:spacing w:line="276" w:lineRule="auto"/>
        <w:jc w:val="both"/>
        <w:rPr>
          <w:rFonts w:ascii="Arial" w:hAnsi="Arial" w:cs="Arial"/>
        </w:rPr>
      </w:pPr>
    </w:p>
    <w:p w14:paraId="5F594508" w14:textId="77777777" w:rsidR="00463A51" w:rsidRDefault="00463A51" w:rsidP="00463A51">
      <w:pPr>
        <w:spacing w:line="276" w:lineRule="auto"/>
        <w:jc w:val="both"/>
        <w:rPr>
          <w:rFonts w:ascii="Arial" w:hAnsi="Arial" w:cs="Arial"/>
        </w:rPr>
      </w:pPr>
      <w:r w:rsidRPr="00463A51">
        <w:rPr>
          <w:rFonts w:ascii="Arial" w:hAnsi="Arial" w:cs="Arial"/>
        </w:rPr>
        <w:t>Ugovorne strane su saglasne da sve sporove koji nastanu iz odnosa zasnovanih ovim ugovorom prvenstveno rješavaju sporazumno, u protivnom, ugovara se nadležnost Privrednog suda u Podgorici.</w:t>
      </w:r>
    </w:p>
    <w:p w14:paraId="7EBA3FD6" w14:textId="77777777" w:rsidR="00463A51" w:rsidRDefault="00463A51" w:rsidP="00463A51">
      <w:pPr>
        <w:spacing w:line="276" w:lineRule="auto"/>
        <w:jc w:val="both"/>
        <w:rPr>
          <w:rFonts w:ascii="Arial" w:hAnsi="Arial" w:cs="Arial"/>
        </w:rPr>
      </w:pPr>
    </w:p>
    <w:p w14:paraId="4A2FDF37" w14:textId="77777777" w:rsidR="00D55DDF" w:rsidRDefault="00D55DDF" w:rsidP="00463A51">
      <w:pPr>
        <w:spacing w:line="276" w:lineRule="auto"/>
        <w:jc w:val="both"/>
        <w:rPr>
          <w:rFonts w:ascii="Arial" w:hAnsi="Arial" w:cs="Arial"/>
        </w:rPr>
      </w:pPr>
      <w:r w:rsidRPr="00D55DDF">
        <w:rPr>
          <w:rFonts w:ascii="Arial" w:hAnsi="Arial" w:cs="Arial"/>
        </w:rPr>
        <w:t xml:space="preserve">Ugovor o javnoj nabavci tokom njegovog trajanja može da se izmijeni bez sprovođenja novog postupka javne nabavke u skladu sa članom 151 Zakona o javnim nabavkama: </w:t>
      </w:r>
    </w:p>
    <w:p w14:paraId="29931F2B" w14:textId="77777777" w:rsidR="00463A51" w:rsidRPr="00D55DDF" w:rsidRDefault="00463A51" w:rsidP="00463A51">
      <w:pPr>
        <w:spacing w:line="276" w:lineRule="auto"/>
        <w:jc w:val="both"/>
        <w:rPr>
          <w:rFonts w:ascii="Arial" w:hAnsi="Arial" w:cs="Arial"/>
        </w:rPr>
      </w:pPr>
    </w:p>
    <w:p w14:paraId="0C1F7477" w14:textId="77777777" w:rsidR="00D55DDF" w:rsidRDefault="00D55DDF" w:rsidP="00D55DDF">
      <w:pPr>
        <w:spacing w:line="276" w:lineRule="auto"/>
        <w:jc w:val="both"/>
        <w:rPr>
          <w:rFonts w:ascii="Arial" w:hAnsi="Arial" w:cs="Arial"/>
        </w:rPr>
      </w:pPr>
      <w:r w:rsidRPr="00D55DDF">
        <w:rPr>
          <w:rFonts w:ascii="Arial" w:hAnsi="Arial" w:cs="Arial"/>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2DC3A36B" w14:textId="77777777" w:rsidR="00463A51" w:rsidRPr="00D55DDF" w:rsidRDefault="00463A51" w:rsidP="00D55DDF">
      <w:pPr>
        <w:spacing w:line="276" w:lineRule="auto"/>
        <w:jc w:val="both"/>
        <w:rPr>
          <w:rFonts w:ascii="Arial" w:hAnsi="Arial" w:cs="Arial"/>
        </w:rPr>
      </w:pPr>
    </w:p>
    <w:p w14:paraId="4560FD76" w14:textId="77777777" w:rsidR="00D55DDF" w:rsidRDefault="00D55DDF" w:rsidP="00D55DDF">
      <w:pPr>
        <w:spacing w:line="276" w:lineRule="auto"/>
        <w:jc w:val="both"/>
        <w:rPr>
          <w:rFonts w:ascii="Arial" w:hAnsi="Arial" w:cs="Arial"/>
        </w:rPr>
      </w:pPr>
      <w:r w:rsidRPr="00D55DDF">
        <w:rPr>
          <w:rFonts w:ascii="Arial" w:hAnsi="Arial" w:cs="Arial"/>
        </w:rPr>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w:t>
      </w:r>
      <w:r w:rsidRPr="00D55DDF">
        <w:rPr>
          <w:rFonts w:ascii="Arial" w:hAnsi="Arial" w:cs="Arial"/>
        </w:rPr>
        <w:lastRenderedPageBreak/>
        <w:t xml:space="preserve">povećavanje troškova za naručioca a povećanje vrijednosti ugovora nije veće od 20% vrijednosti prvobitnog ugovora, </w:t>
      </w:r>
    </w:p>
    <w:p w14:paraId="34E87D8C" w14:textId="77777777" w:rsidR="00463A51" w:rsidRPr="00D55DDF" w:rsidRDefault="00463A51" w:rsidP="00D55DDF">
      <w:pPr>
        <w:spacing w:line="276" w:lineRule="auto"/>
        <w:jc w:val="both"/>
        <w:rPr>
          <w:rFonts w:ascii="Arial" w:hAnsi="Arial" w:cs="Arial"/>
        </w:rPr>
      </w:pPr>
    </w:p>
    <w:p w14:paraId="562529FE" w14:textId="77777777" w:rsidR="00D55DDF" w:rsidRDefault="00D55DDF" w:rsidP="00D55DDF">
      <w:pPr>
        <w:spacing w:line="276" w:lineRule="auto"/>
        <w:jc w:val="both"/>
        <w:rPr>
          <w:rFonts w:ascii="Arial" w:hAnsi="Arial" w:cs="Arial"/>
        </w:rPr>
      </w:pPr>
      <w:r w:rsidRPr="00D55DDF">
        <w:rPr>
          <w:rFonts w:ascii="Arial" w:hAnsi="Arial" w:cs="Arial"/>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6AC8CFB6" w14:textId="77777777" w:rsidR="00463A51" w:rsidRPr="00D55DDF" w:rsidRDefault="00463A51" w:rsidP="00D55DDF">
      <w:pPr>
        <w:spacing w:line="276" w:lineRule="auto"/>
        <w:jc w:val="both"/>
        <w:rPr>
          <w:rFonts w:ascii="Arial" w:hAnsi="Arial" w:cs="Arial"/>
        </w:rPr>
      </w:pPr>
    </w:p>
    <w:p w14:paraId="34D55C2C" w14:textId="77777777" w:rsidR="00D55DDF" w:rsidRDefault="00D55DDF" w:rsidP="00D55DDF">
      <w:pPr>
        <w:spacing w:line="276" w:lineRule="auto"/>
        <w:jc w:val="both"/>
        <w:rPr>
          <w:rFonts w:ascii="Arial" w:hAnsi="Arial" w:cs="Arial"/>
        </w:rPr>
      </w:pPr>
      <w:r w:rsidRPr="00D55DDF">
        <w:rPr>
          <w:rFonts w:ascii="Arial" w:hAnsi="Arial" w:cs="Arial"/>
        </w:rPr>
        <w:t>•kad je potreba za izmjenom ugovora nastala zbog okolnosti koje naručilac u vrijeme zaključivanja ugovora nije mogao da predvidi, a izmjenom se ne mijenja priroda ugovora već se vrši samo smanjenje ugovorene vrijednosti,</w:t>
      </w:r>
    </w:p>
    <w:p w14:paraId="783DE2EA" w14:textId="77777777" w:rsidR="00463A51" w:rsidRPr="00D55DDF" w:rsidRDefault="00463A51" w:rsidP="00D55DDF">
      <w:pPr>
        <w:spacing w:line="276" w:lineRule="auto"/>
        <w:jc w:val="both"/>
        <w:rPr>
          <w:rFonts w:ascii="Arial" w:hAnsi="Arial" w:cs="Arial"/>
        </w:rPr>
      </w:pPr>
    </w:p>
    <w:p w14:paraId="79373087" w14:textId="77777777" w:rsidR="00D55DDF" w:rsidRDefault="00D55DDF" w:rsidP="00D55DDF">
      <w:pPr>
        <w:spacing w:line="276" w:lineRule="auto"/>
        <w:jc w:val="both"/>
        <w:rPr>
          <w:rFonts w:ascii="Arial" w:hAnsi="Arial" w:cs="Arial"/>
        </w:rPr>
      </w:pPr>
      <w:r w:rsidRPr="00D55DDF">
        <w:rPr>
          <w:rFonts w:ascii="Arial" w:hAnsi="Arial" w:cs="Arial"/>
        </w:rPr>
        <w:t>• kad se vrši zamjena podugovarača, u skladu sa članom 128 st. 10, 11 i 12 ovog zakona</w:t>
      </w:r>
    </w:p>
    <w:p w14:paraId="554D9F41" w14:textId="77777777" w:rsidR="00463A51" w:rsidRPr="00D55DDF" w:rsidRDefault="00463A51" w:rsidP="00D55DDF">
      <w:pPr>
        <w:spacing w:line="276" w:lineRule="auto"/>
        <w:jc w:val="both"/>
        <w:rPr>
          <w:rFonts w:ascii="Arial" w:hAnsi="Arial" w:cs="Arial"/>
        </w:rPr>
      </w:pPr>
    </w:p>
    <w:p w14:paraId="1DE37654" w14:textId="77777777" w:rsidR="00D55DDF" w:rsidRDefault="00D55DDF" w:rsidP="00D55DDF">
      <w:pPr>
        <w:spacing w:line="276" w:lineRule="auto"/>
        <w:jc w:val="both"/>
        <w:rPr>
          <w:rFonts w:ascii="Arial" w:hAnsi="Arial" w:cs="Arial"/>
        </w:rPr>
      </w:pPr>
      <w:r w:rsidRPr="00D55DDF">
        <w:rPr>
          <w:rFonts w:ascii="Arial" w:hAnsi="Arial" w:cs="Arial"/>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3A3F35B4" w14:textId="77777777" w:rsidR="00427AAC" w:rsidRPr="002462D1" w:rsidRDefault="00427AAC" w:rsidP="00427AAC">
      <w:pPr>
        <w:spacing w:line="276" w:lineRule="auto"/>
        <w:jc w:val="both"/>
        <w:rPr>
          <w:rFonts w:ascii="Arial" w:hAnsi="Arial" w:cs="Arial"/>
          <w:b/>
          <w:bCs/>
          <w:color w:val="FF0000"/>
        </w:rPr>
      </w:pPr>
    </w:p>
    <w:p w14:paraId="25FC1548" w14:textId="77777777" w:rsidR="006D1CEF"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2" w:name="_Toc62730566"/>
      <w:r w:rsidRPr="00EB7478">
        <w:rPr>
          <w:rFonts w:ascii="Arial" w:hAnsi="Arial"/>
          <w:b/>
          <w:szCs w:val="32"/>
        </w:rPr>
        <w:t>ZAHTJEV ZA POJAŠNJENJE ILI IZMJENU I DOPUNU TENDERSKE DOKUMENTACIJE</w:t>
      </w:r>
      <w:bookmarkEnd w:id="12"/>
      <w:r w:rsidR="001635BF">
        <w:rPr>
          <w:rFonts w:ascii="Arial" w:hAnsi="Arial"/>
          <w:b/>
          <w:szCs w:val="32"/>
        </w:rPr>
        <w:t xml:space="preserve"> </w:t>
      </w:r>
      <w:r w:rsidR="000C1B00" w:rsidRPr="00EB7478">
        <w:rPr>
          <w:rFonts w:ascii="Arial" w:hAnsi="Arial" w:cs="Arial"/>
          <w:b/>
        </w:rPr>
        <w:t>(važi za sve partije)</w:t>
      </w:r>
    </w:p>
    <w:p w14:paraId="52C92B4B" w14:textId="77777777" w:rsidR="009B4490" w:rsidRDefault="009B4490" w:rsidP="00D060A2">
      <w:pPr>
        <w:autoSpaceDE w:val="0"/>
        <w:autoSpaceDN w:val="0"/>
        <w:adjustRightInd w:val="0"/>
        <w:spacing w:line="276" w:lineRule="auto"/>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B232019" w14:textId="77777777" w:rsidR="00564648" w:rsidRPr="002462D1" w:rsidRDefault="00564648" w:rsidP="00D060A2">
      <w:pPr>
        <w:autoSpaceDE w:val="0"/>
        <w:autoSpaceDN w:val="0"/>
        <w:adjustRightInd w:val="0"/>
        <w:spacing w:line="276" w:lineRule="auto"/>
        <w:jc w:val="both"/>
        <w:rPr>
          <w:rFonts w:ascii="Arial" w:hAnsi="Arial" w:cs="Arial"/>
        </w:rPr>
      </w:pPr>
    </w:p>
    <w:p w14:paraId="0A8EC8AC" w14:textId="77777777" w:rsidR="009B4490" w:rsidRDefault="009B4490" w:rsidP="00D060A2">
      <w:pPr>
        <w:spacing w:line="276" w:lineRule="auto"/>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14:paraId="6A64DDB5" w14:textId="77777777" w:rsidR="00564648" w:rsidRPr="002462D1" w:rsidRDefault="00564648" w:rsidP="00D060A2">
      <w:pPr>
        <w:spacing w:line="276" w:lineRule="auto"/>
        <w:jc w:val="both"/>
        <w:rPr>
          <w:rFonts w:ascii="Arial" w:hAnsi="Arial" w:cs="Arial"/>
        </w:rPr>
      </w:pPr>
    </w:p>
    <w:p w14:paraId="22B51B98" w14:textId="77777777" w:rsidR="00427AAC" w:rsidRDefault="009B4490" w:rsidP="00D060A2">
      <w:pPr>
        <w:spacing w:line="276" w:lineRule="auto"/>
        <w:jc w:val="both"/>
        <w:rPr>
          <w:rFonts w:ascii="Arial" w:hAnsi="Arial" w:cs="Arial"/>
          <w:color w:val="000000"/>
        </w:rPr>
      </w:pPr>
      <w:r w:rsidRPr="002462D1">
        <w:rPr>
          <w:rFonts w:ascii="Arial" w:hAnsi="Arial" w:cs="Arial"/>
          <w:color w:val="000000"/>
        </w:rPr>
        <w:t>Zahtjev se podnosi isključivo putem ESJN-a.</w:t>
      </w:r>
    </w:p>
    <w:p w14:paraId="18F05709" w14:textId="77777777" w:rsidR="00463A51" w:rsidRDefault="00463A51" w:rsidP="00D060A2">
      <w:pPr>
        <w:spacing w:line="276" w:lineRule="auto"/>
        <w:jc w:val="both"/>
        <w:rPr>
          <w:rFonts w:ascii="Arial" w:hAnsi="Arial" w:cs="Arial"/>
          <w:color w:val="000000"/>
        </w:rPr>
      </w:pPr>
    </w:p>
    <w:p w14:paraId="5747AC51" w14:textId="77777777" w:rsidR="00463A51" w:rsidRDefault="00463A51" w:rsidP="00D060A2">
      <w:pPr>
        <w:spacing w:line="276" w:lineRule="auto"/>
        <w:jc w:val="both"/>
        <w:rPr>
          <w:rFonts w:ascii="Arial" w:hAnsi="Arial" w:cs="Arial"/>
          <w:color w:val="000000"/>
        </w:rPr>
      </w:pPr>
    </w:p>
    <w:p w14:paraId="73AA742B" w14:textId="77777777" w:rsidR="00463A51" w:rsidRDefault="00463A51" w:rsidP="00D060A2">
      <w:pPr>
        <w:spacing w:line="276" w:lineRule="auto"/>
        <w:jc w:val="both"/>
        <w:rPr>
          <w:rFonts w:ascii="Arial" w:hAnsi="Arial" w:cs="Arial"/>
          <w:color w:val="000000"/>
        </w:rPr>
      </w:pPr>
    </w:p>
    <w:p w14:paraId="6D37802B" w14:textId="77777777" w:rsidR="00463A51" w:rsidRDefault="00463A51" w:rsidP="00D060A2">
      <w:pPr>
        <w:spacing w:line="276" w:lineRule="auto"/>
        <w:jc w:val="both"/>
        <w:rPr>
          <w:rFonts w:ascii="Arial" w:hAnsi="Arial" w:cs="Arial"/>
          <w:color w:val="000000"/>
        </w:rPr>
      </w:pPr>
    </w:p>
    <w:p w14:paraId="053CD6DA" w14:textId="77777777" w:rsidR="00463A51" w:rsidRDefault="00463A51" w:rsidP="00D060A2">
      <w:pPr>
        <w:spacing w:line="276" w:lineRule="auto"/>
        <w:jc w:val="both"/>
        <w:rPr>
          <w:rFonts w:ascii="Arial" w:hAnsi="Arial" w:cs="Arial"/>
          <w:color w:val="000000"/>
        </w:rPr>
      </w:pPr>
    </w:p>
    <w:p w14:paraId="3E743EA3" w14:textId="77777777" w:rsidR="00463A51" w:rsidRDefault="00463A51" w:rsidP="00D060A2">
      <w:pPr>
        <w:spacing w:line="276" w:lineRule="auto"/>
        <w:jc w:val="both"/>
        <w:rPr>
          <w:rFonts w:ascii="Arial" w:hAnsi="Arial" w:cs="Arial"/>
          <w:color w:val="000000"/>
        </w:rPr>
      </w:pPr>
    </w:p>
    <w:p w14:paraId="0C93C8F0" w14:textId="77777777" w:rsidR="006D1CEF" w:rsidRDefault="006D1CEF" w:rsidP="00D060A2">
      <w:pPr>
        <w:spacing w:line="276" w:lineRule="auto"/>
        <w:jc w:val="both"/>
        <w:rPr>
          <w:rFonts w:ascii="Arial" w:hAnsi="Arial" w:cs="Arial"/>
          <w:color w:val="000000"/>
        </w:rPr>
      </w:pPr>
    </w:p>
    <w:p w14:paraId="1C904AE0" w14:textId="77777777" w:rsidR="009B4490" w:rsidRPr="002462D1" w:rsidRDefault="009B4490" w:rsidP="00D060A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rPr>
      </w:pPr>
      <w:bookmarkStart w:id="13" w:name="_Toc416180136"/>
      <w:bookmarkStart w:id="14" w:name="_Toc508349235"/>
      <w:bookmarkStart w:id="15" w:name="_Toc62730567"/>
      <w:r w:rsidRPr="002462D1">
        <w:rPr>
          <w:rFonts w:ascii="Arial" w:hAnsi="Arial"/>
          <w:b/>
          <w:szCs w:val="32"/>
        </w:rPr>
        <w:lastRenderedPageBreak/>
        <w:t>IZJAVA NARUČIOCA O NEPOSTOJANJU SUKOBA INTERESA</w:t>
      </w:r>
      <w:bookmarkEnd w:id="13"/>
      <w:bookmarkEnd w:id="14"/>
      <w:bookmarkEnd w:id="15"/>
    </w:p>
    <w:p w14:paraId="669522E1" w14:textId="77777777" w:rsidR="009B4490" w:rsidRPr="002462D1" w:rsidRDefault="009B4490" w:rsidP="00D060A2">
      <w:pPr>
        <w:tabs>
          <w:tab w:val="left" w:pos="1701"/>
          <w:tab w:val="left" w:pos="4820"/>
        </w:tabs>
        <w:spacing w:line="276" w:lineRule="auto"/>
        <w:jc w:val="both"/>
        <w:rPr>
          <w:rFonts w:ascii="Arial" w:hAnsi="Arial" w:cs="Arial"/>
          <w:color w:val="000000"/>
          <w:u w:val="single"/>
        </w:rPr>
      </w:pPr>
    </w:p>
    <w:p w14:paraId="0267F1BA" w14:textId="77777777" w:rsidR="00463A51" w:rsidRPr="00E60EE9" w:rsidRDefault="00463A51" w:rsidP="00463A51">
      <w:pPr>
        <w:tabs>
          <w:tab w:val="left" w:pos="1843"/>
        </w:tabs>
        <w:rPr>
          <w:rFonts w:ascii="Arial" w:eastAsia="Calibri" w:hAnsi="Arial" w:cs="Arial"/>
          <w:lang w:val="sr-Latn-CS"/>
        </w:rPr>
      </w:pPr>
      <w:r w:rsidRPr="00E60EE9">
        <w:rPr>
          <w:rFonts w:ascii="Arial" w:eastAsia="Calibri" w:hAnsi="Arial" w:cs="Arial"/>
          <w:lang w:val="sr-Latn-CS"/>
        </w:rPr>
        <w:t>JU Lovćen-Bečići Cetinje</w:t>
      </w:r>
    </w:p>
    <w:p w14:paraId="68B113D5" w14:textId="42FE79CE" w:rsidR="00463A51" w:rsidRPr="007D3558" w:rsidRDefault="00463A51" w:rsidP="00463A51">
      <w:pPr>
        <w:jc w:val="both"/>
        <w:rPr>
          <w:rFonts w:ascii="Arial" w:hAnsi="Arial" w:cs="Arial"/>
          <w:color w:val="000000"/>
        </w:rPr>
      </w:pPr>
      <w:r w:rsidRPr="00483EF1">
        <w:rPr>
          <w:rFonts w:ascii="Arial" w:hAnsi="Arial" w:cs="Arial"/>
          <w:color w:val="000000"/>
        </w:rPr>
        <w:t xml:space="preserve">Broj: </w:t>
      </w:r>
      <w:r w:rsidR="00C6038C">
        <w:rPr>
          <w:rFonts w:ascii="Arial" w:hAnsi="Arial" w:cs="Arial"/>
          <w:color w:val="000000"/>
        </w:rPr>
        <w:t>21</w:t>
      </w:r>
    </w:p>
    <w:p w14:paraId="6C52B31C" w14:textId="361EC72B" w:rsidR="00463A51" w:rsidRPr="007D3558" w:rsidRDefault="00463A51" w:rsidP="00463A51">
      <w:pPr>
        <w:jc w:val="both"/>
        <w:rPr>
          <w:rFonts w:ascii="Arial" w:hAnsi="Arial" w:cs="Arial"/>
          <w:color w:val="000000"/>
        </w:rPr>
      </w:pPr>
      <w:r w:rsidRPr="007D3558">
        <w:rPr>
          <w:rFonts w:ascii="Arial" w:hAnsi="Arial" w:cs="Arial"/>
          <w:color w:val="000000"/>
        </w:rPr>
        <w:t>Mjesto i datum: Cetinje</w:t>
      </w:r>
      <w:r w:rsidRPr="00716984">
        <w:rPr>
          <w:rFonts w:ascii="Arial" w:hAnsi="Arial" w:cs="Arial"/>
          <w:color w:val="000000"/>
        </w:rPr>
        <w:t>,</w:t>
      </w:r>
      <w:r w:rsidR="007277C6" w:rsidRPr="0068247E">
        <w:rPr>
          <w:rFonts w:ascii="Arial" w:hAnsi="Arial" w:cs="Arial"/>
          <w:color w:val="000000"/>
          <w:u w:val="single"/>
        </w:rPr>
        <w:t>1</w:t>
      </w:r>
      <w:r w:rsidR="00C6038C">
        <w:rPr>
          <w:rFonts w:ascii="Arial" w:hAnsi="Arial" w:cs="Arial"/>
          <w:color w:val="000000"/>
          <w:u w:val="single"/>
        </w:rPr>
        <w:t>7</w:t>
      </w:r>
      <w:r w:rsidR="007277C6" w:rsidRPr="0068247E">
        <w:rPr>
          <w:rFonts w:ascii="Arial" w:hAnsi="Arial" w:cs="Arial"/>
          <w:color w:val="000000"/>
          <w:u w:val="single"/>
        </w:rPr>
        <w:t>.</w:t>
      </w:r>
      <w:r w:rsidR="00611FF8">
        <w:rPr>
          <w:rFonts w:ascii="Arial" w:hAnsi="Arial" w:cs="Arial"/>
          <w:color w:val="000000"/>
          <w:u w:val="single"/>
        </w:rPr>
        <w:t>02</w:t>
      </w:r>
      <w:r w:rsidR="00904626" w:rsidRPr="002A0AD2">
        <w:rPr>
          <w:rFonts w:ascii="Arial" w:hAnsi="Arial" w:cs="Arial"/>
          <w:color w:val="000000"/>
          <w:u w:val="single"/>
        </w:rPr>
        <w:t>.</w:t>
      </w:r>
      <w:r w:rsidRPr="002A0AD2">
        <w:rPr>
          <w:rFonts w:ascii="Arial" w:hAnsi="Arial" w:cs="Arial"/>
          <w:color w:val="000000"/>
          <w:u w:val="single"/>
        </w:rPr>
        <w:t>202</w:t>
      </w:r>
      <w:r w:rsidR="00611FF8">
        <w:rPr>
          <w:rFonts w:ascii="Arial" w:hAnsi="Arial" w:cs="Arial"/>
          <w:color w:val="000000"/>
          <w:u w:val="single"/>
        </w:rPr>
        <w:t>5</w:t>
      </w:r>
      <w:r w:rsidRPr="00716984">
        <w:rPr>
          <w:rFonts w:ascii="Arial" w:hAnsi="Arial" w:cs="Arial"/>
          <w:color w:val="000000"/>
          <w:u w:val="single"/>
        </w:rPr>
        <w:t>. godine</w:t>
      </w:r>
    </w:p>
    <w:p w14:paraId="3BAE3D1F" w14:textId="77777777" w:rsidR="00463A51" w:rsidRPr="007D3558" w:rsidRDefault="00463A51" w:rsidP="00463A51">
      <w:pPr>
        <w:jc w:val="both"/>
        <w:rPr>
          <w:rFonts w:ascii="Arial" w:hAnsi="Arial" w:cs="Arial"/>
          <w:b/>
          <w:bCs/>
          <w:color w:val="000000"/>
        </w:rPr>
      </w:pPr>
    </w:p>
    <w:p w14:paraId="266BA328" w14:textId="77777777" w:rsidR="00463A51" w:rsidRPr="007D3558" w:rsidRDefault="00463A51" w:rsidP="00463A51">
      <w:pPr>
        <w:jc w:val="both"/>
        <w:rPr>
          <w:rFonts w:ascii="Arial" w:hAnsi="Arial" w:cs="Arial"/>
          <w:b/>
          <w:bCs/>
          <w:color w:val="000000"/>
        </w:rPr>
      </w:pPr>
    </w:p>
    <w:p w14:paraId="0A5F07A8" w14:textId="46F77598" w:rsidR="00463A51" w:rsidRPr="00E60EE9" w:rsidRDefault="00463A51" w:rsidP="00463A51">
      <w:pPr>
        <w:tabs>
          <w:tab w:val="left" w:pos="3290"/>
        </w:tabs>
        <w:ind w:firstLine="708"/>
        <w:jc w:val="both"/>
        <w:rPr>
          <w:rFonts w:ascii="Arial" w:hAnsi="Arial" w:cs="Arial"/>
          <w:color w:val="000000"/>
        </w:rPr>
      </w:pPr>
      <w:r w:rsidRPr="007D3558">
        <w:rPr>
          <w:rFonts w:ascii="Arial" w:hAnsi="Arial" w:cs="Arial"/>
          <w:color w:val="000000"/>
        </w:rPr>
        <w:t>U skladu sa članom 43 stav 1 Zakona o javnim nabavkama („Službeni list CG”, br.</w:t>
      </w:r>
      <w:r w:rsidR="0068247E" w:rsidRPr="007D3558">
        <w:rPr>
          <w:rFonts w:ascii="Arial" w:hAnsi="Arial" w:cs="Arial"/>
          <w:color w:val="000000"/>
        </w:rPr>
        <w:t xml:space="preserve"> </w:t>
      </w:r>
      <w:r w:rsidRPr="007D3558">
        <w:rPr>
          <w:rFonts w:ascii="Arial" w:hAnsi="Arial" w:cs="Arial"/>
          <w:color w:val="000000"/>
        </w:rPr>
        <w:t>74/19</w:t>
      </w:r>
      <w:r w:rsidR="005232E3">
        <w:rPr>
          <w:rFonts w:ascii="Arial" w:hAnsi="Arial" w:cs="Arial"/>
          <w:color w:val="000000"/>
        </w:rPr>
        <w:t xml:space="preserve"> </w:t>
      </w:r>
      <w:r w:rsidR="0068247E">
        <w:rPr>
          <w:rFonts w:ascii="Arial" w:hAnsi="Arial" w:cs="Arial"/>
          <w:color w:val="000000"/>
        </w:rPr>
        <w:t>, 3</w:t>
      </w:r>
      <w:r w:rsidR="00A9394A">
        <w:rPr>
          <w:rFonts w:ascii="Arial" w:hAnsi="Arial" w:cs="Arial"/>
          <w:color w:val="000000"/>
        </w:rPr>
        <w:t>/23</w:t>
      </w:r>
      <w:r w:rsidR="0068247E">
        <w:rPr>
          <w:rFonts w:ascii="Arial" w:hAnsi="Arial" w:cs="Arial"/>
          <w:color w:val="000000"/>
        </w:rPr>
        <w:t xml:space="preserve"> i 11/23</w:t>
      </w:r>
      <w:r w:rsidRPr="007D3558">
        <w:rPr>
          <w:rFonts w:ascii="Arial" w:hAnsi="Arial" w:cs="Arial"/>
          <w:color w:val="000000"/>
        </w:rPr>
        <w:t>),</w:t>
      </w:r>
    </w:p>
    <w:p w14:paraId="7AB56E80" w14:textId="77777777" w:rsidR="00463A51" w:rsidRPr="00E60EE9" w:rsidRDefault="00463A51" w:rsidP="00463A51">
      <w:pPr>
        <w:tabs>
          <w:tab w:val="left" w:pos="3290"/>
        </w:tabs>
        <w:jc w:val="both"/>
        <w:rPr>
          <w:rFonts w:ascii="Arial" w:hAnsi="Arial" w:cs="Arial"/>
          <w:color w:val="000000"/>
        </w:rPr>
      </w:pPr>
    </w:p>
    <w:p w14:paraId="1D5D26BA" w14:textId="77777777" w:rsidR="00463A51" w:rsidRPr="00E60EE9" w:rsidRDefault="00463A51" w:rsidP="00463A51">
      <w:pPr>
        <w:tabs>
          <w:tab w:val="left" w:pos="3290"/>
        </w:tabs>
        <w:jc w:val="both"/>
        <w:rPr>
          <w:rFonts w:ascii="Arial" w:hAnsi="Arial" w:cs="Arial"/>
          <w:color w:val="000000"/>
        </w:rPr>
      </w:pPr>
    </w:p>
    <w:p w14:paraId="19A37BB9" w14:textId="77777777" w:rsidR="00463A51" w:rsidRPr="00E60EE9" w:rsidRDefault="00463A51" w:rsidP="00463A51">
      <w:pPr>
        <w:tabs>
          <w:tab w:val="left" w:pos="3290"/>
        </w:tabs>
        <w:jc w:val="both"/>
        <w:rPr>
          <w:rFonts w:ascii="Arial" w:hAnsi="Arial" w:cs="Arial"/>
          <w:color w:val="000000"/>
        </w:rPr>
      </w:pPr>
    </w:p>
    <w:p w14:paraId="2FCE2CFE" w14:textId="77777777" w:rsidR="00463A51" w:rsidRPr="00E60EE9" w:rsidRDefault="00463A51" w:rsidP="00463A51">
      <w:pPr>
        <w:tabs>
          <w:tab w:val="left" w:pos="3290"/>
        </w:tabs>
        <w:jc w:val="both"/>
        <w:rPr>
          <w:rFonts w:ascii="Arial" w:hAnsi="Arial" w:cs="Arial"/>
          <w:color w:val="000000"/>
        </w:rPr>
      </w:pPr>
    </w:p>
    <w:p w14:paraId="13A0DC60" w14:textId="77777777" w:rsidR="00463A51" w:rsidRPr="00E60EE9" w:rsidRDefault="00463A51" w:rsidP="00463A51">
      <w:pPr>
        <w:tabs>
          <w:tab w:val="left" w:pos="3290"/>
        </w:tabs>
        <w:jc w:val="center"/>
        <w:rPr>
          <w:rFonts w:ascii="Arial" w:hAnsi="Arial" w:cs="Arial"/>
          <w:b/>
          <w:bCs/>
          <w:color w:val="000000"/>
        </w:rPr>
      </w:pPr>
      <w:r w:rsidRPr="00E60EE9">
        <w:rPr>
          <w:rFonts w:ascii="Arial" w:hAnsi="Arial" w:cs="Arial"/>
          <w:b/>
          <w:bCs/>
          <w:color w:val="000000"/>
        </w:rPr>
        <w:t>Izjavljujem</w:t>
      </w:r>
    </w:p>
    <w:p w14:paraId="1D330906" w14:textId="77777777" w:rsidR="00463A51" w:rsidRPr="00E60EE9" w:rsidRDefault="00463A51" w:rsidP="00463A51">
      <w:pPr>
        <w:tabs>
          <w:tab w:val="left" w:pos="3290"/>
        </w:tabs>
        <w:jc w:val="both"/>
        <w:rPr>
          <w:rFonts w:ascii="Arial" w:hAnsi="Arial" w:cs="Arial"/>
          <w:color w:val="000000"/>
        </w:rPr>
      </w:pPr>
    </w:p>
    <w:p w14:paraId="49EDDCDB" w14:textId="62F66F0E" w:rsidR="00463A51" w:rsidRPr="003846CB" w:rsidRDefault="00463A51" w:rsidP="00463A51">
      <w:pPr>
        <w:tabs>
          <w:tab w:val="left" w:pos="3290"/>
        </w:tabs>
        <w:jc w:val="both"/>
        <w:rPr>
          <w:rFonts w:ascii="Arial" w:hAnsi="Arial" w:cs="Arial"/>
        </w:rPr>
      </w:pPr>
      <w:r w:rsidRPr="003846CB">
        <w:rPr>
          <w:rFonts w:ascii="Arial" w:hAnsi="Arial" w:cs="Arial"/>
        </w:rPr>
        <w:t xml:space="preserve">da u postupku javne nabavke redni broj </w:t>
      </w:r>
      <w:r w:rsidRPr="00E853C2">
        <w:rPr>
          <w:rFonts w:ascii="Arial" w:hAnsi="Arial" w:cs="Arial"/>
        </w:rPr>
        <w:t>1</w:t>
      </w:r>
      <w:r w:rsidRPr="003846CB">
        <w:rPr>
          <w:rFonts w:ascii="Arial" w:hAnsi="Arial" w:cs="Arial"/>
        </w:rPr>
        <w:t xml:space="preserve"> iz Plana javne nabavke broj </w:t>
      </w:r>
      <w:r w:rsidR="00611FF8">
        <w:rPr>
          <w:rFonts w:ascii="Arial" w:hAnsi="Arial" w:cs="Arial"/>
          <w:u w:val="single"/>
        </w:rPr>
        <w:t>21684</w:t>
      </w:r>
      <w:r w:rsidRPr="003846CB">
        <w:rPr>
          <w:rFonts w:ascii="Arial" w:hAnsi="Arial" w:cs="Arial"/>
        </w:rPr>
        <w:t xml:space="preserve"> od </w:t>
      </w:r>
      <w:r w:rsidR="00022AD7">
        <w:rPr>
          <w:rFonts w:ascii="Arial" w:hAnsi="Arial" w:cs="Arial"/>
        </w:rPr>
        <w:t>3</w:t>
      </w:r>
      <w:r w:rsidR="00611FF8">
        <w:rPr>
          <w:rFonts w:ascii="Arial" w:hAnsi="Arial" w:cs="Arial"/>
        </w:rPr>
        <w:t>1</w:t>
      </w:r>
      <w:r w:rsidRPr="00E853C2">
        <w:rPr>
          <w:rFonts w:ascii="Arial" w:hAnsi="Arial" w:cs="Arial"/>
        </w:rPr>
        <w:t>.01.</w:t>
      </w:r>
      <w:r>
        <w:rPr>
          <w:rFonts w:ascii="Arial" w:hAnsi="Arial" w:cs="Arial"/>
        </w:rPr>
        <w:t>202</w:t>
      </w:r>
      <w:r w:rsidR="00611FF8">
        <w:rPr>
          <w:rFonts w:ascii="Arial" w:hAnsi="Arial" w:cs="Arial"/>
        </w:rPr>
        <w:t>5</w:t>
      </w:r>
      <w:r w:rsidR="00022AD7">
        <w:rPr>
          <w:rFonts w:ascii="Arial" w:hAnsi="Arial" w:cs="Arial"/>
        </w:rPr>
        <w:t>.</w:t>
      </w:r>
      <w:r w:rsidRPr="00E853C2">
        <w:rPr>
          <w:rFonts w:ascii="Arial" w:hAnsi="Arial" w:cs="Arial"/>
        </w:rPr>
        <w:t xml:space="preserve"> godine</w:t>
      </w:r>
      <w:r w:rsidRPr="003846CB">
        <w:rPr>
          <w:rFonts w:ascii="Arial" w:hAnsi="Arial" w:cs="Arial"/>
        </w:rPr>
        <w:t xml:space="preserve"> za </w:t>
      </w:r>
      <w:r w:rsidR="00AE5527">
        <w:rPr>
          <w:rFonts w:ascii="Arial" w:hAnsi="Arial" w:cs="Arial"/>
          <w:b/>
          <w:bCs/>
          <w:u w:val="single"/>
        </w:rPr>
        <w:t>N</w:t>
      </w:r>
      <w:r w:rsidRPr="00AE5527">
        <w:rPr>
          <w:rFonts w:ascii="Arial" w:hAnsi="Arial" w:cs="Arial"/>
          <w:b/>
          <w:bCs/>
          <w:u w:val="single"/>
        </w:rPr>
        <w:t xml:space="preserve">abavku </w:t>
      </w:r>
      <w:r w:rsidRPr="00611FF8">
        <w:rPr>
          <w:rFonts w:ascii="Arial" w:hAnsi="Arial" w:cs="Arial"/>
          <w:b/>
          <w:bCs/>
          <w:u w:val="single"/>
        </w:rPr>
        <w:t>prehrambenih proizvoda</w:t>
      </w:r>
      <w:r w:rsidRPr="00613856">
        <w:rPr>
          <w:rFonts w:ascii="Arial" w:hAnsi="Arial" w:cs="Arial"/>
          <w:u w:val="single"/>
        </w:rPr>
        <w:t xml:space="preserve"> </w:t>
      </w:r>
      <w:r w:rsidRPr="003846CB">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14:paraId="453EA7CF" w14:textId="77777777" w:rsidR="00463A51" w:rsidRPr="00E60EE9" w:rsidRDefault="00463A51" w:rsidP="00463A51">
      <w:pPr>
        <w:tabs>
          <w:tab w:val="left" w:pos="3290"/>
        </w:tabs>
        <w:jc w:val="both"/>
        <w:rPr>
          <w:rFonts w:ascii="Arial" w:hAnsi="Arial" w:cs="Arial"/>
          <w:color w:val="000000"/>
        </w:rPr>
      </w:pPr>
    </w:p>
    <w:p w14:paraId="0FB87968" w14:textId="77777777" w:rsidR="00463A51" w:rsidRPr="00E60EE9" w:rsidRDefault="00463A51" w:rsidP="00463A51">
      <w:pPr>
        <w:tabs>
          <w:tab w:val="left" w:pos="3290"/>
        </w:tabs>
        <w:jc w:val="both"/>
        <w:rPr>
          <w:rFonts w:ascii="Arial" w:hAnsi="Arial" w:cs="Arial"/>
          <w:color w:val="000000"/>
        </w:rPr>
      </w:pPr>
    </w:p>
    <w:p w14:paraId="33165004" w14:textId="77777777" w:rsidR="00463A51" w:rsidRPr="00E60EE9" w:rsidRDefault="00463A51" w:rsidP="00463A51">
      <w:pPr>
        <w:jc w:val="both"/>
        <w:rPr>
          <w:rFonts w:ascii="Arial" w:hAnsi="Arial" w:cs="Arial"/>
          <w:b/>
          <w:bCs/>
          <w:color w:val="000000"/>
        </w:rPr>
      </w:pPr>
    </w:p>
    <w:p w14:paraId="7A087CFF" w14:textId="77777777" w:rsidR="00463A51" w:rsidRPr="00E60EE9" w:rsidRDefault="00463A51" w:rsidP="00463A51">
      <w:pPr>
        <w:jc w:val="both"/>
        <w:rPr>
          <w:rFonts w:ascii="Arial" w:hAnsi="Arial" w:cs="Arial"/>
          <w:b/>
          <w:bCs/>
          <w:color w:val="000000"/>
        </w:rPr>
      </w:pPr>
    </w:p>
    <w:p w14:paraId="32B030C8" w14:textId="77777777" w:rsidR="00463A51" w:rsidRPr="009648C0" w:rsidRDefault="00463A51" w:rsidP="00463A51">
      <w:pPr>
        <w:tabs>
          <w:tab w:val="left" w:pos="3290"/>
        </w:tabs>
        <w:ind w:firstLine="1134"/>
        <w:jc w:val="right"/>
        <w:rPr>
          <w:rFonts w:ascii="Arial" w:hAnsi="Arial" w:cs="Arial"/>
          <w:color w:val="000000"/>
        </w:rPr>
      </w:pPr>
      <w:r w:rsidRPr="009648C0">
        <w:rPr>
          <w:rFonts w:ascii="Arial" w:hAnsi="Arial" w:cs="Arial"/>
          <w:color w:val="000000"/>
        </w:rPr>
        <w:t>Ovlašćeno lice naručioca</w:t>
      </w:r>
      <w:r w:rsidR="001635BF">
        <w:rPr>
          <w:rFonts w:ascii="Arial" w:hAnsi="Arial" w:cs="Arial"/>
          <w:color w:val="000000"/>
        </w:rPr>
        <w:t xml:space="preserve"> </w:t>
      </w:r>
      <w:r w:rsidRPr="009648C0">
        <w:rPr>
          <w:rFonts w:ascii="Arial" w:hAnsi="Arial" w:cs="Arial"/>
          <w:color w:val="000000"/>
          <w:u w:val="single"/>
          <w:lang w:val="sr-Latn-CS"/>
        </w:rPr>
        <w:t>Dušan Kaluđerović</w:t>
      </w:r>
    </w:p>
    <w:p w14:paraId="2C4C4319" w14:textId="77777777" w:rsidR="00463A51" w:rsidRPr="009648C0" w:rsidRDefault="00463A51" w:rsidP="00463A51">
      <w:pPr>
        <w:tabs>
          <w:tab w:val="left" w:pos="3290"/>
        </w:tabs>
        <w:ind w:left="5664" w:firstLine="708"/>
        <w:jc w:val="center"/>
        <w:rPr>
          <w:rFonts w:ascii="Arial" w:hAnsi="Arial" w:cs="Arial"/>
          <w:i/>
          <w:iCs/>
          <w:color w:val="000000"/>
        </w:rPr>
      </w:pPr>
      <w:r w:rsidRPr="009648C0">
        <w:rPr>
          <w:rFonts w:ascii="Arial" w:hAnsi="Arial" w:cs="Arial"/>
          <w:i/>
          <w:iCs/>
          <w:color w:val="000000"/>
        </w:rPr>
        <w:t>s.r.</w:t>
      </w:r>
    </w:p>
    <w:p w14:paraId="04B6D2C7" w14:textId="24C0AF18" w:rsidR="00463A51" w:rsidRPr="009648C0" w:rsidRDefault="00463A51" w:rsidP="00463A51">
      <w:pPr>
        <w:tabs>
          <w:tab w:val="left" w:pos="3290"/>
        </w:tabs>
        <w:ind w:firstLine="1134"/>
        <w:jc w:val="right"/>
        <w:rPr>
          <w:rFonts w:ascii="Arial" w:hAnsi="Arial" w:cs="Arial"/>
          <w:i/>
          <w:iCs/>
          <w:color w:val="000000"/>
        </w:rPr>
      </w:pPr>
      <w:r w:rsidRPr="009648C0">
        <w:rPr>
          <w:rFonts w:ascii="Arial" w:hAnsi="Arial" w:cs="Arial"/>
          <w:color w:val="000000"/>
        </w:rPr>
        <w:t>Službenik za javne</w:t>
      </w:r>
      <w:r w:rsidR="00A9394A">
        <w:rPr>
          <w:rFonts w:ascii="Arial" w:hAnsi="Arial" w:cs="Arial"/>
          <w:color w:val="000000"/>
        </w:rPr>
        <w:t xml:space="preserve"> </w:t>
      </w:r>
      <w:r w:rsidRPr="009648C0">
        <w:rPr>
          <w:rFonts w:ascii="Arial" w:hAnsi="Arial" w:cs="Arial"/>
          <w:color w:val="000000"/>
        </w:rPr>
        <w:t>nabavke</w:t>
      </w:r>
      <w:r w:rsidR="001635BF">
        <w:rPr>
          <w:rFonts w:ascii="Arial" w:hAnsi="Arial" w:cs="Arial"/>
          <w:color w:val="000000"/>
        </w:rPr>
        <w:t xml:space="preserve"> </w:t>
      </w:r>
      <w:r>
        <w:rPr>
          <w:rFonts w:ascii="Arial" w:hAnsi="Arial" w:cs="Arial"/>
          <w:color w:val="000000"/>
          <w:u w:val="single"/>
          <w:lang w:val="sr-Latn-CS"/>
        </w:rPr>
        <w:t>Sandra Marićević</w:t>
      </w:r>
    </w:p>
    <w:p w14:paraId="74C0D4B6" w14:textId="77777777" w:rsidR="00463A51" w:rsidRPr="009648C0" w:rsidRDefault="00463A51" w:rsidP="00463A51">
      <w:pPr>
        <w:tabs>
          <w:tab w:val="left" w:pos="3290"/>
        </w:tabs>
        <w:ind w:left="5664" w:firstLine="708"/>
        <w:jc w:val="center"/>
        <w:rPr>
          <w:rFonts w:ascii="Arial" w:hAnsi="Arial" w:cs="Arial"/>
          <w:i/>
          <w:iCs/>
          <w:color w:val="000000"/>
        </w:rPr>
      </w:pPr>
      <w:r w:rsidRPr="009648C0">
        <w:rPr>
          <w:rFonts w:ascii="Arial" w:hAnsi="Arial" w:cs="Arial"/>
          <w:i/>
          <w:iCs/>
          <w:color w:val="000000"/>
        </w:rPr>
        <w:tab/>
      </w:r>
      <w:r w:rsidRPr="009648C0">
        <w:rPr>
          <w:rFonts w:ascii="Arial" w:hAnsi="Arial" w:cs="Arial"/>
          <w:i/>
          <w:iCs/>
          <w:color w:val="000000"/>
        </w:rPr>
        <w:tab/>
        <w:t>s.r.</w:t>
      </w:r>
    </w:p>
    <w:p w14:paraId="24AD41B4" w14:textId="0E33943F" w:rsidR="00463A51" w:rsidRPr="009648C0" w:rsidRDefault="00463A51" w:rsidP="00463A51">
      <w:pPr>
        <w:tabs>
          <w:tab w:val="left" w:pos="3290"/>
        </w:tabs>
        <w:ind w:firstLine="1134"/>
        <w:jc w:val="right"/>
        <w:rPr>
          <w:rFonts w:ascii="Arial" w:hAnsi="Arial" w:cs="Arial"/>
          <w:color w:val="000000"/>
        </w:rPr>
      </w:pPr>
      <w:r w:rsidRPr="009648C0">
        <w:rPr>
          <w:rFonts w:ascii="Arial" w:hAnsi="Arial" w:cs="Arial"/>
          <w:color w:val="000000"/>
        </w:rPr>
        <w:t>Lice koje je učestvovalo u planiranju</w:t>
      </w:r>
      <w:r w:rsidR="00A9394A">
        <w:rPr>
          <w:rFonts w:ascii="Arial" w:hAnsi="Arial" w:cs="Arial"/>
          <w:color w:val="000000"/>
        </w:rPr>
        <w:t xml:space="preserve"> </w:t>
      </w:r>
      <w:r w:rsidRPr="009648C0">
        <w:rPr>
          <w:rFonts w:ascii="Arial" w:hAnsi="Arial" w:cs="Arial"/>
          <w:color w:val="000000"/>
        </w:rPr>
        <w:t>javne</w:t>
      </w:r>
      <w:r w:rsidR="00A9394A">
        <w:rPr>
          <w:rFonts w:ascii="Arial" w:hAnsi="Arial" w:cs="Arial"/>
          <w:color w:val="000000"/>
        </w:rPr>
        <w:t xml:space="preserve"> </w:t>
      </w:r>
      <w:r w:rsidRPr="009648C0">
        <w:rPr>
          <w:rFonts w:ascii="Arial" w:hAnsi="Arial" w:cs="Arial"/>
          <w:color w:val="000000"/>
        </w:rPr>
        <w:t>nabavke</w:t>
      </w:r>
      <w:r w:rsidR="001635BF">
        <w:rPr>
          <w:rFonts w:ascii="Arial" w:hAnsi="Arial" w:cs="Arial"/>
          <w:color w:val="000000"/>
        </w:rPr>
        <w:t xml:space="preserve"> </w:t>
      </w:r>
      <w:r w:rsidRPr="009648C0">
        <w:rPr>
          <w:rFonts w:ascii="Arial" w:hAnsi="Arial" w:cs="Arial"/>
          <w:color w:val="000000"/>
          <w:u w:val="single"/>
          <w:lang w:val="sr-Latn-CS"/>
        </w:rPr>
        <w:t>Tatijana Vušurović</w:t>
      </w:r>
    </w:p>
    <w:p w14:paraId="25BE6C56" w14:textId="77777777" w:rsidR="00463A51" w:rsidRPr="009648C0" w:rsidRDefault="00463A51" w:rsidP="00463A51">
      <w:pPr>
        <w:ind w:left="7092" w:firstLine="108"/>
        <w:jc w:val="center"/>
        <w:rPr>
          <w:rFonts w:ascii="Arial" w:hAnsi="Arial" w:cs="Arial"/>
          <w:i/>
          <w:iCs/>
          <w:color w:val="000000"/>
        </w:rPr>
      </w:pPr>
      <w:r w:rsidRPr="009648C0">
        <w:rPr>
          <w:rFonts w:ascii="Arial" w:hAnsi="Arial" w:cs="Arial"/>
          <w:i/>
          <w:iCs/>
          <w:color w:val="000000"/>
        </w:rPr>
        <w:t>s.r.</w:t>
      </w:r>
    </w:p>
    <w:p w14:paraId="154EDFD5" w14:textId="77777777" w:rsidR="00463A51" w:rsidRPr="009648C0" w:rsidRDefault="00463A51" w:rsidP="00463A51">
      <w:pPr>
        <w:tabs>
          <w:tab w:val="left" w:pos="3290"/>
        </w:tabs>
        <w:rPr>
          <w:rFonts w:ascii="Arial" w:hAnsi="Arial" w:cs="Arial"/>
          <w:iCs/>
          <w:color w:val="000000"/>
        </w:rPr>
      </w:pPr>
    </w:p>
    <w:p w14:paraId="0DEDB7E3" w14:textId="77777777" w:rsidR="00463A51" w:rsidRPr="009648C0" w:rsidRDefault="00463A51" w:rsidP="00463A51">
      <w:pPr>
        <w:tabs>
          <w:tab w:val="left" w:pos="3290"/>
        </w:tabs>
        <w:rPr>
          <w:rFonts w:ascii="Arial" w:hAnsi="Arial" w:cs="Arial"/>
          <w:iCs/>
          <w:color w:val="000000"/>
        </w:rPr>
      </w:pPr>
    </w:p>
    <w:p w14:paraId="73B43A35" w14:textId="0A13881C" w:rsidR="00463A51" w:rsidRPr="009648C0" w:rsidRDefault="00463A51" w:rsidP="00463A51">
      <w:pPr>
        <w:jc w:val="right"/>
        <w:rPr>
          <w:rFonts w:ascii="Arial" w:hAnsi="Arial" w:cs="Arial"/>
          <w:b/>
          <w:bCs/>
          <w:color w:val="000000"/>
        </w:rPr>
      </w:pPr>
      <w:r w:rsidRPr="009648C0">
        <w:rPr>
          <w:rFonts w:ascii="Arial" w:hAnsi="Arial" w:cs="Arial"/>
          <w:iCs/>
          <w:color w:val="000000"/>
        </w:rPr>
        <w:t>Član</w:t>
      </w:r>
      <w:r w:rsidR="001635BF">
        <w:rPr>
          <w:rFonts w:ascii="Arial" w:hAnsi="Arial" w:cs="Arial"/>
          <w:iCs/>
          <w:color w:val="000000"/>
        </w:rPr>
        <w:t xml:space="preserve"> </w:t>
      </w:r>
      <w:r w:rsidRPr="009648C0">
        <w:rPr>
          <w:rFonts w:ascii="Arial" w:hAnsi="Arial" w:cs="Arial"/>
          <w:iCs/>
          <w:color w:val="000000"/>
        </w:rPr>
        <w:t>komisije</w:t>
      </w:r>
      <w:r w:rsidR="001635BF">
        <w:rPr>
          <w:rFonts w:ascii="Arial" w:hAnsi="Arial" w:cs="Arial"/>
          <w:iCs/>
          <w:color w:val="000000"/>
        </w:rPr>
        <w:t xml:space="preserve"> </w:t>
      </w:r>
      <w:r w:rsidRPr="009648C0">
        <w:rPr>
          <w:rFonts w:ascii="Arial" w:hAnsi="Arial" w:cs="Arial"/>
        </w:rPr>
        <w:t>za sprovođenje</w:t>
      </w:r>
      <w:r w:rsidR="00A9394A">
        <w:rPr>
          <w:rFonts w:ascii="Arial" w:hAnsi="Arial" w:cs="Arial"/>
        </w:rPr>
        <w:t xml:space="preserve"> </w:t>
      </w:r>
      <w:r w:rsidRPr="009648C0">
        <w:rPr>
          <w:rFonts w:ascii="Arial" w:hAnsi="Arial" w:cs="Arial"/>
        </w:rPr>
        <w:t>postupka</w:t>
      </w:r>
      <w:r w:rsidR="001635BF">
        <w:rPr>
          <w:rFonts w:ascii="Arial" w:hAnsi="Arial" w:cs="Arial"/>
        </w:rPr>
        <w:t xml:space="preserve"> </w:t>
      </w:r>
      <w:r w:rsidRPr="009648C0">
        <w:rPr>
          <w:rFonts w:ascii="Arial" w:hAnsi="Arial" w:cs="Arial"/>
        </w:rPr>
        <w:t>javne</w:t>
      </w:r>
      <w:r w:rsidR="001635BF">
        <w:rPr>
          <w:rFonts w:ascii="Arial" w:hAnsi="Arial" w:cs="Arial"/>
        </w:rPr>
        <w:t xml:space="preserve"> </w:t>
      </w:r>
      <w:r w:rsidRPr="009648C0">
        <w:rPr>
          <w:rFonts w:ascii="Arial" w:hAnsi="Arial" w:cs="Arial"/>
        </w:rPr>
        <w:t>nabavk</w:t>
      </w:r>
      <w:r w:rsidRPr="009648C0">
        <w:rPr>
          <w:rFonts w:ascii="Arial" w:hAnsi="Arial" w:cs="Arial"/>
          <w:iCs/>
          <w:color w:val="000000"/>
        </w:rPr>
        <w:t>e</w:t>
      </w:r>
      <w:r w:rsidR="001635BF">
        <w:rPr>
          <w:rFonts w:ascii="Arial" w:hAnsi="Arial" w:cs="Arial"/>
          <w:iCs/>
          <w:color w:val="000000"/>
        </w:rPr>
        <w:t xml:space="preserve"> </w:t>
      </w:r>
      <w:r w:rsidR="00F713E7">
        <w:rPr>
          <w:rFonts w:ascii="Arial" w:hAnsi="Arial" w:cs="Arial"/>
          <w:color w:val="000000"/>
          <w:sz w:val="22"/>
          <w:u w:val="single"/>
        </w:rPr>
        <w:t>Sandra Marićević</w:t>
      </w:r>
    </w:p>
    <w:p w14:paraId="6429ECAD" w14:textId="77777777" w:rsidR="00463A51" w:rsidRPr="009648C0" w:rsidRDefault="00463A51" w:rsidP="00463A51">
      <w:pPr>
        <w:ind w:left="6372"/>
        <w:rPr>
          <w:rFonts w:ascii="Arial" w:hAnsi="Arial" w:cs="Arial"/>
          <w:i/>
          <w:iCs/>
          <w:color w:val="000000"/>
        </w:rPr>
      </w:pPr>
      <w:r w:rsidRPr="009648C0">
        <w:rPr>
          <w:rFonts w:ascii="Arial" w:hAnsi="Arial" w:cs="Arial"/>
          <w:i/>
          <w:iCs/>
          <w:color w:val="000000"/>
        </w:rPr>
        <w:t xml:space="preserve">                           s.r.</w:t>
      </w:r>
    </w:p>
    <w:p w14:paraId="37699891" w14:textId="623B49B7" w:rsidR="00463A51" w:rsidRPr="009648C0" w:rsidRDefault="00463A51" w:rsidP="00463A51">
      <w:pPr>
        <w:jc w:val="right"/>
        <w:rPr>
          <w:rFonts w:ascii="Arial" w:hAnsi="Arial" w:cs="Arial"/>
          <w:i/>
          <w:iCs/>
          <w:color w:val="000000"/>
          <w:sz w:val="22"/>
        </w:rPr>
      </w:pPr>
      <w:r w:rsidRPr="009648C0">
        <w:rPr>
          <w:rFonts w:ascii="Arial" w:hAnsi="Arial" w:cs="Arial"/>
          <w:iCs/>
          <w:color w:val="000000"/>
        </w:rPr>
        <w:t>Član</w:t>
      </w:r>
      <w:r w:rsidR="00A9394A">
        <w:rPr>
          <w:rFonts w:ascii="Arial" w:hAnsi="Arial" w:cs="Arial"/>
          <w:iCs/>
          <w:color w:val="000000"/>
        </w:rPr>
        <w:t xml:space="preserve"> </w:t>
      </w:r>
      <w:r w:rsidRPr="009648C0">
        <w:rPr>
          <w:rFonts w:ascii="Arial" w:hAnsi="Arial" w:cs="Arial"/>
          <w:iCs/>
          <w:color w:val="000000"/>
        </w:rPr>
        <w:t>komisije</w:t>
      </w:r>
      <w:r w:rsidR="001635BF">
        <w:rPr>
          <w:rFonts w:ascii="Arial" w:hAnsi="Arial" w:cs="Arial"/>
          <w:iCs/>
          <w:color w:val="000000"/>
        </w:rPr>
        <w:t xml:space="preserve"> </w:t>
      </w:r>
      <w:r w:rsidRPr="009648C0">
        <w:rPr>
          <w:rFonts w:ascii="Arial" w:hAnsi="Arial" w:cs="Arial"/>
        </w:rPr>
        <w:t>za</w:t>
      </w:r>
      <w:r w:rsidR="001635BF">
        <w:rPr>
          <w:rFonts w:ascii="Arial" w:hAnsi="Arial" w:cs="Arial"/>
        </w:rPr>
        <w:t xml:space="preserve"> </w:t>
      </w:r>
      <w:r w:rsidRPr="009648C0">
        <w:rPr>
          <w:rFonts w:ascii="Arial" w:hAnsi="Arial" w:cs="Arial"/>
        </w:rPr>
        <w:t>sprovođenje</w:t>
      </w:r>
      <w:r w:rsidR="001635BF">
        <w:rPr>
          <w:rFonts w:ascii="Arial" w:hAnsi="Arial" w:cs="Arial"/>
        </w:rPr>
        <w:t xml:space="preserve"> </w:t>
      </w:r>
      <w:r w:rsidRPr="009648C0">
        <w:rPr>
          <w:rFonts w:ascii="Arial" w:hAnsi="Arial" w:cs="Arial"/>
        </w:rPr>
        <w:t>postupka</w:t>
      </w:r>
      <w:r w:rsidR="001635BF">
        <w:rPr>
          <w:rFonts w:ascii="Arial" w:hAnsi="Arial" w:cs="Arial"/>
        </w:rPr>
        <w:t xml:space="preserve"> </w:t>
      </w:r>
      <w:r w:rsidRPr="009648C0">
        <w:rPr>
          <w:rFonts w:ascii="Arial" w:hAnsi="Arial" w:cs="Arial"/>
        </w:rPr>
        <w:t>javne</w:t>
      </w:r>
      <w:r w:rsidR="001635BF">
        <w:rPr>
          <w:rFonts w:ascii="Arial" w:hAnsi="Arial" w:cs="Arial"/>
        </w:rPr>
        <w:t xml:space="preserve"> </w:t>
      </w:r>
      <w:r w:rsidRPr="009648C0">
        <w:rPr>
          <w:rFonts w:ascii="Arial" w:hAnsi="Arial" w:cs="Arial"/>
        </w:rPr>
        <w:t>nabavk</w:t>
      </w:r>
      <w:r w:rsidRPr="009648C0">
        <w:rPr>
          <w:rFonts w:ascii="Arial" w:hAnsi="Arial" w:cs="Arial"/>
          <w:iCs/>
          <w:color w:val="000000"/>
        </w:rPr>
        <w:t>e</w:t>
      </w:r>
      <w:r w:rsidR="001635BF">
        <w:rPr>
          <w:rFonts w:ascii="Arial" w:hAnsi="Arial" w:cs="Arial"/>
          <w:iCs/>
          <w:color w:val="000000"/>
        </w:rPr>
        <w:t xml:space="preserve"> </w:t>
      </w:r>
      <w:r w:rsidRPr="009648C0">
        <w:rPr>
          <w:rFonts w:ascii="Arial" w:hAnsi="Arial" w:cs="Arial"/>
          <w:color w:val="000000"/>
          <w:sz w:val="22"/>
          <w:u w:val="single"/>
          <w:lang w:val="sr-Latn-CS"/>
        </w:rPr>
        <w:t>Tatijana Vušurović</w:t>
      </w:r>
    </w:p>
    <w:p w14:paraId="690EC5D8" w14:textId="77777777" w:rsidR="00463A51" w:rsidRPr="009648C0" w:rsidRDefault="00463A51" w:rsidP="00463A51">
      <w:pPr>
        <w:ind w:left="6372"/>
        <w:rPr>
          <w:rFonts w:ascii="Arial" w:hAnsi="Arial" w:cs="Arial"/>
          <w:i/>
          <w:iCs/>
          <w:color w:val="000000"/>
        </w:rPr>
      </w:pPr>
      <w:r w:rsidRPr="009648C0">
        <w:rPr>
          <w:rFonts w:ascii="Arial" w:hAnsi="Arial" w:cs="Arial"/>
          <w:i/>
          <w:iCs/>
          <w:color w:val="000000"/>
        </w:rPr>
        <w:t xml:space="preserve">                           s.r.</w:t>
      </w:r>
    </w:p>
    <w:p w14:paraId="76C8E122" w14:textId="1CCCF143" w:rsidR="00463A51" w:rsidRPr="009648C0" w:rsidRDefault="00463A51" w:rsidP="00463A51">
      <w:pPr>
        <w:tabs>
          <w:tab w:val="left" w:pos="3290"/>
        </w:tabs>
        <w:jc w:val="right"/>
        <w:rPr>
          <w:rFonts w:ascii="Arial" w:hAnsi="Arial" w:cs="Arial"/>
          <w:color w:val="000000"/>
          <w:sz w:val="22"/>
        </w:rPr>
      </w:pPr>
      <w:r w:rsidRPr="009648C0">
        <w:rPr>
          <w:rFonts w:ascii="Arial" w:hAnsi="Arial" w:cs="Arial"/>
          <w:iCs/>
          <w:color w:val="000000"/>
        </w:rPr>
        <w:t>Član</w:t>
      </w:r>
      <w:r w:rsidR="001635BF">
        <w:rPr>
          <w:rFonts w:ascii="Arial" w:hAnsi="Arial" w:cs="Arial"/>
          <w:iCs/>
          <w:color w:val="000000"/>
        </w:rPr>
        <w:t xml:space="preserve"> </w:t>
      </w:r>
      <w:r w:rsidRPr="009648C0">
        <w:rPr>
          <w:rFonts w:ascii="Arial" w:hAnsi="Arial" w:cs="Arial"/>
          <w:iCs/>
          <w:color w:val="000000"/>
        </w:rPr>
        <w:t>komisije</w:t>
      </w:r>
      <w:r w:rsidR="001635BF">
        <w:rPr>
          <w:rFonts w:ascii="Arial" w:hAnsi="Arial" w:cs="Arial"/>
          <w:iCs/>
          <w:color w:val="000000"/>
        </w:rPr>
        <w:t xml:space="preserve"> </w:t>
      </w:r>
      <w:r w:rsidRPr="009648C0">
        <w:rPr>
          <w:rFonts w:ascii="Arial" w:hAnsi="Arial" w:cs="Arial"/>
        </w:rPr>
        <w:t>za</w:t>
      </w:r>
      <w:r w:rsidR="001635BF">
        <w:rPr>
          <w:rFonts w:ascii="Arial" w:hAnsi="Arial" w:cs="Arial"/>
        </w:rPr>
        <w:t xml:space="preserve"> </w:t>
      </w:r>
      <w:r w:rsidRPr="009648C0">
        <w:rPr>
          <w:rFonts w:ascii="Arial" w:hAnsi="Arial" w:cs="Arial"/>
        </w:rPr>
        <w:t>sprovođenje</w:t>
      </w:r>
      <w:r w:rsidR="001635BF">
        <w:rPr>
          <w:rFonts w:ascii="Arial" w:hAnsi="Arial" w:cs="Arial"/>
        </w:rPr>
        <w:t xml:space="preserve"> </w:t>
      </w:r>
      <w:r w:rsidRPr="009648C0">
        <w:rPr>
          <w:rFonts w:ascii="Arial" w:hAnsi="Arial" w:cs="Arial"/>
        </w:rPr>
        <w:t>postupka</w:t>
      </w:r>
      <w:r w:rsidR="001635BF">
        <w:rPr>
          <w:rFonts w:ascii="Arial" w:hAnsi="Arial" w:cs="Arial"/>
        </w:rPr>
        <w:t xml:space="preserve"> </w:t>
      </w:r>
      <w:r w:rsidRPr="009648C0">
        <w:rPr>
          <w:rFonts w:ascii="Arial" w:hAnsi="Arial" w:cs="Arial"/>
        </w:rPr>
        <w:t>javne</w:t>
      </w:r>
      <w:r w:rsidR="001635BF">
        <w:rPr>
          <w:rFonts w:ascii="Arial" w:hAnsi="Arial" w:cs="Arial"/>
        </w:rPr>
        <w:t xml:space="preserve"> </w:t>
      </w:r>
      <w:r w:rsidRPr="009648C0">
        <w:rPr>
          <w:rFonts w:ascii="Arial" w:hAnsi="Arial" w:cs="Arial"/>
        </w:rPr>
        <w:t>nabavk</w:t>
      </w:r>
      <w:r w:rsidRPr="009648C0">
        <w:rPr>
          <w:rFonts w:ascii="Arial" w:hAnsi="Arial" w:cs="Arial"/>
          <w:iCs/>
          <w:color w:val="000000"/>
        </w:rPr>
        <w:t>e</w:t>
      </w:r>
      <w:r w:rsidR="001635BF">
        <w:rPr>
          <w:rFonts w:ascii="Arial" w:hAnsi="Arial" w:cs="Arial"/>
          <w:iCs/>
          <w:color w:val="000000"/>
        </w:rPr>
        <w:t xml:space="preserve"> </w:t>
      </w:r>
      <w:r w:rsidR="00F713E7">
        <w:rPr>
          <w:rFonts w:ascii="Arial" w:hAnsi="Arial" w:cs="Arial"/>
          <w:color w:val="000000"/>
          <w:sz w:val="22"/>
          <w:u w:val="single"/>
        </w:rPr>
        <w:t>Irena Perović</w:t>
      </w:r>
    </w:p>
    <w:p w14:paraId="1371C440" w14:textId="77777777" w:rsidR="00463A51" w:rsidRPr="005B5A5C" w:rsidRDefault="001635BF" w:rsidP="00463A51">
      <w:pPr>
        <w:ind w:left="6372"/>
        <w:rPr>
          <w:rFonts w:ascii="Arial" w:hAnsi="Arial" w:cs="Arial"/>
          <w:i/>
          <w:iCs/>
          <w:color w:val="000000"/>
        </w:rPr>
      </w:pPr>
      <w:r>
        <w:rPr>
          <w:rFonts w:ascii="Arial" w:hAnsi="Arial" w:cs="Arial"/>
          <w:i/>
          <w:iCs/>
          <w:color w:val="000000"/>
        </w:rPr>
        <w:t xml:space="preserve">                             </w:t>
      </w:r>
      <w:r w:rsidR="00463A51" w:rsidRPr="009648C0">
        <w:rPr>
          <w:rFonts w:ascii="Arial" w:hAnsi="Arial" w:cs="Arial"/>
          <w:i/>
          <w:iCs/>
          <w:color w:val="000000"/>
        </w:rPr>
        <w:t>s.r.</w:t>
      </w:r>
    </w:p>
    <w:p w14:paraId="0E827823" w14:textId="77777777" w:rsidR="00463A51" w:rsidRDefault="00463A51" w:rsidP="00463A51">
      <w:pPr>
        <w:jc w:val="both"/>
        <w:rPr>
          <w:rFonts w:ascii="Arial" w:hAnsi="Arial" w:cs="Arial"/>
          <w:b/>
          <w:bCs/>
          <w:color w:val="000000"/>
        </w:rPr>
      </w:pPr>
    </w:p>
    <w:p w14:paraId="3E4782A0" w14:textId="77777777" w:rsidR="00463A51" w:rsidRDefault="00463A51" w:rsidP="00463A51">
      <w:pPr>
        <w:jc w:val="both"/>
        <w:rPr>
          <w:rFonts w:ascii="Arial" w:hAnsi="Arial" w:cs="Arial"/>
          <w:b/>
          <w:bCs/>
          <w:color w:val="000000"/>
        </w:rPr>
      </w:pPr>
    </w:p>
    <w:p w14:paraId="586AF889" w14:textId="77777777" w:rsidR="00463A51" w:rsidRDefault="00463A51" w:rsidP="00463A51">
      <w:pPr>
        <w:jc w:val="both"/>
        <w:rPr>
          <w:rFonts w:ascii="Arial" w:hAnsi="Arial" w:cs="Arial"/>
          <w:b/>
          <w:bCs/>
          <w:color w:val="000000"/>
        </w:rPr>
      </w:pPr>
    </w:p>
    <w:p w14:paraId="1ACD7364" w14:textId="77777777" w:rsidR="00463A51" w:rsidRDefault="00463A51" w:rsidP="00463A51">
      <w:pPr>
        <w:jc w:val="both"/>
        <w:rPr>
          <w:rFonts w:ascii="Arial" w:hAnsi="Arial" w:cs="Arial"/>
          <w:b/>
          <w:bCs/>
          <w:color w:val="000000"/>
        </w:rPr>
      </w:pPr>
    </w:p>
    <w:p w14:paraId="56D09214" w14:textId="77777777" w:rsidR="008420A8" w:rsidRPr="002462D1" w:rsidRDefault="008420A8" w:rsidP="00D060A2">
      <w:pPr>
        <w:spacing w:line="276" w:lineRule="auto"/>
        <w:jc w:val="both"/>
        <w:rPr>
          <w:rFonts w:ascii="Arial" w:hAnsi="Arial" w:cs="Arial"/>
          <w:b/>
          <w:bCs/>
          <w:color w:val="000000"/>
        </w:rPr>
      </w:pPr>
    </w:p>
    <w:p w14:paraId="1A80DF70" w14:textId="1B8DC654"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6" w:name="_Toc62730568"/>
      <w:r w:rsidRPr="00EB7478">
        <w:rPr>
          <w:rFonts w:ascii="Arial" w:hAnsi="Arial"/>
          <w:b/>
          <w:sz w:val="28"/>
          <w:szCs w:val="32"/>
        </w:rPr>
        <w:lastRenderedPageBreak/>
        <w:t>UPUTSTVO O PRAVNOM SREDSTVU</w:t>
      </w:r>
      <w:bookmarkEnd w:id="16"/>
      <w:r w:rsidR="00904626">
        <w:rPr>
          <w:rFonts w:ascii="Arial" w:hAnsi="Arial"/>
          <w:b/>
          <w:sz w:val="28"/>
          <w:szCs w:val="32"/>
        </w:rPr>
        <w:t xml:space="preserve"> </w:t>
      </w:r>
      <w:r w:rsidR="000C1B00" w:rsidRPr="00EB7478">
        <w:rPr>
          <w:rFonts w:ascii="Arial" w:hAnsi="Arial" w:cs="Arial"/>
          <w:b/>
        </w:rPr>
        <w:t>(važi za sve partije)</w:t>
      </w:r>
    </w:p>
    <w:p w14:paraId="5D087AD1" w14:textId="77777777" w:rsidR="009B4490" w:rsidRPr="002462D1" w:rsidRDefault="009B4490" w:rsidP="00D060A2">
      <w:pPr>
        <w:tabs>
          <w:tab w:val="left" w:pos="5760"/>
        </w:tabs>
        <w:spacing w:line="276" w:lineRule="auto"/>
        <w:jc w:val="center"/>
        <w:rPr>
          <w:rFonts w:ascii="Arial" w:hAnsi="Arial" w:cs="Arial"/>
          <w:color w:val="000000"/>
        </w:rPr>
      </w:pPr>
    </w:p>
    <w:p w14:paraId="5DC46931" w14:textId="6FAA51A9" w:rsidR="001635BF" w:rsidRPr="00E3162A" w:rsidRDefault="009B4490" w:rsidP="009C63C4">
      <w:pPr>
        <w:tabs>
          <w:tab w:val="left" w:pos="5760"/>
        </w:tabs>
        <w:spacing w:line="276" w:lineRule="auto"/>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14:paraId="53045BA9" w14:textId="48161D7F" w:rsidR="009B4490" w:rsidRPr="00E3162A" w:rsidRDefault="009B4490" w:rsidP="009C63C4">
      <w:pPr>
        <w:pStyle w:val="T30X"/>
        <w:spacing w:line="276" w:lineRule="auto"/>
        <w:ind w:left="567" w:hanging="283"/>
        <w:rPr>
          <w:rFonts w:ascii="Arial" w:hAnsi="Arial" w:cs="Arial"/>
          <w:sz w:val="24"/>
          <w:szCs w:val="24"/>
        </w:rPr>
      </w:pPr>
      <w:r w:rsidRPr="00E3162A">
        <w:rPr>
          <w:rFonts w:ascii="Arial" w:hAnsi="Arial" w:cs="Arial"/>
          <w:sz w:val="24"/>
          <w:szCs w:val="24"/>
        </w:rPr>
        <w:t>1) u roku od 20 dana 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i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 ako je rok za podnošenje</w:t>
      </w:r>
      <w:r w:rsidR="009C63C4">
        <w:rPr>
          <w:rFonts w:ascii="Arial" w:hAnsi="Arial" w:cs="Arial"/>
          <w:sz w:val="24"/>
          <w:szCs w:val="24"/>
        </w:rPr>
        <w:t xml:space="preserve"> </w:t>
      </w:r>
      <w:r w:rsidRPr="00E3162A">
        <w:rPr>
          <w:rFonts w:ascii="Arial" w:hAnsi="Arial" w:cs="Arial"/>
          <w:sz w:val="24"/>
          <w:szCs w:val="24"/>
        </w:rPr>
        <w:t>prijava za kvalifikaciju, odnosno</w:t>
      </w:r>
      <w:r w:rsidR="009C63C4">
        <w:rPr>
          <w:rFonts w:ascii="Arial" w:hAnsi="Arial" w:cs="Arial"/>
          <w:sz w:val="24"/>
          <w:szCs w:val="24"/>
        </w:rPr>
        <w:t xml:space="preserve"> </w:t>
      </w:r>
      <w:r w:rsidRPr="00E3162A">
        <w:rPr>
          <w:rFonts w:ascii="Arial" w:hAnsi="Arial" w:cs="Arial"/>
          <w:sz w:val="24"/>
          <w:szCs w:val="24"/>
        </w:rPr>
        <w:t>ponuda</w:t>
      </w:r>
      <w:r w:rsidR="009C63C4">
        <w:rPr>
          <w:rFonts w:ascii="Arial" w:hAnsi="Arial" w:cs="Arial"/>
          <w:sz w:val="24"/>
          <w:szCs w:val="24"/>
        </w:rPr>
        <w:t xml:space="preserve"> </w:t>
      </w:r>
      <w:r w:rsidRPr="00E3162A">
        <w:rPr>
          <w:rFonts w:ascii="Arial" w:hAnsi="Arial" w:cs="Arial"/>
          <w:sz w:val="24"/>
          <w:szCs w:val="24"/>
        </w:rPr>
        <w:t>najmanje 30 dana</w:t>
      </w:r>
      <w:r w:rsidR="009C63C4">
        <w:rPr>
          <w:rFonts w:ascii="Arial" w:hAnsi="Arial" w:cs="Arial"/>
          <w:sz w:val="24"/>
          <w:szCs w:val="24"/>
        </w:rPr>
        <w:t xml:space="preserve"> </w:t>
      </w:r>
      <w:r w:rsidRPr="00E3162A">
        <w:rPr>
          <w:rFonts w:ascii="Arial" w:hAnsi="Arial" w:cs="Arial"/>
          <w:sz w:val="24"/>
          <w:szCs w:val="24"/>
        </w:rPr>
        <w:t>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p>
    <w:p w14:paraId="693D3A95" w14:textId="7C5A84DE" w:rsidR="009B4490" w:rsidRPr="00E3162A" w:rsidRDefault="009B4490" w:rsidP="00D060A2">
      <w:pPr>
        <w:pStyle w:val="T30X"/>
        <w:spacing w:line="276" w:lineRule="auto"/>
        <w:ind w:left="567" w:hanging="283"/>
        <w:rPr>
          <w:rFonts w:ascii="Arial" w:hAnsi="Arial" w:cs="Arial"/>
          <w:sz w:val="24"/>
          <w:szCs w:val="24"/>
        </w:rPr>
      </w:pPr>
      <w:r w:rsidRPr="00E3162A">
        <w:rPr>
          <w:rFonts w:ascii="Arial" w:hAnsi="Arial" w:cs="Arial"/>
          <w:sz w:val="24"/>
          <w:szCs w:val="24"/>
        </w:rPr>
        <w:t xml:space="preserve">   2) u roku od deset dana 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 ako je rok za podnošenje</w:t>
      </w:r>
      <w:r w:rsidR="009C63C4">
        <w:rPr>
          <w:rFonts w:ascii="Arial" w:hAnsi="Arial" w:cs="Arial"/>
          <w:sz w:val="24"/>
          <w:szCs w:val="24"/>
        </w:rPr>
        <w:t xml:space="preserve"> </w:t>
      </w:r>
      <w:r w:rsidRPr="00E3162A">
        <w:rPr>
          <w:rFonts w:ascii="Arial" w:hAnsi="Arial" w:cs="Arial"/>
          <w:sz w:val="24"/>
          <w:szCs w:val="24"/>
        </w:rPr>
        <w:t>prijava za kvalifikaciju, odnosno</w:t>
      </w:r>
      <w:r w:rsidR="009C63C4">
        <w:rPr>
          <w:rFonts w:ascii="Arial" w:hAnsi="Arial" w:cs="Arial"/>
          <w:sz w:val="24"/>
          <w:szCs w:val="24"/>
        </w:rPr>
        <w:t xml:space="preserve"> </w:t>
      </w:r>
      <w:r w:rsidRPr="00E3162A">
        <w:rPr>
          <w:rFonts w:ascii="Arial" w:hAnsi="Arial" w:cs="Arial"/>
          <w:sz w:val="24"/>
          <w:szCs w:val="24"/>
        </w:rPr>
        <w:t>ponuda</w:t>
      </w:r>
      <w:r w:rsidR="009C63C4">
        <w:rPr>
          <w:rFonts w:ascii="Arial" w:hAnsi="Arial" w:cs="Arial"/>
          <w:sz w:val="24"/>
          <w:szCs w:val="24"/>
        </w:rPr>
        <w:t xml:space="preserve"> </w:t>
      </w:r>
      <w:r w:rsidRPr="00E3162A">
        <w:rPr>
          <w:rFonts w:ascii="Arial" w:hAnsi="Arial" w:cs="Arial"/>
          <w:sz w:val="24"/>
          <w:szCs w:val="24"/>
        </w:rPr>
        <w:t>najmanje 15 dana od dana objavljivanja,odnosno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p>
    <w:p w14:paraId="6CFD5E50" w14:textId="5691F0AF" w:rsidR="009B4490" w:rsidRPr="00E3162A" w:rsidRDefault="009B4490" w:rsidP="00D060A2">
      <w:pPr>
        <w:pStyle w:val="T30X"/>
        <w:spacing w:line="276" w:lineRule="auto"/>
        <w:ind w:left="567" w:hanging="283"/>
        <w:rPr>
          <w:rFonts w:ascii="Arial" w:hAnsi="Arial" w:cs="Arial"/>
          <w:sz w:val="24"/>
          <w:szCs w:val="24"/>
        </w:rPr>
      </w:pPr>
      <w:r w:rsidRPr="00E3162A">
        <w:rPr>
          <w:rFonts w:ascii="Arial" w:hAnsi="Arial" w:cs="Arial"/>
          <w:sz w:val="24"/>
          <w:szCs w:val="24"/>
        </w:rPr>
        <w:t xml:space="preserve">   3) do isteka</w:t>
      </w:r>
      <w:r w:rsidR="001C3303">
        <w:rPr>
          <w:rFonts w:ascii="Arial" w:hAnsi="Arial" w:cs="Arial"/>
          <w:sz w:val="24"/>
          <w:szCs w:val="24"/>
        </w:rPr>
        <w:t xml:space="preserve"> </w:t>
      </w:r>
      <w:r w:rsidRPr="00E3162A">
        <w:rPr>
          <w:rFonts w:ascii="Arial" w:hAnsi="Arial" w:cs="Arial"/>
          <w:sz w:val="24"/>
          <w:szCs w:val="24"/>
        </w:rPr>
        <w:t>polovine</w:t>
      </w:r>
      <w:r w:rsidR="001C3303">
        <w:rPr>
          <w:rFonts w:ascii="Arial" w:hAnsi="Arial" w:cs="Arial"/>
          <w:sz w:val="24"/>
          <w:szCs w:val="24"/>
        </w:rPr>
        <w:t xml:space="preserve"> </w:t>
      </w:r>
      <w:r w:rsidRPr="00E3162A">
        <w:rPr>
          <w:rFonts w:ascii="Arial" w:hAnsi="Arial" w:cs="Arial"/>
          <w:sz w:val="24"/>
          <w:szCs w:val="24"/>
        </w:rPr>
        <w:t>roka za podnošenje</w:t>
      </w:r>
      <w:r w:rsidR="001C3303">
        <w:rPr>
          <w:rFonts w:ascii="Arial" w:hAnsi="Arial" w:cs="Arial"/>
          <w:sz w:val="24"/>
          <w:szCs w:val="24"/>
        </w:rPr>
        <w:t xml:space="preserve"> </w:t>
      </w:r>
      <w:r w:rsidRPr="00E3162A">
        <w:rPr>
          <w:rFonts w:ascii="Arial" w:hAnsi="Arial" w:cs="Arial"/>
          <w:sz w:val="24"/>
          <w:szCs w:val="24"/>
        </w:rPr>
        <w:t>prijava za kvalifikaciju, odnosno</w:t>
      </w:r>
      <w:r w:rsidR="001C3303">
        <w:rPr>
          <w:rFonts w:ascii="Arial" w:hAnsi="Arial" w:cs="Arial"/>
          <w:sz w:val="24"/>
          <w:szCs w:val="24"/>
        </w:rPr>
        <w:t xml:space="preserve"> </w:t>
      </w:r>
      <w:r w:rsidRPr="00E3162A">
        <w:rPr>
          <w:rFonts w:ascii="Arial" w:hAnsi="Arial" w:cs="Arial"/>
          <w:sz w:val="24"/>
          <w:szCs w:val="24"/>
        </w:rPr>
        <w:t>ponuda, ako je rok za podnošenje</w:t>
      </w:r>
      <w:r w:rsidR="001C3303">
        <w:rPr>
          <w:rFonts w:ascii="Arial" w:hAnsi="Arial" w:cs="Arial"/>
          <w:sz w:val="24"/>
          <w:szCs w:val="24"/>
        </w:rPr>
        <w:t xml:space="preserve"> </w:t>
      </w:r>
      <w:r w:rsidRPr="00E3162A">
        <w:rPr>
          <w:rFonts w:ascii="Arial" w:hAnsi="Arial" w:cs="Arial"/>
          <w:sz w:val="24"/>
          <w:szCs w:val="24"/>
        </w:rPr>
        <w:t>prijava za kvalifikaciju, odnosno</w:t>
      </w:r>
      <w:r w:rsidR="001C3303">
        <w:rPr>
          <w:rFonts w:ascii="Arial" w:hAnsi="Arial" w:cs="Arial"/>
          <w:sz w:val="24"/>
          <w:szCs w:val="24"/>
        </w:rPr>
        <w:t xml:space="preserve"> </w:t>
      </w:r>
      <w:r w:rsidRPr="00E3162A">
        <w:rPr>
          <w:rFonts w:ascii="Arial" w:hAnsi="Arial" w:cs="Arial"/>
          <w:sz w:val="24"/>
          <w:szCs w:val="24"/>
        </w:rPr>
        <w:t>ponuda</w:t>
      </w:r>
      <w:r w:rsidR="001C3303">
        <w:rPr>
          <w:rFonts w:ascii="Arial" w:hAnsi="Arial" w:cs="Arial"/>
          <w:sz w:val="24"/>
          <w:szCs w:val="24"/>
        </w:rPr>
        <w:t xml:space="preserve"> </w:t>
      </w:r>
      <w:r w:rsidRPr="00E3162A">
        <w:rPr>
          <w:rFonts w:ascii="Arial" w:hAnsi="Arial" w:cs="Arial"/>
          <w:sz w:val="24"/>
          <w:szCs w:val="24"/>
        </w:rPr>
        <w:t>kraći od 15 dana 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 a u slučaju da je posljednji dan roka za podnošenje</w:t>
      </w:r>
      <w:r w:rsidR="009C63C4">
        <w:rPr>
          <w:rFonts w:ascii="Arial" w:hAnsi="Arial" w:cs="Arial"/>
          <w:sz w:val="24"/>
          <w:szCs w:val="24"/>
        </w:rPr>
        <w:t xml:space="preserve"> </w:t>
      </w:r>
      <w:r w:rsidRPr="00E3162A">
        <w:rPr>
          <w:rFonts w:ascii="Arial" w:hAnsi="Arial" w:cs="Arial"/>
          <w:sz w:val="24"/>
          <w:szCs w:val="24"/>
        </w:rPr>
        <w:t>ponuda</w:t>
      </w:r>
      <w:r w:rsidR="009C63C4">
        <w:rPr>
          <w:rFonts w:ascii="Arial" w:hAnsi="Arial" w:cs="Arial"/>
          <w:sz w:val="24"/>
          <w:szCs w:val="24"/>
        </w:rPr>
        <w:t xml:space="preserve"> </w:t>
      </w:r>
      <w:r w:rsidRPr="00E3162A">
        <w:rPr>
          <w:rFonts w:ascii="Arial" w:hAnsi="Arial" w:cs="Arial"/>
          <w:sz w:val="24"/>
          <w:szCs w:val="24"/>
        </w:rPr>
        <w:t>kraći od 24 časa, smatra se da rok</w:t>
      </w:r>
      <w:r w:rsidR="009C63C4">
        <w:rPr>
          <w:rFonts w:ascii="Arial" w:hAnsi="Arial" w:cs="Arial"/>
          <w:sz w:val="24"/>
          <w:szCs w:val="24"/>
        </w:rPr>
        <w:t xml:space="preserve"> </w:t>
      </w:r>
      <w:r w:rsidRPr="00E3162A">
        <w:rPr>
          <w:rFonts w:ascii="Arial" w:hAnsi="Arial" w:cs="Arial"/>
          <w:sz w:val="24"/>
          <w:szCs w:val="24"/>
        </w:rPr>
        <w:t>ističe</w:t>
      </w:r>
      <w:r w:rsidR="009C63C4">
        <w:rPr>
          <w:rFonts w:ascii="Arial" w:hAnsi="Arial" w:cs="Arial"/>
          <w:sz w:val="24"/>
          <w:szCs w:val="24"/>
        </w:rPr>
        <w:t xml:space="preserve"> </w:t>
      </w:r>
      <w:r w:rsidRPr="00E3162A">
        <w:rPr>
          <w:rFonts w:ascii="Arial" w:hAnsi="Arial" w:cs="Arial"/>
          <w:sz w:val="24"/>
          <w:szCs w:val="24"/>
        </w:rPr>
        <w:t>istekom tog dana.</w:t>
      </w:r>
    </w:p>
    <w:p w14:paraId="4F180A63" w14:textId="77777777" w:rsidR="009B4490" w:rsidRPr="002462D1" w:rsidRDefault="009B4490" w:rsidP="00D060A2">
      <w:pPr>
        <w:tabs>
          <w:tab w:val="left" w:pos="5760"/>
        </w:tabs>
        <w:spacing w:line="276" w:lineRule="auto"/>
        <w:jc w:val="both"/>
        <w:rPr>
          <w:rFonts w:ascii="Arial" w:hAnsi="Arial" w:cs="Arial"/>
          <w:color w:val="000000"/>
        </w:rPr>
      </w:pPr>
    </w:p>
    <w:p w14:paraId="68536462" w14:textId="77777777" w:rsidR="009B4490" w:rsidRPr="002462D1" w:rsidRDefault="009B4490" w:rsidP="00D060A2">
      <w:pPr>
        <w:autoSpaceDE w:val="0"/>
        <w:autoSpaceDN w:val="0"/>
        <w:adjustRightInd w:val="0"/>
        <w:spacing w:line="276" w:lineRule="auto"/>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14:paraId="623EFD6F" w14:textId="77777777" w:rsidR="009B4490" w:rsidRPr="002462D1" w:rsidRDefault="009B4490" w:rsidP="00D060A2">
      <w:pPr>
        <w:autoSpaceDE w:val="0"/>
        <w:autoSpaceDN w:val="0"/>
        <w:adjustRightInd w:val="0"/>
        <w:spacing w:line="276" w:lineRule="auto"/>
        <w:ind w:firstLine="567"/>
        <w:jc w:val="both"/>
        <w:rPr>
          <w:rFonts w:ascii="Arial" w:hAnsi="Arial" w:cs="Arial"/>
          <w:color w:val="000000"/>
        </w:rPr>
      </w:pPr>
    </w:p>
    <w:p w14:paraId="258D7281" w14:textId="77777777" w:rsidR="009B4490" w:rsidRPr="002462D1" w:rsidRDefault="009B4490" w:rsidP="00D060A2">
      <w:pPr>
        <w:autoSpaceDE w:val="0"/>
        <w:autoSpaceDN w:val="0"/>
        <w:adjustRightInd w:val="0"/>
        <w:spacing w:line="276" w:lineRule="auto"/>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E6E76E9" w14:textId="77777777" w:rsidR="009B4490" w:rsidRPr="002462D1" w:rsidRDefault="009B4490" w:rsidP="00D060A2">
      <w:pPr>
        <w:tabs>
          <w:tab w:val="left" w:pos="5760"/>
        </w:tabs>
        <w:spacing w:line="276" w:lineRule="auto"/>
        <w:ind w:firstLine="567"/>
        <w:jc w:val="both"/>
        <w:rPr>
          <w:rFonts w:ascii="Arial" w:hAnsi="Arial" w:cs="Arial"/>
          <w:color w:val="000000"/>
        </w:rPr>
      </w:pPr>
    </w:p>
    <w:p w14:paraId="2ED49D64" w14:textId="77777777" w:rsidR="009B4490" w:rsidRPr="002462D1" w:rsidRDefault="009B4490" w:rsidP="00D060A2">
      <w:pPr>
        <w:tabs>
          <w:tab w:val="left" w:pos="5760"/>
        </w:tabs>
        <w:spacing w:line="276" w:lineRule="auto"/>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14:paraId="2DA6C984" w14:textId="77777777" w:rsidR="009B4490" w:rsidRPr="002462D1" w:rsidRDefault="009B4490" w:rsidP="00D060A2">
      <w:pPr>
        <w:tabs>
          <w:tab w:val="left" w:pos="5760"/>
        </w:tabs>
        <w:spacing w:line="276" w:lineRule="auto"/>
        <w:ind w:firstLine="567"/>
        <w:jc w:val="both"/>
        <w:rPr>
          <w:rFonts w:ascii="Arial" w:hAnsi="Arial" w:cs="Arial"/>
          <w:color w:val="000000"/>
        </w:rPr>
      </w:pPr>
    </w:p>
    <w:p w14:paraId="728D8BAA" w14:textId="77777777" w:rsidR="009B4490" w:rsidRPr="002462D1" w:rsidRDefault="009B4490" w:rsidP="00D060A2">
      <w:pPr>
        <w:tabs>
          <w:tab w:val="left" w:pos="5760"/>
        </w:tabs>
        <w:spacing w:line="276" w:lineRule="auto"/>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r w:rsidRPr="002462D1">
        <w:rPr>
          <w:rFonts w:ascii="Arial" w:hAnsi="Arial" w:cs="Arial"/>
          <w:color w:val="000000"/>
        </w:rPr>
        <w:t>.“.</w:t>
      </w:r>
    </w:p>
    <w:p w14:paraId="3B33FA3C" w14:textId="77777777" w:rsidR="00FC5D0F" w:rsidRDefault="00FC5D0F"/>
    <w:sectPr w:rsidR="00FC5D0F" w:rsidSect="002D4FE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54BCA" w14:textId="77777777" w:rsidR="00D770B8" w:rsidRDefault="00D770B8" w:rsidP="009B4490">
      <w:r>
        <w:separator/>
      </w:r>
    </w:p>
  </w:endnote>
  <w:endnote w:type="continuationSeparator" w:id="0">
    <w:p w14:paraId="774B4344" w14:textId="77777777" w:rsidR="00D770B8" w:rsidRDefault="00D770B8" w:rsidP="009B4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AA35" w14:textId="77777777" w:rsidR="00D060A2" w:rsidRDefault="00D06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E94A1" w14:textId="77777777" w:rsidR="00D770B8" w:rsidRDefault="00D770B8" w:rsidP="009B4490">
      <w:r>
        <w:separator/>
      </w:r>
    </w:p>
  </w:footnote>
  <w:footnote w:type="continuationSeparator" w:id="0">
    <w:p w14:paraId="09CA4495" w14:textId="77777777" w:rsidR="00D770B8" w:rsidRDefault="00D770B8" w:rsidP="009B4490">
      <w:r>
        <w:continuationSeparator/>
      </w:r>
    </w:p>
  </w:footnote>
  <w:footnote w:id="1">
    <w:p w14:paraId="13D16F96"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64B2908D"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14:paraId="316060DE"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5970F0D9"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5CD4AA9E" w14:textId="77777777" w:rsidR="009B4490" w:rsidRPr="00367536" w:rsidRDefault="009B4490" w:rsidP="009B4490">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6">
    <w:p w14:paraId="65A25DEA" w14:textId="77777777" w:rsidR="009B4490" w:rsidRPr="007F2BA0" w:rsidRDefault="009B4490" w:rsidP="009B4490">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360" w:hanging="360"/>
      </w:pPr>
      <w:rPr>
        <w:rFonts w:hint="default"/>
        <w:i/>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391CF8"/>
    <w:multiLevelType w:val="hybridMultilevel"/>
    <w:tmpl w:val="34D2C84A"/>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6C92F31"/>
    <w:multiLevelType w:val="multilevel"/>
    <w:tmpl w:val="9392E95C"/>
    <w:lvl w:ilvl="0">
      <w:start w:val="1"/>
      <w:numFmt w:val="decimal"/>
      <w:lvlText w:val="%1."/>
      <w:lvlJc w:val="left"/>
      <w:pPr>
        <w:ind w:left="360" w:hanging="360"/>
      </w:pPr>
    </w:lvl>
    <w:lvl w:ilvl="1">
      <w:start w:val="1"/>
      <w:numFmt w:val="decimal"/>
      <w:isLgl/>
      <w:lvlText w:val="%1.%2."/>
      <w:lvlJc w:val="left"/>
      <w:pPr>
        <w:ind w:left="480" w:hanging="480"/>
      </w:pPr>
    </w:lvl>
    <w:lvl w:ilvl="2">
      <w:start w:val="1"/>
      <w:numFmt w:val="decimal"/>
      <w:isLgl/>
      <w:lvlText w:val="%1.%2.%3."/>
      <w:lvlJc w:val="left"/>
      <w:pPr>
        <w:ind w:left="785"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 w15:restartNumberingAfterBreak="0">
    <w:nsid w:val="2755186C"/>
    <w:multiLevelType w:val="hybridMultilevel"/>
    <w:tmpl w:val="420A009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8142EF"/>
    <w:multiLevelType w:val="hybridMultilevel"/>
    <w:tmpl w:val="F544C6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C815F7C"/>
    <w:multiLevelType w:val="hybridMultilevel"/>
    <w:tmpl w:val="BDE6C7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468813D2"/>
    <w:multiLevelType w:val="hybridMultilevel"/>
    <w:tmpl w:val="BD2CEB8A"/>
    <w:lvl w:ilvl="0" w:tplc="EFF63DAE">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625601"/>
    <w:multiLevelType w:val="hybridMultilevel"/>
    <w:tmpl w:val="7264FC7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32624A0"/>
    <w:multiLevelType w:val="hybridMultilevel"/>
    <w:tmpl w:val="6B7CD03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263760568">
    <w:abstractNumId w:val="6"/>
  </w:num>
  <w:num w:numId="2" w16cid:durableId="757942891">
    <w:abstractNumId w:val="2"/>
  </w:num>
  <w:num w:numId="3" w16cid:durableId="1455489796">
    <w:abstractNumId w:val="0"/>
  </w:num>
  <w:num w:numId="4" w16cid:durableId="1744715005">
    <w:abstractNumId w:val="13"/>
  </w:num>
  <w:num w:numId="5" w16cid:durableId="825632321">
    <w:abstractNumId w:val="15"/>
  </w:num>
  <w:num w:numId="6" w16cid:durableId="806551899">
    <w:abstractNumId w:val="14"/>
  </w:num>
  <w:num w:numId="7" w16cid:durableId="445004928">
    <w:abstractNumId w:val="11"/>
  </w:num>
  <w:num w:numId="8" w16cid:durableId="2144881772">
    <w:abstractNumId w:val="12"/>
  </w:num>
  <w:num w:numId="9" w16cid:durableId="352343075">
    <w:abstractNumId w:val="13"/>
  </w:num>
  <w:num w:numId="10" w16cid:durableId="153958992">
    <w:abstractNumId w:val="5"/>
  </w:num>
  <w:num w:numId="11" w16cid:durableId="9655007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2327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8778888">
    <w:abstractNumId w:val="8"/>
  </w:num>
  <w:num w:numId="14" w16cid:durableId="212888836">
    <w:abstractNumId w:val="10"/>
  </w:num>
  <w:num w:numId="15" w16cid:durableId="1969240691">
    <w:abstractNumId w:val="9"/>
  </w:num>
  <w:num w:numId="16" w16cid:durableId="1386104878">
    <w:abstractNumId w:val="1"/>
  </w:num>
  <w:num w:numId="17" w16cid:durableId="1456025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2C59"/>
    <w:rsid w:val="00004812"/>
    <w:rsid w:val="00022AD7"/>
    <w:rsid w:val="00022F3B"/>
    <w:rsid w:val="000445FE"/>
    <w:rsid w:val="00066D07"/>
    <w:rsid w:val="000819D0"/>
    <w:rsid w:val="000B4D81"/>
    <w:rsid w:val="000C1B00"/>
    <w:rsid w:val="000C6B18"/>
    <w:rsid w:val="000D15C8"/>
    <w:rsid w:val="000D61F8"/>
    <w:rsid w:val="00125A00"/>
    <w:rsid w:val="00142B3B"/>
    <w:rsid w:val="00144237"/>
    <w:rsid w:val="001507FF"/>
    <w:rsid w:val="00151F82"/>
    <w:rsid w:val="001574AE"/>
    <w:rsid w:val="001635BF"/>
    <w:rsid w:val="001A709E"/>
    <w:rsid w:val="001B6EA4"/>
    <w:rsid w:val="001B75D7"/>
    <w:rsid w:val="001C1A6F"/>
    <w:rsid w:val="001C3303"/>
    <w:rsid w:val="00245F2F"/>
    <w:rsid w:val="00247477"/>
    <w:rsid w:val="002A0AD2"/>
    <w:rsid w:val="002D333C"/>
    <w:rsid w:val="002D4FE5"/>
    <w:rsid w:val="002E2B78"/>
    <w:rsid w:val="003079E8"/>
    <w:rsid w:val="00321E73"/>
    <w:rsid w:val="00322C9A"/>
    <w:rsid w:val="003272D9"/>
    <w:rsid w:val="00331674"/>
    <w:rsid w:val="00341CA6"/>
    <w:rsid w:val="0037765D"/>
    <w:rsid w:val="003854CB"/>
    <w:rsid w:val="00394C7E"/>
    <w:rsid w:val="003A5764"/>
    <w:rsid w:val="003C029B"/>
    <w:rsid w:val="003E073C"/>
    <w:rsid w:val="003E38C2"/>
    <w:rsid w:val="00417A33"/>
    <w:rsid w:val="00427AAC"/>
    <w:rsid w:val="00431DC9"/>
    <w:rsid w:val="00463A51"/>
    <w:rsid w:val="00487299"/>
    <w:rsid w:val="00490967"/>
    <w:rsid w:val="004A6DEF"/>
    <w:rsid w:val="004C16A4"/>
    <w:rsid w:val="004D5491"/>
    <w:rsid w:val="004F7DF2"/>
    <w:rsid w:val="005232E3"/>
    <w:rsid w:val="00535A79"/>
    <w:rsid w:val="00564648"/>
    <w:rsid w:val="005A2D1D"/>
    <w:rsid w:val="005B6E35"/>
    <w:rsid w:val="005E0373"/>
    <w:rsid w:val="005F07FE"/>
    <w:rsid w:val="005F61B2"/>
    <w:rsid w:val="00611FF8"/>
    <w:rsid w:val="0061341E"/>
    <w:rsid w:val="006200AF"/>
    <w:rsid w:val="0067283E"/>
    <w:rsid w:val="00673FEA"/>
    <w:rsid w:val="0068247E"/>
    <w:rsid w:val="006A0EA9"/>
    <w:rsid w:val="006A7D7A"/>
    <w:rsid w:val="006D1CEF"/>
    <w:rsid w:val="006F199D"/>
    <w:rsid w:val="00700D7C"/>
    <w:rsid w:val="007277C6"/>
    <w:rsid w:val="00752C59"/>
    <w:rsid w:val="00753BC9"/>
    <w:rsid w:val="007606A5"/>
    <w:rsid w:val="00784D95"/>
    <w:rsid w:val="007D6161"/>
    <w:rsid w:val="007E5899"/>
    <w:rsid w:val="00803DDC"/>
    <w:rsid w:val="00831B8C"/>
    <w:rsid w:val="0083799B"/>
    <w:rsid w:val="008420A8"/>
    <w:rsid w:val="00843B1A"/>
    <w:rsid w:val="008577B8"/>
    <w:rsid w:val="008C7511"/>
    <w:rsid w:val="008D6349"/>
    <w:rsid w:val="008F3D2D"/>
    <w:rsid w:val="009004DB"/>
    <w:rsid w:val="00904626"/>
    <w:rsid w:val="009103F4"/>
    <w:rsid w:val="00961736"/>
    <w:rsid w:val="009B259B"/>
    <w:rsid w:val="009B4490"/>
    <w:rsid w:val="009C1EC8"/>
    <w:rsid w:val="009C63C4"/>
    <w:rsid w:val="009D494F"/>
    <w:rsid w:val="009E13D7"/>
    <w:rsid w:val="009E52CC"/>
    <w:rsid w:val="009F59F6"/>
    <w:rsid w:val="00A41386"/>
    <w:rsid w:val="00A4143A"/>
    <w:rsid w:val="00A668CD"/>
    <w:rsid w:val="00A7155D"/>
    <w:rsid w:val="00A9394A"/>
    <w:rsid w:val="00A95EBF"/>
    <w:rsid w:val="00AC6B8E"/>
    <w:rsid w:val="00AE5527"/>
    <w:rsid w:val="00AF3748"/>
    <w:rsid w:val="00B00177"/>
    <w:rsid w:val="00B149BC"/>
    <w:rsid w:val="00B26D20"/>
    <w:rsid w:val="00B27845"/>
    <w:rsid w:val="00B30678"/>
    <w:rsid w:val="00B8271B"/>
    <w:rsid w:val="00B82E44"/>
    <w:rsid w:val="00BC4DA6"/>
    <w:rsid w:val="00BD6C59"/>
    <w:rsid w:val="00BF285B"/>
    <w:rsid w:val="00C24DC1"/>
    <w:rsid w:val="00C35072"/>
    <w:rsid w:val="00C44E44"/>
    <w:rsid w:val="00C515CC"/>
    <w:rsid w:val="00C54F16"/>
    <w:rsid w:val="00C6038C"/>
    <w:rsid w:val="00C7061D"/>
    <w:rsid w:val="00C912B6"/>
    <w:rsid w:val="00CB070A"/>
    <w:rsid w:val="00D060A2"/>
    <w:rsid w:val="00D55DDF"/>
    <w:rsid w:val="00D770B8"/>
    <w:rsid w:val="00D81B62"/>
    <w:rsid w:val="00DA36B5"/>
    <w:rsid w:val="00DA65E2"/>
    <w:rsid w:val="00DA74E1"/>
    <w:rsid w:val="00DF7BDE"/>
    <w:rsid w:val="00E13361"/>
    <w:rsid w:val="00E46DDD"/>
    <w:rsid w:val="00E81780"/>
    <w:rsid w:val="00EA173F"/>
    <w:rsid w:val="00EB2CBB"/>
    <w:rsid w:val="00EB7117"/>
    <w:rsid w:val="00EB7478"/>
    <w:rsid w:val="00EC1458"/>
    <w:rsid w:val="00EC2F57"/>
    <w:rsid w:val="00ED36D8"/>
    <w:rsid w:val="00EE6B88"/>
    <w:rsid w:val="00F33E6E"/>
    <w:rsid w:val="00F35C42"/>
    <w:rsid w:val="00F713E7"/>
    <w:rsid w:val="00FA4EDB"/>
    <w:rsid w:val="00FB00E0"/>
    <w:rsid w:val="00FC5D0F"/>
    <w:rsid w:val="00FD0935"/>
    <w:rsid w:val="00FF36E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C9C1"/>
  <w15:docId w15:val="{6D9A8FA5-C32F-4D38-8013-1F77C028D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4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B4490"/>
    <w:rPr>
      <w:color w:val="0000FF"/>
      <w:u w:val="single"/>
    </w:rPr>
  </w:style>
  <w:style w:type="paragraph" w:customStyle="1" w:styleId="T30X">
    <w:name w:val="T30X"/>
    <w:basedOn w:val="Normal"/>
    <w:uiPriority w:val="99"/>
    <w:rsid w:val="009B44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B4490"/>
    <w:rPr>
      <w:rFonts w:ascii="Calibri" w:eastAsia="Calibri" w:hAnsi="Calibri"/>
      <w:sz w:val="20"/>
      <w:szCs w:val="20"/>
    </w:rPr>
  </w:style>
  <w:style w:type="character" w:customStyle="1" w:styleId="FootnoteTextChar">
    <w:name w:val="Footnote Text Char"/>
    <w:basedOn w:val="DefaultParagraphFont"/>
    <w:link w:val="FootnoteText"/>
    <w:uiPriority w:val="99"/>
    <w:rsid w:val="009B4490"/>
    <w:rPr>
      <w:rFonts w:ascii="Calibri" w:eastAsia="Calibri" w:hAnsi="Calibri" w:cs="Times New Roman"/>
      <w:sz w:val="20"/>
      <w:szCs w:val="20"/>
    </w:rPr>
  </w:style>
  <w:style w:type="character" w:styleId="FootnoteReference">
    <w:name w:val="footnote reference"/>
    <w:uiPriority w:val="99"/>
    <w:unhideWhenUsed/>
    <w:rsid w:val="009B4490"/>
    <w:rPr>
      <w:vertAlign w:val="superscript"/>
    </w:rPr>
  </w:style>
  <w:style w:type="paragraph" w:styleId="ListParagraph">
    <w:name w:val="List Paragraph"/>
    <w:basedOn w:val="Normal"/>
    <w:uiPriority w:val="34"/>
    <w:qFormat/>
    <w:rsid w:val="00A7155D"/>
    <w:pPr>
      <w:ind w:left="720"/>
      <w:contextualSpacing/>
    </w:pPr>
  </w:style>
  <w:style w:type="paragraph" w:styleId="Header">
    <w:name w:val="header"/>
    <w:basedOn w:val="Normal"/>
    <w:link w:val="HeaderChar"/>
    <w:uiPriority w:val="99"/>
    <w:unhideWhenUsed/>
    <w:rsid w:val="00D060A2"/>
    <w:pPr>
      <w:tabs>
        <w:tab w:val="center" w:pos="4680"/>
        <w:tab w:val="right" w:pos="9360"/>
      </w:tabs>
    </w:pPr>
  </w:style>
  <w:style w:type="character" w:customStyle="1" w:styleId="HeaderChar">
    <w:name w:val="Header Char"/>
    <w:basedOn w:val="DefaultParagraphFont"/>
    <w:link w:val="Header"/>
    <w:uiPriority w:val="99"/>
    <w:rsid w:val="00D060A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060A2"/>
    <w:pPr>
      <w:tabs>
        <w:tab w:val="center" w:pos="4680"/>
        <w:tab w:val="right" w:pos="9360"/>
      </w:tabs>
    </w:pPr>
  </w:style>
  <w:style w:type="character" w:customStyle="1" w:styleId="FooterChar">
    <w:name w:val="Footer Char"/>
    <w:basedOn w:val="DefaultParagraphFont"/>
    <w:link w:val="Footer"/>
    <w:uiPriority w:val="99"/>
    <w:rsid w:val="00D060A2"/>
    <w:rPr>
      <w:rFonts w:ascii="Times New Roman" w:eastAsia="Times New Roman" w:hAnsi="Times New Roman" w:cs="Times New Roman"/>
      <w:sz w:val="24"/>
      <w:szCs w:val="24"/>
    </w:rPr>
  </w:style>
  <w:style w:type="paragraph" w:styleId="NoSpacing">
    <w:name w:val="No Spacing"/>
    <w:uiPriority w:val="1"/>
    <w:qFormat/>
    <w:rsid w:val="000C1B0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815">
      <w:bodyDiv w:val="1"/>
      <w:marLeft w:val="0"/>
      <w:marRight w:val="0"/>
      <w:marTop w:val="0"/>
      <w:marBottom w:val="0"/>
      <w:divBdr>
        <w:top w:val="none" w:sz="0" w:space="0" w:color="auto"/>
        <w:left w:val="none" w:sz="0" w:space="0" w:color="auto"/>
        <w:bottom w:val="none" w:sz="0" w:space="0" w:color="auto"/>
        <w:right w:val="none" w:sz="0" w:space="0" w:color="auto"/>
      </w:divBdr>
    </w:div>
    <w:div w:id="112138770">
      <w:bodyDiv w:val="1"/>
      <w:marLeft w:val="0"/>
      <w:marRight w:val="0"/>
      <w:marTop w:val="0"/>
      <w:marBottom w:val="0"/>
      <w:divBdr>
        <w:top w:val="none" w:sz="0" w:space="0" w:color="auto"/>
        <w:left w:val="none" w:sz="0" w:space="0" w:color="auto"/>
        <w:bottom w:val="none" w:sz="0" w:space="0" w:color="auto"/>
        <w:right w:val="none" w:sz="0" w:space="0" w:color="auto"/>
      </w:divBdr>
    </w:div>
    <w:div w:id="296567144">
      <w:bodyDiv w:val="1"/>
      <w:marLeft w:val="0"/>
      <w:marRight w:val="0"/>
      <w:marTop w:val="0"/>
      <w:marBottom w:val="0"/>
      <w:divBdr>
        <w:top w:val="none" w:sz="0" w:space="0" w:color="auto"/>
        <w:left w:val="none" w:sz="0" w:space="0" w:color="auto"/>
        <w:bottom w:val="none" w:sz="0" w:space="0" w:color="auto"/>
        <w:right w:val="none" w:sz="0" w:space="0" w:color="auto"/>
      </w:divBdr>
    </w:div>
    <w:div w:id="668102660">
      <w:bodyDiv w:val="1"/>
      <w:marLeft w:val="0"/>
      <w:marRight w:val="0"/>
      <w:marTop w:val="0"/>
      <w:marBottom w:val="0"/>
      <w:divBdr>
        <w:top w:val="none" w:sz="0" w:space="0" w:color="auto"/>
        <w:left w:val="none" w:sz="0" w:space="0" w:color="auto"/>
        <w:bottom w:val="none" w:sz="0" w:space="0" w:color="auto"/>
        <w:right w:val="none" w:sz="0" w:space="0" w:color="auto"/>
      </w:divBdr>
    </w:div>
    <w:div w:id="1551184658">
      <w:bodyDiv w:val="1"/>
      <w:marLeft w:val="0"/>
      <w:marRight w:val="0"/>
      <w:marTop w:val="0"/>
      <w:marBottom w:val="0"/>
      <w:divBdr>
        <w:top w:val="none" w:sz="0" w:space="0" w:color="auto"/>
        <w:left w:val="none" w:sz="0" w:space="0" w:color="auto"/>
        <w:bottom w:val="none" w:sz="0" w:space="0" w:color="auto"/>
        <w:right w:val="none" w:sz="0" w:space="0" w:color="auto"/>
      </w:divBdr>
    </w:div>
    <w:div w:id="1655182981">
      <w:bodyDiv w:val="1"/>
      <w:marLeft w:val="0"/>
      <w:marRight w:val="0"/>
      <w:marTop w:val="0"/>
      <w:marBottom w:val="0"/>
      <w:divBdr>
        <w:top w:val="none" w:sz="0" w:space="0" w:color="auto"/>
        <w:left w:val="none" w:sz="0" w:space="0" w:color="auto"/>
        <w:bottom w:val="none" w:sz="0" w:space="0" w:color="auto"/>
        <w:right w:val="none" w:sz="0" w:space="0" w:color="auto"/>
      </w:divBdr>
    </w:div>
    <w:div w:id="197802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9013B-8769-4C43-810C-FCA12C4CF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2823</Words>
  <Characters>16097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LB18</cp:lastModifiedBy>
  <cp:revision>51</cp:revision>
  <cp:lastPrinted>2025-02-14T12:18:00Z</cp:lastPrinted>
  <dcterms:created xsi:type="dcterms:W3CDTF">2024-04-11T08:02:00Z</dcterms:created>
  <dcterms:modified xsi:type="dcterms:W3CDTF">2025-02-17T08:48:00Z</dcterms:modified>
</cp:coreProperties>
</file>