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611E5C" w14:textId="77777777" w:rsidR="00CA06BE" w:rsidRPr="00CA06BE" w:rsidRDefault="00CA06BE" w:rsidP="00CA06BE">
      <w:pPr>
        <w:tabs>
          <w:tab w:val="left" w:pos="851"/>
          <w:tab w:val="right" w:pos="3402"/>
        </w:tabs>
        <w:spacing w:after="0"/>
        <w:rPr>
          <w:rFonts w:ascii="Arial" w:eastAsia="Calibri" w:hAnsi="Arial" w:cs="Arial"/>
          <w:b/>
          <w:sz w:val="24"/>
          <w:szCs w:val="24"/>
          <w:lang w:val="sr-Latn-ME"/>
        </w:rPr>
      </w:pPr>
      <w:r w:rsidRPr="00CA06BE">
        <w:rPr>
          <w:rFonts w:ascii="Arial" w:eastAsia="Calibri" w:hAnsi="Arial" w:cs="Arial"/>
          <w:b/>
          <w:sz w:val="24"/>
          <w:szCs w:val="24"/>
          <w:lang w:val="sr-Latn-ME"/>
        </w:rPr>
        <w:t>Uprava za kapitalne projekte</w:t>
      </w:r>
    </w:p>
    <w:p w14:paraId="04D6776F" w14:textId="77777777" w:rsidR="00CA06BE" w:rsidRPr="00CA06BE" w:rsidRDefault="00CA06BE" w:rsidP="00CA06BE">
      <w:pPr>
        <w:tabs>
          <w:tab w:val="left" w:pos="851"/>
          <w:tab w:val="right" w:pos="3402"/>
        </w:tabs>
        <w:spacing w:after="0"/>
        <w:rPr>
          <w:rFonts w:ascii="Arial" w:eastAsia="Calibri" w:hAnsi="Arial" w:cs="Arial"/>
          <w:b/>
          <w:sz w:val="24"/>
          <w:szCs w:val="24"/>
          <w:lang w:val="sr-Latn-ME"/>
        </w:rPr>
      </w:pPr>
      <w:r w:rsidRPr="00CA06BE">
        <w:rPr>
          <w:rFonts w:ascii="Arial" w:eastAsia="Calibri" w:hAnsi="Arial" w:cs="Arial"/>
          <w:b/>
          <w:sz w:val="24"/>
          <w:szCs w:val="24"/>
          <w:lang w:val="sr-Latn-ME"/>
        </w:rPr>
        <w:t>ul.Arsenija Boljevića 2a, City Mall/III sprat, 81000 Podgorica</w:t>
      </w:r>
      <w:r w:rsidRPr="00CA06BE">
        <w:rPr>
          <w:rFonts w:ascii="Arial" w:eastAsia="Calibri" w:hAnsi="Arial" w:cs="Arial"/>
          <w:b/>
          <w:sz w:val="24"/>
          <w:szCs w:val="24"/>
          <w:lang w:val="sr-Latn-ME"/>
        </w:rPr>
        <w:tab/>
        <w:t xml:space="preserve"> </w:t>
      </w:r>
    </w:p>
    <w:p w14:paraId="32B07FCB" w14:textId="06B1A79A" w:rsidR="00CA06BE" w:rsidRPr="00CA06BE" w:rsidRDefault="00CA06BE" w:rsidP="00CA06BE">
      <w:pPr>
        <w:tabs>
          <w:tab w:val="right" w:pos="3402"/>
        </w:tabs>
        <w:spacing w:after="0"/>
        <w:rPr>
          <w:rFonts w:ascii="Arial" w:eastAsia="Calibri" w:hAnsi="Arial" w:cs="Arial"/>
          <w:b/>
          <w:sz w:val="24"/>
          <w:szCs w:val="24"/>
          <w:lang w:val="sr-Latn-ME"/>
        </w:rPr>
      </w:pPr>
      <w:r w:rsidRPr="00CA06BE">
        <w:rPr>
          <w:rFonts w:ascii="Arial" w:eastAsia="Calibri" w:hAnsi="Arial" w:cs="Arial"/>
          <w:b/>
          <w:sz w:val="24"/>
          <w:szCs w:val="24"/>
          <w:lang w:val="sr-Latn-ME"/>
        </w:rPr>
        <w:t xml:space="preserve">Broj: </w:t>
      </w:r>
      <w:r w:rsidR="00B354C6">
        <w:rPr>
          <w:rFonts w:ascii="Arial" w:eastAsia="Calibri" w:hAnsi="Arial" w:cs="Arial"/>
          <w:b/>
          <w:sz w:val="24"/>
          <w:szCs w:val="24"/>
          <w:lang w:val="sr-Latn-ME"/>
        </w:rPr>
        <w:t>01-426-302/</w:t>
      </w:r>
      <w:r w:rsidR="00B13278">
        <w:rPr>
          <w:rFonts w:ascii="Arial" w:eastAsia="Calibri" w:hAnsi="Arial" w:cs="Arial"/>
          <w:b/>
          <w:sz w:val="24"/>
          <w:szCs w:val="24"/>
          <w:lang w:val="sr-Latn-ME"/>
        </w:rPr>
        <w:t>2</w:t>
      </w:r>
    </w:p>
    <w:p w14:paraId="38235781" w14:textId="4CE0417A" w:rsidR="00CA06BE" w:rsidRPr="00CA06BE" w:rsidRDefault="00CA06BE" w:rsidP="00CA06BE">
      <w:pPr>
        <w:pStyle w:val="ListParagraph"/>
        <w:spacing w:after="0" w:line="240" w:lineRule="auto"/>
        <w:ind w:left="0"/>
        <w:rPr>
          <w:rFonts w:ascii="Arial" w:hAnsi="Arial" w:cs="Arial"/>
          <w:b/>
          <w:sz w:val="24"/>
          <w:szCs w:val="24"/>
          <w:lang w:val="sr-Latn-ME"/>
        </w:rPr>
      </w:pPr>
      <w:r w:rsidRPr="00CA06BE">
        <w:rPr>
          <w:rFonts w:ascii="Arial" w:hAnsi="Arial" w:cs="Arial"/>
          <w:b/>
          <w:sz w:val="24"/>
          <w:szCs w:val="24"/>
          <w:lang w:val="sr-Latn-ME"/>
        </w:rPr>
        <w:t xml:space="preserve">Podgorica, </w:t>
      </w:r>
      <w:r w:rsidR="00ED20CA">
        <w:rPr>
          <w:rFonts w:ascii="Arial" w:hAnsi="Arial" w:cs="Arial"/>
          <w:b/>
          <w:sz w:val="24"/>
          <w:szCs w:val="24"/>
          <w:lang w:val="sr-Latn-ME"/>
        </w:rPr>
        <w:t>11</w:t>
      </w:r>
      <w:r w:rsidRPr="00CA06BE">
        <w:rPr>
          <w:rFonts w:ascii="Arial" w:hAnsi="Arial" w:cs="Arial"/>
          <w:b/>
          <w:sz w:val="24"/>
          <w:szCs w:val="24"/>
          <w:lang w:val="sr-Latn-ME"/>
        </w:rPr>
        <w:t>.</w:t>
      </w:r>
      <w:r w:rsidR="00121115">
        <w:rPr>
          <w:rFonts w:ascii="Arial" w:hAnsi="Arial" w:cs="Arial"/>
          <w:b/>
          <w:sz w:val="24"/>
          <w:szCs w:val="24"/>
          <w:lang w:val="sr-Latn-ME"/>
        </w:rPr>
        <w:t>0</w:t>
      </w:r>
      <w:r w:rsidR="00B13278">
        <w:rPr>
          <w:rFonts w:ascii="Arial" w:hAnsi="Arial" w:cs="Arial"/>
          <w:b/>
          <w:sz w:val="24"/>
          <w:szCs w:val="24"/>
          <w:lang w:val="sr-Latn-ME"/>
        </w:rPr>
        <w:t>2</w:t>
      </w:r>
      <w:r w:rsidRPr="00CA06BE">
        <w:rPr>
          <w:rFonts w:ascii="Arial" w:hAnsi="Arial" w:cs="Arial"/>
          <w:b/>
          <w:sz w:val="24"/>
          <w:szCs w:val="24"/>
          <w:lang w:val="sr-Latn-ME"/>
        </w:rPr>
        <w:t>.202</w:t>
      </w:r>
      <w:r w:rsidR="00121115">
        <w:rPr>
          <w:rFonts w:ascii="Arial" w:hAnsi="Arial" w:cs="Arial"/>
          <w:b/>
          <w:sz w:val="24"/>
          <w:szCs w:val="24"/>
          <w:lang w:val="sr-Latn-ME"/>
        </w:rPr>
        <w:t>5</w:t>
      </w:r>
      <w:r w:rsidRPr="00CA06BE">
        <w:rPr>
          <w:rFonts w:ascii="Arial" w:hAnsi="Arial" w:cs="Arial"/>
          <w:b/>
          <w:sz w:val="24"/>
          <w:szCs w:val="24"/>
          <w:lang w:val="sr-Latn-ME"/>
        </w:rPr>
        <w:t>. godine</w:t>
      </w:r>
    </w:p>
    <w:p w14:paraId="704BE7D0" w14:textId="77777777" w:rsidR="00875206" w:rsidRPr="00875206" w:rsidRDefault="00875206" w:rsidP="00875206">
      <w:pPr>
        <w:pStyle w:val="NoSpacing"/>
        <w:jc w:val="both"/>
        <w:rPr>
          <w:rFonts w:ascii="Arial" w:hAnsi="Arial" w:cs="Arial"/>
          <w:b/>
          <w:bCs/>
          <w:sz w:val="24"/>
          <w:szCs w:val="24"/>
          <w:lang w:val="sr-Latn-ME"/>
        </w:rPr>
      </w:pPr>
    </w:p>
    <w:p w14:paraId="2B091172" w14:textId="77777777" w:rsidR="00875206" w:rsidRPr="00875206" w:rsidRDefault="00875206" w:rsidP="00875206">
      <w:pPr>
        <w:pStyle w:val="NoSpacing"/>
        <w:jc w:val="both"/>
        <w:rPr>
          <w:rFonts w:ascii="Arial" w:hAnsi="Arial" w:cs="Arial"/>
          <w:b/>
          <w:bCs/>
          <w:sz w:val="24"/>
          <w:szCs w:val="24"/>
          <w:lang w:val="sr-Latn-ME"/>
        </w:rPr>
      </w:pPr>
    </w:p>
    <w:p w14:paraId="0033716C" w14:textId="77777777" w:rsidR="00ED20CA" w:rsidRDefault="00875206" w:rsidP="002851D5">
      <w:pPr>
        <w:pStyle w:val="NoSpacing"/>
        <w:ind w:firstLine="709"/>
        <w:jc w:val="both"/>
        <w:rPr>
          <w:rFonts w:ascii="Arial" w:hAnsi="Arial" w:cs="Arial"/>
          <w:b/>
          <w:bCs/>
          <w:sz w:val="24"/>
          <w:szCs w:val="24"/>
          <w:lang w:val="sr-Latn-ME"/>
        </w:rPr>
      </w:pPr>
      <w:r w:rsidRPr="00875206">
        <w:rPr>
          <w:rFonts w:ascii="Arial" w:hAnsi="Arial" w:cs="Arial"/>
          <w:b/>
          <w:bCs/>
          <w:sz w:val="24"/>
          <w:szCs w:val="24"/>
          <w:lang w:val="sr-Latn-ME"/>
        </w:rPr>
        <w:t xml:space="preserve">                                         POJAŠNJENJE </w:t>
      </w:r>
    </w:p>
    <w:p w14:paraId="633A2975" w14:textId="77777777" w:rsidR="002851D5" w:rsidRDefault="00EB01C8" w:rsidP="002851D5">
      <w:pPr>
        <w:tabs>
          <w:tab w:val="left" w:pos="1276"/>
          <w:tab w:val="left" w:pos="3261"/>
        </w:tabs>
        <w:spacing w:after="0" w:line="240" w:lineRule="auto"/>
        <w:ind w:firstLine="1134"/>
        <w:rPr>
          <w:rFonts w:ascii="Arial" w:hAnsi="Arial" w:cs="Arial"/>
          <w:b/>
          <w:bCs/>
          <w:sz w:val="24"/>
          <w:szCs w:val="24"/>
          <w:lang w:val="sr-Latn-ME"/>
        </w:rPr>
      </w:pPr>
      <w:r w:rsidRPr="00026DFB">
        <w:rPr>
          <w:rFonts w:ascii="Arial" w:hAnsi="Arial" w:cs="Arial"/>
          <w:b/>
          <w:bCs/>
          <w:sz w:val="24"/>
          <w:szCs w:val="24"/>
          <w:lang w:val="sr-Latn-ME"/>
        </w:rPr>
        <w:t xml:space="preserve">Tenderske dokumentacije broj </w:t>
      </w:r>
      <w:r w:rsidRPr="00026DFB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04-181/24 </w:t>
      </w:r>
      <w:r w:rsidRPr="00026DFB">
        <w:rPr>
          <w:rFonts w:ascii="Arial" w:hAnsi="Arial" w:cs="Arial"/>
          <w:b/>
          <w:bCs/>
          <w:sz w:val="24"/>
          <w:szCs w:val="24"/>
          <w:lang w:val="sr-Latn-ME"/>
        </w:rPr>
        <w:t xml:space="preserve"> od 31.12.2024.  godine </w:t>
      </w:r>
    </w:p>
    <w:p w14:paraId="15EF180F" w14:textId="4E401E59" w:rsidR="00875206" w:rsidRPr="00026DFB" w:rsidRDefault="002851D5" w:rsidP="002851D5">
      <w:pPr>
        <w:tabs>
          <w:tab w:val="left" w:pos="1276"/>
          <w:tab w:val="left" w:pos="3261"/>
        </w:tabs>
        <w:spacing w:after="0" w:line="240" w:lineRule="auto"/>
        <w:ind w:left="1418" w:hanging="567"/>
        <w:rPr>
          <w:rFonts w:ascii="Arial" w:eastAsia="Times New Roman" w:hAnsi="Arial" w:cs="Arial"/>
          <w:b/>
          <w:sz w:val="24"/>
          <w:szCs w:val="24"/>
          <w:lang w:val="sr-Latn-ME"/>
        </w:rPr>
      </w:pPr>
      <w:r>
        <w:rPr>
          <w:rFonts w:ascii="Arial" w:hAnsi="Arial" w:cs="Arial"/>
          <w:b/>
          <w:bCs/>
          <w:sz w:val="24"/>
          <w:szCs w:val="24"/>
          <w:lang w:val="sr-Latn-ME"/>
        </w:rPr>
        <w:t xml:space="preserve">                                   </w:t>
      </w:r>
      <w:r w:rsidR="00EB01C8" w:rsidRPr="00026DFB">
        <w:rPr>
          <w:rFonts w:ascii="Arial" w:hAnsi="Arial" w:cs="Arial"/>
          <w:b/>
          <w:bCs/>
          <w:sz w:val="24"/>
          <w:szCs w:val="24"/>
          <w:lang w:val="sr-Latn-ME"/>
        </w:rPr>
        <w:t>(šifra postupka</w:t>
      </w:r>
      <w:r w:rsidR="00026DFB" w:rsidRPr="00026DFB">
        <w:rPr>
          <w:rFonts w:ascii="Arial" w:hAnsi="Arial" w:cs="Arial"/>
          <w:b/>
          <w:bCs/>
          <w:sz w:val="24"/>
          <w:szCs w:val="24"/>
          <w:lang w:val="sr-Latn-ME"/>
        </w:rPr>
        <w:t xml:space="preserve"> #85429)</w:t>
      </w:r>
    </w:p>
    <w:p w14:paraId="46B4CBC3" w14:textId="77777777" w:rsidR="00EE3CF4" w:rsidRPr="00026DFB" w:rsidRDefault="00EE3CF4" w:rsidP="00875206">
      <w:pPr>
        <w:pStyle w:val="NoSpacing"/>
        <w:jc w:val="both"/>
        <w:rPr>
          <w:rFonts w:ascii="Arial" w:hAnsi="Arial" w:cs="Arial"/>
          <w:b/>
          <w:bCs/>
          <w:sz w:val="24"/>
          <w:szCs w:val="24"/>
          <w:lang w:val="sr-Latn-ME"/>
        </w:rPr>
      </w:pPr>
    </w:p>
    <w:p w14:paraId="570023B8" w14:textId="77777777" w:rsidR="00875206" w:rsidRPr="00875206" w:rsidRDefault="00875206" w:rsidP="00875206">
      <w:pPr>
        <w:pStyle w:val="NoSpacing"/>
        <w:jc w:val="both"/>
        <w:rPr>
          <w:rFonts w:ascii="Arial" w:hAnsi="Arial" w:cs="Arial"/>
          <w:b/>
          <w:bCs/>
          <w:sz w:val="24"/>
          <w:szCs w:val="24"/>
          <w:lang w:val="sr-Latn-ME"/>
        </w:rPr>
      </w:pPr>
    </w:p>
    <w:p w14:paraId="715CBE05" w14:textId="77777777" w:rsidR="00B22BC5" w:rsidRDefault="00B22BC5" w:rsidP="00B22BC5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4"/>
          <w:szCs w:val="24"/>
          <w:lang w:val="sr-Latn-ME"/>
        </w:rPr>
      </w:pPr>
      <w:r>
        <w:rPr>
          <w:rFonts w:ascii="Arial" w:hAnsi="Arial" w:cs="Arial"/>
          <w:b/>
          <w:bCs/>
          <w:sz w:val="24"/>
          <w:szCs w:val="24"/>
          <w:lang w:val="sr-Latn-ME"/>
        </w:rPr>
        <w:t xml:space="preserve">Povodom zahtjeva određenog privrednog subjekta od 07.02.2025. godine, za pojašnjenje Tenderske dokumentacij,e Komisija za sprovođenje postupka javne nabavke, u skladu sa članom 95 stav 2 Zakona o javnim nabavkama, na posstavljena pitanja daje sljedeće odgovore: </w:t>
      </w:r>
    </w:p>
    <w:p w14:paraId="65B86306" w14:textId="273D2FBA" w:rsidR="00B13278" w:rsidRDefault="00B22BC5" w:rsidP="00B22BC5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4"/>
          <w:szCs w:val="24"/>
          <w:lang w:val="sr-Latn-ME"/>
        </w:rPr>
      </w:pPr>
      <w:r>
        <w:rPr>
          <w:rFonts w:ascii="Arial" w:hAnsi="Arial" w:cs="Arial"/>
          <w:b/>
          <w:bCs/>
          <w:sz w:val="24"/>
          <w:szCs w:val="24"/>
          <w:lang w:val="sr-Latn-ME"/>
        </w:rPr>
        <w:t xml:space="preserve">   </w:t>
      </w:r>
    </w:p>
    <w:p w14:paraId="1FB78DA5" w14:textId="77777777" w:rsidR="00B13278" w:rsidRPr="00B13278" w:rsidRDefault="00B13278" w:rsidP="00B1327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sr-Latn-ME"/>
        </w:rPr>
      </w:pPr>
    </w:p>
    <w:p w14:paraId="0C2DCA90" w14:textId="52DDD569" w:rsidR="00B13278" w:rsidRPr="00780FD9" w:rsidRDefault="00B22BC5" w:rsidP="00B13278">
      <w:pPr>
        <w:pStyle w:val="ListParagraph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Arial" w:hAnsi="Arial" w:cs="Arial"/>
          <w:b/>
          <w:bCs/>
          <w:sz w:val="24"/>
          <w:szCs w:val="24"/>
          <w:lang w:val="sr-Latn-ME"/>
        </w:rPr>
      </w:pPr>
      <w:r w:rsidRPr="00B22BC5">
        <w:rPr>
          <w:rFonts w:ascii="Arial" w:hAnsi="Arial" w:cs="Arial"/>
          <w:b/>
          <w:bCs/>
          <w:sz w:val="24"/>
          <w:szCs w:val="24"/>
          <w:lang w:val="sr-Latn-ME"/>
        </w:rPr>
        <w:t>Pitanje</w:t>
      </w:r>
      <w:r>
        <w:rPr>
          <w:rFonts w:ascii="Arial" w:hAnsi="Arial" w:cs="Arial"/>
          <w:b/>
          <w:bCs/>
          <w:sz w:val="24"/>
          <w:szCs w:val="24"/>
          <w:lang w:val="sr-Latn-ME"/>
        </w:rPr>
        <w:t>:</w:t>
      </w:r>
      <w:r w:rsidR="00780FD9">
        <w:rPr>
          <w:rFonts w:ascii="Arial" w:hAnsi="Arial" w:cs="Arial"/>
          <w:b/>
          <w:bCs/>
          <w:sz w:val="24"/>
          <w:szCs w:val="24"/>
          <w:lang w:val="sr-Latn-ME"/>
        </w:rPr>
        <w:t xml:space="preserve"> </w:t>
      </w:r>
      <w:r w:rsidR="00B13278" w:rsidRPr="00B22BC5">
        <w:rPr>
          <w:rFonts w:ascii="Arial" w:hAnsi="Arial" w:cs="Arial"/>
          <w:bCs/>
          <w:sz w:val="24"/>
          <w:szCs w:val="24"/>
          <w:lang w:val="sr-Latn-ME"/>
        </w:rPr>
        <w:t>Privredni subjekat treba da posjeduje minimum stručnih i kadrovskih kapaciteta koji su potrebni za izvršenje ugovora, i to: 1) jedno lice tehničke struke, koje će biti u funkciji ovlašćeni inženjer koji rukovodi izradom tehničke dokumentacije u cjelini - Molimo da pojasnite pojam „lice tehničke struke“, s  obzirom da zakon ne poznaje ovaj pojam, i da eventualno izvršite izmjenu u navedenom dijelu.</w:t>
      </w:r>
    </w:p>
    <w:p w14:paraId="489396C3" w14:textId="748104A5" w:rsidR="00780FD9" w:rsidRDefault="00B13278" w:rsidP="00780FD9">
      <w:pPr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  <w:lang w:val="sr-Latn-ME"/>
        </w:rPr>
      </w:pPr>
      <w:r w:rsidRPr="00780FD9">
        <w:rPr>
          <w:rFonts w:ascii="Arial" w:hAnsi="Arial" w:cs="Arial"/>
          <w:b/>
          <w:bCs/>
          <w:sz w:val="24"/>
          <w:szCs w:val="24"/>
          <w:lang w:val="sr-Latn-ME"/>
        </w:rPr>
        <w:t xml:space="preserve">Odgovor: </w:t>
      </w:r>
      <w:r w:rsidR="00780FD9">
        <w:rPr>
          <w:rFonts w:ascii="Arial" w:hAnsi="Arial" w:cs="Arial"/>
          <w:bCs/>
          <w:sz w:val="24"/>
          <w:szCs w:val="24"/>
          <w:lang w:val="sr-Latn-ME"/>
        </w:rPr>
        <w:t>L</w:t>
      </w:r>
      <w:r w:rsidR="00780FD9" w:rsidRPr="00B22BC5">
        <w:rPr>
          <w:rFonts w:ascii="Arial" w:hAnsi="Arial" w:cs="Arial"/>
          <w:bCs/>
          <w:sz w:val="24"/>
          <w:szCs w:val="24"/>
          <w:lang w:val="sr-Latn-ME"/>
        </w:rPr>
        <w:t>ice tehničke struke, koje će biti u funkciji ovlašćeni inženjer koji rukovodi izradom tehničke dokumentacije u cjelini</w:t>
      </w:r>
      <w:r w:rsidR="00780FD9">
        <w:rPr>
          <w:rFonts w:ascii="Arial" w:hAnsi="Arial" w:cs="Arial"/>
          <w:bCs/>
          <w:sz w:val="24"/>
          <w:szCs w:val="24"/>
          <w:lang w:val="sr-Latn-ME"/>
        </w:rPr>
        <w:t>, je lice koje je završilo tehnički fakultet i koje posjeduje licencu projektanta i izvođača radova, u skladu sa Zakonom o planiranju prostora i izgradnji objekata, kako je to i predviđeno Tenderskom dokumentacijom.</w:t>
      </w:r>
    </w:p>
    <w:p w14:paraId="2AED4B89" w14:textId="235101A0" w:rsidR="00B13278" w:rsidRPr="00B13278" w:rsidRDefault="00B13278" w:rsidP="00B1327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sr-Latn-ME"/>
        </w:rPr>
      </w:pPr>
    </w:p>
    <w:p w14:paraId="0BCF9370" w14:textId="7B964AEC" w:rsidR="00B13278" w:rsidRPr="00780FD9" w:rsidRDefault="00B13278" w:rsidP="00780FD9">
      <w:pPr>
        <w:spacing w:after="0" w:line="240" w:lineRule="auto"/>
        <w:ind w:firstLine="426"/>
        <w:jc w:val="both"/>
        <w:rPr>
          <w:rFonts w:ascii="Arial" w:hAnsi="Arial" w:cs="Arial"/>
          <w:bCs/>
          <w:sz w:val="24"/>
          <w:szCs w:val="24"/>
          <w:lang w:val="sr-Latn-ME"/>
        </w:rPr>
      </w:pPr>
      <w:r w:rsidRPr="00B13278">
        <w:rPr>
          <w:rFonts w:ascii="Arial" w:hAnsi="Arial" w:cs="Arial"/>
          <w:b/>
          <w:bCs/>
          <w:sz w:val="24"/>
          <w:szCs w:val="24"/>
          <w:lang w:val="sr-Latn-ME"/>
        </w:rPr>
        <w:t xml:space="preserve">2) </w:t>
      </w:r>
      <w:r w:rsidR="00780FD9">
        <w:rPr>
          <w:rFonts w:ascii="Arial" w:hAnsi="Arial" w:cs="Arial"/>
          <w:b/>
          <w:bCs/>
          <w:sz w:val="24"/>
          <w:szCs w:val="24"/>
          <w:lang w:val="sr-Latn-ME"/>
        </w:rPr>
        <w:t xml:space="preserve">Pitanje: </w:t>
      </w:r>
      <w:r w:rsidR="00780FD9">
        <w:rPr>
          <w:rFonts w:ascii="Arial" w:hAnsi="Arial" w:cs="Arial"/>
          <w:bCs/>
          <w:sz w:val="24"/>
          <w:szCs w:val="24"/>
          <w:lang w:val="sr-Latn-ME"/>
        </w:rPr>
        <w:t>M</w:t>
      </w:r>
      <w:r w:rsidRPr="00B13278">
        <w:rPr>
          <w:rFonts w:ascii="Arial" w:hAnsi="Arial" w:cs="Arial"/>
          <w:bCs/>
          <w:sz w:val="24"/>
          <w:szCs w:val="24"/>
          <w:lang w:val="sr-Latn-ME"/>
        </w:rPr>
        <w:t>inimum jedno lice građevinske struke - smjer hidrotehnika, koje će biti u funkciji ovlašćeni inženjer koji rukovodi izradom dijela tehničke dokumentacije - molimo da pojasnite kojim dijelom tehničke dokumentacije rukovodi ovo lice?</w:t>
      </w:r>
    </w:p>
    <w:p w14:paraId="50ED2308" w14:textId="01451F23" w:rsidR="00B13278" w:rsidRPr="00780FD9" w:rsidRDefault="00B13278" w:rsidP="00780FD9">
      <w:pPr>
        <w:spacing w:after="0" w:line="240" w:lineRule="auto"/>
        <w:ind w:firstLine="426"/>
        <w:jc w:val="both"/>
        <w:rPr>
          <w:rFonts w:ascii="Arial" w:hAnsi="Arial" w:cs="Arial"/>
          <w:bCs/>
          <w:sz w:val="24"/>
          <w:szCs w:val="24"/>
          <w:lang w:val="sr-Latn-ME"/>
        </w:rPr>
      </w:pPr>
      <w:r w:rsidRPr="00780FD9">
        <w:rPr>
          <w:rFonts w:ascii="Arial" w:hAnsi="Arial" w:cs="Arial"/>
          <w:b/>
          <w:bCs/>
          <w:sz w:val="24"/>
          <w:szCs w:val="24"/>
          <w:lang w:val="sr-Latn-ME"/>
        </w:rPr>
        <w:t>Odgovor:</w:t>
      </w:r>
      <w:r w:rsidRPr="00780FD9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r w:rsidR="00926591" w:rsidRPr="00780FD9">
        <w:rPr>
          <w:rFonts w:ascii="Arial" w:hAnsi="Arial" w:cs="Arial"/>
          <w:bCs/>
          <w:sz w:val="24"/>
          <w:szCs w:val="24"/>
          <w:lang w:val="sr-Latn-ME"/>
        </w:rPr>
        <w:t xml:space="preserve">Iz navedenog </w:t>
      </w:r>
      <w:r w:rsidR="00780FD9" w:rsidRPr="00780FD9">
        <w:rPr>
          <w:rFonts w:ascii="Arial" w:hAnsi="Arial" w:cs="Arial"/>
          <w:bCs/>
          <w:sz w:val="24"/>
          <w:szCs w:val="24"/>
          <w:lang w:val="sr-Latn-ME"/>
        </w:rPr>
        <w:t xml:space="preserve">uslova </w:t>
      </w:r>
      <w:r w:rsidR="00926591" w:rsidRPr="00780FD9">
        <w:rPr>
          <w:rFonts w:ascii="Arial" w:hAnsi="Arial" w:cs="Arial"/>
          <w:bCs/>
          <w:sz w:val="24"/>
          <w:szCs w:val="24"/>
          <w:lang w:val="sr-Latn-ME"/>
        </w:rPr>
        <w:t xml:space="preserve">jasno </w:t>
      </w:r>
      <w:r w:rsidR="00780FD9" w:rsidRPr="00780FD9">
        <w:rPr>
          <w:rFonts w:ascii="Arial" w:hAnsi="Arial" w:cs="Arial"/>
          <w:bCs/>
          <w:sz w:val="24"/>
          <w:szCs w:val="24"/>
          <w:lang w:val="sr-Latn-ME"/>
        </w:rPr>
        <w:t xml:space="preserve">proizilazi izradom kojeg dijela </w:t>
      </w:r>
      <w:r w:rsidR="00926591" w:rsidRPr="00780FD9">
        <w:rPr>
          <w:rFonts w:ascii="Arial" w:hAnsi="Arial" w:cs="Arial"/>
          <w:bCs/>
          <w:sz w:val="24"/>
          <w:szCs w:val="24"/>
          <w:lang w:val="sr-Latn-ME"/>
        </w:rPr>
        <w:t xml:space="preserve">tehničke dokumentacije </w:t>
      </w:r>
      <w:r w:rsidR="00780FD9" w:rsidRPr="00780FD9">
        <w:rPr>
          <w:rFonts w:ascii="Arial" w:hAnsi="Arial" w:cs="Arial"/>
          <w:bCs/>
          <w:sz w:val="24"/>
          <w:szCs w:val="24"/>
          <w:lang w:val="sr-Latn-ME"/>
        </w:rPr>
        <w:t xml:space="preserve">će </w:t>
      </w:r>
      <w:r w:rsidR="00926591" w:rsidRPr="00780FD9">
        <w:rPr>
          <w:rFonts w:ascii="Arial" w:hAnsi="Arial" w:cs="Arial"/>
          <w:bCs/>
          <w:sz w:val="24"/>
          <w:szCs w:val="24"/>
          <w:lang w:val="sr-Latn-ME"/>
        </w:rPr>
        <w:t xml:space="preserve">rukovodi lice građevinske struke </w:t>
      </w:r>
      <w:r w:rsidR="00780FD9" w:rsidRPr="00780FD9">
        <w:rPr>
          <w:rFonts w:ascii="Arial" w:hAnsi="Arial" w:cs="Arial"/>
          <w:bCs/>
          <w:sz w:val="24"/>
          <w:szCs w:val="24"/>
          <w:lang w:val="sr-Latn-ME"/>
        </w:rPr>
        <w:t xml:space="preserve">- </w:t>
      </w:r>
      <w:r w:rsidR="00926591" w:rsidRPr="00780FD9">
        <w:rPr>
          <w:rFonts w:ascii="Arial" w:hAnsi="Arial" w:cs="Arial"/>
          <w:bCs/>
          <w:sz w:val="24"/>
          <w:szCs w:val="24"/>
          <w:lang w:val="sr-Latn-ME"/>
        </w:rPr>
        <w:t>smjera hidrotehnika</w:t>
      </w:r>
      <w:r w:rsidR="00780FD9" w:rsidRPr="00780FD9">
        <w:rPr>
          <w:rFonts w:ascii="Arial" w:hAnsi="Arial" w:cs="Arial"/>
          <w:bCs/>
          <w:sz w:val="24"/>
          <w:szCs w:val="24"/>
          <w:lang w:val="sr-Latn-ME"/>
        </w:rPr>
        <w:t>.</w:t>
      </w:r>
    </w:p>
    <w:p w14:paraId="086A8BA8" w14:textId="77777777" w:rsidR="00B13278" w:rsidRPr="007F3925" w:rsidRDefault="00B13278" w:rsidP="00B13278">
      <w:pPr>
        <w:spacing w:after="0" w:line="240" w:lineRule="auto"/>
        <w:jc w:val="both"/>
        <w:rPr>
          <w:rFonts w:ascii="Arial" w:hAnsi="Arial" w:cs="Arial"/>
          <w:b/>
          <w:bCs/>
          <w:color w:val="FF0000"/>
          <w:sz w:val="24"/>
          <w:szCs w:val="24"/>
          <w:lang w:val="sr-Latn-ME"/>
        </w:rPr>
      </w:pPr>
    </w:p>
    <w:p w14:paraId="404FE6D0" w14:textId="526E26E8" w:rsidR="00B13278" w:rsidRPr="00780FD9" w:rsidRDefault="00780FD9" w:rsidP="00780FD9">
      <w:pPr>
        <w:pStyle w:val="ListParagraph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Arial" w:hAnsi="Arial" w:cs="Arial"/>
          <w:bCs/>
          <w:sz w:val="24"/>
          <w:szCs w:val="24"/>
          <w:lang w:val="sr-Latn-ME"/>
        </w:rPr>
      </w:pPr>
      <w:r w:rsidRPr="00780FD9">
        <w:rPr>
          <w:rFonts w:ascii="Arial" w:hAnsi="Arial" w:cs="Arial"/>
          <w:b/>
          <w:bCs/>
          <w:sz w:val="24"/>
          <w:szCs w:val="24"/>
          <w:lang w:val="sr-Latn-ME"/>
        </w:rPr>
        <w:t xml:space="preserve">Pitanje: </w:t>
      </w:r>
      <w:r w:rsidRPr="00780FD9">
        <w:rPr>
          <w:rFonts w:ascii="Arial" w:hAnsi="Arial" w:cs="Arial"/>
          <w:bCs/>
          <w:sz w:val="24"/>
          <w:szCs w:val="24"/>
          <w:lang w:val="sr-Latn-ME"/>
        </w:rPr>
        <w:t>M</w:t>
      </w:r>
      <w:r w:rsidR="00B13278" w:rsidRPr="00780FD9">
        <w:rPr>
          <w:rFonts w:ascii="Arial" w:hAnsi="Arial" w:cs="Arial"/>
          <w:bCs/>
          <w:sz w:val="24"/>
          <w:szCs w:val="24"/>
          <w:lang w:val="sr-Latn-ME"/>
        </w:rPr>
        <w:t>inimum jedno lice tehničke struke, koje će biti u funkciji ovlašćeni inženjer koji rukov</w:t>
      </w:r>
      <w:r w:rsidRPr="00780FD9">
        <w:rPr>
          <w:rFonts w:ascii="Arial" w:hAnsi="Arial" w:cs="Arial"/>
          <w:bCs/>
          <w:sz w:val="24"/>
          <w:szCs w:val="24"/>
          <w:lang w:val="sr-Latn-ME"/>
        </w:rPr>
        <w:t xml:space="preserve">odi građenjem objekta u cjelini. </w:t>
      </w:r>
      <w:r w:rsidR="00B13278" w:rsidRPr="00780FD9">
        <w:rPr>
          <w:rFonts w:ascii="Arial" w:hAnsi="Arial" w:cs="Arial"/>
          <w:bCs/>
          <w:sz w:val="24"/>
          <w:szCs w:val="24"/>
          <w:lang w:val="sr-Latn-ME"/>
        </w:rPr>
        <w:t>- Molimo da pojasnite pojam „lice tehničke struke“, s obzirom da zakon ne poznaje ovaj pojam, i da eventualno izvršite izmjenu u navedenom dijelu.</w:t>
      </w:r>
    </w:p>
    <w:p w14:paraId="485C0D30" w14:textId="2BAAE5C0" w:rsidR="00780FD9" w:rsidRPr="00780FD9" w:rsidRDefault="00780FD9" w:rsidP="00780FD9">
      <w:pPr>
        <w:pStyle w:val="ListParagraph"/>
        <w:spacing w:after="0" w:line="240" w:lineRule="auto"/>
        <w:ind w:left="0" w:firstLine="426"/>
        <w:jc w:val="both"/>
        <w:rPr>
          <w:rFonts w:ascii="Arial" w:hAnsi="Arial" w:cs="Arial"/>
          <w:bCs/>
          <w:sz w:val="24"/>
          <w:szCs w:val="24"/>
          <w:lang w:val="sr-Latn-ME"/>
        </w:rPr>
      </w:pPr>
      <w:r w:rsidRPr="00780FD9">
        <w:rPr>
          <w:rFonts w:ascii="Arial" w:hAnsi="Arial" w:cs="Arial"/>
          <w:b/>
          <w:bCs/>
          <w:sz w:val="24"/>
          <w:szCs w:val="24"/>
          <w:lang w:val="sr-Latn-ME"/>
        </w:rPr>
        <w:t xml:space="preserve">Odgovor: </w:t>
      </w:r>
      <w:r w:rsidRPr="00780FD9">
        <w:rPr>
          <w:rFonts w:ascii="Arial" w:hAnsi="Arial" w:cs="Arial"/>
          <w:bCs/>
          <w:sz w:val="24"/>
          <w:szCs w:val="24"/>
          <w:lang w:val="sr-Latn-ME"/>
        </w:rPr>
        <w:t xml:space="preserve">Lice tehničke struke, koje će biti u funkciji ovlašćeni inženjer koji rukovodi </w:t>
      </w:r>
      <w:r>
        <w:rPr>
          <w:rFonts w:ascii="Arial" w:hAnsi="Arial" w:cs="Arial"/>
          <w:bCs/>
          <w:sz w:val="24"/>
          <w:szCs w:val="24"/>
          <w:lang w:val="sr-Latn-ME"/>
        </w:rPr>
        <w:t xml:space="preserve">građenjem objekta </w:t>
      </w:r>
      <w:r w:rsidRPr="00780FD9">
        <w:rPr>
          <w:rFonts w:ascii="Arial" w:hAnsi="Arial" w:cs="Arial"/>
          <w:bCs/>
          <w:sz w:val="24"/>
          <w:szCs w:val="24"/>
          <w:lang w:val="sr-Latn-ME"/>
        </w:rPr>
        <w:t>u cjelini, je lice koje je završilo tehnički fakultet i koje posjeduje licencu projektanta i izvođača radova, u skladu sa Zakonom o planiranju prostora i izgradnji objekata, kako je to i predviđeno Tenderskom dokumentacijom.</w:t>
      </w:r>
    </w:p>
    <w:p w14:paraId="44968F5E" w14:textId="0A5F27C5" w:rsidR="00B13278" w:rsidRPr="00B13278" w:rsidRDefault="00B13278" w:rsidP="00B1327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sr-Latn-ME"/>
        </w:rPr>
      </w:pPr>
    </w:p>
    <w:p w14:paraId="42D00704" w14:textId="1322235A" w:rsidR="00B13278" w:rsidRDefault="00B13278" w:rsidP="00780FD9">
      <w:pPr>
        <w:spacing w:after="0" w:line="240" w:lineRule="auto"/>
        <w:ind w:firstLine="426"/>
        <w:jc w:val="both"/>
        <w:rPr>
          <w:rFonts w:ascii="Arial" w:hAnsi="Arial" w:cs="Arial"/>
          <w:bCs/>
          <w:sz w:val="24"/>
          <w:szCs w:val="24"/>
          <w:lang w:val="sr-Latn-ME"/>
        </w:rPr>
      </w:pPr>
      <w:r w:rsidRPr="00B13278">
        <w:rPr>
          <w:rFonts w:ascii="Arial" w:hAnsi="Arial" w:cs="Arial"/>
          <w:b/>
          <w:bCs/>
          <w:sz w:val="24"/>
          <w:szCs w:val="24"/>
          <w:lang w:val="sr-Latn-ME"/>
        </w:rPr>
        <w:t xml:space="preserve">4) </w:t>
      </w:r>
      <w:r w:rsidR="00780FD9">
        <w:rPr>
          <w:rFonts w:ascii="Arial" w:hAnsi="Arial" w:cs="Arial"/>
          <w:b/>
          <w:bCs/>
          <w:sz w:val="24"/>
          <w:szCs w:val="24"/>
          <w:lang w:val="sr-Latn-ME"/>
        </w:rPr>
        <w:t xml:space="preserve">Pitanje: </w:t>
      </w:r>
      <w:r w:rsidRPr="00CE50B3">
        <w:rPr>
          <w:rFonts w:ascii="Arial" w:hAnsi="Arial" w:cs="Arial"/>
          <w:bCs/>
          <w:sz w:val="24"/>
          <w:szCs w:val="24"/>
          <w:lang w:val="sr-Latn-ME"/>
        </w:rPr>
        <w:t>Molimo da pojasnite da li jedno isto lice može biti imenovano za rukovođenje izradom dijela tehničke</w:t>
      </w:r>
      <w:r w:rsidR="00CE50B3" w:rsidRPr="00CE50B3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r w:rsidRPr="00CE50B3">
        <w:rPr>
          <w:rFonts w:ascii="Arial" w:hAnsi="Arial" w:cs="Arial"/>
          <w:bCs/>
          <w:sz w:val="24"/>
          <w:szCs w:val="24"/>
          <w:lang w:val="sr-Latn-ME"/>
        </w:rPr>
        <w:t>dokumentacije, i isto to lice da bude ovlašćeno za rukovođenje izvođenjem tom vrstom radova?</w:t>
      </w:r>
    </w:p>
    <w:p w14:paraId="282C6339" w14:textId="77777777" w:rsidR="00CE50B3" w:rsidRPr="00CE50B3" w:rsidRDefault="00CE50B3" w:rsidP="00B1327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sr-Latn-ME"/>
        </w:rPr>
      </w:pPr>
    </w:p>
    <w:p w14:paraId="41A9FA9F" w14:textId="3F25DEC6" w:rsidR="00B13278" w:rsidRPr="0096532D" w:rsidRDefault="00CE50B3" w:rsidP="0092659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BA"/>
        </w:rPr>
      </w:pPr>
      <w:r>
        <w:rPr>
          <w:rFonts w:ascii="Arial" w:hAnsi="Arial" w:cs="Arial"/>
          <w:b/>
          <w:bCs/>
          <w:sz w:val="24"/>
          <w:szCs w:val="24"/>
          <w:lang w:val="sr-Latn-ME"/>
        </w:rPr>
        <w:lastRenderedPageBreak/>
        <w:t xml:space="preserve">Odgovor: </w:t>
      </w:r>
      <w:r w:rsidR="004A5883" w:rsidRPr="004A5883">
        <w:rPr>
          <w:rFonts w:ascii="Arial" w:hAnsi="Arial" w:cs="Arial"/>
          <w:bCs/>
          <w:sz w:val="24"/>
          <w:szCs w:val="24"/>
          <w:lang w:val="sr-Latn-ME"/>
        </w:rPr>
        <w:t>D</w:t>
      </w:r>
      <w:r w:rsidR="00731510">
        <w:rPr>
          <w:rFonts w:ascii="Arial" w:hAnsi="Arial" w:cs="Arial"/>
          <w:bCs/>
          <w:sz w:val="24"/>
          <w:szCs w:val="24"/>
          <w:lang w:val="sr-Latn-ME"/>
        </w:rPr>
        <w:t>a</w:t>
      </w:r>
      <w:bookmarkStart w:id="0" w:name="_GoBack"/>
      <w:bookmarkEnd w:id="0"/>
      <w:r w:rsidR="004A5883" w:rsidRPr="004A5883">
        <w:rPr>
          <w:rFonts w:ascii="Arial" w:hAnsi="Arial" w:cs="Arial"/>
          <w:bCs/>
          <w:sz w:val="24"/>
          <w:szCs w:val="24"/>
          <w:lang w:val="sr-Latn-ME"/>
        </w:rPr>
        <w:t>, u skladu sa</w:t>
      </w:r>
      <w:r w:rsidR="004A5883">
        <w:rPr>
          <w:rFonts w:ascii="Arial" w:hAnsi="Arial" w:cs="Arial"/>
          <w:b/>
          <w:bCs/>
          <w:sz w:val="24"/>
          <w:szCs w:val="24"/>
          <w:lang w:val="sr-Latn-ME"/>
        </w:rPr>
        <w:t xml:space="preserve"> </w:t>
      </w:r>
      <w:r w:rsidR="0096532D">
        <w:rPr>
          <w:rFonts w:ascii="Arial" w:hAnsi="Arial" w:cs="Arial"/>
          <w:bCs/>
          <w:sz w:val="24"/>
          <w:szCs w:val="24"/>
          <w:lang w:val="sr-Latn-ME"/>
        </w:rPr>
        <w:t>I</w:t>
      </w:r>
      <w:r w:rsidRPr="0096532D">
        <w:rPr>
          <w:rFonts w:ascii="Arial" w:hAnsi="Arial" w:cs="Arial"/>
          <w:bCs/>
          <w:sz w:val="24"/>
          <w:szCs w:val="24"/>
          <w:lang w:val="sr-Latn-ME"/>
        </w:rPr>
        <w:t>zmjenom tenderske dokumentacije</w:t>
      </w:r>
      <w:r w:rsidR="00F0151C">
        <w:rPr>
          <w:rFonts w:ascii="Arial" w:hAnsi="Arial" w:cs="Arial"/>
          <w:bCs/>
          <w:sz w:val="24"/>
          <w:szCs w:val="24"/>
          <w:lang w:val="sr-Latn-ME"/>
        </w:rPr>
        <w:t xml:space="preserve"> broj 04-181/24 od 30.01.2025. godine</w:t>
      </w:r>
      <w:r w:rsidR="004A5883">
        <w:rPr>
          <w:rFonts w:ascii="Arial" w:hAnsi="Arial" w:cs="Arial"/>
          <w:bCs/>
          <w:sz w:val="24"/>
          <w:szCs w:val="24"/>
          <w:lang w:val="sr-Latn-ME"/>
        </w:rPr>
        <w:t xml:space="preserve"> kojom</w:t>
      </w:r>
      <w:r w:rsidR="00F0151C">
        <w:rPr>
          <w:rFonts w:ascii="Arial" w:hAnsi="Arial" w:cs="Arial"/>
          <w:bCs/>
          <w:sz w:val="24"/>
          <w:szCs w:val="24"/>
          <w:lang w:val="sr-Latn-ME"/>
        </w:rPr>
        <w:t xml:space="preserve"> je predviđeno</w:t>
      </w:r>
      <w:r w:rsidR="00926591" w:rsidRPr="0096532D">
        <w:rPr>
          <w:rFonts w:ascii="Arial" w:hAnsi="Arial" w:cs="Arial"/>
          <w:bCs/>
          <w:sz w:val="24"/>
          <w:szCs w:val="24"/>
          <w:lang w:val="sr-Latn-ME"/>
        </w:rPr>
        <w:t>: „</w:t>
      </w:r>
      <w:r w:rsidR="00926591" w:rsidRPr="0096532D">
        <w:rPr>
          <w:rFonts w:ascii="Arial" w:eastAsia="Times New Roman" w:hAnsi="Arial" w:cs="Arial"/>
          <w:sz w:val="24"/>
          <w:szCs w:val="24"/>
          <w:lang w:val="sr-Latn-BA"/>
        </w:rPr>
        <w:t>Stručna lica koja su tražena u dijelu „stručna i tehnička sposobnost“ mogu biti istovremeno angažovana</w:t>
      </w:r>
      <w:r w:rsidR="00926591" w:rsidRPr="0096532D">
        <w:rPr>
          <w:rFonts w:ascii="Arial" w:eastAsia="Times New Roman" w:hAnsi="Arial" w:cs="Arial"/>
          <w:color w:val="FF0000"/>
          <w:sz w:val="24"/>
          <w:szCs w:val="24"/>
          <w:lang w:val="sr-Latn-BA"/>
        </w:rPr>
        <w:t xml:space="preserve"> </w:t>
      </w:r>
      <w:r w:rsidR="00926591" w:rsidRPr="0096532D">
        <w:rPr>
          <w:rFonts w:ascii="Arial" w:eastAsia="Times New Roman" w:hAnsi="Arial" w:cs="Arial"/>
          <w:sz w:val="24"/>
          <w:szCs w:val="24"/>
          <w:lang w:val="sr-Latn-BA"/>
        </w:rPr>
        <w:t>u više predviđenih funkcija, ako ispunjavaju za to zahtijevane uslove“.</w:t>
      </w:r>
    </w:p>
    <w:p w14:paraId="670454F5" w14:textId="24DA4DA7" w:rsidR="00CE50B3" w:rsidRPr="00B13278" w:rsidRDefault="00CE50B3" w:rsidP="00B1327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sr-Latn-ME"/>
        </w:rPr>
      </w:pPr>
    </w:p>
    <w:p w14:paraId="7A85501D" w14:textId="7F6FDD0B" w:rsidR="00B13278" w:rsidRPr="00CE50B3" w:rsidRDefault="00B13278" w:rsidP="00B7054B">
      <w:pPr>
        <w:spacing w:after="0" w:line="240" w:lineRule="auto"/>
        <w:ind w:firstLine="426"/>
        <w:jc w:val="both"/>
        <w:rPr>
          <w:rFonts w:ascii="Arial" w:hAnsi="Arial" w:cs="Arial"/>
          <w:bCs/>
          <w:sz w:val="24"/>
          <w:szCs w:val="24"/>
          <w:lang w:val="sr-Latn-ME"/>
        </w:rPr>
      </w:pPr>
      <w:r w:rsidRPr="00B13278">
        <w:rPr>
          <w:rFonts w:ascii="Arial" w:hAnsi="Arial" w:cs="Arial"/>
          <w:b/>
          <w:bCs/>
          <w:sz w:val="24"/>
          <w:szCs w:val="24"/>
          <w:lang w:val="sr-Latn-ME"/>
        </w:rPr>
        <w:t xml:space="preserve">5) </w:t>
      </w:r>
      <w:r w:rsidR="00B7054B">
        <w:rPr>
          <w:rFonts w:ascii="Arial" w:hAnsi="Arial" w:cs="Arial"/>
          <w:b/>
          <w:bCs/>
          <w:sz w:val="24"/>
          <w:szCs w:val="24"/>
          <w:lang w:val="sr-Latn-ME"/>
        </w:rPr>
        <w:t xml:space="preserve">Pitanje: </w:t>
      </w:r>
      <w:r w:rsidRPr="00CE50B3">
        <w:rPr>
          <w:rFonts w:ascii="Arial" w:hAnsi="Arial" w:cs="Arial"/>
          <w:bCs/>
          <w:sz w:val="24"/>
          <w:szCs w:val="24"/>
          <w:lang w:val="sr-Latn-ME"/>
        </w:rPr>
        <w:t>Tenderskom dokumentacijom ste predvidjeli: Način sprovođenja kontrole kvaliteta:</w:t>
      </w:r>
      <w:r w:rsidR="00CE50B3" w:rsidRPr="00CE50B3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r w:rsidRPr="00CE50B3">
        <w:rPr>
          <w:rFonts w:ascii="Arial" w:hAnsi="Arial" w:cs="Arial"/>
          <w:bCs/>
          <w:sz w:val="24"/>
          <w:szCs w:val="24"/>
          <w:lang w:val="sr-Latn-ME"/>
        </w:rPr>
        <w:t>kontrola kvaliteta</w:t>
      </w:r>
      <w:r w:rsidR="00CE50B3" w:rsidRPr="00CE50B3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r w:rsidRPr="00CE50B3">
        <w:rPr>
          <w:rFonts w:ascii="Arial" w:hAnsi="Arial" w:cs="Arial"/>
          <w:bCs/>
          <w:sz w:val="24"/>
          <w:szCs w:val="24"/>
          <w:lang w:val="sr-Latn-ME"/>
        </w:rPr>
        <w:t>izrade tehničke dokumentacije vršiće se preko revidenta</w:t>
      </w:r>
      <w:r w:rsidR="00CE50B3" w:rsidRPr="00CE50B3">
        <w:rPr>
          <w:rFonts w:ascii="Arial" w:hAnsi="Arial" w:cs="Arial"/>
          <w:bCs/>
          <w:sz w:val="24"/>
          <w:szCs w:val="24"/>
          <w:lang w:val="sr-Latn-ME"/>
        </w:rPr>
        <w:t>.</w:t>
      </w:r>
    </w:p>
    <w:p w14:paraId="0084B95D" w14:textId="79AF37EE" w:rsidR="00CE50B3" w:rsidRPr="00CE50B3" w:rsidRDefault="00B13278" w:rsidP="00B1327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sr-Latn-ME"/>
        </w:rPr>
      </w:pPr>
      <w:r w:rsidRPr="00CE50B3">
        <w:rPr>
          <w:rFonts w:ascii="Arial" w:hAnsi="Arial" w:cs="Arial"/>
          <w:bCs/>
          <w:sz w:val="24"/>
          <w:szCs w:val="24"/>
          <w:lang w:val="sr-Latn-ME"/>
        </w:rPr>
        <w:t>- Molimo da pojasnite čija je obaveza da obezbijedi revidenta? Da li je Naručilac u obavezi ili Izvođač da</w:t>
      </w:r>
      <w:r w:rsidR="00CE50B3" w:rsidRPr="00CE50B3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r w:rsidRPr="00CE50B3">
        <w:rPr>
          <w:rFonts w:ascii="Arial" w:hAnsi="Arial" w:cs="Arial"/>
          <w:bCs/>
          <w:sz w:val="24"/>
          <w:szCs w:val="24"/>
          <w:lang w:val="sr-Latn-ME"/>
        </w:rPr>
        <w:t>obezbijedti revidenta?</w:t>
      </w:r>
    </w:p>
    <w:p w14:paraId="04E585E6" w14:textId="049E8AC4" w:rsidR="00B13278" w:rsidRPr="00B7054B" w:rsidRDefault="00B13278" w:rsidP="00B7054B">
      <w:pPr>
        <w:spacing w:after="0" w:line="240" w:lineRule="auto"/>
        <w:ind w:firstLine="426"/>
        <w:jc w:val="both"/>
        <w:rPr>
          <w:rFonts w:ascii="Arial" w:hAnsi="Arial" w:cs="Arial"/>
          <w:bCs/>
          <w:sz w:val="24"/>
          <w:szCs w:val="24"/>
          <w:lang w:val="sr-Latn-ME"/>
        </w:rPr>
      </w:pPr>
      <w:r w:rsidRPr="00B13278">
        <w:rPr>
          <w:rFonts w:ascii="Arial" w:hAnsi="Arial" w:cs="Arial"/>
          <w:b/>
          <w:bCs/>
          <w:sz w:val="24"/>
          <w:szCs w:val="24"/>
          <w:lang w:val="sr-Latn-ME"/>
        </w:rPr>
        <w:t xml:space="preserve">Odgovor: </w:t>
      </w:r>
      <w:r w:rsidR="00B7054B" w:rsidRPr="00B7054B">
        <w:rPr>
          <w:rFonts w:ascii="Arial" w:hAnsi="Arial" w:cs="Arial"/>
          <w:bCs/>
          <w:sz w:val="24"/>
          <w:szCs w:val="24"/>
          <w:lang w:val="sr-Latn-ME"/>
        </w:rPr>
        <w:t>Zakonom o planiranju prostora i izgradnji propisana je obaveza investitora da obezbijedi reviziju tehničke dokumentacije</w:t>
      </w:r>
      <w:r w:rsidR="00284A15" w:rsidRPr="00B7054B">
        <w:rPr>
          <w:rFonts w:ascii="Arial" w:hAnsi="Arial" w:cs="Arial"/>
          <w:bCs/>
          <w:sz w:val="24"/>
          <w:szCs w:val="24"/>
          <w:lang w:val="sr-Latn-ME"/>
        </w:rPr>
        <w:t xml:space="preserve">, </w:t>
      </w:r>
      <w:r w:rsidR="00B7054B" w:rsidRPr="00B7054B">
        <w:rPr>
          <w:rFonts w:ascii="Arial" w:hAnsi="Arial" w:cs="Arial"/>
          <w:bCs/>
          <w:sz w:val="24"/>
          <w:szCs w:val="24"/>
          <w:lang w:val="sr-Latn-ME"/>
        </w:rPr>
        <w:t>te je shodno tome obaveza Naručioca da obezbijedi revizora za reviziju predmetne tehničke dokumentacije.</w:t>
      </w:r>
    </w:p>
    <w:p w14:paraId="52CEDEE0" w14:textId="77777777" w:rsidR="00CE50B3" w:rsidRPr="00B13278" w:rsidRDefault="00CE50B3" w:rsidP="00B1327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sr-Latn-ME"/>
        </w:rPr>
      </w:pPr>
    </w:p>
    <w:p w14:paraId="026ED4DF" w14:textId="7C216354" w:rsidR="00B13278" w:rsidRPr="00CE50B3" w:rsidRDefault="00B13278" w:rsidP="00B7054B">
      <w:pPr>
        <w:spacing w:after="0" w:line="240" w:lineRule="auto"/>
        <w:ind w:firstLine="426"/>
        <w:jc w:val="both"/>
        <w:rPr>
          <w:rFonts w:ascii="Arial" w:hAnsi="Arial" w:cs="Arial"/>
          <w:bCs/>
          <w:sz w:val="24"/>
          <w:szCs w:val="24"/>
          <w:lang w:val="sr-Latn-ME"/>
        </w:rPr>
      </w:pPr>
      <w:r w:rsidRPr="00B13278">
        <w:rPr>
          <w:rFonts w:ascii="Arial" w:hAnsi="Arial" w:cs="Arial"/>
          <w:b/>
          <w:bCs/>
          <w:sz w:val="24"/>
          <w:szCs w:val="24"/>
          <w:lang w:val="sr-Latn-ME"/>
        </w:rPr>
        <w:t xml:space="preserve">6) </w:t>
      </w:r>
      <w:r w:rsidR="00B7054B">
        <w:rPr>
          <w:rFonts w:ascii="Arial" w:hAnsi="Arial" w:cs="Arial"/>
          <w:b/>
          <w:bCs/>
          <w:sz w:val="24"/>
          <w:szCs w:val="24"/>
          <w:lang w:val="sr-Latn-ME"/>
        </w:rPr>
        <w:t xml:space="preserve">Pitanje: </w:t>
      </w:r>
      <w:r w:rsidRPr="00CE50B3">
        <w:rPr>
          <w:rFonts w:ascii="Arial" w:hAnsi="Arial" w:cs="Arial"/>
          <w:bCs/>
          <w:sz w:val="24"/>
          <w:szCs w:val="24"/>
          <w:lang w:val="sr-Latn-ME"/>
        </w:rPr>
        <w:t>Tenderskom dokumentacijom ste predvidjeli: Rok za izradu Glavnog projekta 4 mjeseca nakon</w:t>
      </w:r>
      <w:r w:rsidR="00CE50B3" w:rsidRPr="00CE50B3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r w:rsidRPr="00CE50B3">
        <w:rPr>
          <w:rFonts w:ascii="Arial" w:hAnsi="Arial" w:cs="Arial"/>
          <w:bCs/>
          <w:sz w:val="24"/>
          <w:szCs w:val="24"/>
          <w:lang w:val="sr-Latn-ME"/>
        </w:rPr>
        <w:t>dobijanja saglasnosti investitora – Opštine Bijelo Polje na Idejno rješenje (ne kasnije od 15 dana od dana</w:t>
      </w:r>
      <w:r w:rsidR="00CE50B3" w:rsidRPr="00CE50B3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r w:rsidRPr="00CE50B3">
        <w:rPr>
          <w:rFonts w:ascii="Arial" w:hAnsi="Arial" w:cs="Arial"/>
          <w:bCs/>
          <w:sz w:val="24"/>
          <w:szCs w:val="24"/>
          <w:lang w:val="sr-Latn-ME"/>
        </w:rPr>
        <w:t>dostavljanja Idejnog rješenja</w:t>
      </w:r>
      <w:r w:rsidR="00284A15">
        <w:rPr>
          <w:rFonts w:ascii="Arial" w:hAnsi="Arial" w:cs="Arial"/>
          <w:bCs/>
          <w:sz w:val="24"/>
          <w:szCs w:val="24"/>
          <w:lang w:val="sr-Latn-ME"/>
        </w:rPr>
        <w:t>)</w:t>
      </w:r>
      <w:r w:rsidR="00CE50B3">
        <w:rPr>
          <w:rFonts w:ascii="Arial" w:hAnsi="Arial" w:cs="Arial"/>
          <w:bCs/>
          <w:sz w:val="24"/>
          <w:szCs w:val="24"/>
          <w:lang w:val="sr-Latn-ME"/>
        </w:rPr>
        <w:t>.</w:t>
      </w:r>
    </w:p>
    <w:p w14:paraId="26B39FAB" w14:textId="02D21EDA" w:rsidR="00CE50B3" w:rsidRPr="00CE50B3" w:rsidRDefault="00B13278" w:rsidP="00B7054B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sr-Latn-ME"/>
        </w:rPr>
      </w:pPr>
      <w:r w:rsidRPr="00CE50B3">
        <w:rPr>
          <w:rFonts w:ascii="Arial" w:hAnsi="Arial" w:cs="Arial"/>
          <w:bCs/>
          <w:sz w:val="24"/>
          <w:szCs w:val="24"/>
          <w:lang w:val="sr-Latn-ME"/>
        </w:rPr>
        <w:t>- Molimo vas da pojasnite u skladu sa kojim zakonom Opština Bijelo Polje daje saglasnost na idejno</w:t>
      </w:r>
      <w:r w:rsidR="00284A15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r w:rsidRPr="00CE50B3">
        <w:rPr>
          <w:rFonts w:ascii="Arial" w:hAnsi="Arial" w:cs="Arial"/>
          <w:bCs/>
          <w:sz w:val="24"/>
          <w:szCs w:val="24"/>
          <w:lang w:val="sr-Latn-ME"/>
        </w:rPr>
        <w:t>rješenje. Odnosno da li je osim saglasnosti Investitora potrebna saglasnost</w:t>
      </w:r>
      <w:r w:rsidR="00B7054B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r w:rsidRPr="00CE50B3">
        <w:rPr>
          <w:rFonts w:ascii="Arial" w:hAnsi="Arial" w:cs="Arial"/>
          <w:bCs/>
          <w:sz w:val="24"/>
          <w:szCs w:val="24"/>
          <w:lang w:val="sr-Latn-ME"/>
        </w:rPr>
        <w:t>- U vezi sa istim uslovom molimo da pojasnite šta ukoliko Investitor ne da saglasnost na idejno rješenje,</w:t>
      </w:r>
      <w:r w:rsidR="00CE50B3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r w:rsidRPr="00CE50B3">
        <w:rPr>
          <w:rFonts w:ascii="Arial" w:hAnsi="Arial" w:cs="Arial"/>
          <w:bCs/>
          <w:sz w:val="24"/>
          <w:szCs w:val="24"/>
          <w:lang w:val="sr-Latn-ME"/>
        </w:rPr>
        <w:t>odnosno uopšte ne odgovori na zahtjev za davanje saglasnosti na idejno rješenje?</w:t>
      </w:r>
    </w:p>
    <w:p w14:paraId="3A459DB7" w14:textId="3D35E3E0" w:rsidR="009E1BF5" w:rsidRPr="009E1BF5" w:rsidRDefault="00B13278" w:rsidP="009E1BF5">
      <w:pPr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  <w:lang w:val="sr-Latn-ME"/>
        </w:rPr>
      </w:pPr>
      <w:r w:rsidRPr="00B13278">
        <w:rPr>
          <w:rFonts w:ascii="Arial" w:hAnsi="Arial" w:cs="Arial"/>
          <w:b/>
          <w:bCs/>
          <w:sz w:val="24"/>
          <w:szCs w:val="24"/>
          <w:lang w:val="sr-Latn-ME"/>
        </w:rPr>
        <w:t xml:space="preserve">Odgovor: </w:t>
      </w:r>
      <w:r w:rsidR="007941DD" w:rsidRPr="009E1BF5">
        <w:rPr>
          <w:rFonts w:ascii="Arial" w:hAnsi="Arial" w:cs="Arial"/>
          <w:bCs/>
          <w:sz w:val="24"/>
          <w:szCs w:val="24"/>
          <w:lang w:val="sr-Latn-ME"/>
        </w:rPr>
        <w:t xml:space="preserve">Sastavni dio predmetne tenderske dokumentacije je Projektni zadatak za izradu </w:t>
      </w:r>
      <w:r w:rsidR="009E1BF5" w:rsidRPr="009E1BF5">
        <w:rPr>
          <w:rFonts w:ascii="Arial" w:hAnsi="Arial" w:cs="Arial"/>
          <w:bCs/>
          <w:sz w:val="24"/>
          <w:szCs w:val="24"/>
          <w:lang w:val="sr-Latn-ME"/>
        </w:rPr>
        <w:t>tehničke dokumentacije koji je sačinila opština Bijelo P</w:t>
      </w:r>
      <w:r w:rsidR="007941DD" w:rsidRPr="009E1BF5">
        <w:rPr>
          <w:rFonts w:ascii="Arial" w:hAnsi="Arial" w:cs="Arial"/>
          <w:bCs/>
          <w:sz w:val="24"/>
          <w:szCs w:val="24"/>
          <w:lang w:val="sr-Latn-ME"/>
        </w:rPr>
        <w:t>olje</w:t>
      </w:r>
      <w:r w:rsidR="009E1BF5" w:rsidRPr="009E1BF5">
        <w:rPr>
          <w:rFonts w:ascii="Arial" w:hAnsi="Arial" w:cs="Arial"/>
          <w:bCs/>
          <w:sz w:val="24"/>
          <w:szCs w:val="24"/>
          <w:lang w:val="sr-Latn-ME"/>
        </w:rPr>
        <w:t>, što znači da je predmetni put pripada kategoriji opštinskog puta iz č</w:t>
      </w:r>
      <w:r w:rsidR="009E1BF5">
        <w:rPr>
          <w:rFonts w:ascii="Arial" w:hAnsi="Arial" w:cs="Arial"/>
          <w:bCs/>
          <w:sz w:val="24"/>
          <w:szCs w:val="24"/>
          <w:lang w:val="sr-Latn-ME"/>
        </w:rPr>
        <w:t>lana 8 stav 2 Zakona o putevima,</w:t>
      </w:r>
      <w:r w:rsidR="009E1BF5" w:rsidRPr="009E1BF5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r w:rsidR="009E1BF5">
        <w:rPr>
          <w:rFonts w:ascii="Arial" w:hAnsi="Arial" w:cs="Arial"/>
          <w:bCs/>
          <w:sz w:val="24"/>
          <w:szCs w:val="24"/>
          <w:lang w:val="sr-Latn-ME"/>
        </w:rPr>
        <w:t xml:space="preserve">je potrebno da </w:t>
      </w:r>
      <w:r w:rsidR="009E1BF5" w:rsidRPr="009E1BF5">
        <w:rPr>
          <w:rFonts w:ascii="Arial" w:hAnsi="Arial" w:cs="Arial"/>
          <w:bCs/>
          <w:sz w:val="24"/>
          <w:szCs w:val="24"/>
          <w:lang w:val="sr-Latn-ME"/>
        </w:rPr>
        <w:t>opština Bijelo Polje</w:t>
      </w:r>
      <w:r w:rsidR="009E1BF5">
        <w:rPr>
          <w:rFonts w:ascii="Arial" w:hAnsi="Arial" w:cs="Arial"/>
          <w:bCs/>
          <w:sz w:val="24"/>
          <w:szCs w:val="24"/>
          <w:lang w:val="sr-Latn-ME"/>
        </w:rPr>
        <w:t xml:space="preserve"> da saglasnost na Idejno rješenje puta, tj. da li je urađen u skladu sa njenim Projektnim zadatkom. Opština Bijelo Polje će se na dostavljeno Idejno </w:t>
      </w:r>
      <w:r w:rsidR="00AD5419">
        <w:rPr>
          <w:rFonts w:ascii="Arial" w:hAnsi="Arial" w:cs="Arial"/>
          <w:bCs/>
          <w:sz w:val="24"/>
          <w:szCs w:val="24"/>
          <w:lang w:val="sr-Latn-ME"/>
        </w:rPr>
        <w:t>rješenje izjasniti u roku od 15</w:t>
      </w:r>
      <w:r w:rsidR="009E1BF5">
        <w:rPr>
          <w:rFonts w:ascii="Arial" w:hAnsi="Arial" w:cs="Arial"/>
          <w:bCs/>
          <w:sz w:val="24"/>
          <w:szCs w:val="24"/>
          <w:lang w:val="sr-Latn-ME"/>
        </w:rPr>
        <w:t xml:space="preserve"> dana od nana dostavljanja istog. Ako opština Bijelo Polje bude imala opravdane primjedbe i sugestije na Idejno rješenje, izabrani ponuđač, kao projektant, dužan je da po istim postupi.</w:t>
      </w:r>
      <w:r w:rsidR="00EA1B67">
        <w:rPr>
          <w:rFonts w:ascii="Arial" w:hAnsi="Arial" w:cs="Arial"/>
          <w:bCs/>
          <w:sz w:val="24"/>
          <w:szCs w:val="24"/>
          <w:lang w:val="sr-Latn-ME"/>
        </w:rPr>
        <w:t xml:space="preserve"> Poštovanje navedene obaveze opštine Bijelo Polje je pitanje kojim će se baviti Naručilac.</w:t>
      </w:r>
      <w:r w:rsidR="00AD5419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</w:p>
    <w:p w14:paraId="4693CD0E" w14:textId="214F10C4" w:rsidR="00CE50B3" w:rsidRPr="00B13278" w:rsidRDefault="00CE50B3" w:rsidP="00B1327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sr-Latn-ME"/>
        </w:rPr>
      </w:pPr>
    </w:p>
    <w:p w14:paraId="30B7E650" w14:textId="17A57FEB" w:rsidR="00CE50B3" w:rsidRPr="00ED3CF2" w:rsidRDefault="00B13278" w:rsidP="00ED3CF2">
      <w:pPr>
        <w:spacing w:after="0" w:line="240" w:lineRule="auto"/>
        <w:ind w:firstLine="426"/>
        <w:jc w:val="both"/>
        <w:rPr>
          <w:rFonts w:ascii="Arial" w:hAnsi="Arial" w:cs="Arial"/>
          <w:bCs/>
          <w:sz w:val="24"/>
          <w:szCs w:val="24"/>
          <w:lang w:val="sr-Latn-ME"/>
        </w:rPr>
      </w:pPr>
      <w:r w:rsidRPr="00B13278">
        <w:rPr>
          <w:rFonts w:ascii="Arial" w:hAnsi="Arial" w:cs="Arial"/>
          <w:b/>
          <w:bCs/>
          <w:sz w:val="24"/>
          <w:szCs w:val="24"/>
          <w:lang w:val="sr-Latn-ME"/>
        </w:rPr>
        <w:t xml:space="preserve">7) </w:t>
      </w:r>
      <w:r w:rsidR="00EA1B67">
        <w:rPr>
          <w:rFonts w:ascii="Arial" w:hAnsi="Arial" w:cs="Arial"/>
          <w:b/>
          <w:bCs/>
          <w:sz w:val="24"/>
          <w:szCs w:val="24"/>
          <w:lang w:val="sr-Latn-ME"/>
        </w:rPr>
        <w:t xml:space="preserve">Pitanje: </w:t>
      </w:r>
      <w:r w:rsidRPr="00CE50B3">
        <w:rPr>
          <w:rFonts w:ascii="Arial" w:hAnsi="Arial" w:cs="Arial"/>
          <w:bCs/>
          <w:sz w:val="24"/>
          <w:szCs w:val="24"/>
          <w:lang w:val="sr-Latn-ME"/>
        </w:rPr>
        <w:t>Tenderskom dokumentacijom u dijelu rok izvršenja ugovora postavili ste uslov Ponuđač je dužan da se</w:t>
      </w:r>
      <w:r w:rsidR="00CE50B3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r w:rsidRPr="00CE50B3">
        <w:rPr>
          <w:rFonts w:ascii="Arial" w:hAnsi="Arial" w:cs="Arial"/>
          <w:bCs/>
          <w:sz w:val="24"/>
          <w:szCs w:val="24"/>
          <w:lang w:val="sr-Latn-ME"/>
        </w:rPr>
        <w:t>jasno izjasni u pogledu dužine roka za izradu Glavnog projekta i u pogledu dužine roka izvođenja radova.</w:t>
      </w:r>
      <w:r w:rsidR="00CE50B3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r w:rsidR="00EA1B67">
        <w:rPr>
          <w:rFonts w:ascii="Arial" w:hAnsi="Arial" w:cs="Arial"/>
          <w:bCs/>
          <w:sz w:val="24"/>
          <w:szCs w:val="24"/>
          <w:lang w:val="sr-Latn-ME"/>
        </w:rPr>
        <w:t>Ponudjač</w:t>
      </w:r>
      <w:r w:rsidRPr="00CE50B3">
        <w:rPr>
          <w:rFonts w:ascii="Arial" w:hAnsi="Arial" w:cs="Arial"/>
          <w:bCs/>
          <w:sz w:val="24"/>
          <w:szCs w:val="24"/>
          <w:lang w:val="sr-Latn-ME"/>
        </w:rPr>
        <w:t xml:space="preserve"> prilikom pripremanja ponude, korz faze postupka na način kako ste ostavili polje u okviru</w:t>
      </w:r>
      <w:r w:rsidR="00CE50B3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r w:rsidRPr="00CE50B3">
        <w:rPr>
          <w:rFonts w:ascii="Arial" w:hAnsi="Arial" w:cs="Arial"/>
          <w:bCs/>
          <w:sz w:val="24"/>
          <w:szCs w:val="24"/>
          <w:lang w:val="sr-Latn-ME"/>
        </w:rPr>
        <w:t>„faze“ nije u mogućnosti da se na precizan način izjasni o ponudjenom roku za projektovanje, odnosno</w:t>
      </w:r>
      <w:r w:rsidR="00CE50B3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r w:rsidRPr="00CE50B3">
        <w:rPr>
          <w:rFonts w:ascii="Arial" w:hAnsi="Arial" w:cs="Arial"/>
          <w:bCs/>
          <w:sz w:val="24"/>
          <w:szCs w:val="24"/>
          <w:lang w:val="sr-Latn-ME"/>
        </w:rPr>
        <w:t>za izvođenje? Ovo naročito kod činjenice da bi se u polju „Vrijednost“ trebala unijeti posebno vrijednost</w:t>
      </w:r>
      <w:r w:rsidR="00CE50B3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r w:rsidRPr="00CE50B3">
        <w:rPr>
          <w:rFonts w:ascii="Arial" w:hAnsi="Arial" w:cs="Arial"/>
          <w:bCs/>
          <w:sz w:val="24"/>
          <w:szCs w:val="24"/>
          <w:lang w:val="sr-Latn-ME"/>
        </w:rPr>
        <w:t>za svaki zahtijevani uslov;. S tim u vezi: - Molimo za pojašnjenje na koji</w:t>
      </w:r>
      <w:r w:rsidR="00EA1B67">
        <w:rPr>
          <w:rFonts w:ascii="Arial" w:hAnsi="Arial" w:cs="Arial"/>
          <w:bCs/>
          <w:sz w:val="24"/>
          <w:szCs w:val="24"/>
          <w:lang w:val="sr-Latn-ME"/>
        </w:rPr>
        <w:t xml:space="preserve"> način ste mislili da se Ponuđač</w:t>
      </w:r>
      <w:r w:rsidR="00CE50B3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r w:rsidRPr="00CE50B3">
        <w:rPr>
          <w:rFonts w:ascii="Arial" w:hAnsi="Arial" w:cs="Arial"/>
          <w:bCs/>
          <w:sz w:val="24"/>
          <w:szCs w:val="24"/>
          <w:lang w:val="sr-Latn-ME"/>
        </w:rPr>
        <w:t>izjasni, a da pri tom ne bude pogrešno shvaćen i da bude</w:t>
      </w:r>
      <w:r w:rsidR="00EA1B67">
        <w:rPr>
          <w:rFonts w:ascii="Arial" w:hAnsi="Arial" w:cs="Arial"/>
          <w:bCs/>
          <w:sz w:val="24"/>
          <w:szCs w:val="24"/>
          <w:lang w:val="sr-Latn-ME"/>
        </w:rPr>
        <w:t>.</w:t>
      </w:r>
    </w:p>
    <w:p w14:paraId="3E60DD20" w14:textId="22A72CE2" w:rsidR="00EA1B67" w:rsidRPr="00EA1B67" w:rsidRDefault="00B13278" w:rsidP="00EA1B67">
      <w:pPr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  <w:lang w:val="sr-Latn-ME"/>
        </w:rPr>
      </w:pPr>
      <w:r w:rsidRPr="00ED3CF2">
        <w:rPr>
          <w:rFonts w:ascii="Arial" w:hAnsi="Arial" w:cs="Arial"/>
          <w:b/>
          <w:bCs/>
          <w:sz w:val="24"/>
          <w:szCs w:val="24"/>
          <w:lang w:val="sr-Latn-ME"/>
        </w:rPr>
        <w:t>Odgovor:</w:t>
      </w:r>
      <w:r w:rsidR="00CE50B3" w:rsidRPr="00ED3CF2">
        <w:rPr>
          <w:rFonts w:ascii="Arial" w:hAnsi="Arial" w:cs="Arial"/>
          <w:b/>
          <w:bCs/>
          <w:sz w:val="24"/>
          <w:szCs w:val="24"/>
          <w:lang w:val="sr-Latn-ME"/>
        </w:rPr>
        <w:t xml:space="preserve"> </w:t>
      </w:r>
      <w:r w:rsidR="00CE50B3" w:rsidRPr="00EA1B67">
        <w:rPr>
          <w:rFonts w:ascii="Arial" w:hAnsi="Arial" w:cs="Arial"/>
          <w:bCs/>
          <w:sz w:val="24"/>
          <w:szCs w:val="24"/>
          <w:lang w:val="sr-Latn-ME"/>
        </w:rPr>
        <w:t xml:space="preserve">Ponuđač je dužan da se </w:t>
      </w:r>
      <w:r w:rsidR="00EA1B67" w:rsidRPr="00EA1B67">
        <w:rPr>
          <w:rFonts w:ascii="Arial" w:hAnsi="Arial" w:cs="Arial"/>
          <w:bCs/>
          <w:sz w:val="24"/>
          <w:szCs w:val="24"/>
          <w:lang w:val="sr-Latn-ME"/>
        </w:rPr>
        <w:t xml:space="preserve">ponudi </w:t>
      </w:r>
      <w:r w:rsidR="00CE50B3" w:rsidRPr="00EA1B67">
        <w:rPr>
          <w:rFonts w:ascii="Arial" w:hAnsi="Arial" w:cs="Arial"/>
          <w:bCs/>
          <w:sz w:val="24"/>
          <w:szCs w:val="24"/>
          <w:lang w:val="sr-Latn-ME"/>
        </w:rPr>
        <w:t xml:space="preserve">precizno izjasni u pogledu </w:t>
      </w:r>
      <w:r w:rsidR="001D733C" w:rsidRPr="00EA1B67">
        <w:rPr>
          <w:rFonts w:ascii="Arial" w:hAnsi="Arial" w:cs="Arial"/>
          <w:bCs/>
          <w:sz w:val="24"/>
          <w:szCs w:val="24"/>
          <w:lang w:val="sr-Latn-ME"/>
        </w:rPr>
        <w:t>roka za izradu Glavnog projekta i u pogledu dužine roka izvođenja radova</w:t>
      </w:r>
      <w:r w:rsidR="00EA1B67" w:rsidRPr="00EA1B67">
        <w:rPr>
          <w:rFonts w:ascii="Arial" w:hAnsi="Arial" w:cs="Arial"/>
          <w:bCs/>
          <w:sz w:val="24"/>
          <w:szCs w:val="24"/>
          <w:lang w:val="sr-Latn-ME"/>
        </w:rPr>
        <w:t xml:space="preserve">, </w:t>
      </w:r>
      <w:r w:rsidR="003957A9">
        <w:rPr>
          <w:rFonts w:ascii="Arial" w:hAnsi="Arial" w:cs="Arial"/>
          <w:bCs/>
          <w:sz w:val="24"/>
          <w:szCs w:val="24"/>
          <w:lang w:val="sr-Latn-ME"/>
        </w:rPr>
        <w:t xml:space="preserve">a što može da uradi </w:t>
      </w:r>
      <w:r w:rsidR="00EA1B67" w:rsidRPr="00EA1B67">
        <w:rPr>
          <w:rFonts w:ascii="Arial" w:hAnsi="Arial" w:cs="Arial"/>
          <w:bCs/>
          <w:sz w:val="24"/>
          <w:szCs w:val="24"/>
          <w:lang w:val="sr-Latn-ME"/>
        </w:rPr>
        <w:t>pravilnim korišćenjem opcija i mogućnosti ESJN.</w:t>
      </w:r>
      <w:r w:rsidR="001D733C" w:rsidRPr="00EA1B67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</w:p>
    <w:p w14:paraId="3E2E5180" w14:textId="77777777" w:rsidR="00CE50B3" w:rsidRPr="00F951AB" w:rsidRDefault="00CE50B3" w:rsidP="00B13278">
      <w:pPr>
        <w:spacing w:after="0" w:line="240" w:lineRule="auto"/>
        <w:jc w:val="both"/>
        <w:rPr>
          <w:rFonts w:ascii="Arial" w:hAnsi="Arial" w:cs="Arial"/>
          <w:b/>
          <w:bCs/>
          <w:color w:val="FF0000"/>
          <w:sz w:val="24"/>
          <w:szCs w:val="24"/>
          <w:lang w:val="sr-Latn-ME"/>
        </w:rPr>
      </w:pPr>
    </w:p>
    <w:p w14:paraId="21576C3F" w14:textId="733BDED3" w:rsidR="00B13278" w:rsidRPr="00CE50B3" w:rsidRDefault="00B13278" w:rsidP="008D7808">
      <w:pPr>
        <w:spacing w:after="0" w:line="240" w:lineRule="auto"/>
        <w:ind w:firstLine="426"/>
        <w:jc w:val="both"/>
        <w:rPr>
          <w:rFonts w:ascii="Arial" w:hAnsi="Arial" w:cs="Arial"/>
          <w:bCs/>
          <w:sz w:val="24"/>
          <w:szCs w:val="24"/>
          <w:lang w:val="sr-Latn-ME"/>
        </w:rPr>
      </w:pPr>
      <w:r w:rsidRPr="00B13278">
        <w:rPr>
          <w:rFonts w:ascii="Arial" w:hAnsi="Arial" w:cs="Arial"/>
          <w:b/>
          <w:bCs/>
          <w:sz w:val="24"/>
          <w:szCs w:val="24"/>
          <w:lang w:val="sr-Latn-ME"/>
        </w:rPr>
        <w:t xml:space="preserve">8) </w:t>
      </w:r>
      <w:r w:rsidR="008D7808">
        <w:rPr>
          <w:rFonts w:ascii="Arial" w:hAnsi="Arial" w:cs="Arial"/>
          <w:b/>
          <w:bCs/>
          <w:sz w:val="24"/>
          <w:szCs w:val="24"/>
          <w:lang w:val="sr-Latn-ME"/>
        </w:rPr>
        <w:t xml:space="preserve">Pitanje: </w:t>
      </w:r>
      <w:r w:rsidRPr="00CE50B3">
        <w:rPr>
          <w:rFonts w:ascii="Arial" w:hAnsi="Arial" w:cs="Arial"/>
          <w:bCs/>
          <w:sz w:val="24"/>
          <w:szCs w:val="24"/>
          <w:lang w:val="sr-Latn-ME"/>
        </w:rPr>
        <w:t>Tednerskom dokumentacijom ste propisali: Početak realizacije ugovora smatra se uvođenje izvođača</w:t>
      </w:r>
      <w:r w:rsidR="00CE50B3" w:rsidRPr="00CE50B3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r w:rsidRPr="00CE50B3">
        <w:rPr>
          <w:rFonts w:ascii="Arial" w:hAnsi="Arial" w:cs="Arial"/>
          <w:bCs/>
          <w:sz w:val="24"/>
          <w:szCs w:val="24"/>
          <w:lang w:val="sr-Latn-ME"/>
        </w:rPr>
        <w:t xml:space="preserve">u posao (ne kasnije od 3 mjeseca nakon zaključivanja </w:t>
      </w:r>
      <w:r w:rsidRPr="00CE50B3">
        <w:rPr>
          <w:rFonts w:ascii="Arial" w:hAnsi="Arial" w:cs="Arial"/>
          <w:bCs/>
          <w:sz w:val="24"/>
          <w:szCs w:val="24"/>
          <w:lang w:val="sr-Latn-ME"/>
        </w:rPr>
        <w:lastRenderedPageBreak/>
        <w:t>ugovora). Rok za izradu Idejnog rješenja 45 dana</w:t>
      </w:r>
      <w:r w:rsidR="00CE50B3" w:rsidRPr="00CE50B3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r w:rsidRPr="00CE50B3">
        <w:rPr>
          <w:rFonts w:ascii="Arial" w:hAnsi="Arial" w:cs="Arial"/>
          <w:bCs/>
          <w:sz w:val="24"/>
          <w:szCs w:val="24"/>
          <w:lang w:val="sr-Latn-ME"/>
        </w:rPr>
        <w:t>od početka realizacije ugovora. Rok za izradu Glavnog projekta 4 mjeseca nakon dobijanja saglasnosti</w:t>
      </w:r>
      <w:r w:rsidR="00CE50B3" w:rsidRPr="00CE50B3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r w:rsidRPr="00CE50B3">
        <w:rPr>
          <w:rFonts w:ascii="Arial" w:hAnsi="Arial" w:cs="Arial"/>
          <w:bCs/>
          <w:sz w:val="24"/>
          <w:szCs w:val="24"/>
          <w:lang w:val="sr-Latn-ME"/>
        </w:rPr>
        <w:t>investitora – Opštine Bijelo Polje na Idejno rješenje (ne kasnije od 15 dana od dana dostavljanja Idejnog</w:t>
      </w:r>
      <w:r w:rsidR="00CE50B3" w:rsidRPr="00CE50B3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r w:rsidRPr="00CE50B3">
        <w:rPr>
          <w:rFonts w:ascii="Arial" w:hAnsi="Arial" w:cs="Arial"/>
          <w:bCs/>
          <w:sz w:val="24"/>
          <w:szCs w:val="24"/>
          <w:lang w:val="sr-Latn-ME"/>
        </w:rPr>
        <w:t>rješenja). Početak izgradnje 15 dana nakon Prijave radova. Rok izvođenja radova je 19 mjeseci. Ukupan</w:t>
      </w:r>
      <w:r w:rsidR="00CE50B3" w:rsidRPr="00CE50B3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r w:rsidRPr="00CE50B3">
        <w:rPr>
          <w:rFonts w:ascii="Arial" w:hAnsi="Arial" w:cs="Arial"/>
          <w:bCs/>
          <w:sz w:val="24"/>
          <w:szCs w:val="24"/>
          <w:lang w:val="sr-Latn-ME"/>
        </w:rPr>
        <w:t>rok realizacije ugovora 31 mjeseca od zaključivanja ugovora. Ponuđač je dužan da se jasno izjasni u</w:t>
      </w:r>
      <w:r w:rsidR="00CE50B3" w:rsidRPr="00CE50B3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r w:rsidRPr="00CE50B3">
        <w:rPr>
          <w:rFonts w:ascii="Arial" w:hAnsi="Arial" w:cs="Arial"/>
          <w:bCs/>
          <w:sz w:val="24"/>
          <w:szCs w:val="24"/>
          <w:lang w:val="sr-Latn-ME"/>
        </w:rPr>
        <w:t>pogledu dužine roka za izradu Glavnog projekta i u pogledu dužine roka izvođenja radova, kao i uslov</w:t>
      </w:r>
      <w:r w:rsidR="00CE50B3" w:rsidRPr="00CE50B3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r w:rsidRPr="00CE50B3">
        <w:rPr>
          <w:rFonts w:ascii="Arial" w:hAnsi="Arial" w:cs="Arial"/>
          <w:bCs/>
          <w:sz w:val="24"/>
          <w:szCs w:val="24"/>
          <w:lang w:val="sr-Latn-ME"/>
        </w:rPr>
        <w:t>Ponuđač je dužan da tačno u mjesecima navede rok izrade Glavnog projekta i rok završetka radova</w:t>
      </w:r>
      <w:r w:rsidR="00CE50B3" w:rsidRPr="00CE50B3">
        <w:rPr>
          <w:rFonts w:ascii="Arial" w:hAnsi="Arial" w:cs="Arial"/>
          <w:bCs/>
          <w:sz w:val="24"/>
          <w:szCs w:val="24"/>
          <w:lang w:val="sr-Latn-ME"/>
        </w:rPr>
        <w:t>.</w:t>
      </w:r>
    </w:p>
    <w:p w14:paraId="665B1995" w14:textId="5D88D413" w:rsidR="00CE50B3" w:rsidRDefault="00B13278" w:rsidP="00CE50B3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sr-Latn-ME"/>
        </w:rPr>
      </w:pPr>
      <w:r w:rsidRPr="00CE50B3">
        <w:rPr>
          <w:rFonts w:ascii="Arial" w:hAnsi="Arial" w:cs="Arial"/>
          <w:bCs/>
          <w:sz w:val="24"/>
          <w:szCs w:val="24"/>
          <w:lang w:val="sr-Latn-ME"/>
        </w:rPr>
        <w:t>- Molimo vas da precizirate, da li se rok daje posebno u odnosu na idejno rjesenje, posebno u odnosu na</w:t>
      </w:r>
      <w:r w:rsidR="00CE50B3" w:rsidRPr="00CE50B3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r w:rsidRPr="00CE50B3">
        <w:rPr>
          <w:rFonts w:ascii="Arial" w:hAnsi="Arial" w:cs="Arial"/>
          <w:bCs/>
          <w:sz w:val="24"/>
          <w:szCs w:val="24"/>
          <w:lang w:val="sr-Latn-ME"/>
        </w:rPr>
        <w:t>glavni projekat, ili se rok daje samo u odnosu na Glavni projekat, ili se rok daje u odnosu ukupan rok</w:t>
      </w:r>
      <w:r w:rsidR="00CE50B3" w:rsidRPr="00CE50B3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r w:rsidRPr="00CE50B3">
        <w:rPr>
          <w:rFonts w:ascii="Arial" w:hAnsi="Arial" w:cs="Arial"/>
          <w:bCs/>
          <w:sz w:val="24"/>
          <w:szCs w:val="24"/>
          <w:lang w:val="sr-Latn-ME"/>
        </w:rPr>
        <w:t>realizacije ugovora od 31 mjesec?</w:t>
      </w:r>
      <w:r w:rsidR="00CE50B3" w:rsidRPr="00CE50B3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r w:rsidRPr="00CE50B3">
        <w:rPr>
          <w:rFonts w:ascii="Arial" w:hAnsi="Arial" w:cs="Arial"/>
          <w:bCs/>
          <w:sz w:val="24"/>
          <w:szCs w:val="24"/>
          <w:lang w:val="sr-Latn-ME"/>
        </w:rPr>
        <w:t>Kao i da li postoji minimalni rok ispod kojeg Ponudjac ne smije ici?</w:t>
      </w:r>
      <w:r w:rsidR="00CE50B3" w:rsidRPr="00CE50B3">
        <w:rPr>
          <w:rFonts w:ascii="Arial" w:hAnsi="Arial" w:cs="Arial"/>
          <w:bCs/>
          <w:sz w:val="24"/>
          <w:szCs w:val="24"/>
          <w:lang w:val="sr-Latn-ME"/>
        </w:rPr>
        <w:t xml:space="preserve"> U vezi sa istim uslovom, molimo da nam pojasnite kako ste došli do ukupnog roka od 31 mjesec?</w:t>
      </w:r>
    </w:p>
    <w:p w14:paraId="0EF12FCB" w14:textId="5E0F8C2D" w:rsidR="00B13278" w:rsidRPr="008D7808" w:rsidRDefault="00CE50B3" w:rsidP="00A25A37">
      <w:pPr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  <w:lang w:val="sr-Latn-ME"/>
        </w:rPr>
      </w:pPr>
      <w:r w:rsidRPr="00B13278">
        <w:rPr>
          <w:rFonts w:ascii="Arial" w:hAnsi="Arial" w:cs="Arial"/>
          <w:b/>
          <w:bCs/>
          <w:sz w:val="24"/>
          <w:szCs w:val="24"/>
          <w:lang w:val="sr-Latn-ME"/>
        </w:rPr>
        <w:t>Odgovor:</w:t>
      </w:r>
      <w:r w:rsidR="001D733C">
        <w:rPr>
          <w:rFonts w:ascii="Arial" w:hAnsi="Arial" w:cs="Arial"/>
          <w:b/>
          <w:bCs/>
          <w:sz w:val="24"/>
          <w:szCs w:val="24"/>
          <w:lang w:val="sr-Latn-ME"/>
        </w:rPr>
        <w:t xml:space="preserve"> </w:t>
      </w:r>
      <w:r w:rsidR="001D733C" w:rsidRPr="00A25A37">
        <w:rPr>
          <w:rFonts w:ascii="Arial" w:hAnsi="Arial" w:cs="Arial"/>
          <w:bCs/>
          <w:sz w:val="24"/>
          <w:szCs w:val="24"/>
          <w:lang w:val="sr-Latn-ME"/>
        </w:rPr>
        <w:t xml:space="preserve">Ponuđač je dužan da </w:t>
      </w:r>
      <w:r w:rsidR="008D7808" w:rsidRPr="00A25A37">
        <w:rPr>
          <w:rFonts w:ascii="Arial" w:hAnsi="Arial" w:cs="Arial"/>
          <w:bCs/>
          <w:sz w:val="24"/>
          <w:szCs w:val="24"/>
          <w:lang w:val="sr-Latn-ME"/>
        </w:rPr>
        <w:t xml:space="preserve">u ponudi posebno navede ponuđeni </w:t>
      </w:r>
      <w:r w:rsidR="00A25E0F" w:rsidRPr="00A25A37">
        <w:rPr>
          <w:rFonts w:ascii="Arial" w:hAnsi="Arial" w:cs="Arial"/>
          <w:bCs/>
          <w:sz w:val="24"/>
          <w:szCs w:val="24"/>
          <w:lang w:val="sr-Latn-ME"/>
        </w:rPr>
        <w:t xml:space="preserve">rok </w:t>
      </w:r>
      <w:r w:rsidR="008D7808" w:rsidRPr="00A25A37">
        <w:rPr>
          <w:rFonts w:ascii="Arial" w:hAnsi="Arial" w:cs="Arial"/>
          <w:bCs/>
          <w:sz w:val="24"/>
          <w:szCs w:val="24"/>
          <w:lang w:val="sr-Latn-ME"/>
        </w:rPr>
        <w:t>za izradu Idejnog rješenja, rok za izradu</w:t>
      </w:r>
      <w:r w:rsidR="00A25E0F" w:rsidRPr="00A25A37">
        <w:rPr>
          <w:rFonts w:ascii="Arial" w:hAnsi="Arial" w:cs="Arial"/>
          <w:bCs/>
          <w:sz w:val="24"/>
          <w:szCs w:val="24"/>
          <w:lang w:val="sr-Latn-ME"/>
        </w:rPr>
        <w:t xml:space="preserve"> Glavnog projekta</w:t>
      </w:r>
      <w:r w:rsidR="008D7808" w:rsidRPr="00A25A37">
        <w:rPr>
          <w:rFonts w:ascii="Arial" w:hAnsi="Arial" w:cs="Arial"/>
          <w:bCs/>
          <w:sz w:val="24"/>
          <w:szCs w:val="24"/>
          <w:lang w:val="sr-Latn-ME"/>
        </w:rPr>
        <w:t xml:space="preserve"> i rok za izvođenje radova.</w:t>
      </w:r>
      <w:r w:rsidR="003103EE" w:rsidRPr="00A25A37">
        <w:rPr>
          <w:rFonts w:ascii="Arial" w:hAnsi="Arial" w:cs="Arial"/>
          <w:bCs/>
          <w:sz w:val="24"/>
          <w:szCs w:val="24"/>
          <w:lang w:val="sr-Latn-ME"/>
        </w:rPr>
        <w:t xml:space="preserve"> Ne postoji minimalni rok</w:t>
      </w:r>
      <w:r w:rsidR="008D7808" w:rsidRPr="00A25A37">
        <w:rPr>
          <w:rFonts w:ascii="Arial" w:hAnsi="Arial" w:cs="Arial"/>
          <w:bCs/>
          <w:sz w:val="24"/>
          <w:szCs w:val="24"/>
          <w:lang w:val="sr-Latn-ME"/>
        </w:rPr>
        <w:t xml:space="preserve"> koji ponuđač može ponuditi</w:t>
      </w:r>
      <w:r w:rsidR="003103EE" w:rsidRPr="00A25A37">
        <w:rPr>
          <w:rFonts w:ascii="Arial" w:hAnsi="Arial" w:cs="Arial"/>
          <w:bCs/>
          <w:sz w:val="24"/>
          <w:szCs w:val="24"/>
          <w:lang w:val="sr-Latn-ME"/>
        </w:rPr>
        <w:t>. Ukupan rok</w:t>
      </w:r>
      <w:r w:rsidR="008D7808" w:rsidRPr="00A25A37">
        <w:rPr>
          <w:rFonts w:ascii="Arial" w:hAnsi="Arial" w:cs="Arial"/>
          <w:bCs/>
          <w:sz w:val="24"/>
          <w:szCs w:val="24"/>
          <w:lang w:val="sr-Latn-ME"/>
        </w:rPr>
        <w:t xml:space="preserve"> od 31 mjeseci</w:t>
      </w:r>
      <w:r w:rsidR="003103EE" w:rsidRPr="00A25A37">
        <w:rPr>
          <w:rFonts w:ascii="Arial" w:hAnsi="Arial" w:cs="Arial"/>
          <w:bCs/>
          <w:sz w:val="24"/>
          <w:szCs w:val="24"/>
          <w:lang w:val="sr-Latn-ME"/>
        </w:rPr>
        <w:t xml:space="preserve"> dobijen je s</w:t>
      </w:r>
      <w:r w:rsidR="00B13278" w:rsidRPr="00A25A37">
        <w:rPr>
          <w:rFonts w:ascii="Arial" w:hAnsi="Arial" w:cs="Arial"/>
          <w:bCs/>
          <w:sz w:val="24"/>
          <w:szCs w:val="24"/>
          <w:lang w:val="sr-Latn-ME"/>
        </w:rPr>
        <w:t>abiranjem sv</w:t>
      </w:r>
      <w:r w:rsidR="00A25E0F" w:rsidRPr="00A25A37">
        <w:rPr>
          <w:rFonts w:ascii="Arial" w:hAnsi="Arial" w:cs="Arial"/>
          <w:bCs/>
          <w:sz w:val="24"/>
          <w:szCs w:val="24"/>
          <w:lang w:val="sr-Latn-ME"/>
        </w:rPr>
        <w:t>ih</w:t>
      </w:r>
      <w:r w:rsidR="00B13278" w:rsidRPr="00A25A37">
        <w:rPr>
          <w:rFonts w:ascii="Arial" w:hAnsi="Arial" w:cs="Arial"/>
          <w:bCs/>
          <w:sz w:val="24"/>
          <w:szCs w:val="24"/>
          <w:lang w:val="sr-Latn-ME"/>
        </w:rPr>
        <w:t xml:space="preserve"> naveden</w:t>
      </w:r>
      <w:r w:rsidR="00A25E0F" w:rsidRPr="00A25A37">
        <w:rPr>
          <w:rFonts w:ascii="Arial" w:hAnsi="Arial" w:cs="Arial"/>
          <w:bCs/>
          <w:sz w:val="24"/>
          <w:szCs w:val="24"/>
          <w:lang w:val="sr-Latn-ME"/>
        </w:rPr>
        <w:t>ih rokova</w:t>
      </w:r>
      <w:r w:rsidR="008D7808" w:rsidRPr="00A25A37">
        <w:rPr>
          <w:rFonts w:ascii="Arial" w:hAnsi="Arial" w:cs="Arial"/>
          <w:bCs/>
          <w:sz w:val="24"/>
          <w:szCs w:val="24"/>
          <w:lang w:val="sr-Latn-ME"/>
        </w:rPr>
        <w:t>, uključujući i vrijeme koje će biti potrebno za reviziju Glavnog projekta</w:t>
      </w:r>
      <w:r w:rsidR="00B13278" w:rsidRPr="00A25A37">
        <w:rPr>
          <w:rFonts w:ascii="Arial" w:hAnsi="Arial" w:cs="Arial"/>
          <w:bCs/>
          <w:sz w:val="24"/>
          <w:szCs w:val="24"/>
          <w:lang w:val="sr-Latn-ME"/>
        </w:rPr>
        <w:t>.</w:t>
      </w:r>
    </w:p>
    <w:p w14:paraId="6D79C460" w14:textId="77777777" w:rsidR="00CE50B3" w:rsidRPr="00B13278" w:rsidRDefault="00CE50B3" w:rsidP="00B1327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sr-Latn-ME"/>
        </w:rPr>
      </w:pPr>
    </w:p>
    <w:p w14:paraId="6328829B" w14:textId="76686720" w:rsidR="00B13278" w:rsidRPr="003103EE" w:rsidRDefault="00B13278" w:rsidP="00625975">
      <w:pPr>
        <w:spacing w:after="0" w:line="240" w:lineRule="auto"/>
        <w:ind w:firstLine="426"/>
        <w:jc w:val="both"/>
        <w:rPr>
          <w:rFonts w:ascii="Arial" w:hAnsi="Arial" w:cs="Arial"/>
          <w:bCs/>
          <w:sz w:val="24"/>
          <w:szCs w:val="24"/>
          <w:lang w:val="sr-Latn-ME"/>
        </w:rPr>
      </w:pPr>
      <w:r w:rsidRPr="00B13278">
        <w:rPr>
          <w:rFonts w:ascii="Arial" w:hAnsi="Arial" w:cs="Arial"/>
          <w:b/>
          <w:bCs/>
          <w:sz w:val="24"/>
          <w:szCs w:val="24"/>
          <w:lang w:val="sr-Latn-ME"/>
        </w:rPr>
        <w:t xml:space="preserve">9) </w:t>
      </w:r>
      <w:r w:rsidR="00625975">
        <w:rPr>
          <w:rFonts w:ascii="Arial" w:hAnsi="Arial" w:cs="Arial"/>
          <w:b/>
          <w:bCs/>
          <w:sz w:val="24"/>
          <w:szCs w:val="24"/>
          <w:lang w:val="sr-Latn-ME"/>
        </w:rPr>
        <w:t xml:space="preserve">Pitanje: </w:t>
      </w:r>
      <w:r w:rsidRPr="003103EE">
        <w:rPr>
          <w:rFonts w:ascii="Arial" w:hAnsi="Arial" w:cs="Arial"/>
          <w:bCs/>
          <w:sz w:val="24"/>
          <w:szCs w:val="24"/>
          <w:lang w:val="sr-Latn-ME"/>
        </w:rPr>
        <w:t>Tenderskom dokumentacijom ste predvidjeli: Garancija ponude će se aktivirati ako ponuđač: 1)</w:t>
      </w:r>
      <w:r w:rsidR="003103EE" w:rsidRPr="003103EE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r w:rsidRPr="003103EE">
        <w:rPr>
          <w:rFonts w:ascii="Arial" w:hAnsi="Arial" w:cs="Arial"/>
          <w:bCs/>
          <w:sz w:val="24"/>
          <w:szCs w:val="24"/>
          <w:lang w:val="sr-Latn-ME"/>
        </w:rPr>
        <w:t>odustane od ponude u roku važenja ponude i/ili 2) odbije da zaključi ugovor o javnoj nabavci ili okvirni</w:t>
      </w:r>
      <w:r w:rsidR="003103EE" w:rsidRPr="003103EE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r w:rsidRPr="003103EE">
        <w:rPr>
          <w:rFonts w:ascii="Arial" w:hAnsi="Arial" w:cs="Arial"/>
          <w:bCs/>
          <w:sz w:val="24"/>
          <w:szCs w:val="24"/>
          <w:lang w:val="sr-Latn-ME"/>
        </w:rPr>
        <w:t>sporazum.</w:t>
      </w:r>
    </w:p>
    <w:p w14:paraId="3F00D7B1" w14:textId="63EB4B77" w:rsidR="00DC0209" w:rsidRPr="00766CBB" w:rsidRDefault="00B13278" w:rsidP="00CA06B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sr-Latn-ME"/>
        </w:rPr>
      </w:pPr>
      <w:r w:rsidRPr="003103EE">
        <w:rPr>
          <w:rFonts w:ascii="Arial" w:hAnsi="Arial" w:cs="Arial"/>
          <w:bCs/>
          <w:sz w:val="24"/>
          <w:szCs w:val="24"/>
          <w:lang w:val="sr-Latn-ME"/>
        </w:rPr>
        <w:t>- Molimo za pojašnjenje iz kog razloga ste predvidjeli da se garancija aktivira usled nepotpisivanja</w:t>
      </w:r>
      <w:r w:rsidR="003103EE" w:rsidRPr="003103EE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r w:rsidRPr="003103EE">
        <w:rPr>
          <w:rFonts w:ascii="Arial" w:hAnsi="Arial" w:cs="Arial"/>
          <w:bCs/>
          <w:sz w:val="24"/>
          <w:szCs w:val="24"/>
          <w:lang w:val="sr-Latn-ME"/>
        </w:rPr>
        <w:t>okvirnog sporazuma, kada predmetnom tenderskom dokumentacijom nije predvidjeno</w:t>
      </w:r>
      <w:r w:rsidR="003103EE">
        <w:rPr>
          <w:rFonts w:ascii="Arial" w:hAnsi="Arial" w:cs="Arial"/>
          <w:b/>
          <w:bCs/>
          <w:sz w:val="24"/>
          <w:szCs w:val="24"/>
          <w:lang w:val="sr-Latn-ME"/>
        </w:rPr>
        <w:t>.</w:t>
      </w:r>
    </w:p>
    <w:p w14:paraId="5F26181C" w14:textId="1AAADFD1" w:rsidR="003103EE" w:rsidRDefault="003103EE" w:rsidP="00766CBB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Odgovor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: </w:t>
      </w:r>
      <w:proofErr w:type="spellStart"/>
      <w:r w:rsidR="00625975" w:rsidRPr="00193D53">
        <w:rPr>
          <w:rFonts w:ascii="Arial" w:hAnsi="Arial" w:cs="Arial"/>
          <w:bCs/>
          <w:sz w:val="24"/>
          <w:szCs w:val="24"/>
        </w:rPr>
        <w:t>Navedena</w:t>
      </w:r>
      <w:proofErr w:type="spellEnd"/>
      <w:r w:rsidRPr="00625975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proofErr w:type="spellStart"/>
      <w:r w:rsidRPr="00625975">
        <w:rPr>
          <w:rFonts w:ascii="Arial" w:hAnsi="Arial" w:cs="Arial"/>
          <w:bCs/>
          <w:sz w:val="24"/>
          <w:szCs w:val="24"/>
        </w:rPr>
        <w:t>formulacija</w:t>
      </w:r>
      <w:proofErr w:type="spellEnd"/>
      <w:r w:rsidRPr="00625975">
        <w:rPr>
          <w:rFonts w:ascii="Arial" w:hAnsi="Arial" w:cs="Arial"/>
          <w:bCs/>
          <w:sz w:val="24"/>
          <w:szCs w:val="24"/>
        </w:rPr>
        <w:t xml:space="preserve"> </w:t>
      </w:r>
      <w:r w:rsidR="00625975" w:rsidRPr="00625975">
        <w:rPr>
          <w:rFonts w:ascii="Arial" w:hAnsi="Arial" w:cs="Arial"/>
          <w:bCs/>
          <w:sz w:val="24"/>
          <w:szCs w:val="24"/>
        </w:rPr>
        <w:t xml:space="preserve">je </w:t>
      </w:r>
      <w:proofErr w:type="spellStart"/>
      <w:r w:rsidRPr="00625975">
        <w:rPr>
          <w:rFonts w:ascii="Arial" w:hAnsi="Arial" w:cs="Arial"/>
          <w:bCs/>
          <w:sz w:val="24"/>
          <w:szCs w:val="24"/>
        </w:rPr>
        <w:t>prepisana</w:t>
      </w:r>
      <w:proofErr w:type="spellEnd"/>
      <w:r w:rsidRPr="00625975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625975" w:rsidRPr="00625975">
        <w:rPr>
          <w:rFonts w:ascii="Arial" w:hAnsi="Arial" w:cs="Arial"/>
          <w:bCs/>
          <w:sz w:val="24"/>
          <w:szCs w:val="24"/>
        </w:rPr>
        <w:t>članom</w:t>
      </w:r>
      <w:proofErr w:type="spellEnd"/>
      <w:r w:rsidR="00625975" w:rsidRPr="00625975">
        <w:rPr>
          <w:rFonts w:ascii="Arial" w:hAnsi="Arial" w:cs="Arial"/>
          <w:bCs/>
          <w:sz w:val="24"/>
          <w:szCs w:val="24"/>
        </w:rPr>
        <w:t xml:space="preserve"> 97 </w:t>
      </w:r>
      <w:proofErr w:type="spellStart"/>
      <w:r w:rsidR="00625975" w:rsidRPr="00625975">
        <w:rPr>
          <w:rFonts w:ascii="Arial" w:hAnsi="Arial" w:cs="Arial"/>
          <w:bCs/>
          <w:sz w:val="24"/>
          <w:szCs w:val="24"/>
        </w:rPr>
        <w:t>stav</w:t>
      </w:r>
      <w:proofErr w:type="spellEnd"/>
      <w:r w:rsidR="00625975" w:rsidRPr="00625975">
        <w:rPr>
          <w:rFonts w:ascii="Arial" w:hAnsi="Arial" w:cs="Arial"/>
          <w:bCs/>
          <w:sz w:val="24"/>
          <w:szCs w:val="24"/>
        </w:rPr>
        <w:t xml:space="preserve"> 1 </w:t>
      </w:r>
      <w:proofErr w:type="spellStart"/>
      <w:r w:rsidR="00625975">
        <w:rPr>
          <w:rFonts w:ascii="Arial" w:hAnsi="Arial" w:cs="Arial"/>
          <w:bCs/>
          <w:sz w:val="24"/>
          <w:szCs w:val="24"/>
        </w:rPr>
        <w:t>Zakona</w:t>
      </w:r>
      <w:proofErr w:type="spellEnd"/>
      <w:r w:rsidR="00625975">
        <w:rPr>
          <w:rFonts w:ascii="Arial" w:hAnsi="Arial" w:cs="Arial"/>
          <w:bCs/>
          <w:sz w:val="24"/>
          <w:szCs w:val="24"/>
        </w:rPr>
        <w:t xml:space="preserve"> o </w:t>
      </w:r>
      <w:proofErr w:type="spellStart"/>
      <w:r w:rsidR="00625975">
        <w:rPr>
          <w:rFonts w:ascii="Arial" w:hAnsi="Arial" w:cs="Arial"/>
          <w:bCs/>
          <w:sz w:val="24"/>
          <w:szCs w:val="24"/>
        </w:rPr>
        <w:t>javnim</w:t>
      </w:r>
      <w:proofErr w:type="spellEnd"/>
      <w:r w:rsidR="00625975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625975">
        <w:rPr>
          <w:rFonts w:ascii="Arial" w:hAnsi="Arial" w:cs="Arial"/>
          <w:bCs/>
          <w:sz w:val="24"/>
          <w:szCs w:val="24"/>
        </w:rPr>
        <w:t>nabavkama</w:t>
      </w:r>
      <w:proofErr w:type="spellEnd"/>
      <w:r w:rsidR="00625975">
        <w:rPr>
          <w:rFonts w:ascii="Arial" w:hAnsi="Arial" w:cs="Arial"/>
          <w:bCs/>
          <w:sz w:val="24"/>
          <w:szCs w:val="24"/>
        </w:rPr>
        <w:t xml:space="preserve">, a </w:t>
      </w:r>
      <w:proofErr w:type="spellStart"/>
      <w:r w:rsidR="00625975">
        <w:rPr>
          <w:rFonts w:ascii="Arial" w:hAnsi="Arial" w:cs="Arial"/>
          <w:bCs/>
          <w:sz w:val="24"/>
          <w:szCs w:val="24"/>
        </w:rPr>
        <w:t>budući</w:t>
      </w:r>
      <w:proofErr w:type="spellEnd"/>
      <w:r w:rsidR="00625975">
        <w:rPr>
          <w:rFonts w:ascii="Arial" w:hAnsi="Arial" w:cs="Arial"/>
          <w:bCs/>
          <w:sz w:val="24"/>
          <w:szCs w:val="24"/>
        </w:rPr>
        <w:t xml:space="preserve"> da </w:t>
      </w:r>
      <w:r w:rsidRPr="00625975">
        <w:rPr>
          <w:rFonts w:ascii="Arial" w:hAnsi="Arial" w:cs="Arial"/>
          <w:bCs/>
          <w:sz w:val="24"/>
          <w:szCs w:val="24"/>
        </w:rPr>
        <w:t xml:space="preserve">u </w:t>
      </w:r>
      <w:proofErr w:type="spellStart"/>
      <w:r w:rsidRPr="00625975">
        <w:rPr>
          <w:rFonts w:ascii="Arial" w:hAnsi="Arial" w:cs="Arial"/>
          <w:bCs/>
          <w:sz w:val="24"/>
          <w:szCs w:val="24"/>
        </w:rPr>
        <w:t>konkretnom</w:t>
      </w:r>
      <w:proofErr w:type="spellEnd"/>
      <w:r w:rsidRPr="00625975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625975">
        <w:rPr>
          <w:rFonts w:ascii="Arial" w:hAnsi="Arial" w:cs="Arial"/>
          <w:bCs/>
          <w:sz w:val="24"/>
          <w:szCs w:val="24"/>
        </w:rPr>
        <w:t>postupku</w:t>
      </w:r>
      <w:proofErr w:type="spellEnd"/>
      <w:r w:rsidRPr="00625975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625975">
        <w:rPr>
          <w:rFonts w:ascii="Arial" w:hAnsi="Arial" w:cs="Arial"/>
          <w:bCs/>
          <w:sz w:val="24"/>
          <w:szCs w:val="24"/>
        </w:rPr>
        <w:t>javne</w:t>
      </w:r>
      <w:proofErr w:type="spellEnd"/>
      <w:r w:rsidR="00625975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625975">
        <w:rPr>
          <w:rFonts w:ascii="Arial" w:hAnsi="Arial" w:cs="Arial"/>
          <w:bCs/>
          <w:sz w:val="24"/>
          <w:szCs w:val="24"/>
        </w:rPr>
        <w:t>nabavke</w:t>
      </w:r>
      <w:proofErr w:type="spellEnd"/>
      <w:r w:rsidR="00625975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625975">
        <w:rPr>
          <w:rFonts w:ascii="Arial" w:hAnsi="Arial" w:cs="Arial"/>
          <w:bCs/>
          <w:sz w:val="24"/>
          <w:szCs w:val="24"/>
        </w:rPr>
        <w:t>nije</w:t>
      </w:r>
      <w:proofErr w:type="spellEnd"/>
      <w:r w:rsidRPr="00625975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625975">
        <w:rPr>
          <w:rFonts w:ascii="Arial" w:hAnsi="Arial" w:cs="Arial"/>
          <w:bCs/>
          <w:sz w:val="24"/>
          <w:szCs w:val="24"/>
        </w:rPr>
        <w:t>predviđeno</w:t>
      </w:r>
      <w:proofErr w:type="spellEnd"/>
      <w:r w:rsidRPr="00625975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625975">
        <w:rPr>
          <w:rFonts w:ascii="Arial" w:hAnsi="Arial" w:cs="Arial"/>
          <w:bCs/>
          <w:sz w:val="24"/>
          <w:szCs w:val="24"/>
        </w:rPr>
        <w:t>zaključivanje</w:t>
      </w:r>
      <w:proofErr w:type="spellEnd"/>
      <w:r w:rsidRPr="00625975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625975">
        <w:rPr>
          <w:rFonts w:ascii="Arial" w:hAnsi="Arial" w:cs="Arial"/>
          <w:bCs/>
          <w:sz w:val="24"/>
          <w:szCs w:val="24"/>
        </w:rPr>
        <w:t>okvirnog</w:t>
      </w:r>
      <w:proofErr w:type="spellEnd"/>
      <w:r w:rsidRPr="00625975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625975">
        <w:rPr>
          <w:rFonts w:ascii="Arial" w:hAnsi="Arial" w:cs="Arial"/>
          <w:bCs/>
          <w:sz w:val="24"/>
          <w:szCs w:val="24"/>
        </w:rPr>
        <w:t>sporazuma</w:t>
      </w:r>
      <w:proofErr w:type="spellEnd"/>
      <w:r w:rsidR="00625975">
        <w:rPr>
          <w:rFonts w:ascii="Arial" w:hAnsi="Arial" w:cs="Arial"/>
          <w:b/>
          <w:bCs/>
          <w:sz w:val="24"/>
          <w:szCs w:val="24"/>
        </w:rPr>
        <w:t xml:space="preserve"> </w:t>
      </w:r>
      <w:r w:rsidR="00625975" w:rsidRPr="00625975">
        <w:rPr>
          <w:rFonts w:ascii="Arial" w:hAnsi="Arial" w:cs="Arial"/>
          <w:bCs/>
          <w:sz w:val="24"/>
          <w:szCs w:val="24"/>
        </w:rPr>
        <w:t xml:space="preserve">to </w:t>
      </w:r>
      <w:proofErr w:type="spellStart"/>
      <w:r w:rsidR="00625975" w:rsidRPr="00625975">
        <w:rPr>
          <w:rFonts w:ascii="Arial" w:hAnsi="Arial" w:cs="Arial"/>
          <w:bCs/>
          <w:sz w:val="24"/>
          <w:szCs w:val="24"/>
        </w:rPr>
        <w:t>garancija</w:t>
      </w:r>
      <w:proofErr w:type="spellEnd"/>
      <w:r w:rsidR="00625975" w:rsidRPr="00625975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625975" w:rsidRPr="00625975">
        <w:rPr>
          <w:rFonts w:ascii="Arial" w:hAnsi="Arial" w:cs="Arial"/>
          <w:bCs/>
          <w:sz w:val="24"/>
          <w:szCs w:val="24"/>
        </w:rPr>
        <w:t>ponude</w:t>
      </w:r>
      <w:proofErr w:type="spellEnd"/>
      <w:r w:rsidR="00625975" w:rsidRPr="00625975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625975" w:rsidRPr="00625975">
        <w:rPr>
          <w:rFonts w:ascii="Arial" w:hAnsi="Arial" w:cs="Arial"/>
          <w:bCs/>
          <w:sz w:val="24"/>
          <w:szCs w:val="24"/>
        </w:rPr>
        <w:t>neće</w:t>
      </w:r>
      <w:proofErr w:type="spellEnd"/>
      <w:r w:rsidR="00625975" w:rsidRPr="00625975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625975" w:rsidRPr="00625975">
        <w:rPr>
          <w:rFonts w:ascii="Arial" w:hAnsi="Arial" w:cs="Arial"/>
          <w:bCs/>
          <w:sz w:val="24"/>
          <w:szCs w:val="24"/>
        </w:rPr>
        <w:t>biti</w:t>
      </w:r>
      <w:proofErr w:type="spellEnd"/>
      <w:r w:rsidR="00625975" w:rsidRPr="00625975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625975" w:rsidRPr="00625975">
        <w:rPr>
          <w:rFonts w:ascii="Arial" w:hAnsi="Arial" w:cs="Arial"/>
          <w:bCs/>
          <w:sz w:val="24"/>
          <w:szCs w:val="24"/>
        </w:rPr>
        <w:t>aktivirana</w:t>
      </w:r>
      <w:proofErr w:type="spellEnd"/>
      <w:r w:rsidR="00625975" w:rsidRPr="00625975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625975" w:rsidRPr="00625975">
        <w:rPr>
          <w:rFonts w:ascii="Arial" w:hAnsi="Arial" w:cs="Arial"/>
          <w:bCs/>
          <w:sz w:val="24"/>
          <w:szCs w:val="24"/>
        </w:rPr>
        <w:t>zbog</w:t>
      </w:r>
      <w:proofErr w:type="spellEnd"/>
      <w:r w:rsidR="00625975" w:rsidRPr="00625975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625975" w:rsidRPr="00625975">
        <w:rPr>
          <w:rFonts w:ascii="Arial" w:hAnsi="Arial" w:cs="Arial"/>
          <w:bCs/>
          <w:sz w:val="24"/>
          <w:szCs w:val="24"/>
        </w:rPr>
        <w:t>nezaključivanja</w:t>
      </w:r>
      <w:proofErr w:type="spellEnd"/>
      <w:r w:rsidR="00625975" w:rsidRPr="00625975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625975" w:rsidRPr="00625975">
        <w:rPr>
          <w:rFonts w:ascii="Arial" w:hAnsi="Arial" w:cs="Arial"/>
          <w:bCs/>
          <w:sz w:val="24"/>
          <w:szCs w:val="24"/>
        </w:rPr>
        <w:t>okvirnog</w:t>
      </w:r>
      <w:proofErr w:type="spellEnd"/>
      <w:r w:rsidR="00625975" w:rsidRPr="00625975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625975" w:rsidRPr="00625975">
        <w:rPr>
          <w:rFonts w:ascii="Arial" w:hAnsi="Arial" w:cs="Arial"/>
          <w:bCs/>
          <w:sz w:val="24"/>
          <w:szCs w:val="24"/>
        </w:rPr>
        <w:t>sporazuma</w:t>
      </w:r>
      <w:proofErr w:type="spellEnd"/>
      <w:r w:rsidR="00625975"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45FCA20" w14:textId="77777777" w:rsidR="003103EE" w:rsidRPr="00CA06BE" w:rsidRDefault="003103EE" w:rsidP="00CA06B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B90C53A" w14:textId="0826139E" w:rsidR="00875206" w:rsidRPr="00875206" w:rsidRDefault="00875206" w:rsidP="0034168D">
      <w:pPr>
        <w:tabs>
          <w:tab w:val="left" w:pos="7236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</w:t>
      </w:r>
      <w:proofErr w:type="spellStart"/>
      <w:r w:rsidRPr="00875206">
        <w:rPr>
          <w:rFonts w:ascii="Arial" w:hAnsi="Arial" w:cs="Arial"/>
          <w:b/>
          <w:sz w:val="24"/>
          <w:szCs w:val="24"/>
        </w:rPr>
        <w:t>Predsjednik</w:t>
      </w:r>
      <w:proofErr w:type="spellEnd"/>
      <w:r w:rsidRPr="0087520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875206">
        <w:rPr>
          <w:rFonts w:ascii="Arial" w:hAnsi="Arial" w:cs="Arial"/>
          <w:b/>
          <w:sz w:val="24"/>
          <w:szCs w:val="24"/>
        </w:rPr>
        <w:t>Komisije</w:t>
      </w:r>
      <w:proofErr w:type="spellEnd"/>
    </w:p>
    <w:p w14:paraId="346CB8E6" w14:textId="1AB07B7C" w:rsidR="000D1568" w:rsidRPr="00875206" w:rsidRDefault="00875206" w:rsidP="00875206">
      <w:pPr>
        <w:tabs>
          <w:tab w:val="left" w:pos="7140"/>
        </w:tabs>
        <w:rPr>
          <w:rFonts w:ascii="Arial" w:hAnsi="Arial" w:cs="Arial"/>
          <w:b/>
          <w:sz w:val="24"/>
          <w:szCs w:val="24"/>
        </w:rPr>
      </w:pPr>
      <w:r w:rsidRPr="00875206">
        <w:rPr>
          <w:rFonts w:ascii="Arial" w:hAnsi="Arial" w:cs="Arial"/>
          <w:b/>
          <w:sz w:val="24"/>
          <w:szCs w:val="24"/>
        </w:rPr>
        <w:tab/>
        <w:t xml:space="preserve">  Vladimir </w:t>
      </w:r>
      <w:proofErr w:type="spellStart"/>
      <w:r w:rsidRPr="00875206">
        <w:rPr>
          <w:rFonts w:ascii="Arial" w:hAnsi="Arial" w:cs="Arial"/>
          <w:b/>
          <w:sz w:val="24"/>
          <w:szCs w:val="24"/>
        </w:rPr>
        <w:t>Ivanović</w:t>
      </w:r>
      <w:proofErr w:type="spellEnd"/>
    </w:p>
    <w:sectPr w:rsidR="000D1568" w:rsidRPr="00875206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C23B53" w14:textId="77777777" w:rsidR="00BD3DC3" w:rsidRDefault="00BD3DC3" w:rsidP="009E587D">
      <w:pPr>
        <w:spacing w:after="0" w:line="240" w:lineRule="auto"/>
      </w:pPr>
      <w:r>
        <w:separator/>
      </w:r>
    </w:p>
  </w:endnote>
  <w:endnote w:type="continuationSeparator" w:id="0">
    <w:p w14:paraId="0B119EF0" w14:textId="77777777" w:rsidR="00BD3DC3" w:rsidRDefault="00BD3DC3" w:rsidP="009E5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002178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CFA53C" w14:textId="7662EB14" w:rsidR="009E587D" w:rsidRDefault="009E58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3D5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97976A" w14:textId="77777777" w:rsidR="009E587D" w:rsidRDefault="009E58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4EA830" w14:textId="77777777" w:rsidR="00BD3DC3" w:rsidRDefault="00BD3DC3" w:rsidP="009E587D">
      <w:pPr>
        <w:spacing w:after="0" w:line="240" w:lineRule="auto"/>
      </w:pPr>
      <w:r>
        <w:separator/>
      </w:r>
    </w:p>
  </w:footnote>
  <w:footnote w:type="continuationSeparator" w:id="0">
    <w:p w14:paraId="2FE614DA" w14:textId="77777777" w:rsidR="00BD3DC3" w:rsidRDefault="00BD3DC3" w:rsidP="009E58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A043A2"/>
    <w:multiLevelType w:val="hybridMultilevel"/>
    <w:tmpl w:val="DD44F6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D674BE"/>
    <w:multiLevelType w:val="hybridMultilevel"/>
    <w:tmpl w:val="85BAC1C8"/>
    <w:lvl w:ilvl="0" w:tplc="1FA8F25E">
      <w:start w:val="3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39C"/>
    <w:rsid w:val="00026DFB"/>
    <w:rsid w:val="00076F89"/>
    <w:rsid w:val="00094865"/>
    <w:rsid w:val="000A1795"/>
    <w:rsid w:val="000D1568"/>
    <w:rsid w:val="00121115"/>
    <w:rsid w:val="00175814"/>
    <w:rsid w:val="00193D53"/>
    <w:rsid w:val="001D733C"/>
    <w:rsid w:val="00284A15"/>
    <w:rsid w:val="002851D5"/>
    <w:rsid w:val="003103EE"/>
    <w:rsid w:val="0034168D"/>
    <w:rsid w:val="003957A9"/>
    <w:rsid w:val="00492C25"/>
    <w:rsid w:val="004A5883"/>
    <w:rsid w:val="004F3CCF"/>
    <w:rsid w:val="00527843"/>
    <w:rsid w:val="00555FD7"/>
    <w:rsid w:val="005E57AE"/>
    <w:rsid w:val="00625975"/>
    <w:rsid w:val="00671259"/>
    <w:rsid w:val="006B12DC"/>
    <w:rsid w:val="00731510"/>
    <w:rsid w:val="007550DF"/>
    <w:rsid w:val="00761BA7"/>
    <w:rsid w:val="00766CBB"/>
    <w:rsid w:val="00780FD9"/>
    <w:rsid w:val="007941DD"/>
    <w:rsid w:val="007F3925"/>
    <w:rsid w:val="00846F54"/>
    <w:rsid w:val="00875206"/>
    <w:rsid w:val="008D7808"/>
    <w:rsid w:val="008E08E0"/>
    <w:rsid w:val="00926591"/>
    <w:rsid w:val="0096532D"/>
    <w:rsid w:val="00973584"/>
    <w:rsid w:val="00997BD2"/>
    <w:rsid w:val="009B1771"/>
    <w:rsid w:val="009E1BF5"/>
    <w:rsid w:val="009E239C"/>
    <w:rsid w:val="009E587D"/>
    <w:rsid w:val="009F699E"/>
    <w:rsid w:val="00A25A37"/>
    <w:rsid w:val="00A25E0F"/>
    <w:rsid w:val="00A91A35"/>
    <w:rsid w:val="00AD5419"/>
    <w:rsid w:val="00B13278"/>
    <w:rsid w:val="00B22BC5"/>
    <w:rsid w:val="00B32E60"/>
    <w:rsid w:val="00B354C6"/>
    <w:rsid w:val="00B7054B"/>
    <w:rsid w:val="00B95030"/>
    <w:rsid w:val="00BD3DC3"/>
    <w:rsid w:val="00CA06BE"/>
    <w:rsid w:val="00CE50B3"/>
    <w:rsid w:val="00D60B36"/>
    <w:rsid w:val="00DB0D28"/>
    <w:rsid w:val="00DC0209"/>
    <w:rsid w:val="00DE12C7"/>
    <w:rsid w:val="00E47E44"/>
    <w:rsid w:val="00E92EFC"/>
    <w:rsid w:val="00EA1B67"/>
    <w:rsid w:val="00EB01C8"/>
    <w:rsid w:val="00ED20CA"/>
    <w:rsid w:val="00ED3CF2"/>
    <w:rsid w:val="00EE3CF4"/>
    <w:rsid w:val="00F0151C"/>
    <w:rsid w:val="00F5799E"/>
    <w:rsid w:val="00F95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EF24B"/>
  <w15:chartTrackingRefBased/>
  <w15:docId w15:val="{62F441C2-D53A-4AD1-8186-B7702DD65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75206"/>
    <w:pPr>
      <w:spacing w:after="0" w:line="240" w:lineRule="auto"/>
    </w:pPr>
  </w:style>
  <w:style w:type="character" w:customStyle="1" w:styleId="ListParagraphChar">
    <w:name w:val="List Paragraph Char"/>
    <w:aliases w:val="Liste 1 Char,List Paragraph1 Char"/>
    <w:link w:val="ListParagraph"/>
    <w:uiPriority w:val="34"/>
    <w:locked/>
    <w:rsid w:val="00CA06BE"/>
    <w:rPr>
      <w:rFonts w:ascii="Calibri" w:eastAsia="Calibri" w:hAnsi="Calibri" w:cs="Times New Roman"/>
      <w:lang w:val="bs-Latn-BA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CA06BE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bs-Latn-BA"/>
    </w:rPr>
  </w:style>
  <w:style w:type="paragraph" w:styleId="Header">
    <w:name w:val="header"/>
    <w:basedOn w:val="Normal"/>
    <w:link w:val="HeaderChar"/>
    <w:uiPriority w:val="99"/>
    <w:unhideWhenUsed/>
    <w:rsid w:val="009E58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587D"/>
  </w:style>
  <w:style w:type="paragraph" w:styleId="Footer">
    <w:name w:val="footer"/>
    <w:basedOn w:val="Normal"/>
    <w:link w:val="FooterChar"/>
    <w:uiPriority w:val="99"/>
    <w:unhideWhenUsed/>
    <w:rsid w:val="009E58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58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47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</Pages>
  <Words>1197</Words>
  <Characters>6823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UKP</dc:creator>
  <cp:keywords/>
  <dc:description/>
  <cp:lastModifiedBy>UKP</cp:lastModifiedBy>
  <cp:revision>128</cp:revision>
  <dcterms:created xsi:type="dcterms:W3CDTF">2024-10-28T08:20:00Z</dcterms:created>
  <dcterms:modified xsi:type="dcterms:W3CDTF">2025-02-11T09:37:00Z</dcterms:modified>
</cp:coreProperties>
</file>