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088" w:rsidRPr="001A5B42" w:rsidRDefault="00A80088" w:rsidP="003F6098">
      <w:pPr>
        <w:rPr>
          <w:rFonts w:ascii="Calibri" w:hAnsi="Calibri"/>
          <w:lang w:val="pl-PL"/>
        </w:rPr>
      </w:pPr>
      <w:bookmarkStart w:id="0" w:name="_Toc360627280"/>
    </w:p>
    <w:p w:rsidR="00A80088" w:rsidRPr="001A5B42" w:rsidRDefault="00A80088" w:rsidP="003F6098">
      <w:pPr>
        <w:rPr>
          <w:rFonts w:ascii="Calibri" w:hAnsi="Calibri"/>
          <w:lang w:val="pl-PL"/>
        </w:rPr>
      </w:pPr>
    </w:p>
    <w:p w:rsidR="0039646C" w:rsidRDefault="0039646C" w:rsidP="0039646C">
      <w:pPr>
        <w:spacing w:after="120"/>
        <w:jc w:val="both"/>
        <w:rPr>
          <w:rFonts w:asciiTheme="minorHAnsi" w:hAnsiTheme="minorHAnsi" w:cstheme="minorHAnsi"/>
          <w:sz w:val="24"/>
        </w:rPr>
      </w:pPr>
      <w:r>
        <w:rPr>
          <w:rFonts w:asciiTheme="minorHAnsi" w:hAnsiTheme="minorHAnsi" w:cstheme="minorHAnsi"/>
          <w:sz w:val="24"/>
        </w:rPr>
        <w:t xml:space="preserve">Naručilac: Fond za zdravstveno osiguranje Crne Gore                                                                 </w:t>
      </w:r>
    </w:p>
    <w:p w:rsidR="0039646C" w:rsidRDefault="0039646C" w:rsidP="0039646C">
      <w:pPr>
        <w:spacing w:after="120"/>
        <w:jc w:val="both"/>
        <w:rPr>
          <w:rFonts w:asciiTheme="minorHAnsi" w:hAnsiTheme="minorHAnsi" w:cstheme="minorHAnsi"/>
          <w:sz w:val="24"/>
        </w:rPr>
      </w:pPr>
      <w:r>
        <w:rPr>
          <w:rFonts w:asciiTheme="minorHAnsi" w:hAnsiTheme="minorHAnsi" w:cstheme="minorHAnsi"/>
          <w:sz w:val="24"/>
        </w:rPr>
        <w:t>Broj 09- 979</w:t>
      </w:r>
    </w:p>
    <w:p w:rsidR="0039646C" w:rsidRDefault="0039646C" w:rsidP="0039646C">
      <w:pPr>
        <w:spacing w:after="120"/>
        <w:jc w:val="both"/>
        <w:rPr>
          <w:rFonts w:asciiTheme="minorHAnsi" w:hAnsiTheme="minorHAnsi" w:cstheme="minorHAnsi"/>
          <w:sz w:val="24"/>
        </w:rPr>
      </w:pPr>
      <w:r>
        <w:rPr>
          <w:rFonts w:asciiTheme="minorHAnsi" w:hAnsiTheme="minorHAnsi" w:cstheme="minorHAnsi"/>
          <w:sz w:val="24"/>
        </w:rPr>
        <w:t>Mjesto i datum Podgorica, 10.2.2025. godine</w:t>
      </w:r>
    </w:p>
    <w:p w:rsidR="00A80088" w:rsidRPr="001A5B42" w:rsidRDefault="00A80088" w:rsidP="003F6098">
      <w:pPr>
        <w:rPr>
          <w:rFonts w:ascii="Calibri" w:hAnsi="Calibri"/>
          <w:lang w:val="pl-PL"/>
        </w:rPr>
      </w:pPr>
    </w:p>
    <w:p w:rsidR="00A80088" w:rsidRPr="001A5B42" w:rsidRDefault="00A80088" w:rsidP="003F6098">
      <w:pPr>
        <w:rPr>
          <w:rFonts w:ascii="Calibri" w:hAnsi="Calibri"/>
          <w:lang w:val="pl-PL"/>
        </w:rPr>
      </w:pPr>
    </w:p>
    <w:p w:rsidR="00A80088" w:rsidRPr="001A5B42" w:rsidRDefault="00A80088" w:rsidP="003F6098">
      <w:pPr>
        <w:rPr>
          <w:rFonts w:ascii="Calibri" w:hAnsi="Calibri"/>
          <w:lang w:val="pl-PL"/>
        </w:rPr>
      </w:pPr>
    </w:p>
    <w:p w:rsidR="00A80088" w:rsidRPr="001A5B42" w:rsidRDefault="00A80088" w:rsidP="003F6098">
      <w:pPr>
        <w:rPr>
          <w:rFonts w:ascii="Calibri" w:hAnsi="Calibri"/>
          <w:lang w:val="pl-PL"/>
        </w:rPr>
      </w:pPr>
    </w:p>
    <w:p w:rsidR="00A80088" w:rsidRPr="001A5B42" w:rsidRDefault="00A80088" w:rsidP="003F6098">
      <w:pPr>
        <w:rPr>
          <w:rFonts w:ascii="Calibri" w:hAnsi="Calibri"/>
          <w:lang w:val="pl-PL"/>
        </w:rPr>
      </w:pPr>
    </w:p>
    <w:p w:rsidR="00A80088" w:rsidRPr="001A5B42" w:rsidRDefault="00A80088" w:rsidP="003F6098">
      <w:pPr>
        <w:rPr>
          <w:rFonts w:ascii="Calibri" w:hAnsi="Calibri"/>
          <w:lang w:val="pl-PL"/>
        </w:rPr>
      </w:pPr>
    </w:p>
    <w:p w:rsidR="00A80088" w:rsidRPr="001A5B42" w:rsidRDefault="00A80088" w:rsidP="003F6098">
      <w:pPr>
        <w:rPr>
          <w:rFonts w:ascii="Calibri" w:hAnsi="Calibri"/>
          <w:lang w:val="pl-PL"/>
        </w:rPr>
      </w:pPr>
    </w:p>
    <w:p w:rsidR="00A80088" w:rsidRPr="001A5B42" w:rsidRDefault="00A80088" w:rsidP="003F6098">
      <w:pPr>
        <w:ind w:left="1134" w:hanging="1134"/>
        <w:jc w:val="center"/>
        <w:rPr>
          <w:rFonts w:ascii="Calibri" w:hAnsi="Calibri" w:cs="Arial"/>
          <w:b/>
          <w:sz w:val="28"/>
          <w:szCs w:val="28"/>
          <w:lang w:val="pl-PL"/>
        </w:rPr>
      </w:pPr>
    </w:p>
    <w:p w:rsidR="00A80088" w:rsidRPr="001A5B42" w:rsidRDefault="003D68BE" w:rsidP="00BE2A80">
      <w:pPr>
        <w:spacing w:after="240"/>
        <w:jc w:val="center"/>
        <w:rPr>
          <w:rFonts w:ascii="Calibri" w:hAnsi="Calibri" w:cs="Calibri"/>
          <w:b/>
          <w:sz w:val="28"/>
          <w:szCs w:val="28"/>
          <w:lang w:val="pl-PL"/>
        </w:rPr>
      </w:pPr>
      <w:r>
        <w:rPr>
          <w:rFonts w:ascii="Calibri" w:hAnsi="Calibri" w:cs="Calibri"/>
          <w:b/>
          <w:sz w:val="28"/>
          <w:szCs w:val="28"/>
          <w:lang w:val="pl-PL"/>
        </w:rPr>
        <w:t>TEHNIČKA SPECIFIKACIJA</w:t>
      </w:r>
    </w:p>
    <w:p w:rsidR="007E0C29" w:rsidRPr="007E0C29" w:rsidRDefault="007E0C29" w:rsidP="007E0C29">
      <w:pPr>
        <w:pStyle w:val="MessageHeader"/>
        <w:spacing w:line="240" w:lineRule="auto"/>
        <w:ind w:left="1064" w:hanging="1064"/>
        <w:jc w:val="center"/>
        <w:rPr>
          <w:rFonts w:ascii="Calibri" w:hAnsi="Calibri" w:cs="Arial"/>
          <w:iCs/>
          <w:sz w:val="28"/>
          <w:szCs w:val="28"/>
          <w:lang w:val="pl-PL" w:eastAsia="ar-SA"/>
        </w:rPr>
      </w:pPr>
      <w:r>
        <w:rPr>
          <w:rFonts w:ascii="Calibri" w:hAnsi="Calibri" w:cs="Calibri"/>
          <w:sz w:val="28"/>
          <w:szCs w:val="28"/>
          <w:lang w:val="pl-PL"/>
        </w:rPr>
        <w:t>Usluge o</w:t>
      </w:r>
      <w:r w:rsidR="001B5617">
        <w:rPr>
          <w:rFonts w:ascii="Calibri" w:hAnsi="Calibri" w:cs="Calibri"/>
          <w:sz w:val="28"/>
          <w:szCs w:val="28"/>
          <w:lang w:val="pl-PL"/>
        </w:rPr>
        <w:t>državanja</w:t>
      </w:r>
      <w:r w:rsidR="004539FE" w:rsidRPr="007E0C29">
        <w:rPr>
          <w:rFonts w:ascii="Calibri" w:hAnsi="Calibri" w:cs="Calibri"/>
          <w:sz w:val="28"/>
          <w:szCs w:val="28"/>
          <w:lang w:val="pl-PL"/>
        </w:rPr>
        <w:t xml:space="preserve"> softvera </w:t>
      </w:r>
      <w:r w:rsidRPr="007E0C29">
        <w:rPr>
          <w:rFonts w:ascii="Calibri" w:hAnsi="Calibri" w:cs="Arial"/>
          <w:iCs/>
          <w:sz w:val="28"/>
          <w:szCs w:val="28"/>
          <w:lang w:val="pl-PL" w:eastAsia="ar-SA"/>
        </w:rPr>
        <w:t>za privatne apoteke</w:t>
      </w:r>
      <w:r w:rsidR="007B1DEE">
        <w:rPr>
          <w:rFonts w:ascii="Calibri" w:hAnsi="Calibri" w:cs="Arial"/>
          <w:iCs/>
          <w:sz w:val="28"/>
          <w:szCs w:val="28"/>
          <w:lang w:val="pl-PL" w:eastAsia="ar-SA"/>
        </w:rPr>
        <w:t xml:space="preserve"> (</w:t>
      </w:r>
      <w:r w:rsidR="000940B2">
        <w:rPr>
          <w:rFonts w:ascii="Calibri" w:hAnsi="Calibri" w:cs="Arial"/>
          <w:iCs/>
          <w:sz w:val="28"/>
          <w:szCs w:val="28"/>
          <w:lang w:val="sr-Cyrl-ME" w:eastAsia="ar-SA"/>
        </w:rPr>
        <w:t xml:space="preserve">113 </w:t>
      </w:r>
      <w:r w:rsidR="007B1DEE">
        <w:rPr>
          <w:rFonts w:ascii="Calibri" w:hAnsi="Calibri" w:cs="Arial"/>
          <w:iCs/>
          <w:sz w:val="28"/>
          <w:szCs w:val="28"/>
          <w:lang w:val="pl-PL" w:eastAsia="ar-SA"/>
        </w:rPr>
        <w:t>privatnih apoteka)</w:t>
      </w:r>
    </w:p>
    <w:p w:rsidR="00A80088" w:rsidRPr="001A5B42" w:rsidRDefault="00A80088" w:rsidP="007E0C29">
      <w:pPr>
        <w:spacing w:after="240"/>
        <w:jc w:val="center"/>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bookmarkStart w:id="1" w:name="_GoBack"/>
      <w:bookmarkEnd w:id="1"/>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jc w:val="both"/>
        <w:rPr>
          <w:rFonts w:ascii="Calibri" w:hAnsi="Calibri" w:cs="Arial"/>
          <w:lang w:val="pl-PL"/>
        </w:rPr>
      </w:pPr>
    </w:p>
    <w:p w:rsidR="00A80088" w:rsidRPr="001A5B42" w:rsidRDefault="00A80088" w:rsidP="003F6098">
      <w:pPr>
        <w:tabs>
          <w:tab w:val="left" w:pos="1350"/>
        </w:tabs>
        <w:jc w:val="center"/>
        <w:rPr>
          <w:rFonts w:ascii="Calibri" w:hAnsi="Calibri" w:cs="Arial"/>
          <w:lang w:val="pl-PL"/>
        </w:rPr>
      </w:pPr>
    </w:p>
    <w:p w:rsidR="00A80088" w:rsidRPr="001A5B42" w:rsidRDefault="00A80088" w:rsidP="003F6098">
      <w:pPr>
        <w:tabs>
          <w:tab w:val="left" w:pos="1350"/>
        </w:tabs>
        <w:jc w:val="center"/>
        <w:rPr>
          <w:rFonts w:ascii="Calibri" w:hAnsi="Calibri" w:cs="Arial"/>
          <w:lang w:val="pl-PL"/>
        </w:rPr>
      </w:pPr>
    </w:p>
    <w:p w:rsidR="00A80088" w:rsidRPr="001A5B42" w:rsidRDefault="00A80088" w:rsidP="003F6098">
      <w:pPr>
        <w:tabs>
          <w:tab w:val="left" w:pos="1350"/>
        </w:tabs>
        <w:jc w:val="center"/>
        <w:rPr>
          <w:rFonts w:ascii="Calibri" w:hAnsi="Calibri" w:cs="Arial"/>
          <w:lang w:val="pl-PL"/>
        </w:rPr>
      </w:pPr>
      <w:r w:rsidRPr="001A5B42">
        <w:rPr>
          <w:rFonts w:ascii="Calibri" w:hAnsi="Calibri" w:cs="Arial"/>
          <w:lang w:val="pl-PL"/>
        </w:rPr>
        <w:t xml:space="preserve">Podgorica, </w:t>
      </w:r>
      <w:r w:rsidR="00FD7338">
        <w:rPr>
          <w:rFonts w:ascii="Calibri" w:hAnsi="Calibri" w:cs="Arial"/>
          <w:lang w:val="pl-PL"/>
        </w:rPr>
        <w:t>202</w:t>
      </w:r>
      <w:r w:rsidR="00C86410">
        <w:rPr>
          <w:rFonts w:ascii="Calibri" w:hAnsi="Calibri" w:cs="Arial"/>
          <w:lang w:val="pl-PL"/>
        </w:rPr>
        <w:t>5</w:t>
      </w:r>
      <w:r w:rsidR="00FD7338">
        <w:rPr>
          <w:rFonts w:ascii="Calibri" w:hAnsi="Calibri" w:cs="Arial"/>
          <w:lang w:val="pl-PL"/>
        </w:rPr>
        <w:t>. godine</w:t>
      </w:r>
    </w:p>
    <w:p w:rsidR="00526D72" w:rsidRDefault="00526D72" w:rsidP="00687BE9">
      <w:pPr>
        <w:pStyle w:val="Heading1"/>
        <w:suppressAutoHyphens/>
        <w:spacing w:before="600" w:after="240"/>
        <w:jc w:val="center"/>
        <w:rPr>
          <w:rFonts w:asciiTheme="minorHAnsi" w:hAnsiTheme="minorHAnsi" w:cstheme="minorHAnsi"/>
          <w:bCs w:val="0"/>
          <w:caps w:val="0"/>
          <w:spacing w:val="-3"/>
          <w:kern w:val="0"/>
          <w:sz w:val="22"/>
          <w:szCs w:val="22"/>
          <w:lang w:val="pl-PL"/>
        </w:rPr>
      </w:pPr>
    </w:p>
    <w:p w:rsidR="00A80088" w:rsidRPr="00154F63" w:rsidRDefault="00A80088" w:rsidP="00687BE9">
      <w:pPr>
        <w:pStyle w:val="Heading1"/>
        <w:suppressAutoHyphens/>
        <w:spacing w:before="600" w:after="240"/>
        <w:jc w:val="center"/>
        <w:rPr>
          <w:rFonts w:asciiTheme="minorHAnsi" w:hAnsiTheme="minorHAnsi" w:cstheme="minorHAnsi"/>
          <w:bCs w:val="0"/>
          <w:caps w:val="0"/>
          <w:spacing w:val="-3"/>
          <w:kern w:val="0"/>
          <w:sz w:val="22"/>
          <w:szCs w:val="22"/>
          <w:lang w:val="pl-PL"/>
        </w:rPr>
      </w:pPr>
      <w:bookmarkStart w:id="2" w:name="_Toc488923427"/>
      <w:r w:rsidRPr="00154F63">
        <w:rPr>
          <w:rFonts w:asciiTheme="minorHAnsi" w:hAnsiTheme="minorHAnsi" w:cstheme="minorHAnsi"/>
          <w:bCs w:val="0"/>
          <w:caps w:val="0"/>
          <w:spacing w:val="-3"/>
          <w:kern w:val="0"/>
          <w:sz w:val="22"/>
          <w:szCs w:val="22"/>
          <w:lang w:val="pl-PL"/>
        </w:rPr>
        <w:t>SADRŽAJ</w:t>
      </w:r>
      <w:bookmarkEnd w:id="2"/>
    </w:p>
    <w:p w:rsidR="00154F63" w:rsidRPr="00154F63" w:rsidRDefault="004C7A68">
      <w:pPr>
        <w:pStyle w:val="TOC1"/>
        <w:rPr>
          <w:rFonts w:asciiTheme="minorHAnsi" w:eastAsiaTheme="minorEastAsia" w:hAnsiTheme="minorHAnsi" w:cstheme="minorHAnsi"/>
          <w:b w:val="0"/>
          <w:spacing w:val="0"/>
          <w:sz w:val="22"/>
          <w:szCs w:val="22"/>
          <w:lang w:val="en-US" w:eastAsia="en-US"/>
        </w:rPr>
      </w:pPr>
      <w:r w:rsidRPr="00154F63">
        <w:rPr>
          <w:rFonts w:asciiTheme="minorHAnsi" w:hAnsiTheme="minorHAnsi" w:cstheme="minorHAnsi"/>
          <w:sz w:val="22"/>
          <w:szCs w:val="22"/>
          <w:lang w:val="it-IT"/>
        </w:rPr>
        <w:fldChar w:fldCharType="begin"/>
      </w:r>
      <w:r w:rsidR="00A80088" w:rsidRPr="00154F63">
        <w:rPr>
          <w:rFonts w:asciiTheme="minorHAnsi" w:hAnsiTheme="minorHAnsi" w:cstheme="minorHAnsi"/>
          <w:sz w:val="22"/>
          <w:szCs w:val="22"/>
          <w:lang w:val="it-IT"/>
        </w:rPr>
        <w:instrText xml:space="preserve"> TOC \o "1-3" \h \z \u </w:instrText>
      </w:r>
      <w:r w:rsidRPr="00154F63">
        <w:rPr>
          <w:rFonts w:asciiTheme="minorHAnsi" w:hAnsiTheme="minorHAnsi" w:cstheme="minorHAnsi"/>
          <w:sz w:val="22"/>
          <w:szCs w:val="22"/>
          <w:lang w:val="it-IT"/>
        </w:rPr>
        <w:fldChar w:fldCharType="separate"/>
      </w:r>
      <w:hyperlink w:anchor="_Toc488923427" w:history="1">
        <w:r w:rsidR="00154F63" w:rsidRPr="00154F63">
          <w:rPr>
            <w:rStyle w:val="Hyperlink"/>
            <w:rFonts w:asciiTheme="minorHAnsi" w:hAnsiTheme="minorHAnsi" w:cstheme="minorHAnsi"/>
            <w:sz w:val="22"/>
            <w:szCs w:val="22"/>
          </w:rPr>
          <w:t>SADRŽAJ</w:t>
        </w:r>
        <w:r w:rsidR="00154F63" w:rsidRPr="00154F63">
          <w:rPr>
            <w:rFonts w:asciiTheme="minorHAnsi" w:hAnsiTheme="minorHAnsi" w:cstheme="minorHAnsi"/>
            <w:webHidden/>
            <w:sz w:val="22"/>
            <w:szCs w:val="22"/>
          </w:rPr>
          <w:tab/>
        </w:r>
        <w:r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_Toc488923427 \h </w:instrText>
        </w:r>
        <w:r w:rsidRPr="00154F63">
          <w:rPr>
            <w:rFonts w:asciiTheme="minorHAnsi" w:hAnsiTheme="minorHAnsi" w:cstheme="minorHAnsi"/>
            <w:webHidden/>
            <w:sz w:val="22"/>
            <w:szCs w:val="22"/>
          </w:rPr>
        </w:r>
        <w:r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2</w:t>
        </w:r>
        <w:r w:rsidRPr="00154F63">
          <w:rPr>
            <w:rFonts w:asciiTheme="minorHAnsi" w:hAnsiTheme="minorHAnsi" w:cstheme="minorHAnsi"/>
            <w:webHidden/>
            <w:sz w:val="22"/>
            <w:szCs w:val="22"/>
          </w:rPr>
          <w:fldChar w:fldCharType="end"/>
        </w:r>
      </w:hyperlink>
    </w:p>
    <w:p w:rsidR="00154F63" w:rsidRPr="00154F63" w:rsidRDefault="0039646C">
      <w:pPr>
        <w:pStyle w:val="TOC1"/>
        <w:rPr>
          <w:rFonts w:asciiTheme="minorHAnsi" w:eastAsiaTheme="minorEastAsia" w:hAnsiTheme="minorHAnsi" w:cstheme="minorHAnsi"/>
          <w:b w:val="0"/>
          <w:spacing w:val="0"/>
          <w:sz w:val="22"/>
          <w:szCs w:val="22"/>
          <w:lang w:val="en-US" w:eastAsia="en-US"/>
        </w:rPr>
      </w:pPr>
      <w:hyperlink w:anchor="_Toc488923428" w:history="1">
        <w:r w:rsidR="00154F63" w:rsidRPr="00154F63">
          <w:rPr>
            <w:rStyle w:val="Hyperlink"/>
            <w:rFonts w:asciiTheme="minorHAnsi" w:hAnsiTheme="minorHAnsi" w:cstheme="minorHAnsi"/>
            <w:sz w:val="22"/>
            <w:szCs w:val="22"/>
            <w:lang w:val="it-IT"/>
          </w:rPr>
          <w:t>POPIS SKRAĆENICA</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_Toc488923428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3</w:t>
        </w:r>
        <w:r w:rsidR="004C7A68" w:rsidRPr="00154F63">
          <w:rPr>
            <w:rFonts w:asciiTheme="minorHAnsi" w:hAnsiTheme="minorHAnsi" w:cstheme="minorHAnsi"/>
            <w:webHidden/>
            <w:sz w:val="22"/>
            <w:szCs w:val="22"/>
          </w:rPr>
          <w:fldChar w:fldCharType="end"/>
        </w:r>
      </w:hyperlink>
    </w:p>
    <w:p w:rsidR="00154F63" w:rsidRPr="00154F63" w:rsidRDefault="0039646C">
      <w:pPr>
        <w:pStyle w:val="TOC1"/>
        <w:rPr>
          <w:rFonts w:asciiTheme="minorHAnsi" w:eastAsiaTheme="minorEastAsia" w:hAnsiTheme="minorHAnsi" w:cstheme="minorHAnsi"/>
          <w:b w:val="0"/>
          <w:spacing w:val="0"/>
          <w:sz w:val="22"/>
          <w:szCs w:val="22"/>
          <w:lang w:val="en-US" w:eastAsia="en-US"/>
        </w:rPr>
      </w:pPr>
      <w:hyperlink w:anchor="_Toc488923429" w:history="1">
        <w:r w:rsidR="00154F63" w:rsidRPr="00154F63">
          <w:rPr>
            <w:rStyle w:val="Hyperlink"/>
            <w:rFonts w:asciiTheme="minorHAnsi" w:hAnsiTheme="minorHAnsi" w:cstheme="minorHAnsi"/>
            <w:sz w:val="22"/>
            <w:szCs w:val="22"/>
          </w:rPr>
          <w:t>1.</w:t>
        </w:r>
        <w:r w:rsidR="00154F63" w:rsidRPr="00154F63">
          <w:rPr>
            <w:rFonts w:asciiTheme="minorHAnsi" w:eastAsiaTheme="minorEastAsia" w:hAnsiTheme="minorHAnsi" w:cstheme="minorHAnsi"/>
            <w:b w:val="0"/>
            <w:spacing w:val="0"/>
            <w:sz w:val="22"/>
            <w:szCs w:val="22"/>
            <w:lang w:val="en-US" w:eastAsia="en-US"/>
          </w:rPr>
          <w:tab/>
        </w:r>
        <w:r w:rsidR="00154F63" w:rsidRPr="00154F63">
          <w:rPr>
            <w:rStyle w:val="Hyperlink"/>
            <w:rFonts w:asciiTheme="minorHAnsi" w:hAnsiTheme="minorHAnsi" w:cstheme="minorHAnsi"/>
            <w:sz w:val="22"/>
            <w:szCs w:val="22"/>
          </w:rPr>
          <w:t>OSNOVNE INFORMACIJE O NABAVCI</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_Toc488923429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4</w:t>
        </w:r>
        <w:r w:rsidR="004C7A68" w:rsidRPr="00154F63">
          <w:rPr>
            <w:rFonts w:asciiTheme="minorHAnsi" w:hAnsiTheme="minorHAnsi" w:cstheme="minorHAnsi"/>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30" w:history="1">
        <w:r w:rsidR="00154F63" w:rsidRPr="00154F63">
          <w:rPr>
            <w:rStyle w:val="Hyperlink"/>
            <w:rFonts w:asciiTheme="minorHAnsi" w:hAnsiTheme="minorHAnsi" w:cstheme="minorHAnsi"/>
            <w:b/>
            <w:noProof/>
            <w:sz w:val="22"/>
            <w:szCs w:val="22"/>
            <w:lang w:val="sr-Latn-CS"/>
          </w:rPr>
          <w:t>1.1 Predmet nabavke</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_Toc488923430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4</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31" w:history="1">
        <w:r w:rsidR="00154F63" w:rsidRPr="00154F63">
          <w:rPr>
            <w:rStyle w:val="Hyperlink"/>
            <w:rFonts w:asciiTheme="minorHAnsi" w:hAnsiTheme="minorHAnsi" w:cstheme="minorHAnsi"/>
            <w:b/>
            <w:noProof/>
            <w:sz w:val="22"/>
            <w:szCs w:val="22"/>
            <w:lang w:val="sr-Latn-CS"/>
          </w:rPr>
          <w:t>1.2 Obim isporučenih radova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_Toc488923431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4</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32" w:history="1">
        <w:r w:rsidR="00154F63" w:rsidRPr="00154F63">
          <w:rPr>
            <w:rStyle w:val="Hyperlink"/>
            <w:rFonts w:asciiTheme="minorHAnsi" w:hAnsiTheme="minorHAnsi" w:cstheme="minorHAnsi"/>
            <w:b/>
            <w:noProof/>
            <w:sz w:val="22"/>
            <w:szCs w:val="22"/>
            <w:lang w:val="sr-Latn-CS"/>
          </w:rPr>
          <w:t>1.3 Rok za realizaciju</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_Toc488923432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4</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1"/>
        <w:rPr>
          <w:rFonts w:asciiTheme="minorHAnsi" w:eastAsiaTheme="minorEastAsia" w:hAnsiTheme="minorHAnsi" w:cstheme="minorHAnsi"/>
          <w:b w:val="0"/>
          <w:spacing w:val="0"/>
          <w:sz w:val="22"/>
          <w:szCs w:val="22"/>
          <w:lang w:val="en-US" w:eastAsia="en-US"/>
        </w:rPr>
      </w:pPr>
      <w:hyperlink w:anchor="_Toc488923433" w:history="1">
        <w:r w:rsidR="00154F63" w:rsidRPr="00154F63">
          <w:rPr>
            <w:rStyle w:val="Hyperlink"/>
            <w:rFonts w:asciiTheme="minorHAnsi" w:hAnsiTheme="minorHAnsi" w:cstheme="minorHAnsi"/>
            <w:sz w:val="22"/>
            <w:szCs w:val="22"/>
          </w:rPr>
          <w:t>2.</w:t>
        </w:r>
        <w:r w:rsidR="00154F63" w:rsidRPr="00154F63">
          <w:rPr>
            <w:rFonts w:asciiTheme="minorHAnsi" w:eastAsiaTheme="minorEastAsia" w:hAnsiTheme="minorHAnsi" w:cstheme="minorHAnsi"/>
            <w:b w:val="0"/>
            <w:spacing w:val="0"/>
            <w:sz w:val="22"/>
            <w:szCs w:val="22"/>
            <w:lang w:val="en-US" w:eastAsia="en-US"/>
          </w:rPr>
          <w:tab/>
        </w:r>
        <w:r w:rsidR="00154F63" w:rsidRPr="00154F63">
          <w:rPr>
            <w:rStyle w:val="Hyperlink"/>
            <w:rFonts w:asciiTheme="minorHAnsi" w:hAnsiTheme="minorHAnsi" w:cstheme="minorHAnsi"/>
            <w:sz w:val="22"/>
            <w:szCs w:val="22"/>
          </w:rPr>
          <w:t>UVOD</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_Toc488923433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5</w:t>
        </w:r>
        <w:r w:rsidR="004C7A68" w:rsidRPr="00154F63">
          <w:rPr>
            <w:rFonts w:asciiTheme="minorHAnsi" w:hAnsiTheme="minorHAnsi" w:cstheme="minorHAnsi"/>
            <w:webHidden/>
            <w:sz w:val="22"/>
            <w:szCs w:val="22"/>
          </w:rPr>
          <w:fldChar w:fldCharType="end"/>
        </w:r>
      </w:hyperlink>
    </w:p>
    <w:p w:rsidR="00154F63" w:rsidRPr="00154F63" w:rsidRDefault="0039646C">
      <w:pPr>
        <w:pStyle w:val="TOC1"/>
        <w:rPr>
          <w:rFonts w:asciiTheme="minorHAnsi" w:eastAsiaTheme="minorEastAsia" w:hAnsiTheme="minorHAnsi" w:cstheme="minorHAnsi"/>
          <w:b w:val="0"/>
          <w:spacing w:val="0"/>
          <w:sz w:val="22"/>
          <w:szCs w:val="22"/>
          <w:lang w:val="en-US" w:eastAsia="en-US"/>
        </w:rPr>
      </w:pPr>
      <w:hyperlink w:anchor="_Toc488923434" w:history="1">
        <w:r w:rsidR="00154F63" w:rsidRPr="00154F63">
          <w:rPr>
            <w:rStyle w:val="Hyperlink"/>
            <w:rFonts w:asciiTheme="minorHAnsi" w:hAnsiTheme="minorHAnsi" w:cstheme="minorHAnsi"/>
            <w:sz w:val="22"/>
            <w:szCs w:val="22"/>
          </w:rPr>
          <w:t>3.</w:t>
        </w:r>
        <w:r w:rsidR="00154F63" w:rsidRPr="00154F63">
          <w:rPr>
            <w:rFonts w:asciiTheme="minorHAnsi" w:eastAsiaTheme="minorEastAsia" w:hAnsiTheme="minorHAnsi" w:cstheme="minorHAnsi"/>
            <w:b w:val="0"/>
            <w:spacing w:val="0"/>
            <w:sz w:val="22"/>
            <w:szCs w:val="22"/>
            <w:lang w:val="en-US" w:eastAsia="en-US"/>
          </w:rPr>
          <w:tab/>
        </w:r>
        <w:r w:rsidR="00154F63" w:rsidRPr="00154F63">
          <w:rPr>
            <w:rStyle w:val="Hyperlink"/>
            <w:rFonts w:asciiTheme="minorHAnsi" w:hAnsiTheme="minorHAnsi" w:cstheme="minorHAnsi"/>
            <w:sz w:val="22"/>
            <w:szCs w:val="22"/>
          </w:rPr>
          <w:t>TEHNIČKI PREDUSLOVI</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_Toc488923434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6</w:t>
        </w:r>
        <w:r w:rsidR="004C7A68" w:rsidRPr="00154F63">
          <w:rPr>
            <w:rFonts w:asciiTheme="minorHAnsi" w:hAnsiTheme="minorHAnsi" w:cstheme="minorHAnsi"/>
            <w:webHidden/>
            <w:sz w:val="22"/>
            <w:szCs w:val="22"/>
          </w:rPr>
          <w:fldChar w:fldCharType="end"/>
        </w:r>
      </w:hyperlink>
    </w:p>
    <w:p w:rsidR="00154F63" w:rsidRPr="00154F63" w:rsidRDefault="0039646C">
      <w:pPr>
        <w:pStyle w:val="TOC1"/>
        <w:rPr>
          <w:rFonts w:asciiTheme="minorHAnsi" w:eastAsiaTheme="minorEastAsia" w:hAnsiTheme="minorHAnsi" w:cstheme="minorHAnsi"/>
          <w:b w:val="0"/>
          <w:spacing w:val="0"/>
          <w:sz w:val="22"/>
          <w:szCs w:val="22"/>
          <w:lang w:val="en-US" w:eastAsia="en-US"/>
        </w:rPr>
      </w:pPr>
      <w:hyperlink w:anchor="_Toc488923435" w:history="1">
        <w:r w:rsidR="00154F63" w:rsidRPr="00154F63">
          <w:rPr>
            <w:rStyle w:val="Hyperlink"/>
            <w:rFonts w:asciiTheme="minorHAnsi" w:hAnsiTheme="minorHAnsi" w:cstheme="minorHAnsi"/>
            <w:sz w:val="22"/>
            <w:szCs w:val="22"/>
          </w:rPr>
          <w:t>4.</w:t>
        </w:r>
        <w:r w:rsidR="00154F63" w:rsidRPr="00154F63">
          <w:rPr>
            <w:rFonts w:asciiTheme="minorHAnsi" w:eastAsiaTheme="minorEastAsia" w:hAnsiTheme="minorHAnsi" w:cstheme="minorHAnsi"/>
            <w:b w:val="0"/>
            <w:spacing w:val="0"/>
            <w:sz w:val="22"/>
            <w:szCs w:val="22"/>
            <w:lang w:val="en-US" w:eastAsia="en-US"/>
          </w:rPr>
          <w:tab/>
        </w:r>
        <w:r w:rsidR="00154F63" w:rsidRPr="00154F63">
          <w:rPr>
            <w:rStyle w:val="Hyperlink"/>
            <w:rFonts w:asciiTheme="minorHAnsi" w:hAnsiTheme="minorHAnsi" w:cstheme="minorHAnsi"/>
            <w:sz w:val="22"/>
            <w:szCs w:val="22"/>
          </w:rPr>
          <w:t>FUNKCIONALNI ZAHTJEVI</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_Toc488923435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7</w:t>
        </w:r>
        <w:r w:rsidR="004C7A68" w:rsidRPr="00154F63">
          <w:rPr>
            <w:rFonts w:asciiTheme="minorHAnsi" w:hAnsiTheme="minorHAnsi" w:cstheme="minorHAnsi"/>
            <w:webHidden/>
            <w:sz w:val="22"/>
            <w:szCs w:val="22"/>
          </w:rPr>
          <w:fldChar w:fldCharType="end"/>
        </w:r>
      </w:hyperlink>
    </w:p>
    <w:p w:rsidR="002F59F5" w:rsidRPr="002F59F5" w:rsidRDefault="0039646C" w:rsidP="002F59F5">
      <w:pPr>
        <w:pStyle w:val="TOC2"/>
        <w:tabs>
          <w:tab w:val="right" w:leader="dot" w:pos="9061"/>
        </w:tabs>
        <w:rPr>
          <w:rFonts w:asciiTheme="minorHAnsi" w:hAnsiTheme="minorHAnsi" w:cstheme="minorHAnsi"/>
          <w:noProof/>
          <w:color w:val="0000FF"/>
          <w:sz w:val="22"/>
          <w:szCs w:val="22"/>
          <w:u w:val="single"/>
        </w:rPr>
      </w:pPr>
      <w:hyperlink w:anchor="_Toc488923436" w:history="1">
        <w:r w:rsidR="00154F63" w:rsidRPr="00154F63">
          <w:rPr>
            <w:rStyle w:val="Hyperlink"/>
            <w:rFonts w:asciiTheme="minorHAnsi" w:hAnsiTheme="minorHAnsi" w:cstheme="minorHAnsi"/>
            <w:b/>
            <w:noProof/>
            <w:sz w:val="22"/>
            <w:szCs w:val="22"/>
            <w:lang w:val="sr-Latn-CS"/>
          </w:rPr>
          <w:t>4.1 Održavanje softverskog rješenja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_Toc488923436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7</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1"/>
        <w:rPr>
          <w:rFonts w:asciiTheme="minorHAnsi" w:eastAsiaTheme="minorEastAsia" w:hAnsiTheme="minorHAnsi" w:cstheme="minorHAnsi"/>
          <w:b w:val="0"/>
          <w:spacing w:val="0"/>
          <w:sz w:val="22"/>
          <w:szCs w:val="22"/>
          <w:lang w:val="en-US" w:eastAsia="en-US"/>
        </w:rPr>
      </w:pPr>
      <w:hyperlink w:anchor="_Toc488923437" w:history="1">
        <w:r w:rsidR="00154F63" w:rsidRPr="00154F63">
          <w:rPr>
            <w:rStyle w:val="Hyperlink"/>
            <w:rFonts w:asciiTheme="minorHAnsi" w:hAnsiTheme="minorHAnsi" w:cstheme="minorHAnsi"/>
            <w:sz w:val="22"/>
            <w:szCs w:val="22"/>
          </w:rPr>
          <w:t>5.</w:t>
        </w:r>
        <w:r w:rsidR="00154F63" w:rsidRPr="00154F63">
          <w:rPr>
            <w:rFonts w:asciiTheme="minorHAnsi" w:eastAsiaTheme="minorEastAsia" w:hAnsiTheme="minorHAnsi" w:cstheme="minorHAnsi"/>
            <w:b w:val="0"/>
            <w:spacing w:val="0"/>
            <w:sz w:val="22"/>
            <w:szCs w:val="22"/>
            <w:lang w:val="en-US" w:eastAsia="en-US"/>
          </w:rPr>
          <w:tab/>
        </w:r>
        <w:r w:rsidR="00154F63" w:rsidRPr="00154F63">
          <w:rPr>
            <w:rStyle w:val="Hyperlink"/>
            <w:rFonts w:asciiTheme="minorHAnsi" w:hAnsiTheme="minorHAnsi" w:cstheme="minorHAnsi"/>
            <w:sz w:val="22"/>
            <w:szCs w:val="22"/>
          </w:rPr>
          <w:t>NEFUNKCIONALNI ZAHTJEVI</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_Toc488923437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8</w:t>
        </w:r>
        <w:r w:rsidR="004C7A68" w:rsidRPr="00154F63">
          <w:rPr>
            <w:rFonts w:asciiTheme="minorHAnsi" w:hAnsiTheme="minorHAnsi" w:cstheme="minorHAnsi"/>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38" w:history="1">
        <w:r w:rsidR="00154F63" w:rsidRPr="00154F63">
          <w:rPr>
            <w:rStyle w:val="Hyperlink"/>
            <w:rFonts w:asciiTheme="minorHAnsi" w:hAnsiTheme="minorHAnsi" w:cstheme="minorHAnsi"/>
            <w:b/>
            <w:noProof/>
            <w:sz w:val="22"/>
            <w:szCs w:val="22"/>
            <w:lang w:val="sr-Latn-CS"/>
          </w:rPr>
          <w:t>5.1 Implementacija i obuka (edukacija) kod krajnjih korisnika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_Toc488923438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8</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39" w:history="1">
        <w:r w:rsidR="00154F63" w:rsidRPr="00154F63">
          <w:rPr>
            <w:rStyle w:val="Hyperlink"/>
            <w:rFonts w:asciiTheme="minorHAnsi" w:hAnsiTheme="minorHAnsi" w:cstheme="minorHAnsi"/>
            <w:b/>
            <w:noProof/>
            <w:sz w:val="22"/>
            <w:szCs w:val="22"/>
            <w:lang w:val="sr-Latn-CS"/>
          </w:rPr>
          <w:t>5.2 Edukacija za rad u korisničkom softveru</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_Toc488923439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8</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40" w:history="1">
        <w:r w:rsidR="00154F63" w:rsidRPr="00154F63">
          <w:rPr>
            <w:rStyle w:val="Hyperlink"/>
            <w:rFonts w:asciiTheme="minorHAnsi" w:hAnsiTheme="minorHAnsi" w:cstheme="minorHAnsi"/>
            <w:b/>
            <w:noProof/>
            <w:sz w:val="22"/>
            <w:szCs w:val="22"/>
            <w:lang w:val="sr-Latn-CS"/>
          </w:rPr>
          <w:t>5.3 Stručna edukacija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_Toc488923440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9</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41" w:history="1">
        <w:r w:rsidR="00154F63" w:rsidRPr="00154F63">
          <w:rPr>
            <w:rStyle w:val="Hyperlink"/>
            <w:rFonts w:asciiTheme="minorHAnsi" w:hAnsiTheme="minorHAnsi" w:cstheme="minorHAnsi"/>
            <w:b/>
            <w:noProof/>
            <w:sz w:val="22"/>
            <w:szCs w:val="22"/>
            <w:lang w:val="sr-Latn-CS"/>
          </w:rPr>
          <w:t>5.4 Edukacija za autentifikaciju i prijavu na sistem</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_Toc488923441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9</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42" w:history="1">
        <w:r w:rsidR="00154F63" w:rsidRPr="00154F63">
          <w:rPr>
            <w:rStyle w:val="Hyperlink"/>
            <w:rFonts w:asciiTheme="minorHAnsi" w:hAnsiTheme="minorHAnsi" w:cstheme="minorHAnsi"/>
            <w:b/>
            <w:noProof/>
            <w:sz w:val="22"/>
            <w:szCs w:val="22"/>
            <w:lang w:val="sr-Latn-CS"/>
          </w:rPr>
          <w:t>5.5 Tehnička dokumentacija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_Toc488923442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9</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43" w:history="1">
        <w:r w:rsidR="00154F63" w:rsidRPr="00154F63">
          <w:rPr>
            <w:rStyle w:val="Hyperlink"/>
            <w:rFonts w:asciiTheme="minorHAnsi" w:hAnsiTheme="minorHAnsi" w:cstheme="minorHAnsi"/>
            <w:b/>
            <w:noProof/>
            <w:sz w:val="22"/>
            <w:szCs w:val="22"/>
            <w:lang w:val="sr-Latn-CS"/>
          </w:rPr>
          <w:t>5.6 Izvorni kod</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_Toc488923443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9</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44" w:history="1">
        <w:r w:rsidR="00154F63" w:rsidRPr="00154F63">
          <w:rPr>
            <w:rStyle w:val="Hyperlink"/>
            <w:rFonts w:asciiTheme="minorHAnsi" w:hAnsiTheme="minorHAnsi" w:cstheme="minorHAnsi"/>
            <w:b/>
            <w:noProof/>
            <w:sz w:val="22"/>
            <w:szCs w:val="22"/>
            <w:lang w:val="sr-Latn-CS"/>
          </w:rPr>
          <w:t>5.7 Korisnička dokumentacija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_Toc488923444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9</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1"/>
        <w:rPr>
          <w:rFonts w:asciiTheme="minorHAnsi" w:eastAsiaTheme="minorEastAsia" w:hAnsiTheme="minorHAnsi" w:cstheme="minorHAnsi"/>
          <w:b w:val="0"/>
          <w:spacing w:val="0"/>
          <w:sz w:val="22"/>
          <w:szCs w:val="22"/>
          <w:lang w:val="en-US" w:eastAsia="en-US"/>
        </w:rPr>
      </w:pPr>
      <w:hyperlink w:anchor="_Toc488923445" w:history="1">
        <w:r w:rsidR="00154F63" w:rsidRPr="00154F63">
          <w:rPr>
            <w:rStyle w:val="Hyperlink"/>
            <w:rFonts w:asciiTheme="minorHAnsi" w:hAnsiTheme="minorHAnsi" w:cstheme="minorHAnsi"/>
            <w:sz w:val="22"/>
            <w:szCs w:val="22"/>
          </w:rPr>
          <w:t>6.</w:t>
        </w:r>
        <w:r w:rsidR="00154F63" w:rsidRPr="00154F63">
          <w:rPr>
            <w:rFonts w:asciiTheme="minorHAnsi" w:eastAsiaTheme="minorEastAsia" w:hAnsiTheme="minorHAnsi" w:cstheme="minorHAnsi"/>
            <w:b w:val="0"/>
            <w:spacing w:val="0"/>
            <w:sz w:val="22"/>
            <w:szCs w:val="22"/>
            <w:lang w:val="en-US" w:eastAsia="en-US"/>
          </w:rPr>
          <w:tab/>
        </w:r>
        <w:r w:rsidR="00154F63" w:rsidRPr="00154F63">
          <w:rPr>
            <w:rStyle w:val="Hyperlink"/>
            <w:rFonts w:asciiTheme="minorHAnsi" w:hAnsiTheme="minorHAnsi" w:cstheme="minorHAnsi"/>
            <w:sz w:val="22"/>
            <w:szCs w:val="22"/>
          </w:rPr>
          <w:t>POSTOJEĆE FUNKCIONALNOSTI I OPIS SOFTVERSKOG RJEŠENJA</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_Toc488923445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10</w:t>
        </w:r>
        <w:r w:rsidR="004C7A68" w:rsidRPr="00154F63">
          <w:rPr>
            <w:rFonts w:asciiTheme="minorHAnsi" w:hAnsiTheme="minorHAnsi" w:cstheme="minorHAnsi"/>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46" w:history="1">
        <w:r w:rsidR="00154F63" w:rsidRPr="00154F63">
          <w:rPr>
            <w:rStyle w:val="Hyperlink"/>
            <w:rFonts w:asciiTheme="minorHAnsi" w:hAnsiTheme="minorHAnsi" w:cstheme="minorHAnsi"/>
            <w:b/>
            <w:noProof/>
            <w:sz w:val="22"/>
            <w:szCs w:val="22"/>
            <w:lang w:val="sr-Latn-CS"/>
          </w:rPr>
          <w:t>6.1 Preuzimanje recepata sa servera za razmjenu</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_Toc488923446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10</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47" w:history="1">
        <w:r w:rsidR="00154F63" w:rsidRPr="00154F63">
          <w:rPr>
            <w:rStyle w:val="Hyperlink"/>
            <w:rFonts w:asciiTheme="minorHAnsi" w:hAnsiTheme="minorHAnsi" w:cstheme="minorHAnsi"/>
            <w:b/>
            <w:noProof/>
            <w:sz w:val="22"/>
            <w:szCs w:val="22"/>
            <w:lang w:val="sr-Latn-CS"/>
          </w:rPr>
          <w:t>6.2 Obrada (realizacija) recepta  uz softverske kontrole po pravilima Fonda i zakonskim propisima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_Toc488923447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11</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48" w:history="1">
        <w:r w:rsidR="00154F63" w:rsidRPr="00154F63">
          <w:rPr>
            <w:rStyle w:val="Hyperlink"/>
            <w:rFonts w:asciiTheme="minorHAnsi" w:hAnsiTheme="minorHAnsi" w:cstheme="minorHAnsi"/>
            <w:b/>
            <w:noProof/>
            <w:sz w:val="22"/>
            <w:szCs w:val="22"/>
            <w:lang w:val="sr-Latn-CS"/>
          </w:rPr>
          <w:t>6.3 Slanje povratne informacije o realizaciji recepta prema Izabranom doktoru (u IS PZZ)</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_Toc488923448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13</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49" w:history="1">
        <w:r w:rsidR="00154F63" w:rsidRPr="00154F63">
          <w:rPr>
            <w:rStyle w:val="Hyperlink"/>
            <w:rFonts w:asciiTheme="minorHAnsi" w:hAnsiTheme="minorHAnsi" w:cstheme="minorHAnsi"/>
            <w:b/>
            <w:noProof/>
            <w:sz w:val="22"/>
            <w:szCs w:val="22"/>
            <w:lang w:val="sr-Latn-CS"/>
          </w:rPr>
          <w:t>6.4 Izvještavanje</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_Toc488923449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14</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50" w:history="1">
        <w:r w:rsidR="00154F63" w:rsidRPr="00154F63">
          <w:rPr>
            <w:rStyle w:val="Hyperlink"/>
            <w:rFonts w:asciiTheme="minorHAnsi" w:hAnsiTheme="minorHAnsi" w:cstheme="minorHAnsi"/>
            <w:b/>
            <w:noProof/>
            <w:sz w:val="22"/>
            <w:szCs w:val="22"/>
            <w:lang w:val="sr-Latn-CS"/>
          </w:rPr>
          <w:t>6.5 Administracija pristupa IS</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_Toc488923450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14</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51" w:history="1">
        <w:r w:rsidR="00154F63" w:rsidRPr="00154F63">
          <w:rPr>
            <w:rStyle w:val="Hyperlink"/>
            <w:rFonts w:asciiTheme="minorHAnsi" w:hAnsiTheme="minorHAnsi" w:cstheme="minorHAnsi"/>
            <w:b/>
            <w:noProof/>
            <w:sz w:val="22"/>
            <w:szCs w:val="22"/>
            <w:lang w:val="sr-Latn-CS"/>
          </w:rPr>
          <w:t>6.6 Elektronsko fakturisanje prema Fondu (u IS Fonda) sa definisanim setom podataka u prilogu elektronskih faktura Fonda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_Toc488923451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15</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52" w:history="1">
        <w:r w:rsidR="00154F63" w:rsidRPr="00154F63">
          <w:rPr>
            <w:rStyle w:val="Hyperlink"/>
            <w:rFonts w:asciiTheme="minorHAnsi" w:hAnsiTheme="minorHAnsi" w:cstheme="minorHAnsi"/>
            <w:b/>
            <w:noProof/>
            <w:sz w:val="22"/>
            <w:szCs w:val="22"/>
            <w:lang w:val="sr-Latn-CS"/>
          </w:rPr>
          <w:t>6.7 Opis dodatnih funkcionalnosti i procedura u softveru, implementiranih na osnovu zakonskih rješenja</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_Toc488923452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16</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2"/>
        <w:tabs>
          <w:tab w:val="right" w:leader="dot" w:pos="9061"/>
        </w:tabs>
        <w:rPr>
          <w:rFonts w:asciiTheme="minorHAnsi" w:eastAsiaTheme="minorEastAsia" w:hAnsiTheme="minorHAnsi" w:cstheme="minorHAnsi"/>
          <w:noProof/>
          <w:sz w:val="22"/>
          <w:szCs w:val="22"/>
          <w:lang w:eastAsia="en-US"/>
        </w:rPr>
      </w:pPr>
      <w:hyperlink w:anchor="_Toc488923453" w:history="1">
        <w:r w:rsidR="00154F63" w:rsidRPr="00154F63">
          <w:rPr>
            <w:rStyle w:val="Hyperlink"/>
            <w:rFonts w:asciiTheme="minorHAnsi" w:hAnsiTheme="minorHAnsi" w:cstheme="minorHAnsi"/>
            <w:b/>
            <w:noProof/>
            <w:sz w:val="22"/>
            <w:szCs w:val="22"/>
            <w:lang w:val="sr-Latn-CS"/>
          </w:rPr>
          <w:t>6.8 Elekrtonsko potpisivanje medicinske dokumentacije–recepata u   informacionom sistemu</w:t>
        </w:r>
        <w:r w:rsidR="00154F63" w:rsidRPr="00154F63">
          <w:rPr>
            <w:rFonts w:asciiTheme="minorHAnsi" w:hAnsiTheme="minorHAnsi" w:cstheme="minorHAnsi"/>
            <w:noProof/>
            <w:webHidden/>
            <w:sz w:val="22"/>
            <w:szCs w:val="22"/>
          </w:rPr>
          <w:tab/>
        </w:r>
        <w:r w:rsidR="004C7A68" w:rsidRPr="00154F63">
          <w:rPr>
            <w:rFonts w:asciiTheme="minorHAnsi" w:hAnsiTheme="minorHAnsi" w:cstheme="minorHAnsi"/>
            <w:noProof/>
            <w:webHidden/>
            <w:sz w:val="22"/>
            <w:szCs w:val="22"/>
          </w:rPr>
          <w:fldChar w:fldCharType="begin"/>
        </w:r>
        <w:r w:rsidR="00154F63" w:rsidRPr="00154F63">
          <w:rPr>
            <w:rFonts w:asciiTheme="minorHAnsi" w:hAnsiTheme="minorHAnsi" w:cstheme="minorHAnsi"/>
            <w:noProof/>
            <w:webHidden/>
            <w:sz w:val="22"/>
            <w:szCs w:val="22"/>
          </w:rPr>
          <w:instrText xml:space="preserve"> PAGEREF _Toc488923453 \h </w:instrText>
        </w:r>
        <w:r w:rsidR="004C7A68" w:rsidRPr="00154F63">
          <w:rPr>
            <w:rFonts w:asciiTheme="minorHAnsi" w:hAnsiTheme="minorHAnsi" w:cstheme="minorHAnsi"/>
            <w:noProof/>
            <w:webHidden/>
            <w:sz w:val="22"/>
            <w:szCs w:val="22"/>
          </w:rPr>
        </w:r>
        <w:r w:rsidR="004C7A68" w:rsidRPr="00154F63">
          <w:rPr>
            <w:rFonts w:asciiTheme="minorHAnsi" w:hAnsiTheme="minorHAnsi" w:cstheme="minorHAnsi"/>
            <w:noProof/>
            <w:webHidden/>
            <w:sz w:val="22"/>
            <w:szCs w:val="22"/>
          </w:rPr>
          <w:fldChar w:fldCharType="separate"/>
        </w:r>
        <w:r w:rsidR="008021B6">
          <w:rPr>
            <w:rFonts w:asciiTheme="minorHAnsi" w:hAnsiTheme="minorHAnsi" w:cstheme="minorHAnsi"/>
            <w:noProof/>
            <w:webHidden/>
            <w:sz w:val="22"/>
            <w:szCs w:val="22"/>
          </w:rPr>
          <w:t>20</w:t>
        </w:r>
        <w:r w:rsidR="004C7A68" w:rsidRPr="00154F63">
          <w:rPr>
            <w:rFonts w:asciiTheme="minorHAnsi" w:hAnsiTheme="minorHAnsi" w:cstheme="minorHAnsi"/>
            <w:noProof/>
            <w:webHidden/>
            <w:sz w:val="22"/>
            <w:szCs w:val="22"/>
          </w:rPr>
          <w:fldChar w:fldCharType="end"/>
        </w:r>
      </w:hyperlink>
    </w:p>
    <w:p w:rsidR="00154F63" w:rsidRPr="00154F63" w:rsidRDefault="0039646C">
      <w:pPr>
        <w:pStyle w:val="TOC1"/>
        <w:rPr>
          <w:rFonts w:asciiTheme="minorHAnsi" w:eastAsiaTheme="minorEastAsia" w:hAnsiTheme="minorHAnsi" w:cstheme="minorHAnsi"/>
          <w:b w:val="0"/>
          <w:spacing w:val="0"/>
          <w:sz w:val="22"/>
          <w:szCs w:val="22"/>
          <w:lang w:val="en-US" w:eastAsia="en-US"/>
        </w:rPr>
      </w:pPr>
      <w:hyperlink w:anchor="_Toc488923454" w:history="1">
        <w:r w:rsidR="00154F63" w:rsidRPr="00154F63">
          <w:rPr>
            <w:rStyle w:val="Hyperlink"/>
            <w:rFonts w:asciiTheme="minorHAnsi" w:hAnsiTheme="minorHAnsi" w:cstheme="minorHAnsi"/>
            <w:sz w:val="22"/>
            <w:szCs w:val="22"/>
          </w:rPr>
          <w:t>7.</w:t>
        </w:r>
        <w:r w:rsidR="00154F63" w:rsidRPr="00154F63">
          <w:rPr>
            <w:rFonts w:asciiTheme="minorHAnsi" w:eastAsiaTheme="minorEastAsia" w:hAnsiTheme="minorHAnsi" w:cstheme="minorHAnsi"/>
            <w:b w:val="0"/>
            <w:spacing w:val="0"/>
            <w:sz w:val="22"/>
            <w:szCs w:val="22"/>
            <w:lang w:val="en-US" w:eastAsia="en-US"/>
          </w:rPr>
          <w:tab/>
        </w:r>
        <w:r w:rsidR="00154F63" w:rsidRPr="00154F63">
          <w:rPr>
            <w:rStyle w:val="Hyperlink"/>
            <w:rFonts w:asciiTheme="minorHAnsi" w:hAnsiTheme="minorHAnsi" w:cstheme="minorHAnsi"/>
            <w:sz w:val="22"/>
            <w:szCs w:val="22"/>
          </w:rPr>
          <w:t>ZAKLJUČAK</w:t>
        </w:r>
        <w:r w:rsidR="00154F63" w:rsidRPr="00154F63">
          <w:rPr>
            <w:rFonts w:asciiTheme="minorHAnsi" w:hAnsiTheme="minorHAnsi" w:cstheme="minorHAnsi"/>
            <w:webHidden/>
            <w:sz w:val="22"/>
            <w:szCs w:val="22"/>
          </w:rPr>
          <w:tab/>
        </w:r>
        <w:r w:rsidR="004C7A68" w:rsidRPr="00154F63">
          <w:rPr>
            <w:rFonts w:asciiTheme="minorHAnsi" w:hAnsiTheme="minorHAnsi" w:cstheme="minorHAnsi"/>
            <w:webHidden/>
            <w:sz w:val="22"/>
            <w:szCs w:val="22"/>
          </w:rPr>
          <w:fldChar w:fldCharType="begin"/>
        </w:r>
        <w:r w:rsidR="00154F63" w:rsidRPr="00154F63">
          <w:rPr>
            <w:rFonts w:asciiTheme="minorHAnsi" w:hAnsiTheme="minorHAnsi" w:cstheme="minorHAnsi"/>
            <w:webHidden/>
            <w:sz w:val="22"/>
            <w:szCs w:val="22"/>
          </w:rPr>
          <w:instrText xml:space="preserve"> PAGEREF _Toc488923454 \h </w:instrText>
        </w:r>
        <w:r w:rsidR="004C7A68" w:rsidRPr="00154F63">
          <w:rPr>
            <w:rFonts w:asciiTheme="minorHAnsi" w:hAnsiTheme="minorHAnsi" w:cstheme="minorHAnsi"/>
            <w:webHidden/>
            <w:sz w:val="22"/>
            <w:szCs w:val="22"/>
          </w:rPr>
        </w:r>
        <w:r w:rsidR="004C7A68" w:rsidRPr="00154F63">
          <w:rPr>
            <w:rFonts w:asciiTheme="minorHAnsi" w:hAnsiTheme="minorHAnsi" w:cstheme="minorHAnsi"/>
            <w:webHidden/>
            <w:sz w:val="22"/>
            <w:szCs w:val="22"/>
          </w:rPr>
          <w:fldChar w:fldCharType="separate"/>
        </w:r>
        <w:r w:rsidR="008021B6">
          <w:rPr>
            <w:rFonts w:asciiTheme="minorHAnsi" w:hAnsiTheme="minorHAnsi" w:cstheme="minorHAnsi"/>
            <w:webHidden/>
            <w:sz w:val="22"/>
            <w:szCs w:val="22"/>
          </w:rPr>
          <w:t>21</w:t>
        </w:r>
        <w:r w:rsidR="004C7A68" w:rsidRPr="00154F63">
          <w:rPr>
            <w:rFonts w:asciiTheme="minorHAnsi" w:hAnsiTheme="minorHAnsi" w:cstheme="minorHAnsi"/>
            <w:webHidden/>
            <w:sz w:val="22"/>
            <w:szCs w:val="22"/>
          </w:rPr>
          <w:fldChar w:fldCharType="end"/>
        </w:r>
      </w:hyperlink>
    </w:p>
    <w:p w:rsidR="00A80088" w:rsidRPr="001A5B42" w:rsidRDefault="004C7A68" w:rsidP="00995F04">
      <w:pPr>
        <w:tabs>
          <w:tab w:val="right" w:leader="dot" w:pos="9072"/>
        </w:tabs>
        <w:rPr>
          <w:rFonts w:ascii="Calibri" w:hAnsi="Calibri"/>
          <w:sz w:val="24"/>
          <w:lang w:val="it-IT" w:eastAsia="en-AU"/>
        </w:rPr>
      </w:pPr>
      <w:r w:rsidRPr="00154F63">
        <w:rPr>
          <w:rFonts w:asciiTheme="minorHAnsi" w:hAnsiTheme="minorHAnsi" w:cstheme="minorHAnsi"/>
          <w:b/>
          <w:szCs w:val="22"/>
          <w:lang w:val="it-IT"/>
        </w:rPr>
        <w:fldChar w:fldCharType="end"/>
      </w:r>
    </w:p>
    <w:p w:rsidR="00A80088" w:rsidRPr="001A5B42" w:rsidRDefault="00A80088" w:rsidP="007C7534">
      <w:pPr>
        <w:rPr>
          <w:rFonts w:ascii="Calibri" w:hAnsi="Calibri" w:cs="Calibri"/>
          <w:b/>
          <w:lang w:val="pl-PL"/>
        </w:rPr>
      </w:pPr>
    </w:p>
    <w:p w:rsidR="00A80088" w:rsidRDefault="00A80088" w:rsidP="00CE1C20">
      <w:pPr>
        <w:rPr>
          <w:rFonts w:ascii="Calibri" w:hAnsi="Calibri"/>
          <w:lang w:val="it-IT"/>
        </w:rPr>
      </w:pPr>
    </w:p>
    <w:p w:rsidR="00F747AD" w:rsidRDefault="00F747AD" w:rsidP="00CE1C20">
      <w:pPr>
        <w:rPr>
          <w:rFonts w:ascii="Calibri" w:hAnsi="Calibri"/>
          <w:lang w:val="it-IT"/>
        </w:rPr>
      </w:pPr>
    </w:p>
    <w:p w:rsidR="00A80088" w:rsidRPr="001A5B42" w:rsidRDefault="00A80088" w:rsidP="00CE1C20">
      <w:pPr>
        <w:rPr>
          <w:rFonts w:ascii="Calibri" w:hAnsi="Calibri"/>
          <w:lang w:val="it-IT"/>
        </w:rPr>
      </w:pPr>
    </w:p>
    <w:p w:rsidR="00A80088" w:rsidRPr="001A5B42" w:rsidRDefault="00A80088" w:rsidP="00797BAA">
      <w:pPr>
        <w:pStyle w:val="Heading1"/>
        <w:suppressAutoHyphens/>
        <w:spacing w:before="600" w:after="240"/>
        <w:jc w:val="center"/>
        <w:rPr>
          <w:rFonts w:ascii="Calibri" w:hAnsi="Calibri" w:cs="Times New Roman"/>
          <w:bCs w:val="0"/>
          <w:caps w:val="0"/>
          <w:spacing w:val="-3"/>
          <w:kern w:val="0"/>
          <w:sz w:val="28"/>
          <w:szCs w:val="28"/>
          <w:lang w:val="it-IT"/>
        </w:rPr>
      </w:pPr>
      <w:bookmarkStart w:id="3" w:name="_Toc488923428"/>
      <w:r w:rsidRPr="001A5B42">
        <w:rPr>
          <w:rFonts w:ascii="Calibri" w:hAnsi="Calibri" w:cs="Times New Roman"/>
          <w:bCs w:val="0"/>
          <w:caps w:val="0"/>
          <w:spacing w:val="-3"/>
          <w:kern w:val="0"/>
          <w:sz w:val="28"/>
          <w:szCs w:val="28"/>
          <w:lang w:val="it-IT"/>
        </w:rPr>
        <w:lastRenderedPageBreak/>
        <w:t>POPIS SKRAĆENICA</w:t>
      </w:r>
      <w:bookmarkEnd w:id="3"/>
    </w:p>
    <w:tbl>
      <w:tblPr>
        <w:tblW w:w="9083" w:type="dxa"/>
        <w:tblInd w:w="97" w:type="dxa"/>
        <w:tblLook w:val="00A0" w:firstRow="1" w:lastRow="0" w:firstColumn="1" w:lastColumn="0" w:noHBand="0" w:noVBand="0"/>
      </w:tblPr>
      <w:tblGrid>
        <w:gridCol w:w="1523"/>
        <w:gridCol w:w="7560"/>
      </w:tblGrid>
      <w:tr w:rsidR="00A80088" w:rsidRPr="001A5B42" w:rsidTr="00E34941">
        <w:trPr>
          <w:trHeight w:val="284"/>
        </w:trPr>
        <w:tc>
          <w:tcPr>
            <w:tcW w:w="1523" w:type="dxa"/>
            <w:tcBorders>
              <w:top w:val="single" w:sz="4" w:space="0" w:color="auto"/>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lang w:val="pl-PL"/>
              </w:rPr>
            </w:pPr>
            <w:r w:rsidRPr="001A5B42">
              <w:rPr>
                <w:rFonts w:ascii="Calibri" w:hAnsi="Calibri"/>
                <w:color w:val="000000"/>
                <w:lang w:val="pl-PL"/>
              </w:rPr>
              <w:t>AU</w:t>
            </w:r>
          </w:p>
        </w:tc>
        <w:tc>
          <w:tcPr>
            <w:tcW w:w="7560" w:type="dxa"/>
            <w:tcBorders>
              <w:top w:val="single" w:sz="4" w:space="0" w:color="auto"/>
              <w:left w:val="nil"/>
              <w:bottom w:val="single" w:sz="4" w:space="0" w:color="auto"/>
              <w:right w:val="single" w:sz="4" w:space="0" w:color="auto"/>
            </w:tcBorders>
          </w:tcPr>
          <w:p w:rsidR="00A80088" w:rsidRPr="001A5B42" w:rsidRDefault="00A80088" w:rsidP="00E34941">
            <w:pPr>
              <w:rPr>
                <w:rFonts w:ascii="Calibri" w:hAnsi="Calibri"/>
                <w:color w:val="000000"/>
                <w:lang w:val="pl-PL"/>
              </w:rPr>
            </w:pPr>
            <w:r w:rsidRPr="001A5B42">
              <w:rPr>
                <w:rFonts w:ascii="Calibri" w:hAnsi="Calibri"/>
                <w:color w:val="000000"/>
                <w:lang w:val="pl-PL"/>
              </w:rPr>
              <w:t>Apotekarska ustanova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lang w:val="pl-PL"/>
              </w:rPr>
            </w:pPr>
            <w:r w:rsidRPr="001A5B42">
              <w:rPr>
                <w:rFonts w:ascii="Calibri" w:hAnsi="Calibri"/>
                <w:color w:val="000000"/>
                <w:lang w:val="pl-PL"/>
              </w:rPr>
              <w:t>CG</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lang w:val="pl-PL"/>
              </w:rPr>
            </w:pPr>
            <w:r w:rsidRPr="001A5B42">
              <w:rPr>
                <w:rFonts w:ascii="Calibri" w:hAnsi="Calibri"/>
                <w:color w:val="000000"/>
                <w:lang w:val="pl-PL"/>
              </w:rPr>
              <w:t>Crna Gora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lang w:val="pl-PL"/>
              </w:rPr>
            </w:pPr>
            <w:r w:rsidRPr="001A5B42">
              <w:rPr>
                <w:rFonts w:ascii="Calibri" w:hAnsi="Calibri"/>
                <w:color w:val="000000"/>
                <w:lang w:val="pl-PL"/>
              </w:rPr>
              <w:t>DZ</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iCs/>
                <w:color w:val="000000"/>
                <w:lang w:val="pl-PL"/>
              </w:rPr>
            </w:pPr>
            <w:r w:rsidRPr="001A5B42">
              <w:rPr>
                <w:rFonts w:ascii="Calibri" w:hAnsi="Calibri"/>
                <w:iCs/>
                <w:color w:val="000000"/>
                <w:lang w:val="pl-PL"/>
              </w:rPr>
              <w:t>Dom zdravlja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lang w:val="pl-PL"/>
              </w:rPr>
            </w:pPr>
            <w:r w:rsidRPr="001A5B42">
              <w:rPr>
                <w:rFonts w:ascii="Calibri" w:hAnsi="Calibri"/>
                <w:color w:val="000000"/>
                <w:lang w:val="pl-PL"/>
              </w:rPr>
              <w:t>EU</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lang w:val="pl-PL"/>
              </w:rPr>
              <w:t>Evro</w:t>
            </w:r>
            <w:r w:rsidRPr="001A5B42">
              <w:rPr>
                <w:rFonts w:ascii="Calibri" w:hAnsi="Calibri"/>
                <w:color w:val="000000"/>
              </w:rPr>
              <w:t>pska unija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Fond</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Fond za zdravstveno osiguranje Crne Gore</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FZOCG</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Fond za zdravstveno osiguranje Crne Gore</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ICD 10</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i/>
                <w:iCs/>
                <w:color w:val="000000"/>
              </w:rPr>
            </w:pPr>
            <w:r w:rsidRPr="001A5B42">
              <w:rPr>
                <w:rFonts w:ascii="Calibri" w:hAnsi="Calibri"/>
                <w:i/>
                <w:iCs/>
                <w:color w:val="000000"/>
              </w:rPr>
              <w:t xml:space="preserve">International Classification of  Diseases </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ICPC2</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i/>
                <w:iCs/>
                <w:color w:val="000000"/>
              </w:rPr>
            </w:pPr>
            <w:r w:rsidRPr="001A5B42">
              <w:rPr>
                <w:rFonts w:ascii="Calibri" w:hAnsi="Calibri"/>
                <w:i/>
                <w:iCs/>
                <w:color w:val="000000"/>
              </w:rPr>
              <w:t>International Classification of Primary Care Version 2</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ID</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Izabrani doktor</w:t>
            </w:r>
          </w:p>
        </w:tc>
      </w:tr>
      <w:tr w:rsidR="00A80088" w:rsidRPr="002D099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w:t>
            </w:r>
            <w:r w:rsidR="00705E20">
              <w:rPr>
                <w:rFonts w:ascii="Calibri" w:hAnsi="Calibri"/>
                <w:color w:val="000000"/>
              </w:rPr>
              <w:t>Z</w:t>
            </w:r>
            <w:r w:rsidRPr="001A5B42">
              <w:rPr>
                <w:rFonts w:ascii="Calibri" w:hAnsi="Calibri"/>
                <w:color w:val="000000"/>
              </w:rPr>
              <w:t>IS</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lang w:val="pl-PL"/>
              </w:rPr>
            </w:pPr>
            <w:r w:rsidRPr="001A5B42">
              <w:rPr>
                <w:rFonts w:ascii="Calibri" w:hAnsi="Calibri"/>
                <w:lang w:val="pl-PL"/>
              </w:rPr>
              <w:t xml:space="preserve">Integralni </w:t>
            </w:r>
            <w:r w:rsidR="00705E20">
              <w:rPr>
                <w:rFonts w:ascii="Calibri" w:hAnsi="Calibri"/>
                <w:lang w:val="pl-PL"/>
              </w:rPr>
              <w:t xml:space="preserve">zdravstveni </w:t>
            </w:r>
            <w:r w:rsidRPr="001A5B42">
              <w:rPr>
                <w:rFonts w:ascii="Calibri" w:hAnsi="Calibri"/>
                <w:lang w:val="pl-PL"/>
              </w:rPr>
              <w:t>informacioni sistem (informacioni sistem koji objedinjuje više informacionih sistema u jednu cjelinu)</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IISZ</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Integralni informacioni sistem zdravstva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IKT</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Informaciono-komunikaciona tehnologija;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IS</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Informacioni sistem</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IT</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Informaciona tehnologija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JMBG</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Jedinstveni matični broj građanina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JZU</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lang w:val="sr-Latn-BA" w:eastAsia="ru-RU"/>
              </w:rPr>
              <w:t>Javna zdravstvena ustanova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KCCG</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Klinički centar Crne Gore</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MIS</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Medicinski informacioni system</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MKB10</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lang w:val="pl-PL"/>
              </w:rPr>
              <w:t>Međunarodna klasifikacija bolesti 10.  revizija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MZ</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Ministarstvo zdravlja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smartTag w:uri="urn:schemas-microsoft-com:office:smarttags" w:element="place">
              <w:r w:rsidRPr="001A5B42">
                <w:rPr>
                  <w:rFonts w:ascii="Calibri" w:hAnsi="Calibri"/>
                  <w:color w:val="000000"/>
                </w:rPr>
                <w:t>OB</w:t>
              </w:r>
            </w:smartTag>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Opšta bolnica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PZZ</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Primarna zdravstvena zaštita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PZU</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Privatna zdravstvena ustanova</w:t>
            </w:r>
          </w:p>
        </w:tc>
      </w:tr>
      <w:tr w:rsidR="00A80088" w:rsidRPr="001A5B42" w:rsidTr="00E34941">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SZZ</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Sekundarna zdravstvena zaštita</w:t>
            </w:r>
          </w:p>
        </w:tc>
      </w:tr>
      <w:tr w:rsidR="00A80088" w:rsidRPr="001A5B42" w:rsidTr="00F65176">
        <w:trPr>
          <w:trHeight w:val="284"/>
        </w:trPr>
        <w:tc>
          <w:tcPr>
            <w:tcW w:w="1523" w:type="dxa"/>
            <w:tcBorders>
              <w:top w:val="nil"/>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ZU</w:t>
            </w:r>
          </w:p>
        </w:tc>
        <w:tc>
          <w:tcPr>
            <w:tcW w:w="7560" w:type="dxa"/>
            <w:tcBorders>
              <w:top w:val="nil"/>
              <w:left w:val="nil"/>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Zdravstvena ustanova</w:t>
            </w:r>
          </w:p>
        </w:tc>
      </w:tr>
      <w:tr w:rsidR="00A80088" w:rsidRPr="001A5B42" w:rsidTr="00F65176">
        <w:trPr>
          <w:trHeight w:val="284"/>
        </w:trPr>
        <w:tc>
          <w:tcPr>
            <w:tcW w:w="1523" w:type="dxa"/>
            <w:tcBorders>
              <w:top w:val="single" w:sz="4" w:space="0" w:color="auto"/>
              <w:left w:val="single" w:sz="4" w:space="0" w:color="auto"/>
              <w:bottom w:val="single" w:sz="4" w:space="0" w:color="auto"/>
              <w:right w:val="single" w:sz="4" w:space="0" w:color="auto"/>
            </w:tcBorders>
          </w:tcPr>
          <w:p w:rsidR="00A80088" w:rsidRPr="001A5B42" w:rsidRDefault="00A80088" w:rsidP="00E34941">
            <w:pPr>
              <w:rPr>
                <w:rFonts w:ascii="Calibri" w:hAnsi="Calibri"/>
                <w:color w:val="000000"/>
              </w:rPr>
            </w:pPr>
            <w:r w:rsidRPr="001A5B42">
              <w:rPr>
                <w:rFonts w:ascii="Calibri" w:hAnsi="Calibri"/>
                <w:color w:val="000000"/>
              </w:rPr>
              <w:t>WAN</w:t>
            </w:r>
          </w:p>
        </w:tc>
        <w:tc>
          <w:tcPr>
            <w:tcW w:w="7560" w:type="dxa"/>
            <w:tcBorders>
              <w:top w:val="single" w:sz="4" w:space="0" w:color="auto"/>
              <w:left w:val="nil"/>
              <w:bottom w:val="single" w:sz="4" w:space="0" w:color="auto"/>
              <w:right w:val="single" w:sz="4" w:space="0" w:color="auto"/>
            </w:tcBorders>
          </w:tcPr>
          <w:p w:rsidR="00A80088" w:rsidRPr="001A5B42" w:rsidRDefault="00A80088" w:rsidP="00E34941">
            <w:pPr>
              <w:rPr>
                <w:rFonts w:ascii="Calibri" w:hAnsi="Calibri"/>
                <w:i/>
                <w:color w:val="000000"/>
              </w:rPr>
            </w:pPr>
            <w:r w:rsidRPr="001A5B42">
              <w:rPr>
                <w:rFonts w:ascii="Calibri" w:hAnsi="Calibri"/>
                <w:i/>
                <w:color w:val="000000"/>
              </w:rPr>
              <w:t>Wide Area Network</w:t>
            </w:r>
          </w:p>
        </w:tc>
      </w:tr>
    </w:tbl>
    <w:p w:rsidR="00A80088" w:rsidRDefault="00A80088" w:rsidP="00EB3896">
      <w:pPr>
        <w:pStyle w:val="Heading1"/>
        <w:suppressAutoHyphens/>
        <w:spacing w:before="960" w:after="120"/>
        <w:jc w:val="both"/>
        <w:rPr>
          <w:rFonts w:ascii="Calibri" w:hAnsi="Calibri" w:cs="Times New Roman"/>
          <w:bCs w:val="0"/>
          <w:caps w:val="0"/>
          <w:spacing w:val="-3"/>
          <w:kern w:val="0"/>
          <w:sz w:val="12"/>
          <w:szCs w:val="12"/>
          <w:lang w:val="pl-PL"/>
        </w:rPr>
      </w:pPr>
    </w:p>
    <w:p w:rsidR="00A80088" w:rsidRDefault="00A80088" w:rsidP="00572731">
      <w:pPr>
        <w:rPr>
          <w:lang w:val="pl-PL"/>
        </w:rPr>
      </w:pPr>
    </w:p>
    <w:p w:rsidR="00A80088" w:rsidRDefault="00A80088" w:rsidP="00572731">
      <w:pPr>
        <w:rPr>
          <w:lang w:val="pl-PL"/>
        </w:rPr>
      </w:pPr>
    </w:p>
    <w:p w:rsidR="00591C6C" w:rsidRDefault="00591C6C" w:rsidP="00572731">
      <w:pPr>
        <w:rPr>
          <w:lang w:val="pl-PL"/>
        </w:rPr>
      </w:pPr>
    </w:p>
    <w:p w:rsidR="00591C6C" w:rsidRDefault="00591C6C" w:rsidP="00572731">
      <w:pPr>
        <w:rPr>
          <w:lang w:val="pl-PL"/>
        </w:rPr>
      </w:pPr>
    </w:p>
    <w:p w:rsidR="00A80088" w:rsidRDefault="00A80088" w:rsidP="00572731">
      <w:pPr>
        <w:rPr>
          <w:lang w:val="pl-PL"/>
        </w:rPr>
      </w:pPr>
    </w:p>
    <w:p w:rsidR="006968A1" w:rsidRDefault="006968A1" w:rsidP="00572731">
      <w:pPr>
        <w:rPr>
          <w:lang w:val="pl-PL"/>
        </w:rPr>
      </w:pPr>
    </w:p>
    <w:p w:rsidR="006968A1" w:rsidRDefault="006968A1" w:rsidP="00572731">
      <w:pPr>
        <w:rPr>
          <w:lang w:val="pl-PL"/>
        </w:rPr>
      </w:pPr>
    </w:p>
    <w:p w:rsidR="006968A1" w:rsidRDefault="006968A1" w:rsidP="00572731">
      <w:pPr>
        <w:rPr>
          <w:lang w:val="pl-PL"/>
        </w:rPr>
      </w:pPr>
    </w:p>
    <w:p w:rsidR="006968A1" w:rsidRDefault="006968A1" w:rsidP="00572731">
      <w:pPr>
        <w:rPr>
          <w:lang w:val="pl-PL"/>
        </w:rPr>
      </w:pPr>
    </w:p>
    <w:p w:rsidR="006968A1" w:rsidRDefault="006968A1" w:rsidP="00572731">
      <w:pPr>
        <w:rPr>
          <w:lang w:val="pl-PL"/>
        </w:rPr>
      </w:pPr>
    </w:p>
    <w:p w:rsidR="006968A1" w:rsidRDefault="006968A1" w:rsidP="00572731">
      <w:pPr>
        <w:rPr>
          <w:lang w:val="pl-PL"/>
        </w:rPr>
      </w:pPr>
    </w:p>
    <w:p w:rsidR="006968A1" w:rsidRDefault="006968A1" w:rsidP="00572731">
      <w:pPr>
        <w:rPr>
          <w:lang w:val="pl-PL"/>
        </w:rPr>
      </w:pPr>
    </w:p>
    <w:p w:rsidR="00A80088" w:rsidRPr="001A5B42" w:rsidRDefault="00A80088" w:rsidP="00005AF8">
      <w:pPr>
        <w:pStyle w:val="Heading1"/>
        <w:numPr>
          <w:ilvl w:val="0"/>
          <w:numId w:val="3"/>
        </w:numPr>
        <w:suppressAutoHyphens/>
        <w:spacing w:before="120" w:after="240"/>
        <w:ind w:left="357" w:hanging="357"/>
        <w:jc w:val="both"/>
        <w:rPr>
          <w:rFonts w:ascii="Calibri" w:hAnsi="Calibri" w:cs="Times New Roman"/>
          <w:bCs w:val="0"/>
          <w:caps w:val="0"/>
          <w:spacing w:val="-3"/>
          <w:kern w:val="0"/>
          <w:sz w:val="28"/>
          <w:szCs w:val="28"/>
          <w:lang w:val="pl-PL"/>
        </w:rPr>
      </w:pPr>
      <w:bookmarkStart w:id="4" w:name="_Toc488923429"/>
      <w:bookmarkStart w:id="5" w:name="_Toc379356529"/>
      <w:r w:rsidRPr="001A5B42">
        <w:rPr>
          <w:rFonts w:ascii="Calibri" w:hAnsi="Calibri" w:cs="Times New Roman"/>
          <w:bCs w:val="0"/>
          <w:caps w:val="0"/>
          <w:spacing w:val="-3"/>
          <w:kern w:val="0"/>
          <w:sz w:val="28"/>
          <w:szCs w:val="28"/>
          <w:lang w:val="pl-PL"/>
        </w:rPr>
        <w:lastRenderedPageBreak/>
        <w:t>OSNOVNE INFORMACIJE O NABAVCI</w:t>
      </w:r>
      <w:bookmarkEnd w:id="4"/>
    </w:p>
    <w:p w:rsidR="00A80088" w:rsidRPr="0027624A" w:rsidRDefault="0027624A" w:rsidP="001F2146">
      <w:pPr>
        <w:pStyle w:val="Heading2"/>
        <w:suppressAutoHyphens/>
        <w:spacing w:before="480"/>
        <w:ind w:left="851"/>
        <w:jc w:val="both"/>
        <w:rPr>
          <w:rFonts w:ascii="Calibri" w:hAnsi="Calibri"/>
          <w:b/>
          <w:sz w:val="24"/>
          <w:szCs w:val="24"/>
          <w:lang w:val="sr-Latn-CS"/>
        </w:rPr>
      </w:pPr>
      <w:bookmarkStart w:id="6" w:name="_Toc388882995"/>
      <w:bookmarkStart w:id="7" w:name="_Toc488923430"/>
      <w:r w:rsidRPr="0027624A">
        <w:rPr>
          <w:rFonts w:ascii="Calibri" w:hAnsi="Calibri"/>
          <w:b/>
          <w:sz w:val="24"/>
          <w:szCs w:val="24"/>
          <w:lang w:val="sr-Latn-CS"/>
        </w:rPr>
        <w:t xml:space="preserve">1.1 </w:t>
      </w:r>
      <w:r w:rsidR="00A80088" w:rsidRPr="0027624A">
        <w:rPr>
          <w:rFonts w:ascii="Calibri" w:hAnsi="Calibri"/>
          <w:b/>
          <w:sz w:val="24"/>
          <w:szCs w:val="24"/>
          <w:lang w:val="sr-Latn-CS"/>
        </w:rPr>
        <w:t>Predmet nabavke</w:t>
      </w:r>
      <w:bookmarkEnd w:id="5"/>
      <w:bookmarkEnd w:id="6"/>
      <w:bookmarkEnd w:id="7"/>
    </w:p>
    <w:p w:rsidR="00A80088" w:rsidRPr="001A5B42" w:rsidRDefault="00A80088" w:rsidP="00330A08">
      <w:pPr>
        <w:pStyle w:val="ListParagraph"/>
        <w:spacing w:before="60" w:after="60"/>
        <w:ind w:left="0"/>
        <w:contextualSpacing w:val="0"/>
        <w:jc w:val="both"/>
        <w:rPr>
          <w:rFonts w:ascii="Calibri" w:hAnsi="Calibri" w:cs="Calibri"/>
          <w:szCs w:val="22"/>
          <w:lang w:val="sr-Latn-CS"/>
        </w:rPr>
      </w:pPr>
      <w:r w:rsidRPr="001A5B42">
        <w:rPr>
          <w:rFonts w:ascii="Calibri" w:hAnsi="Calibri" w:cs="Calibri"/>
          <w:szCs w:val="22"/>
          <w:lang w:val="sr-Latn-CS"/>
        </w:rPr>
        <w:t>Predmet javne nabavke su:</w:t>
      </w:r>
    </w:p>
    <w:p w:rsidR="00A80088" w:rsidRPr="001A5B42" w:rsidRDefault="00A80088" w:rsidP="00005AF8">
      <w:pPr>
        <w:numPr>
          <w:ilvl w:val="0"/>
          <w:numId w:val="6"/>
        </w:numPr>
        <w:spacing w:before="60" w:after="60"/>
        <w:jc w:val="both"/>
        <w:rPr>
          <w:rFonts w:ascii="Calibri" w:hAnsi="Calibri" w:cs="Calibri"/>
          <w:szCs w:val="22"/>
          <w:lang w:val="sr-Latn-BA"/>
        </w:rPr>
      </w:pPr>
      <w:r w:rsidRPr="001A5B42">
        <w:rPr>
          <w:rFonts w:ascii="Calibri" w:hAnsi="Calibri" w:cs="Calibri"/>
          <w:szCs w:val="22"/>
          <w:lang w:val="sr-Latn-CS"/>
        </w:rPr>
        <w:t>U</w:t>
      </w:r>
      <w:r w:rsidRPr="001A5B42">
        <w:rPr>
          <w:rFonts w:ascii="Calibri" w:hAnsi="Calibri" w:cs="Calibri"/>
          <w:szCs w:val="22"/>
          <w:lang w:val="sr-Latn-BA"/>
        </w:rPr>
        <w:t xml:space="preserve">sluge </w:t>
      </w:r>
      <w:r w:rsidR="00937528">
        <w:rPr>
          <w:rFonts w:ascii="Calibri" w:hAnsi="Calibri" w:cs="Calibri"/>
          <w:szCs w:val="22"/>
          <w:lang w:val="sr-Latn-BA"/>
        </w:rPr>
        <w:t>održavanja</w:t>
      </w:r>
      <w:r w:rsidR="006E46FB">
        <w:rPr>
          <w:rFonts w:ascii="Calibri" w:hAnsi="Calibri" w:cs="Calibri"/>
          <w:szCs w:val="22"/>
          <w:lang w:val="sr-Latn-BA"/>
        </w:rPr>
        <w:t xml:space="preserve"> </w:t>
      </w:r>
      <w:r w:rsidRPr="001A5B42">
        <w:rPr>
          <w:rFonts w:ascii="Calibri" w:hAnsi="Calibri" w:cs="Calibri"/>
          <w:szCs w:val="22"/>
          <w:lang w:val="sr-Latn-BA"/>
        </w:rPr>
        <w:t xml:space="preserve">softverskog rješenja </w:t>
      </w:r>
      <w:r w:rsidR="00B60BEA">
        <w:rPr>
          <w:rFonts w:ascii="Calibri" w:hAnsi="Calibri" w:cs="Calibri"/>
          <w:szCs w:val="22"/>
          <w:lang w:val="sr-Latn-BA"/>
        </w:rPr>
        <w:t>za privatne apoteke</w:t>
      </w:r>
      <w:r>
        <w:rPr>
          <w:rFonts w:ascii="Calibri" w:hAnsi="Calibri" w:cs="Calibri"/>
          <w:szCs w:val="22"/>
          <w:lang w:val="sr-Latn-BA"/>
        </w:rPr>
        <w:t xml:space="preserve"> koje imaju sklopljen ugovor o saradnji sa Fondom za zdravstveno osiguranje za izdavanje ljekova na recept osiguranicima Fonda</w:t>
      </w:r>
      <w:r w:rsidRPr="001A5B42">
        <w:rPr>
          <w:rFonts w:ascii="Calibri" w:hAnsi="Calibri" w:cs="Calibri"/>
          <w:szCs w:val="22"/>
          <w:lang w:val="sr-Latn-BA"/>
        </w:rPr>
        <w:t>;</w:t>
      </w:r>
    </w:p>
    <w:p w:rsidR="00A80088" w:rsidRPr="001A5B42" w:rsidRDefault="00A80088" w:rsidP="0031230D">
      <w:pPr>
        <w:pStyle w:val="ListParagraph"/>
        <w:spacing w:before="60" w:after="60"/>
        <w:ind w:left="0"/>
        <w:contextualSpacing w:val="0"/>
        <w:jc w:val="both"/>
        <w:rPr>
          <w:rFonts w:ascii="Calibri" w:hAnsi="Calibri" w:cs="Calibri"/>
          <w:lang w:val="sr-Latn-CS"/>
        </w:rPr>
      </w:pPr>
      <w:r w:rsidRPr="001A5B42">
        <w:rPr>
          <w:rFonts w:ascii="Calibri" w:hAnsi="Calibri" w:cs="Calibri"/>
          <w:lang w:val="sr-Latn-CS"/>
        </w:rPr>
        <w:t xml:space="preserve">Fond za zdravstveno osiguranje </w:t>
      </w:r>
      <w:r w:rsidR="00937528">
        <w:rPr>
          <w:rFonts w:ascii="Calibri" w:hAnsi="Calibri" w:cs="Calibri"/>
          <w:lang w:val="sr-Latn-CS"/>
        </w:rPr>
        <w:t>je</w:t>
      </w:r>
      <w:r w:rsidRPr="001A5B42">
        <w:rPr>
          <w:rFonts w:ascii="Calibri" w:hAnsi="Calibri" w:cs="Calibri"/>
          <w:lang w:val="sr-Latn-CS"/>
        </w:rPr>
        <w:t xml:space="preserve"> vlasnik izvornog koda za </w:t>
      </w:r>
      <w:r w:rsidR="00937528">
        <w:rPr>
          <w:rFonts w:ascii="Calibri" w:hAnsi="Calibri" w:cs="Calibri"/>
          <w:lang w:val="sr-Latn-CS"/>
        </w:rPr>
        <w:t xml:space="preserve">razvijeni </w:t>
      </w:r>
      <w:r w:rsidRPr="001A5B42">
        <w:rPr>
          <w:rFonts w:ascii="Calibri" w:hAnsi="Calibri" w:cs="Calibri"/>
          <w:lang w:val="sr-Latn-CS"/>
        </w:rPr>
        <w:t>softver sa pravom dalje implementacije istog u sistemu javnog zdravstva.</w:t>
      </w:r>
    </w:p>
    <w:p w:rsidR="00A80088" w:rsidRPr="0027624A" w:rsidRDefault="0027624A" w:rsidP="001F2146">
      <w:pPr>
        <w:pStyle w:val="Heading2"/>
        <w:suppressAutoHyphens/>
        <w:spacing w:before="480"/>
        <w:ind w:left="851"/>
        <w:jc w:val="both"/>
        <w:rPr>
          <w:rFonts w:ascii="Calibri" w:hAnsi="Calibri"/>
          <w:b/>
          <w:sz w:val="24"/>
          <w:szCs w:val="24"/>
          <w:lang w:val="sr-Latn-CS"/>
        </w:rPr>
      </w:pPr>
      <w:bookmarkStart w:id="8" w:name="_Toc379356530"/>
      <w:bookmarkStart w:id="9" w:name="_Toc388882996"/>
      <w:bookmarkStart w:id="10" w:name="_Toc488923431"/>
      <w:bookmarkStart w:id="11" w:name="_Toc234897481"/>
      <w:bookmarkStart w:id="12" w:name="_Toc325984661"/>
      <w:bookmarkStart w:id="13" w:name="_Toc370809017"/>
      <w:r>
        <w:rPr>
          <w:rFonts w:ascii="Calibri" w:hAnsi="Calibri"/>
          <w:b/>
          <w:sz w:val="24"/>
          <w:szCs w:val="24"/>
          <w:lang w:val="sr-Latn-CS"/>
        </w:rPr>
        <w:t xml:space="preserve">1.2 </w:t>
      </w:r>
      <w:r w:rsidR="00A80088" w:rsidRPr="0027624A">
        <w:rPr>
          <w:rFonts w:ascii="Calibri" w:hAnsi="Calibri"/>
          <w:b/>
          <w:sz w:val="24"/>
          <w:szCs w:val="24"/>
          <w:lang w:val="sr-Latn-CS"/>
        </w:rPr>
        <w:t>Obim isporučenih radova</w:t>
      </w:r>
      <w:bookmarkEnd w:id="8"/>
      <w:bookmarkEnd w:id="9"/>
      <w:bookmarkEnd w:id="10"/>
    </w:p>
    <w:bookmarkEnd w:id="11"/>
    <w:bookmarkEnd w:id="12"/>
    <w:bookmarkEnd w:id="13"/>
    <w:p w:rsidR="00A80088" w:rsidRPr="001A5B42" w:rsidRDefault="00C33272" w:rsidP="00330A08">
      <w:pPr>
        <w:pStyle w:val="ListParagraph"/>
        <w:spacing w:before="60" w:after="60"/>
        <w:ind w:left="0"/>
        <w:contextualSpacing w:val="0"/>
        <w:jc w:val="both"/>
        <w:rPr>
          <w:rFonts w:ascii="Calibri" w:hAnsi="Calibri" w:cs="Calibri"/>
          <w:lang w:val="sr-Latn-BA"/>
        </w:rPr>
      </w:pPr>
      <w:r>
        <w:rPr>
          <w:rFonts w:ascii="Calibri" w:hAnsi="Calibri" w:cs="Calibri"/>
          <w:lang w:val="pl-PL"/>
        </w:rPr>
        <w:t xml:space="preserve">Usluga </w:t>
      </w:r>
      <w:r w:rsidR="0011479B">
        <w:rPr>
          <w:rFonts w:ascii="Calibri" w:hAnsi="Calibri" w:cs="Calibri"/>
          <w:lang w:val="pl-PL"/>
        </w:rPr>
        <w:t>o</w:t>
      </w:r>
      <w:r>
        <w:rPr>
          <w:rFonts w:ascii="Calibri" w:hAnsi="Calibri" w:cs="Calibri"/>
          <w:lang w:val="pl-PL"/>
        </w:rPr>
        <w:t xml:space="preserve">državanja </w:t>
      </w:r>
      <w:r w:rsidR="00A80088" w:rsidRPr="001A5B42">
        <w:rPr>
          <w:rFonts w:ascii="Calibri" w:hAnsi="Calibri" w:cs="Calibri"/>
          <w:lang w:val="pl-PL"/>
        </w:rPr>
        <w:t>softverskog rješenja mora da bude u skladu sa usaglašenim i usvojenim zahtjevima i sa specifikacijama navedenim u ovom tehničkom dokumentu i u skladu sa važećim zakonskim propisima.</w:t>
      </w:r>
    </w:p>
    <w:p w:rsidR="00A80088" w:rsidRPr="001A5B42" w:rsidRDefault="0043271F" w:rsidP="00FF5D6F">
      <w:pPr>
        <w:spacing w:before="60" w:after="60"/>
        <w:jc w:val="both"/>
        <w:rPr>
          <w:rFonts w:ascii="Calibri" w:hAnsi="Calibri" w:cs="Calibri"/>
          <w:szCs w:val="22"/>
          <w:lang w:val="sr-Latn-BA"/>
        </w:rPr>
      </w:pPr>
      <w:r>
        <w:rPr>
          <w:rFonts w:ascii="Calibri" w:hAnsi="Calibri" w:cs="Calibri"/>
          <w:szCs w:val="22"/>
          <w:lang w:val="sr-Latn-BA"/>
        </w:rPr>
        <w:t>A</w:t>
      </w:r>
      <w:r w:rsidR="00A80088" w:rsidRPr="001A5B42">
        <w:rPr>
          <w:rFonts w:ascii="Calibri" w:hAnsi="Calibri" w:cs="Calibri"/>
          <w:szCs w:val="22"/>
          <w:lang w:val="sr-Latn-BA"/>
        </w:rPr>
        <w:t xml:space="preserve">ktivnosti koje </w:t>
      </w:r>
      <w:r>
        <w:rPr>
          <w:rFonts w:ascii="Calibri" w:hAnsi="Calibri" w:cs="Calibri"/>
          <w:szCs w:val="22"/>
          <w:lang w:val="sr-Latn-BA"/>
        </w:rPr>
        <w:t xml:space="preserve">je dužan da </w:t>
      </w:r>
      <w:r w:rsidR="003A0C13">
        <w:rPr>
          <w:rFonts w:ascii="Calibri" w:hAnsi="Calibri" w:cs="Calibri"/>
          <w:szCs w:val="22"/>
          <w:lang w:val="sr-Latn-BA"/>
        </w:rPr>
        <w:t>izvrši</w:t>
      </w:r>
      <w:r>
        <w:rPr>
          <w:rFonts w:ascii="Calibri" w:hAnsi="Calibri" w:cs="Calibri"/>
          <w:szCs w:val="22"/>
          <w:lang w:val="sr-Latn-BA"/>
        </w:rPr>
        <w:t xml:space="preserve"> ponuđač jesu</w:t>
      </w:r>
      <w:r w:rsidR="00A80088" w:rsidRPr="001A5B42">
        <w:rPr>
          <w:rFonts w:ascii="Calibri" w:hAnsi="Calibri" w:cs="Calibri"/>
          <w:szCs w:val="22"/>
          <w:lang w:val="sr-Latn-BA"/>
        </w:rPr>
        <w:t>:</w:t>
      </w:r>
    </w:p>
    <w:p w:rsidR="00A80088" w:rsidRPr="001A5B42" w:rsidRDefault="00D31CC6" w:rsidP="00005AF8">
      <w:pPr>
        <w:numPr>
          <w:ilvl w:val="1"/>
          <w:numId w:val="7"/>
        </w:numPr>
        <w:spacing w:before="60" w:after="60"/>
        <w:jc w:val="both"/>
        <w:rPr>
          <w:rFonts w:ascii="Calibri" w:hAnsi="Calibri" w:cs="Calibri"/>
          <w:b/>
          <w:szCs w:val="22"/>
          <w:lang w:val="sr-Latn-BA"/>
        </w:rPr>
      </w:pPr>
      <w:r>
        <w:rPr>
          <w:rFonts w:ascii="Calibri" w:hAnsi="Calibri" w:cs="Calibri"/>
          <w:b/>
          <w:szCs w:val="22"/>
          <w:lang w:val="sr-Latn-BA"/>
        </w:rPr>
        <w:t>Održavanje i unapređenja</w:t>
      </w:r>
      <w:r w:rsidR="00A80088" w:rsidRPr="001A5B42">
        <w:rPr>
          <w:rFonts w:ascii="Calibri" w:hAnsi="Calibri" w:cs="Calibri"/>
          <w:b/>
          <w:szCs w:val="22"/>
          <w:lang w:val="sr-Latn-BA"/>
        </w:rPr>
        <w:t xml:space="preserve"> aplikacije za </w:t>
      </w:r>
      <w:r w:rsidR="00A80088">
        <w:rPr>
          <w:rFonts w:ascii="Calibri" w:hAnsi="Calibri" w:cs="Calibri"/>
          <w:b/>
          <w:szCs w:val="22"/>
          <w:lang w:val="sr-Latn-BA"/>
        </w:rPr>
        <w:t xml:space="preserve">preuzimanje recepata i </w:t>
      </w:r>
      <w:r w:rsidR="00A80088" w:rsidRPr="001A5B42">
        <w:rPr>
          <w:rFonts w:ascii="Calibri" w:hAnsi="Calibri" w:cs="Calibri"/>
          <w:b/>
          <w:szCs w:val="22"/>
          <w:lang w:val="sr-Latn-BA"/>
        </w:rPr>
        <w:t xml:space="preserve">evidenciju realizacije recepata i </w:t>
      </w:r>
      <w:r w:rsidR="00A80088">
        <w:rPr>
          <w:rFonts w:ascii="Calibri" w:hAnsi="Calibri" w:cs="Calibri"/>
          <w:b/>
          <w:szCs w:val="22"/>
          <w:lang w:val="sr-Latn-BA"/>
        </w:rPr>
        <w:t xml:space="preserve">njihovo </w:t>
      </w:r>
      <w:r w:rsidR="00FF57E1">
        <w:rPr>
          <w:rFonts w:ascii="Calibri" w:hAnsi="Calibri" w:cs="Calibri"/>
          <w:b/>
          <w:szCs w:val="22"/>
          <w:lang w:val="sr-Latn-BA"/>
        </w:rPr>
        <w:t>elektronsko fakturisanje Fondu, koja</w:t>
      </w:r>
      <w:r w:rsidR="006E46FB">
        <w:rPr>
          <w:rFonts w:ascii="Calibri" w:hAnsi="Calibri" w:cs="Calibri"/>
          <w:b/>
          <w:szCs w:val="22"/>
          <w:lang w:val="sr-Latn-BA"/>
        </w:rPr>
        <w:t xml:space="preserve"> </w:t>
      </w:r>
      <w:r w:rsidR="00FF57E1">
        <w:rPr>
          <w:rFonts w:ascii="Calibri" w:hAnsi="Calibri" w:cs="Calibri"/>
          <w:b/>
          <w:szCs w:val="22"/>
          <w:lang w:val="sr-Latn-BA"/>
        </w:rPr>
        <w:t>sadrži</w:t>
      </w:r>
      <w:r w:rsidR="00A80088" w:rsidRPr="001A5B42">
        <w:rPr>
          <w:rFonts w:ascii="Calibri" w:hAnsi="Calibri" w:cs="Calibri"/>
          <w:b/>
          <w:szCs w:val="22"/>
          <w:lang w:val="sr-Latn-BA"/>
        </w:rPr>
        <w:t xml:space="preserve"> sljedeće</w:t>
      </w:r>
      <w:r w:rsidR="00A80088">
        <w:rPr>
          <w:rFonts w:ascii="Calibri" w:hAnsi="Calibri" w:cs="Calibri"/>
          <w:b/>
          <w:szCs w:val="22"/>
          <w:lang w:val="sr-Latn-BA"/>
        </w:rPr>
        <w:t xml:space="preserve"> funkcionalnosti</w:t>
      </w:r>
      <w:r w:rsidR="00A80088" w:rsidRPr="001A5B42">
        <w:rPr>
          <w:rFonts w:ascii="Calibri" w:hAnsi="Calibri" w:cs="Calibri"/>
          <w:b/>
          <w:szCs w:val="22"/>
          <w:lang w:val="sr-Latn-BA"/>
        </w:rPr>
        <w:t>:</w:t>
      </w:r>
    </w:p>
    <w:p w:rsidR="00A80088" w:rsidRDefault="00A80088" w:rsidP="00005AF8">
      <w:pPr>
        <w:numPr>
          <w:ilvl w:val="2"/>
          <w:numId w:val="7"/>
        </w:numPr>
        <w:suppressAutoHyphens/>
        <w:spacing w:after="120" w:line="100" w:lineRule="atLeast"/>
        <w:jc w:val="both"/>
        <w:rPr>
          <w:rFonts w:ascii="Calibri" w:hAnsi="Calibri"/>
          <w:szCs w:val="22"/>
          <w:lang w:val="sr-Latn-CS"/>
        </w:rPr>
      </w:pPr>
      <w:r w:rsidRPr="001A5B42">
        <w:rPr>
          <w:rFonts w:ascii="Calibri" w:hAnsi="Calibri"/>
          <w:szCs w:val="22"/>
          <w:lang w:val="sr-Latn-CS"/>
        </w:rPr>
        <w:t>prihvatanje recepata iz ISPZZ;</w:t>
      </w:r>
    </w:p>
    <w:p w:rsidR="00A80088" w:rsidRPr="001A5B42" w:rsidRDefault="00A80088" w:rsidP="00005AF8">
      <w:pPr>
        <w:numPr>
          <w:ilvl w:val="2"/>
          <w:numId w:val="7"/>
        </w:numPr>
        <w:suppressAutoHyphens/>
        <w:spacing w:after="120" w:line="100" w:lineRule="atLeast"/>
        <w:jc w:val="both"/>
        <w:rPr>
          <w:rFonts w:ascii="Calibri" w:hAnsi="Calibri"/>
          <w:szCs w:val="22"/>
          <w:lang w:val="sr-Latn-CS"/>
        </w:rPr>
      </w:pPr>
      <w:r>
        <w:rPr>
          <w:rFonts w:ascii="Calibri" w:hAnsi="Calibri"/>
          <w:szCs w:val="22"/>
          <w:lang w:val="sr-Latn-CS"/>
        </w:rPr>
        <w:t>obrada (</w:t>
      </w:r>
      <w:r w:rsidRPr="001A5B42">
        <w:rPr>
          <w:rFonts w:ascii="Calibri" w:hAnsi="Calibri"/>
          <w:szCs w:val="22"/>
          <w:lang w:val="sr-Latn-CS"/>
        </w:rPr>
        <w:t>realizacija</w:t>
      </w:r>
      <w:r>
        <w:rPr>
          <w:rFonts w:ascii="Calibri" w:hAnsi="Calibri"/>
          <w:szCs w:val="22"/>
          <w:lang w:val="sr-Latn-CS"/>
        </w:rPr>
        <w:t>) recepta</w:t>
      </w:r>
      <w:r w:rsidR="006E46FB">
        <w:rPr>
          <w:rFonts w:ascii="Calibri" w:hAnsi="Calibri"/>
          <w:szCs w:val="22"/>
          <w:lang w:val="sr-Latn-CS"/>
        </w:rPr>
        <w:t xml:space="preserve"> </w:t>
      </w:r>
      <w:r w:rsidRPr="001A5B42">
        <w:rPr>
          <w:rFonts w:ascii="Calibri" w:hAnsi="Calibri"/>
          <w:szCs w:val="22"/>
          <w:lang w:val="sr-Latn-CS"/>
        </w:rPr>
        <w:t>uz softverske kontrole po pravilima Fonda i zakonskim propisima</w:t>
      </w:r>
      <w:r>
        <w:rPr>
          <w:rFonts w:ascii="Calibri" w:hAnsi="Calibri"/>
          <w:szCs w:val="22"/>
          <w:lang w:val="sr-Latn-CS"/>
        </w:rPr>
        <w:t>;</w:t>
      </w:r>
    </w:p>
    <w:p w:rsidR="00A80088" w:rsidRPr="001A5B42" w:rsidRDefault="00A80088" w:rsidP="00005AF8">
      <w:pPr>
        <w:numPr>
          <w:ilvl w:val="2"/>
          <w:numId w:val="7"/>
        </w:numPr>
        <w:suppressAutoHyphens/>
        <w:spacing w:after="120" w:line="100" w:lineRule="atLeast"/>
        <w:jc w:val="both"/>
        <w:rPr>
          <w:rFonts w:ascii="Calibri" w:hAnsi="Calibri"/>
          <w:szCs w:val="22"/>
          <w:lang w:val="sr-Latn-CS"/>
        </w:rPr>
      </w:pPr>
      <w:r w:rsidRPr="001A5B42">
        <w:rPr>
          <w:rFonts w:ascii="Calibri" w:hAnsi="Calibri"/>
          <w:szCs w:val="22"/>
          <w:lang w:val="sr-Latn-CS"/>
        </w:rPr>
        <w:t xml:space="preserve">slanje povratne informacije o realizaciji prema Izabranom doktoru (u IS PZZ); </w:t>
      </w:r>
    </w:p>
    <w:p w:rsidR="00A80088" w:rsidRDefault="00FF5F75" w:rsidP="00005AF8">
      <w:pPr>
        <w:numPr>
          <w:ilvl w:val="2"/>
          <w:numId w:val="7"/>
        </w:numPr>
        <w:suppressAutoHyphens/>
        <w:spacing w:after="120" w:line="100" w:lineRule="atLeast"/>
        <w:jc w:val="both"/>
        <w:rPr>
          <w:rFonts w:ascii="Calibri" w:hAnsi="Calibri"/>
          <w:szCs w:val="22"/>
          <w:lang w:val="sr-Latn-CS"/>
        </w:rPr>
      </w:pPr>
      <w:r>
        <w:rPr>
          <w:rFonts w:ascii="Calibri" w:hAnsi="Calibri"/>
          <w:szCs w:val="22"/>
          <w:lang w:val="sr-Latn-CS"/>
        </w:rPr>
        <w:t>elektronsko fakturisanje</w:t>
      </w:r>
      <w:r w:rsidR="00A80088" w:rsidRPr="001A5B42">
        <w:rPr>
          <w:rFonts w:ascii="Calibri" w:hAnsi="Calibri"/>
          <w:szCs w:val="22"/>
          <w:lang w:val="sr-Latn-CS"/>
        </w:rPr>
        <w:t xml:space="preserve"> prema Fondu (u IS Fonda) sa definisanim setom podataka u prilogu elektronskih faktura</w:t>
      </w:r>
      <w:r w:rsidR="00A80088">
        <w:rPr>
          <w:rFonts w:ascii="Calibri" w:hAnsi="Calibri"/>
          <w:szCs w:val="22"/>
          <w:lang w:val="sr-Latn-CS"/>
        </w:rPr>
        <w:t>;</w:t>
      </w:r>
    </w:p>
    <w:p w:rsidR="00441094" w:rsidRPr="001A5B42" w:rsidRDefault="00441094" w:rsidP="00005AF8">
      <w:pPr>
        <w:numPr>
          <w:ilvl w:val="2"/>
          <w:numId w:val="7"/>
        </w:numPr>
        <w:suppressAutoHyphens/>
        <w:spacing w:after="120" w:line="100" w:lineRule="atLeast"/>
        <w:jc w:val="both"/>
        <w:rPr>
          <w:rFonts w:ascii="Calibri" w:hAnsi="Calibri"/>
          <w:szCs w:val="22"/>
          <w:lang w:val="sr-Latn-CS"/>
        </w:rPr>
      </w:pPr>
      <w:r>
        <w:rPr>
          <w:rFonts w:ascii="Calibri" w:hAnsi="Calibri"/>
          <w:szCs w:val="22"/>
          <w:lang w:val="sr-Latn-CS"/>
        </w:rPr>
        <w:t>elektronsko potpisivanje dokumenata (recepata)</w:t>
      </w:r>
      <w:r w:rsidR="00E616BA">
        <w:rPr>
          <w:rFonts w:ascii="Calibri" w:hAnsi="Calibri"/>
          <w:szCs w:val="22"/>
          <w:lang w:val="sr-Latn-CS"/>
        </w:rPr>
        <w:t xml:space="preserve"> u sistemu;</w:t>
      </w:r>
    </w:p>
    <w:p w:rsidR="00A80088" w:rsidRDefault="00A80088" w:rsidP="00005AF8">
      <w:pPr>
        <w:numPr>
          <w:ilvl w:val="2"/>
          <w:numId w:val="7"/>
        </w:numPr>
        <w:suppressAutoHyphens/>
        <w:spacing w:before="120" w:after="120" w:line="100" w:lineRule="atLeast"/>
        <w:jc w:val="both"/>
        <w:rPr>
          <w:rFonts w:ascii="Calibri" w:hAnsi="Calibri"/>
          <w:szCs w:val="22"/>
          <w:lang w:val="sr-Latn-CS"/>
        </w:rPr>
      </w:pPr>
      <w:r w:rsidRPr="001A5B42">
        <w:rPr>
          <w:rFonts w:ascii="Calibri" w:hAnsi="Calibri"/>
          <w:szCs w:val="22"/>
          <w:lang w:val="sr-Latn-CS"/>
        </w:rPr>
        <w:t>izvještavanje.</w:t>
      </w:r>
    </w:p>
    <w:p w:rsidR="0011479B" w:rsidRDefault="0096151C" w:rsidP="00005AF8">
      <w:pPr>
        <w:numPr>
          <w:ilvl w:val="1"/>
          <w:numId w:val="7"/>
        </w:numPr>
        <w:spacing w:before="60" w:after="60"/>
        <w:jc w:val="both"/>
        <w:rPr>
          <w:rFonts w:ascii="Calibri" w:hAnsi="Calibri" w:cs="Calibri"/>
          <w:b/>
          <w:szCs w:val="22"/>
          <w:lang w:val="sr-Latn-BA"/>
        </w:rPr>
      </w:pPr>
      <w:r>
        <w:rPr>
          <w:rFonts w:ascii="Calibri" w:hAnsi="Calibri" w:cs="Calibri"/>
          <w:b/>
          <w:szCs w:val="22"/>
          <w:lang w:val="sr-Latn-BA"/>
        </w:rPr>
        <w:t>Implementacija sistema kod krajnjeg korisnika</w:t>
      </w:r>
      <w:r w:rsidR="006E46FB">
        <w:rPr>
          <w:rFonts w:ascii="Calibri" w:hAnsi="Calibri" w:cs="Calibri"/>
          <w:b/>
          <w:szCs w:val="22"/>
          <w:lang w:val="sr-Latn-BA"/>
        </w:rPr>
        <w:t xml:space="preserve"> </w:t>
      </w:r>
      <w:r>
        <w:rPr>
          <w:rFonts w:ascii="Calibri" w:hAnsi="Calibri" w:cs="Calibri"/>
          <w:b/>
          <w:szCs w:val="22"/>
          <w:lang w:val="sr-Latn-BA"/>
        </w:rPr>
        <w:t>(privatne apoteke</w:t>
      </w:r>
      <w:r w:rsidR="0011479B">
        <w:rPr>
          <w:rFonts w:ascii="Calibri" w:hAnsi="Calibri" w:cs="Calibri"/>
          <w:b/>
          <w:szCs w:val="22"/>
          <w:lang w:val="sr-Latn-BA"/>
        </w:rPr>
        <w:t xml:space="preserve"> koje imaju sklopljen ugovor sa Fondom</w:t>
      </w:r>
      <w:r>
        <w:rPr>
          <w:rFonts w:ascii="Calibri" w:hAnsi="Calibri" w:cs="Calibri"/>
          <w:b/>
          <w:szCs w:val="22"/>
          <w:lang w:val="sr-Latn-BA"/>
        </w:rPr>
        <w:t>)</w:t>
      </w:r>
      <w:r w:rsidR="0011479B">
        <w:rPr>
          <w:rFonts w:ascii="Calibri" w:hAnsi="Calibri" w:cs="Calibri"/>
          <w:b/>
          <w:szCs w:val="22"/>
          <w:lang w:val="sr-Latn-BA"/>
        </w:rPr>
        <w:t>:</w:t>
      </w:r>
    </w:p>
    <w:p w:rsidR="0011479B" w:rsidRDefault="0011479B" w:rsidP="00005AF8">
      <w:pPr>
        <w:numPr>
          <w:ilvl w:val="2"/>
          <w:numId w:val="7"/>
        </w:numPr>
        <w:suppressAutoHyphens/>
        <w:spacing w:after="120" w:line="100" w:lineRule="atLeast"/>
        <w:jc w:val="both"/>
        <w:rPr>
          <w:rFonts w:ascii="Calibri" w:hAnsi="Calibri"/>
          <w:szCs w:val="22"/>
          <w:lang w:val="sr-Latn-CS"/>
        </w:rPr>
      </w:pPr>
      <w:r w:rsidRPr="00745751">
        <w:rPr>
          <w:rFonts w:ascii="Calibri" w:hAnsi="Calibri"/>
          <w:szCs w:val="22"/>
          <w:lang w:val="sr-Latn-CS"/>
        </w:rPr>
        <w:t>Administracija parametara u sistemu</w:t>
      </w:r>
      <w:r>
        <w:rPr>
          <w:rFonts w:ascii="Calibri" w:hAnsi="Calibri"/>
          <w:szCs w:val="22"/>
          <w:lang w:val="sr-Latn-CS"/>
        </w:rPr>
        <w:t>;</w:t>
      </w:r>
    </w:p>
    <w:p w:rsidR="0011479B" w:rsidRPr="003A12C8" w:rsidRDefault="0011479B" w:rsidP="00005AF8">
      <w:pPr>
        <w:numPr>
          <w:ilvl w:val="2"/>
          <w:numId w:val="7"/>
        </w:numPr>
        <w:suppressAutoHyphens/>
        <w:spacing w:after="120" w:line="100" w:lineRule="atLeast"/>
        <w:jc w:val="both"/>
        <w:rPr>
          <w:rFonts w:ascii="Calibri" w:hAnsi="Calibri"/>
          <w:szCs w:val="22"/>
          <w:lang w:val="sr-Latn-CS"/>
        </w:rPr>
      </w:pPr>
      <w:r>
        <w:rPr>
          <w:rFonts w:ascii="Calibri" w:hAnsi="Calibri"/>
          <w:szCs w:val="22"/>
          <w:lang w:val="sr-Latn-CS"/>
        </w:rPr>
        <w:t>Edukacija za rad u korisničkom softveru.</w:t>
      </w:r>
    </w:p>
    <w:p w:rsidR="00A80088" w:rsidRPr="0027624A" w:rsidRDefault="0027624A" w:rsidP="001F2146">
      <w:pPr>
        <w:pStyle w:val="Heading2"/>
        <w:suppressAutoHyphens/>
        <w:spacing w:before="480"/>
        <w:ind w:left="851"/>
        <w:jc w:val="both"/>
        <w:rPr>
          <w:rFonts w:ascii="Calibri" w:hAnsi="Calibri"/>
          <w:b/>
          <w:sz w:val="24"/>
          <w:szCs w:val="24"/>
          <w:lang w:val="sr-Latn-CS"/>
        </w:rPr>
      </w:pPr>
      <w:bookmarkStart w:id="14" w:name="_Toc379356531"/>
      <w:bookmarkStart w:id="15" w:name="_Toc388882997"/>
      <w:bookmarkStart w:id="16" w:name="_Toc488923432"/>
      <w:r>
        <w:rPr>
          <w:rFonts w:ascii="Calibri" w:hAnsi="Calibri"/>
          <w:b/>
          <w:sz w:val="24"/>
          <w:szCs w:val="24"/>
          <w:lang w:val="sr-Latn-CS"/>
        </w:rPr>
        <w:t xml:space="preserve">1.3 </w:t>
      </w:r>
      <w:r w:rsidR="00C815DE">
        <w:rPr>
          <w:rFonts w:ascii="Calibri" w:hAnsi="Calibri"/>
          <w:b/>
          <w:sz w:val="24"/>
          <w:szCs w:val="24"/>
          <w:lang w:val="sr-Latn-CS"/>
        </w:rPr>
        <w:t>Procijenjena vrijednost nabavke i r</w:t>
      </w:r>
      <w:r w:rsidR="00A80088" w:rsidRPr="0027624A">
        <w:rPr>
          <w:rFonts w:ascii="Calibri" w:hAnsi="Calibri"/>
          <w:b/>
          <w:sz w:val="24"/>
          <w:szCs w:val="24"/>
          <w:lang w:val="sr-Latn-CS"/>
        </w:rPr>
        <w:t>ok za realizaciju</w:t>
      </w:r>
      <w:bookmarkEnd w:id="14"/>
      <w:bookmarkEnd w:id="15"/>
      <w:bookmarkEnd w:id="16"/>
      <w:r w:rsidR="00C815DE">
        <w:rPr>
          <w:rFonts w:ascii="Calibri" w:hAnsi="Calibri"/>
          <w:b/>
          <w:sz w:val="24"/>
          <w:szCs w:val="24"/>
          <w:lang w:val="sr-Latn-CS"/>
        </w:rPr>
        <w:t xml:space="preserve"> </w:t>
      </w:r>
    </w:p>
    <w:p w:rsidR="00A80088" w:rsidRPr="00FA1A45" w:rsidRDefault="00AD454D" w:rsidP="00330A08">
      <w:pPr>
        <w:pStyle w:val="Footer"/>
        <w:jc w:val="both"/>
        <w:rPr>
          <w:rFonts w:ascii="Calibri" w:hAnsi="Calibri" w:cs="Calibri"/>
          <w:color w:val="0000FF"/>
          <w:sz w:val="22"/>
          <w:szCs w:val="22"/>
          <w:lang w:val="hr-HR" w:eastAsia="hr-HR"/>
        </w:rPr>
      </w:pPr>
      <w:r w:rsidRPr="00FA1A45">
        <w:rPr>
          <w:rFonts w:ascii="Calibri" w:hAnsi="Calibri" w:cs="Calibri"/>
          <w:sz w:val="22"/>
          <w:szCs w:val="22"/>
          <w:lang w:val="sr-Latn-CS"/>
        </w:rPr>
        <w:t xml:space="preserve">Ponuđač je dužan da razvijeni sistem održava </w:t>
      </w:r>
      <w:r w:rsidR="006A7150">
        <w:rPr>
          <w:rFonts w:ascii="Calibri" w:hAnsi="Calibri" w:cs="Calibri"/>
          <w:b/>
          <w:sz w:val="22"/>
          <w:szCs w:val="22"/>
          <w:lang w:val="sr-Latn-CS"/>
        </w:rPr>
        <w:t>12</w:t>
      </w:r>
      <w:r w:rsidRPr="00F10CDA">
        <w:rPr>
          <w:rFonts w:ascii="Calibri" w:hAnsi="Calibri" w:cs="Calibri"/>
          <w:b/>
          <w:sz w:val="22"/>
          <w:szCs w:val="22"/>
          <w:lang w:val="sr-Latn-CS"/>
        </w:rPr>
        <w:t xml:space="preserve"> mjeseci</w:t>
      </w:r>
      <w:r w:rsidRPr="00FA1A45">
        <w:rPr>
          <w:rFonts w:ascii="Calibri" w:hAnsi="Calibri" w:cs="Calibri"/>
          <w:sz w:val="22"/>
          <w:szCs w:val="22"/>
          <w:lang w:val="sr-Latn-CS"/>
        </w:rPr>
        <w:t xml:space="preserve"> od dana potpisivanja ugovora</w:t>
      </w:r>
      <w:r w:rsidR="008021B6">
        <w:rPr>
          <w:rFonts w:ascii="Calibri" w:hAnsi="Calibri" w:cs="Calibri"/>
          <w:sz w:val="22"/>
          <w:szCs w:val="22"/>
          <w:lang w:val="sr-Latn-CS"/>
        </w:rPr>
        <w:t>, odnosno do utroška ugovorene vrijednosti.</w:t>
      </w:r>
    </w:p>
    <w:p w:rsidR="00F77173" w:rsidRPr="00F77173" w:rsidRDefault="00F77173" w:rsidP="00F77173">
      <w:pPr>
        <w:pStyle w:val="ListParagraph"/>
        <w:spacing w:after="120"/>
        <w:ind w:left="0"/>
        <w:contextualSpacing w:val="0"/>
        <w:jc w:val="both"/>
        <w:rPr>
          <w:rFonts w:ascii="Calibri" w:hAnsi="Calibri" w:cs="Calibri"/>
          <w:szCs w:val="22"/>
          <w:lang w:val="pl-PL"/>
        </w:rPr>
      </w:pPr>
      <w:r w:rsidRPr="00F77173">
        <w:rPr>
          <w:rFonts w:ascii="Calibri" w:hAnsi="Calibri" w:cs="Calibri"/>
          <w:szCs w:val="22"/>
          <w:lang w:val="pl-PL"/>
        </w:rPr>
        <w:t xml:space="preserve">Procijenjena vrijednost nabavke usluga održavanja za navedeni period iznosi </w:t>
      </w:r>
      <w:r w:rsidR="00FD7338" w:rsidRPr="00C86410">
        <w:rPr>
          <w:rFonts w:ascii="Calibri" w:hAnsi="Calibri" w:cs="Calibri"/>
          <w:b/>
          <w:szCs w:val="22"/>
          <w:highlight w:val="yellow"/>
          <w:lang w:val="pl-PL"/>
        </w:rPr>
        <w:t>24793,39</w:t>
      </w:r>
      <w:r w:rsidRPr="00C86410">
        <w:rPr>
          <w:rFonts w:ascii="Calibri" w:hAnsi="Calibri" w:cs="Calibri"/>
          <w:b/>
          <w:szCs w:val="22"/>
          <w:highlight w:val="yellow"/>
          <w:lang w:val="pl-PL"/>
        </w:rPr>
        <w:t>€</w:t>
      </w:r>
      <w:r w:rsidRPr="00F77173">
        <w:rPr>
          <w:rFonts w:ascii="Calibri" w:hAnsi="Calibri" w:cs="Calibri"/>
          <w:b/>
          <w:szCs w:val="22"/>
          <w:lang w:val="pl-PL"/>
        </w:rPr>
        <w:t xml:space="preserve"> </w:t>
      </w:r>
      <w:r w:rsidRPr="00F77173">
        <w:rPr>
          <w:rFonts w:ascii="Calibri" w:hAnsi="Calibri" w:cs="Calibri"/>
          <w:szCs w:val="22"/>
          <w:lang w:val="pl-PL"/>
        </w:rPr>
        <w:t>(</w:t>
      </w:r>
      <w:r w:rsidR="007B1DEE">
        <w:rPr>
          <w:rFonts w:ascii="Calibri" w:hAnsi="Calibri" w:cs="Calibri"/>
          <w:szCs w:val="22"/>
          <w:lang w:val="pl-PL"/>
        </w:rPr>
        <w:t>bez</w:t>
      </w:r>
      <w:r w:rsidRPr="00F77173">
        <w:rPr>
          <w:rFonts w:ascii="Calibri" w:hAnsi="Calibri" w:cs="Calibri"/>
          <w:szCs w:val="22"/>
          <w:lang w:val="pl-PL"/>
        </w:rPr>
        <w:t xml:space="preserve"> uračunat</w:t>
      </w:r>
      <w:r w:rsidR="007B1DEE">
        <w:rPr>
          <w:rFonts w:ascii="Calibri" w:hAnsi="Calibri" w:cs="Calibri"/>
          <w:szCs w:val="22"/>
          <w:lang w:val="pl-PL"/>
        </w:rPr>
        <w:t>og</w:t>
      </w:r>
      <w:r w:rsidRPr="00F77173">
        <w:rPr>
          <w:rFonts w:ascii="Calibri" w:hAnsi="Calibri" w:cs="Calibri"/>
          <w:szCs w:val="22"/>
          <w:lang w:val="pl-PL"/>
        </w:rPr>
        <w:t xml:space="preserve"> PDV-</w:t>
      </w:r>
      <w:r w:rsidR="007B1DEE">
        <w:rPr>
          <w:rFonts w:ascii="Calibri" w:hAnsi="Calibri" w:cs="Calibri"/>
          <w:szCs w:val="22"/>
          <w:lang w:val="pl-PL"/>
        </w:rPr>
        <w:t>a)</w:t>
      </w:r>
      <w:r w:rsidRPr="00F77173">
        <w:rPr>
          <w:rFonts w:ascii="Calibri" w:hAnsi="Calibri" w:cs="Calibri"/>
          <w:szCs w:val="22"/>
          <w:lang w:val="pl-PL"/>
        </w:rPr>
        <w:t>.</w:t>
      </w:r>
    </w:p>
    <w:p w:rsidR="00A80088" w:rsidRDefault="00A80088" w:rsidP="00330A08">
      <w:pPr>
        <w:spacing w:before="100" w:after="100"/>
        <w:jc w:val="both"/>
        <w:rPr>
          <w:rFonts w:ascii="Calibri" w:hAnsi="Calibri" w:cs="Calibri"/>
          <w:color w:val="215868"/>
          <w:lang w:val="sr-Latn-CS"/>
        </w:rPr>
      </w:pPr>
      <w:r>
        <w:rPr>
          <w:rFonts w:ascii="Calibri" w:hAnsi="Calibri" w:cs="Calibri"/>
          <w:color w:val="215868"/>
          <w:lang w:val="sr-Latn-CS"/>
        </w:rPr>
        <w:br w:type="page"/>
      </w:r>
    </w:p>
    <w:p w:rsidR="00F9523D" w:rsidRPr="001A5B42" w:rsidRDefault="00F9523D" w:rsidP="00330A08">
      <w:pPr>
        <w:spacing w:before="100" w:after="100"/>
        <w:jc w:val="both"/>
        <w:rPr>
          <w:rFonts w:ascii="Calibri" w:hAnsi="Calibri" w:cs="Calibri"/>
          <w:color w:val="215868"/>
          <w:lang w:val="sr-Latn-CS"/>
        </w:rPr>
      </w:pPr>
    </w:p>
    <w:p w:rsidR="00A80088" w:rsidRPr="001A5B42" w:rsidRDefault="00A80088" w:rsidP="00005AF8">
      <w:pPr>
        <w:pStyle w:val="Heading1"/>
        <w:numPr>
          <w:ilvl w:val="0"/>
          <w:numId w:val="3"/>
        </w:numPr>
        <w:suppressAutoHyphens/>
        <w:spacing w:before="120" w:after="240"/>
        <w:ind w:left="357" w:hanging="357"/>
        <w:jc w:val="both"/>
        <w:rPr>
          <w:rFonts w:ascii="Calibri" w:hAnsi="Calibri" w:cs="Times New Roman"/>
          <w:bCs w:val="0"/>
          <w:caps w:val="0"/>
          <w:spacing w:val="-3"/>
          <w:kern w:val="0"/>
          <w:sz w:val="28"/>
          <w:szCs w:val="28"/>
          <w:lang w:val="pl-PL"/>
        </w:rPr>
      </w:pPr>
      <w:bookmarkStart w:id="17" w:name="_Toc488923433"/>
      <w:r w:rsidRPr="001A5B42">
        <w:rPr>
          <w:rFonts w:ascii="Calibri" w:hAnsi="Calibri" w:cs="Times New Roman"/>
          <w:bCs w:val="0"/>
          <w:caps w:val="0"/>
          <w:spacing w:val="-3"/>
          <w:kern w:val="0"/>
          <w:sz w:val="28"/>
          <w:szCs w:val="28"/>
          <w:lang w:val="pl-PL"/>
        </w:rPr>
        <w:t>UVOD</w:t>
      </w:r>
      <w:bookmarkEnd w:id="17"/>
    </w:p>
    <w:p w:rsidR="00A80088" w:rsidRPr="001A5B42" w:rsidRDefault="00A80088" w:rsidP="00562180">
      <w:pPr>
        <w:autoSpaceDE w:val="0"/>
        <w:autoSpaceDN w:val="0"/>
        <w:adjustRightInd w:val="0"/>
        <w:jc w:val="both"/>
        <w:rPr>
          <w:rFonts w:ascii="Calibri" w:hAnsi="Calibri"/>
          <w:color w:val="000000"/>
          <w:szCs w:val="22"/>
          <w:lang w:val="pl-PL"/>
        </w:rPr>
      </w:pPr>
      <w:r w:rsidRPr="001A5B42">
        <w:rPr>
          <w:rFonts w:ascii="Calibri" w:hAnsi="Calibri"/>
          <w:color w:val="000000"/>
          <w:szCs w:val="22"/>
          <w:lang w:val="pl-PL"/>
        </w:rPr>
        <w:t>Radi sprovođenja utvrđenog obima zdravstvene zaštite iz obaveznog zdravstvenog osiguranja Fond za zdravstveno osiguranje svake godine zaključuje ugovor sa davaocima</w:t>
      </w:r>
      <w:r>
        <w:rPr>
          <w:rFonts w:ascii="Calibri" w:hAnsi="Calibri"/>
          <w:color w:val="000000"/>
          <w:szCs w:val="22"/>
          <w:lang w:val="pl-PL"/>
        </w:rPr>
        <w:t xml:space="preserve"> zdravstvenih usluga utvrđenih M</w:t>
      </w:r>
      <w:r w:rsidRPr="001A5B42">
        <w:rPr>
          <w:rFonts w:ascii="Calibri" w:hAnsi="Calibri"/>
          <w:color w:val="000000"/>
          <w:szCs w:val="22"/>
          <w:lang w:val="pl-PL"/>
        </w:rPr>
        <w:t>režom zdravstvenih ustanova.</w:t>
      </w:r>
    </w:p>
    <w:p w:rsidR="00A80088" w:rsidRPr="001A5B42" w:rsidRDefault="00A80088" w:rsidP="00562180">
      <w:pPr>
        <w:autoSpaceDE w:val="0"/>
        <w:autoSpaceDN w:val="0"/>
        <w:adjustRightInd w:val="0"/>
        <w:spacing w:before="120"/>
        <w:jc w:val="both"/>
        <w:rPr>
          <w:rFonts w:ascii="Calibri" w:hAnsi="Calibri"/>
          <w:color w:val="000000"/>
          <w:szCs w:val="22"/>
          <w:lang w:val="pl-PL"/>
        </w:rPr>
      </w:pPr>
      <w:r w:rsidRPr="001A5B42">
        <w:rPr>
          <w:rFonts w:ascii="Calibri" w:hAnsi="Calibri"/>
          <w:szCs w:val="22"/>
          <w:lang w:val="pl-PL"/>
        </w:rPr>
        <w:t>Na osnovu procjene Ministarstva zdravlja</w:t>
      </w:r>
      <w:r w:rsidR="00025C64">
        <w:rPr>
          <w:rFonts w:ascii="Calibri" w:hAnsi="Calibri"/>
          <w:szCs w:val="22"/>
          <w:lang w:val="pl-PL"/>
        </w:rPr>
        <w:t xml:space="preserve"> i Vlade Crne Gore</w:t>
      </w:r>
      <w:r w:rsidRPr="001A5B42">
        <w:rPr>
          <w:rFonts w:ascii="Calibri" w:hAnsi="Calibri"/>
          <w:szCs w:val="22"/>
          <w:lang w:val="pl-PL"/>
        </w:rPr>
        <w:t xml:space="preserve"> o potrebi poboljšanja dostupnosti zdravstvenih usluga u pojedinim oblastima, </w:t>
      </w:r>
      <w:r w:rsidRPr="001A5B42">
        <w:rPr>
          <w:rFonts w:ascii="Calibri" w:hAnsi="Calibri"/>
          <w:color w:val="000000"/>
          <w:szCs w:val="22"/>
          <w:lang w:val="pl-PL"/>
        </w:rPr>
        <w:t>a za zdravstvene usluge koje se ne mogu obezbijediti u okviru Mreže zdravstvenih ustanova</w:t>
      </w:r>
      <w:r>
        <w:rPr>
          <w:rFonts w:ascii="Calibri" w:hAnsi="Calibri"/>
          <w:color w:val="000000"/>
          <w:szCs w:val="22"/>
          <w:lang w:val="pl-PL"/>
        </w:rPr>
        <w:t>,</w:t>
      </w:r>
      <w:r w:rsidRPr="001A5B42">
        <w:rPr>
          <w:rFonts w:ascii="Calibri" w:hAnsi="Calibri"/>
          <w:color w:val="000000"/>
          <w:szCs w:val="22"/>
          <w:lang w:val="pl-PL"/>
        </w:rPr>
        <w:t xml:space="preserve"> Fond zaključuje ugovore i sa zdravstvenim ustanovama van Mreže, na osnovu javnog poziva.</w:t>
      </w:r>
    </w:p>
    <w:p w:rsidR="00A80088" w:rsidRPr="001A5B42" w:rsidRDefault="00A80088" w:rsidP="00562180">
      <w:pPr>
        <w:autoSpaceDE w:val="0"/>
        <w:autoSpaceDN w:val="0"/>
        <w:adjustRightInd w:val="0"/>
        <w:spacing w:before="120"/>
        <w:jc w:val="both"/>
        <w:rPr>
          <w:rFonts w:ascii="Calibri" w:hAnsi="Calibri"/>
          <w:color w:val="000000"/>
          <w:szCs w:val="22"/>
          <w:lang w:val="pl-PL"/>
        </w:rPr>
      </w:pPr>
      <w:r w:rsidRPr="00B341A7">
        <w:rPr>
          <w:rFonts w:ascii="Calibri" w:hAnsi="Calibri"/>
          <w:color w:val="000000"/>
          <w:szCs w:val="22"/>
          <w:lang w:val="pl-PL"/>
        </w:rPr>
        <w:t xml:space="preserve">Zaključkom broj </w:t>
      </w:r>
      <w:r w:rsidR="00A65010">
        <w:rPr>
          <w:rFonts w:ascii="Calibri" w:hAnsi="Calibri"/>
          <w:color w:val="000000"/>
          <w:szCs w:val="22"/>
          <w:lang w:val="pl-PL"/>
        </w:rPr>
        <w:t>2</w:t>
      </w:r>
      <w:r w:rsidRPr="00B341A7">
        <w:rPr>
          <w:rFonts w:ascii="Calibri" w:hAnsi="Calibri"/>
          <w:color w:val="000000"/>
          <w:szCs w:val="22"/>
          <w:lang w:val="pl-PL"/>
        </w:rPr>
        <w:t xml:space="preserve">. Vlada Crne Gore je na sjednici od </w:t>
      </w:r>
      <w:r w:rsidR="00A65010" w:rsidRPr="00A65010">
        <w:rPr>
          <w:rFonts w:ascii="Calibri" w:hAnsi="Calibri"/>
          <w:color w:val="000000"/>
          <w:szCs w:val="22"/>
          <w:lang w:val="pl-PL"/>
        </w:rPr>
        <w:t>4.</w:t>
      </w:r>
      <w:r w:rsidR="006E46FB">
        <w:rPr>
          <w:rFonts w:ascii="Calibri" w:hAnsi="Calibri"/>
          <w:color w:val="000000"/>
          <w:szCs w:val="22"/>
          <w:lang w:val="pl-PL"/>
        </w:rPr>
        <w:t xml:space="preserve"> </w:t>
      </w:r>
      <w:r w:rsidR="00A65010" w:rsidRPr="00A65010">
        <w:rPr>
          <w:rFonts w:ascii="Calibri" w:hAnsi="Calibri"/>
          <w:color w:val="000000"/>
          <w:szCs w:val="22"/>
          <w:lang w:val="pl-PL"/>
        </w:rPr>
        <w:t>maja 2017</w:t>
      </w:r>
      <w:r w:rsidRPr="00A65010">
        <w:rPr>
          <w:rFonts w:ascii="Calibri" w:hAnsi="Calibri"/>
          <w:color w:val="000000"/>
          <w:szCs w:val="22"/>
          <w:lang w:val="pl-PL"/>
        </w:rPr>
        <w:t>.</w:t>
      </w:r>
      <w:r w:rsidR="006E46FB">
        <w:rPr>
          <w:rFonts w:ascii="Calibri" w:hAnsi="Calibri"/>
          <w:color w:val="000000"/>
          <w:szCs w:val="22"/>
          <w:lang w:val="pl-PL"/>
        </w:rPr>
        <w:t xml:space="preserve"> </w:t>
      </w:r>
      <w:r w:rsidRPr="00A65010">
        <w:rPr>
          <w:rFonts w:ascii="Calibri" w:hAnsi="Calibri"/>
          <w:color w:val="000000"/>
          <w:szCs w:val="22"/>
          <w:lang w:val="pl-PL"/>
        </w:rPr>
        <w:t>godine</w:t>
      </w:r>
      <w:r w:rsidRPr="00B341A7">
        <w:rPr>
          <w:rFonts w:ascii="Calibri" w:hAnsi="Calibri"/>
          <w:color w:val="000000"/>
          <w:szCs w:val="22"/>
          <w:lang w:val="pl-PL"/>
        </w:rPr>
        <w:t xml:space="preserve"> zadužila Fond za zdravstveno osiguranje da sa privatnim apotekama </w:t>
      </w:r>
      <w:r w:rsidR="00025C64">
        <w:rPr>
          <w:rFonts w:ascii="Calibri" w:hAnsi="Calibri"/>
          <w:color w:val="000000"/>
          <w:szCs w:val="22"/>
          <w:lang w:val="pl-PL"/>
        </w:rPr>
        <w:t xml:space="preserve">ponovo </w:t>
      </w:r>
      <w:r w:rsidRPr="00B341A7">
        <w:rPr>
          <w:rFonts w:ascii="Calibri" w:hAnsi="Calibri"/>
          <w:color w:val="000000"/>
          <w:szCs w:val="22"/>
          <w:lang w:val="pl-PL"/>
        </w:rPr>
        <w:t xml:space="preserve">ugovori izdavanje ljekova na recept. </w:t>
      </w:r>
      <w:r w:rsidR="00BB5231">
        <w:rPr>
          <w:rFonts w:ascii="Calibri" w:hAnsi="Calibri"/>
          <w:color w:val="000000"/>
          <w:szCs w:val="22"/>
          <w:lang w:val="pl-PL"/>
        </w:rPr>
        <w:t>Očekuje se</w:t>
      </w:r>
      <w:r w:rsidRPr="00B341A7">
        <w:rPr>
          <w:rFonts w:ascii="Calibri" w:hAnsi="Calibri"/>
          <w:color w:val="000000"/>
          <w:szCs w:val="22"/>
          <w:lang w:val="pl-PL"/>
        </w:rPr>
        <w:t xml:space="preserve"> objavlj</w:t>
      </w:r>
      <w:r w:rsidR="00025C64">
        <w:rPr>
          <w:rFonts w:ascii="Calibri" w:hAnsi="Calibri"/>
          <w:color w:val="000000"/>
          <w:szCs w:val="22"/>
          <w:lang w:val="pl-PL"/>
        </w:rPr>
        <w:t>ivanje poziva za</w:t>
      </w:r>
      <w:r w:rsidRPr="00B341A7">
        <w:rPr>
          <w:rFonts w:ascii="Calibri" w:hAnsi="Calibri"/>
          <w:color w:val="000000"/>
          <w:szCs w:val="22"/>
          <w:lang w:val="pl-PL"/>
        </w:rPr>
        <w:t xml:space="preserve"> odab</w:t>
      </w:r>
      <w:r w:rsidR="00025C64">
        <w:rPr>
          <w:rFonts w:ascii="Calibri" w:hAnsi="Calibri"/>
          <w:color w:val="000000"/>
          <w:szCs w:val="22"/>
          <w:lang w:val="pl-PL"/>
        </w:rPr>
        <w:t>i</w:t>
      </w:r>
      <w:r w:rsidRPr="00B341A7">
        <w:rPr>
          <w:rFonts w:ascii="Calibri" w:hAnsi="Calibri"/>
          <w:color w:val="000000"/>
          <w:szCs w:val="22"/>
          <w:lang w:val="pl-PL"/>
        </w:rPr>
        <w:t>r</w:t>
      </w:r>
      <w:r w:rsidR="00025C64">
        <w:rPr>
          <w:rFonts w:ascii="Calibri" w:hAnsi="Calibri"/>
          <w:color w:val="000000"/>
          <w:szCs w:val="22"/>
          <w:lang w:val="pl-PL"/>
        </w:rPr>
        <w:t xml:space="preserve"> privatnih ustanova (apoteka) koje će sklopiti</w:t>
      </w:r>
      <w:r w:rsidRPr="00B341A7">
        <w:rPr>
          <w:rFonts w:ascii="Calibri" w:hAnsi="Calibri"/>
          <w:color w:val="000000"/>
          <w:szCs w:val="22"/>
          <w:lang w:val="pl-PL"/>
        </w:rPr>
        <w:t xml:space="preserve"> ugovor sa Fondom o izdavanju ljekova na recept osiguranicima Fonda. U tom smislu </w:t>
      </w:r>
      <w:r w:rsidR="0081652E">
        <w:rPr>
          <w:rFonts w:ascii="Calibri" w:hAnsi="Calibri"/>
          <w:color w:val="000000"/>
          <w:szCs w:val="22"/>
          <w:lang w:val="pl-PL"/>
        </w:rPr>
        <w:t>izvršena je nadogradnja</w:t>
      </w:r>
      <w:r w:rsidR="00025C64">
        <w:rPr>
          <w:rFonts w:ascii="Calibri" w:hAnsi="Calibri"/>
          <w:color w:val="000000"/>
          <w:szCs w:val="22"/>
          <w:lang w:val="pl-PL"/>
        </w:rPr>
        <w:t xml:space="preserve"> postojeć</w:t>
      </w:r>
      <w:r w:rsidR="0081652E">
        <w:rPr>
          <w:rFonts w:ascii="Calibri" w:hAnsi="Calibri"/>
          <w:color w:val="000000"/>
          <w:szCs w:val="22"/>
          <w:lang w:val="pl-PL"/>
        </w:rPr>
        <w:t>eg informacionog</w:t>
      </w:r>
      <w:r w:rsidR="00025C64">
        <w:rPr>
          <w:rFonts w:ascii="Calibri" w:hAnsi="Calibri"/>
          <w:color w:val="000000"/>
          <w:szCs w:val="22"/>
          <w:lang w:val="pl-PL"/>
        </w:rPr>
        <w:t xml:space="preserve"> sistem</w:t>
      </w:r>
      <w:r w:rsidR="0081652E">
        <w:rPr>
          <w:rFonts w:ascii="Calibri" w:hAnsi="Calibri"/>
          <w:color w:val="000000"/>
          <w:szCs w:val="22"/>
          <w:lang w:val="pl-PL"/>
        </w:rPr>
        <w:t>a</w:t>
      </w:r>
      <w:r w:rsidR="006E46FB">
        <w:rPr>
          <w:rFonts w:ascii="Calibri" w:hAnsi="Calibri"/>
          <w:color w:val="000000"/>
          <w:szCs w:val="22"/>
          <w:lang w:val="pl-PL"/>
        </w:rPr>
        <w:t xml:space="preserve"> </w:t>
      </w:r>
      <w:r w:rsidR="0081652E">
        <w:rPr>
          <w:rFonts w:ascii="Calibri" w:hAnsi="Calibri"/>
          <w:color w:val="000000"/>
          <w:szCs w:val="22"/>
          <w:lang w:val="pl-PL"/>
        </w:rPr>
        <w:t>u vidu informatičke podrške</w:t>
      </w:r>
      <w:r w:rsidRPr="00B341A7">
        <w:rPr>
          <w:rFonts w:ascii="Calibri" w:hAnsi="Calibri"/>
          <w:color w:val="000000"/>
          <w:szCs w:val="22"/>
          <w:lang w:val="pl-PL"/>
        </w:rPr>
        <w:t xml:space="preserve"> realizaciji recepata</w:t>
      </w:r>
      <w:r w:rsidR="0081652E">
        <w:rPr>
          <w:rFonts w:ascii="Calibri" w:hAnsi="Calibri"/>
          <w:color w:val="000000"/>
          <w:szCs w:val="22"/>
          <w:lang w:val="pl-PL"/>
        </w:rPr>
        <w:t xml:space="preserve"> u privatnim apotekama i pratećim poslovnim procesima</w:t>
      </w:r>
      <w:r w:rsidRPr="00B341A7">
        <w:rPr>
          <w:rFonts w:ascii="Calibri" w:hAnsi="Calibri"/>
          <w:color w:val="000000"/>
          <w:szCs w:val="22"/>
          <w:lang w:val="pl-PL"/>
        </w:rPr>
        <w:t>, kroz uključivanje ovih privatnih ustanova u jedinstveni informacioni sistem zdravstva Crne Gore, čime će se stvoriti uslovi za dobijanje sveobuhvatnih i pouzdanih podataka za potrebe menadžmenta ovih ustanova, kao i za potrebe zdravstvenih institucija sistema u cilju donošenja adekvatnih odluka.</w:t>
      </w:r>
      <w:r w:rsidR="0081652E">
        <w:rPr>
          <w:rFonts w:ascii="Calibri" w:hAnsi="Calibri"/>
          <w:color w:val="000000"/>
          <w:szCs w:val="22"/>
          <w:lang w:val="pl-PL"/>
        </w:rPr>
        <w:t xml:space="preserve"> Kao nastavak kontinuiranih aktivnosti i u skladu sa nadležnostima, Fond je u obavezi obezbijediti </w:t>
      </w:r>
      <w:r w:rsidR="00AA34F7">
        <w:rPr>
          <w:rFonts w:ascii="Calibri" w:hAnsi="Calibri"/>
          <w:color w:val="000000"/>
          <w:szCs w:val="22"/>
          <w:lang w:val="pl-PL"/>
        </w:rPr>
        <w:t>kontinuiran</w:t>
      </w:r>
      <w:r w:rsidR="0081652E">
        <w:rPr>
          <w:rFonts w:ascii="Calibri" w:hAnsi="Calibri"/>
          <w:color w:val="000000"/>
          <w:szCs w:val="22"/>
          <w:lang w:val="pl-PL"/>
        </w:rPr>
        <w:t xml:space="preserve"> sistem održavanja za navedeno softversko rješenje.</w:t>
      </w:r>
    </w:p>
    <w:p w:rsidR="00A80088" w:rsidRPr="001A5B42" w:rsidRDefault="00A80088" w:rsidP="00562180">
      <w:pPr>
        <w:spacing w:before="120" w:after="120"/>
        <w:jc w:val="both"/>
        <w:rPr>
          <w:rFonts w:ascii="Calibri" w:hAnsi="Calibri"/>
          <w:lang w:val="sr-Latn-CS"/>
        </w:rPr>
      </w:pPr>
      <w:r w:rsidRPr="001A5B42">
        <w:rPr>
          <w:rFonts w:ascii="Calibri" w:hAnsi="Calibri"/>
          <w:lang w:val="pl-PL"/>
        </w:rPr>
        <w:t>Inače, r</w:t>
      </w:r>
      <w:r w:rsidRPr="001A5B42">
        <w:rPr>
          <w:rFonts w:ascii="Calibri" w:hAnsi="Calibri"/>
          <w:lang w:val="sr-Latn-CS"/>
        </w:rPr>
        <w:t xml:space="preserve">azvoj Integralnog </w:t>
      </w:r>
      <w:r w:rsidR="004B5494">
        <w:rPr>
          <w:rFonts w:ascii="Calibri" w:hAnsi="Calibri"/>
          <w:lang w:val="sr-Latn-CS"/>
        </w:rPr>
        <w:t xml:space="preserve">zdravstvenog </w:t>
      </w:r>
      <w:r w:rsidRPr="001A5B42">
        <w:rPr>
          <w:rFonts w:ascii="Calibri" w:hAnsi="Calibri"/>
          <w:lang w:val="sr-Latn-CS"/>
        </w:rPr>
        <w:t xml:space="preserve">informacionog sistema </w:t>
      </w:r>
      <w:r w:rsidR="00482342" w:rsidRPr="00482342">
        <w:rPr>
          <w:rFonts w:ascii="Calibri" w:hAnsi="Calibri"/>
          <w:lang w:val="sr-Latn-CS"/>
        </w:rPr>
        <w:t>(I</w:t>
      </w:r>
      <w:r w:rsidR="004B5494">
        <w:rPr>
          <w:rFonts w:ascii="Calibri" w:hAnsi="Calibri"/>
          <w:lang w:val="sr-Latn-CS"/>
        </w:rPr>
        <w:t>Z</w:t>
      </w:r>
      <w:r w:rsidR="00482342" w:rsidRPr="00482342">
        <w:rPr>
          <w:rFonts w:ascii="Calibri" w:hAnsi="Calibri"/>
          <w:lang w:val="sr-Latn-CS"/>
        </w:rPr>
        <w:t>I</w:t>
      </w:r>
      <w:r w:rsidR="00482342">
        <w:rPr>
          <w:rFonts w:ascii="Calibri" w:hAnsi="Calibri"/>
          <w:lang w:val="sr-Latn-CS"/>
        </w:rPr>
        <w:t>S</w:t>
      </w:r>
      <w:r w:rsidRPr="00482342">
        <w:rPr>
          <w:rFonts w:ascii="Calibri" w:hAnsi="Calibri"/>
          <w:lang w:val="sr-Latn-CS"/>
        </w:rPr>
        <w:t>)</w:t>
      </w:r>
      <w:r w:rsidRPr="001A5B42">
        <w:rPr>
          <w:rFonts w:ascii="Calibri" w:hAnsi="Calibri"/>
          <w:lang w:val="sr-Latn-CS"/>
        </w:rPr>
        <w:t xml:space="preserve"> u Crnoj Gori, kao podrška reformi zdravstvenog sistema, na svim nivoima i u svim javnim zdravstvenim ustanovama i institucijama vrši se u kontinuitetu od 2000. godine. </w:t>
      </w:r>
    </w:p>
    <w:p w:rsidR="00A80088" w:rsidRPr="001A5B42" w:rsidRDefault="00A80088" w:rsidP="00562180">
      <w:pPr>
        <w:spacing w:after="40"/>
        <w:jc w:val="both"/>
        <w:rPr>
          <w:rFonts w:ascii="Calibri" w:hAnsi="Calibri" w:cs="Calibri"/>
          <w:lang w:val="sr-Latn-BA"/>
        </w:rPr>
      </w:pPr>
      <w:r w:rsidRPr="001A5B42">
        <w:rPr>
          <w:rFonts w:ascii="Calibri" w:hAnsi="Calibri" w:cs="Calibri"/>
          <w:lang w:val="sr-Latn-CS"/>
        </w:rPr>
        <w:t>Treba istaći da integralni i</w:t>
      </w:r>
      <w:r w:rsidRPr="001A5B42">
        <w:rPr>
          <w:rFonts w:ascii="Calibri" w:hAnsi="Calibri" w:cs="Calibri"/>
          <w:lang w:val="sr-Latn-BA"/>
        </w:rPr>
        <w:t>nformacioni sistem koji je uspostavljen u zdravstvenom sistemu Crne Gore funkcioniše kao jedna cjelina i trenutno ga čine informacioni sistemi sljedećih institucija:</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Fonda za zdravstveno osiguranje</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ZU Apoteke Crne Gore „Montefarm“</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 xml:space="preserve">Domova zdravlja </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 xml:space="preserve">Opštih </w:t>
      </w:r>
      <w:r w:rsidR="00C86410">
        <w:rPr>
          <w:rFonts w:ascii="Calibri" w:hAnsi="Calibri" w:cs="Calibri"/>
          <w:lang w:val="sr-Latn-BA"/>
        </w:rPr>
        <w:t xml:space="preserve">i specijalnih </w:t>
      </w:r>
      <w:r w:rsidRPr="001A5B42">
        <w:rPr>
          <w:rFonts w:ascii="Calibri" w:hAnsi="Calibri" w:cs="Calibri"/>
          <w:lang w:val="sr-Latn-BA"/>
        </w:rPr>
        <w:t>bolnica</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Zavoda za hitnu medicinsku pomoć</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 xml:space="preserve">Zavoda za transfuziju krvi Crne Gore </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Privatnih stomatoloških ambulanti koje imaju potpisan ugovor sa Fondom</w:t>
      </w:r>
    </w:p>
    <w:p w:rsidR="00A80088" w:rsidRPr="001A5B42" w:rsidRDefault="00A80088" w:rsidP="00005AF8">
      <w:pPr>
        <w:numPr>
          <w:ilvl w:val="0"/>
          <w:numId w:val="4"/>
        </w:numPr>
        <w:spacing w:after="40"/>
        <w:ind w:hanging="164"/>
        <w:jc w:val="both"/>
        <w:rPr>
          <w:rFonts w:ascii="Calibri" w:hAnsi="Calibri" w:cs="Calibri"/>
          <w:lang w:val="sr-Latn-BA"/>
        </w:rPr>
      </w:pPr>
      <w:r w:rsidRPr="001A5B42">
        <w:rPr>
          <w:rFonts w:ascii="Calibri" w:hAnsi="Calibri" w:cs="Calibri"/>
          <w:lang w:val="sr-Latn-BA"/>
        </w:rPr>
        <w:t>Instituta za javno zdravlje</w:t>
      </w:r>
    </w:p>
    <w:p w:rsidR="00A80088" w:rsidRDefault="00C86410" w:rsidP="00005AF8">
      <w:pPr>
        <w:numPr>
          <w:ilvl w:val="0"/>
          <w:numId w:val="4"/>
        </w:numPr>
        <w:spacing w:after="40"/>
        <w:ind w:hanging="164"/>
        <w:jc w:val="both"/>
        <w:rPr>
          <w:rFonts w:ascii="Calibri" w:hAnsi="Calibri" w:cs="Calibri"/>
          <w:lang w:val="sr-Latn-BA"/>
        </w:rPr>
      </w:pPr>
      <w:r>
        <w:rPr>
          <w:rFonts w:ascii="Calibri" w:hAnsi="Calibri" w:cs="Calibri"/>
          <w:lang w:val="sr-Latn-BA"/>
        </w:rPr>
        <w:t>Instituta za ljekove i medicinska sredstva Crne Gore</w:t>
      </w:r>
    </w:p>
    <w:p w:rsidR="00836984" w:rsidRPr="00836984" w:rsidRDefault="00E67D13" w:rsidP="00005AF8">
      <w:pPr>
        <w:numPr>
          <w:ilvl w:val="0"/>
          <w:numId w:val="4"/>
        </w:numPr>
        <w:spacing w:after="40"/>
        <w:ind w:hanging="164"/>
        <w:jc w:val="both"/>
        <w:rPr>
          <w:rFonts w:ascii="Calibri" w:hAnsi="Calibri" w:cs="Calibri"/>
          <w:lang w:val="sr-Latn-BA"/>
        </w:rPr>
      </w:pPr>
      <w:r>
        <w:rPr>
          <w:rFonts w:ascii="Calibri" w:hAnsi="Calibri" w:cs="Calibri"/>
          <w:lang w:val="sr-Latn-BA"/>
        </w:rPr>
        <w:t xml:space="preserve">Privatnih zdravstvenih ustanova </w:t>
      </w:r>
      <w:r w:rsidR="00836984" w:rsidRPr="001A5B42">
        <w:rPr>
          <w:rFonts w:ascii="Calibri" w:hAnsi="Calibri" w:cs="Calibri"/>
          <w:lang w:val="sr-Latn-BA"/>
        </w:rPr>
        <w:t>koje imaju potpisan ugovor sa Fondom</w:t>
      </w:r>
    </w:p>
    <w:p w:rsidR="00A80088" w:rsidRPr="001A5B42" w:rsidRDefault="00712487" w:rsidP="00562180">
      <w:pPr>
        <w:spacing w:before="120" w:after="120"/>
        <w:jc w:val="both"/>
        <w:rPr>
          <w:rFonts w:ascii="Calibri" w:hAnsi="Calibri"/>
          <w:lang w:val="hr-HR"/>
        </w:rPr>
      </w:pPr>
      <w:r>
        <w:rPr>
          <w:rFonts w:ascii="Calibri" w:hAnsi="Calibri"/>
          <w:lang w:val="hr-HR"/>
        </w:rPr>
        <w:t xml:space="preserve">Predmetni sistem ne </w:t>
      </w:r>
      <w:r w:rsidR="00A80088" w:rsidRPr="001A5B42">
        <w:rPr>
          <w:rFonts w:ascii="Calibri" w:hAnsi="Calibri"/>
          <w:lang w:val="hr-HR"/>
        </w:rPr>
        <w:t>funkcioniše kao zasebna cjelina već vrši višestruku razmjenu podataka sa ostalim sistemima integralnog informacionog sistema zdravstva, po unaprijed definisanim pravilima i u skladu sa zakonskim propisima.</w:t>
      </w:r>
    </w:p>
    <w:p w:rsidR="00A80088" w:rsidRDefault="002C7B02" w:rsidP="00562180">
      <w:pPr>
        <w:spacing w:before="120" w:after="120"/>
        <w:jc w:val="both"/>
        <w:rPr>
          <w:rFonts w:ascii="Calibri" w:hAnsi="Calibri"/>
          <w:lang w:val="hr-HR"/>
        </w:rPr>
      </w:pPr>
      <w:r>
        <w:rPr>
          <w:rFonts w:ascii="Calibri" w:hAnsi="Calibri"/>
          <w:lang w:val="hr-HR"/>
        </w:rPr>
        <w:t>Ponovnim uspostavljanjem sistema</w:t>
      </w:r>
      <w:r w:rsidR="00A80088" w:rsidRPr="001A5B42">
        <w:rPr>
          <w:rFonts w:ascii="Calibri" w:hAnsi="Calibri"/>
          <w:lang w:val="hr-HR"/>
        </w:rPr>
        <w:t xml:space="preserve"> će se prik</w:t>
      </w:r>
      <w:r w:rsidR="00A80088">
        <w:rPr>
          <w:rFonts w:ascii="Calibri" w:hAnsi="Calibri"/>
          <w:lang w:val="hr-HR"/>
        </w:rPr>
        <w:t>u</w:t>
      </w:r>
      <w:r w:rsidR="00A80088" w:rsidRPr="001A5B42">
        <w:rPr>
          <w:rFonts w:ascii="Calibri" w:hAnsi="Calibri"/>
          <w:lang w:val="hr-HR"/>
        </w:rPr>
        <w:t>piti i ažur</w:t>
      </w:r>
      <w:r w:rsidR="00A80088">
        <w:rPr>
          <w:rFonts w:ascii="Calibri" w:hAnsi="Calibri"/>
          <w:lang w:val="hr-HR"/>
        </w:rPr>
        <w:t>irati</w:t>
      </w:r>
      <w:r w:rsidR="00A80088" w:rsidRPr="001A5B42">
        <w:rPr>
          <w:rFonts w:ascii="Calibri" w:hAnsi="Calibri"/>
          <w:lang w:val="hr-HR"/>
        </w:rPr>
        <w:t xml:space="preserve"> podaci o ustanovama</w:t>
      </w:r>
      <w:r w:rsidR="00A80088">
        <w:rPr>
          <w:rFonts w:ascii="Calibri" w:hAnsi="Calibri"/>
          <w:lang w:val="hr-HR"/>
        </w:rPr>
        <w:t xml:space="preserve"> i zdravstvenim radnicima</w:t>
      </w:r>
      <w:r w:rsidR="00A80088" w:rsidRPr="001A5B42">
        <w:rPr>
          <w:rFonts w:ascii="Calibri" w:hAnsi="Calibri"/>
          <w:lang w:val="hr-HR"/>
        </w:rPr>
        <w:t xml:space="preserve"> koje budu koristile predmetni sof</w:t>
      </w:r>
      <w:r w:rsidR="00BB5231">
        <w:rPr>
          <w:rFonts w:ascii="Calibri" w:hAnsi="Calibri"/>
          <w:lang w:val="hr-HR"/>
        </w:rPr>
        <w:t>t</w:t>
      </w:r>
      <w:r w:rsidR="00A80088" w:rsidRPr="001A5B42">
        <w:rPr>
          <w:rFonts w:ascii="Calibri" w:hAnsi="Calibri"/>
          <w:lang w:val="hr-HR"/>
        </w:rPr>
        <w:t>ver, čime će se kvalite</w:t>
      </w:r>
      <w:r w:rsidR="00A80088">
        <w:rPr>
          <w:rFonts w:ascii="Calibri" w:hAnsi="Calibri"/>
          <w:lang w:val="hr-HR"/>
        </w:rPr>
        <w:t>t podataka u I</w:t>
      </w:r>
      <w:r w:rsidR="00B65BDE">
        <w:rPr>
          <w:rFonts w:ascii="Calibri" w:hAnsi="Calibri"/>
          <w:lang w:val="hr-HR"/>
        </w:rPr>
        <w:t>ZIS</w:t>
      </w:r>
      <w:r w:rsidR="00A80088">
        <w:rPr>
          <w:rFonts w:ascii="Calibri" w:hAnsi="Calibri"/>
          <w:lang w:val="hr-HR"/>
        </w:rPr>
        <w:t xml:space="preserve"> i</w:t>
      </w:r>
      <w:r w:rsidR="008F281A">
        <w:rPr>
          <w:rFonts w:ascii="Calibri" w:hAnsi="Calibri"/>
          <w:lang w:val="hr-HR"/>
        </w:rPr>
        <w:t xml:space="preserve"> u</w:t>
      </w:r>
      <w:r w:rsidR="00A80088">
        <w:rPr>
          <w:rFonts w:ascii="Calibri" w:hAnsi="Calibri"/>
          <w:lang w:val="hr-HR"/>
        </w:rPr>
        <w:t xml:space="preserve"> bazi zdravstvenih ustanova</w:t>
      </w:r>
      <w:r w:rsidR="00A80088" w:rsidRPr="001A5B42">
        <w:rPr>
          <w:rFonts w:ascii="Calibri" w:hAnsi="Calibri"/>
          <w:lang w:val="hr-HR"/>
        </w:rPr>
        <w:t xml:space="preserve"> u Crnoj Gori podići na veći nivo.</w:t>
      </w:r>
    </w:p>
    <w:p w:rsidR="00F9523D" w:rsidRDefault="00F9523D" w:rsidP="00562180">
      <w:pPr>
        <w:spacing w:before="120" w:after="120"/>
        <w:jc w:val="both"/>
        <w:rPr>
          <w:rFonts w:ascii="Calibri" w:hAnsi="Calibri"/>
          <w:lang w:val="hr-HR"/>
        </w:rPr>
      </w:pPr>
    </w:p>
    <w:p w:rsidR="00A80088" w:rsidRPr="00153EC4" w:rsidRDefault="00A80088" w:rsidP="00005AF8">
      <w:pPr>
        <w:pStyle w:val="Heading1"/>
        <w:numPr>
          <w:ilvl w:val="0"/>
          <w:numId w:val="3"/>
        </w:numPr>
        <w:suppressAutoHyphens/>
        <w:spacing w:before="600" w:after="240"/>
        <w:jc w:val="both"/>
        <w:rPr>
          <w:rFonts w:ascii="Calibri" w:hAnsi="Calibri" w:cs="Times New Roman"/>
          <w:bCs w:val="0"/>
          <w:caps w:val="0"/>
          <w:spacing w:val="-3"/>
          <w:kern w:val="0"/>
          <w:sz w:val="28"/>
          <w:szCs w:val="28"/>
          <w:lang w:val="pl-PL"/>
        </w:rPr>
      </w:pPr>
      <w:bookmarkStart w:id="18" w:name="_Toc488923434"/>
      <w:r w:rsidRPr="00153EC4">
        <w:rPr>
          <w:rFonts w:ascii="Calibri" w:hAnsi="Calibri" w:cs="Times New Roman"/>
          <w:bCs w:val="0"/>
          <w:caps w:val="0"/>
          <w:spacing w:val="-3"/>
          <w:kern w:val="0"/>
          <w:sz w:val="28"/>
          <w:szCs w:val="28"/>
          <w:lang w:val="pl-PL"/>
        </w:rPr>
        <w:lastRenderedPageBreak/>
        <w:t>T</w:t>
      </w:r>
      <w:r w:rsidR="00DC5745">
        <w:rPr>
          <w:rFonts w:ascii="Calibri" w:hAnsi="Calibri" w:cs="Times New Roman"/>
          <w:bCs w:val="0"/>
          <w:caps w:val="0"/>
          <w:spacing w:val="-3"/>
          <w:kern w:val="0"/>
          <w:sz w:val="28"/>
          <w:szCs w:val="28"/>
          <w:lang w:val="pl-PL"/>
        </w:rPr>
        <w:t>EHNIČKI PREDUSLOVI</w:t>
      </w:r>
      <w:bookmarkEnd w:id="18"/>
    </w:p>
    <w:p w:rsidR="00A80088" w:rsidRPr="00C57DD8" w:rsidRDefault="00545A77" w:rsidP="00005AF8">
      <w:pPr>
        <w:pStyle w:val="ListParagraph"/>
        <w:numPr>
          <w:ilvl w:val="0"/>
          <w:numId w:val="10"/>
        </w:numPr>
        <w:suppressAutoHyphens/>
        <w:spacing w:before="120" w:after="120"/>
        <w:ind w:left="397" w:hanging="357"/>
        <w:contextualSpacing w:val="0"/>
        <w:jc w:val="both"/>
        <w:rPr>
          <w:rFonts w:ascii="Calibri" w:hAnsi="Calibri"/>
          <w:b/>
          <w:sz w:val="24"/>
          <w:szCs w:val="24"/>
          <w:lang w:val="pl-PL" w:eastAsia="en-AU"/>
        </w:rPr>
      </w:pPr>
      <w:r>
        <w:rPr>
          <w:rFonts w:ascii="Calibri" w:hAnsi="Calibri"/>
          <w:b/>
          <w:sz w:val="24"/>
          <w:szCs w:val="24"/>
          <w:lang w:val="pl-PL" w:eastAsia="en-AU"/>
        </w:rPr>
        <w:t>N</w:t>
      </w:r>
      <w:r w:rsidR="00A80088" w:rsidRPr="00C57DD8">
        <w:rPr>
          <w:rFonts w:ascii="Calibri" w:hAnsi="Calibri"/>
          <w:b/>
          <w:sz w:val="24"/>
          <w:szCs w:val="24"/>
          <w:lang w:val="pl-PL" w:eastAsia="en-AU"/>
        </w:rPr>
        <w:t>a serverskoj strani</w:t>
      </w:r>
    </w:p>
    <w:p w:rsidR="00A80088" w:rsidRPr="009B4CEC" w:rsidRDefault="00A80088" w:rsidP="00317936">
      <w:pPr>
        <w:jc w:val="both"/>
        <w:rPr>
          <w:rFonts w:ascii="Calibri" w:hAnsi="Calibri"/>
          <w:lang w:val="sr-Latn-CS"/>
        </w:rPr>
      </w:pPr>
      <w:r w:rsidRPr="009B4CEC">
        <w:rPr>
          <w:rFonts w:ascii="Calibri" w:hAnsi="Calibri"/>
          <w:lang w:val="sr-Latn-CS"/>
        </w:rPr>
        <w:t>Kako bi sof</w:t>
      </w:r>
      <w:r w:rsidR="00482342">
        <w:rPr>
          <w:rFonts w:ascii="Calibri" w:hAnsi="Calibri"/>
          <w:lang w:val="sr-Latn-CS"/>
        </w:rPr>
        <w:t>t</w:t>
      </w:r>
      <w:r w:rsidRPr="009B4CEC">
        <w:rPr>
          <w:rFonts w:ascii="Calibri" w:hAnsi="Calibri"/>
          <w:lang w:val="sr-Latn-CS"/>
        </w:rPr>
        <w:t xml:space="preserve">versko rješenje imalo minimum uslova za funkcionisanje, neophodno je </w:t>
      </w:r>
      <w:r w:rsidR="006A31CF">
        <w:rPr>
          <w:rFonts w:ascii="Calibri" w:hAnsi="Calibri"/>
          <w:lang w:val="sr-Latn-CS"/>
        </w:rPr>
        <w:t>obezbijediti nesmetano funkcionisanje</w:t>
      </w:r>
      <w:r w:rsidRPr="009B4CEC">
        <w:rPr>
          <w:rFonts w:ascii="Calibri" w:hAnsi="Calibri"/>
          <w:lang w:val="sr-Latn-CS"/>
        </w:rPr>
        <w:t xml:space="preserve"> hardvera na serverskoj strani sa odgovarajućim komunikacijama na lokalnom nivou. Ova</w:t>
      </w:r>
      <w:r w:rsidR="006A31CF">
        <w:rPr>
          <w:rFonts w:ascii="Calibri" w:hAnsi="Calibri"/>
          <w:lang w:val="sr-Latn-CS"/>
        </w:rPr>
        <w:t>j dio u</w:t>
      </w:r>
      <w:r w:rsidR="006E46FB">
        <w:rPr>
          <w:rFonts w:ascii="Calibri" w:hAnsi="Calibri"/>
          <w:lang w:val="sr-Latn-CS"/>
        </w:rPr>
        <w:t xml:space="preserve"> </w:t>
      </w:r>
      <w:r w:rsidR="00632BC9">
        <w:rPr>
          <w:rFonts w:ascii="Calibri" w:hAnsi="Calibri"/>
          <w:lang w:val="sr-Latn-CS"/>
        </w:rPr>
        <w:t>nadležnosti</w:t>
      </w:r>
      <w:r w:rsidR="006A31CF">
        <w:rPr>
          <w:rFonts w:ascii="Calibri" w:hAnsi="Calibri"/>
          <w:lang w:val="sr-Latn-CS"/>
        </w:rPr>
        <w:t xml:space="preserve"> je</w:t>
      </w:r>
      <w:r w:rsidRPr="009B4CEC">
        <w:rPr>
          <w:rFonts w:ascii="Calibri" w:hAnsi="Calibri"/>
          <w:lang w:val="sr-Latn-CS"/>
        </w:rPr>
        <w:t xml:space="preserve"> Sektor</w:t>
      </w:r>
      <w:r w:rsidR="006A31CF">
        <w:rPr>
          <w:rFonts w:ascii="Calibri" w:hAnsi="Calibri"/>
          <w:lang w:val="sr-Latn-CS"/>
        </w:rPr>
        <w:t>a</w:t>
      </w:r>
      <w:r w:rsidRPr="009B4CEC">
        <w:rPr>
          <w:rFonts w:ascii="Calibri" w:hAnsi="Calibri"/>
          <w:lang w:val="sr-Latn-CS"/>
        </w:rPr>
        <w:t xml:space="preserve"> za IT</w:t>
      </w:r>
      <w:r w:rsidR="00632BC9">
        <w:rPr>
          <w:rFonts w:ascii="Calibri" w:hAnsi="Calibri"/>
          <w:lang w:val="sr-Latn-CS"/>
        </w:rPr>
        <w:t xml:space="preserve"> FZOCG</w:t>
      </w:r>
      <w:r w:rsidRPr="009B4CEC">
        <w:rPr>
          <w:rFonts w:ascii="Calibri" w:hAnsi="Calibri"/>
          <w:lang w:val="sr-Latn-CS"/>
        </w:rPr>
        <w:t>, dok su sve instalacije, podešavanja sof</w:t>
      </w:r>
      <w:r w:rsidR="00482342">
        <w:rPr>
          <w:rFonts w:ascii="Calibri" w:hAnsi="Calibri"/>
          <w:lang w:val="sr-Latn-CS"/>
        </w:rPr>
        <w:t>t</w:t>
      </w:r>
      <w:r w:rsidRPr="009B4CEC">
        <w:rPr>
          <w:rFonts w:ascii="Calibri" w:hAnsi="Calibri"/>
          <w:lang w:val="sr-Latn-CS"/>
        </w:rPr>
        <w:t xml:space="preserve">vera i prateće aktivnosti </w:t>
      </w:r>
      <w:r w:rsidR="006A31CF">
        <w:rPr>
          <w:rFonts w:ascii="Calibri" w:hAnsi="Calibri"/>
          <w:lang w:val="sr-Latn-CS"/>
        </w:rPr>
        <w:t>u okviru održavanja</w:t>
      </w:r>
      <w:r w:rsidR="00DE704B">
        <w:rPr>
          <w:rFonts w:ascii="Calibri" w:hAnsi="Calibri"/>
          <w:lang w:val="sr-Latn-CS"/>
        </w:rPr>
        <w:t xml:space="preserve"> </w:t>
      </w:r>
      <w:r w:rsidRPr="009B4CEC">
        <w:rPr>
          <w:rFonts w:ascii="Calibri" w:hAnsi="Calibri"/>
          <w:lang w:val="sr-Latn-CS"/>
        </w:rPr>
        <w:t>u nadležnosti odabranog Izvođača.</w:t>
      </w:r>
    </w:p>
    <w:p w:rsidR="00A80088" w:rsidRPr="00C57DD8" w:rsidRDefault="00545A77" w:rsidP="00005AF8">
      <w:pPr>
        <w:pStyle w:val="ListParagraph"/>
        <w:numPr>
          <w:ilvl w:val="0"/>
          <w:numId w:val="10"/>
        </w:numPr>
        <w:suppressAutoHyphens/>
        <w:spacing w:before="120" w:after="120"/>
        <w:ind w:left="397" w:hanging="357"/>
        <w:contextualSpacing w:val="0"/>
        <w:jc w:val="both"/>
        <w:rPr>
          <w:rFonts w:ascii="Calibri" w:hAnsi="Calibri"/>
          <w:b/>
          <w:sz w:val="24"/>
          <w:szCs w:val="24"/>
          <w:lang w:val="pl-PL" w:eastAsia="en-AU"/>
        </w:rPr>
      </w:pPr>
      <w:r>
        <w:rPr>
          <w:rFonts w:ascii="Calibri" w:hAnsi="Calibri"/>
          <w:b/>
          <w:sz w:val="24"/>
          <w:szCs w:val="24"/>
          <w:lang w:val="pl-PL" w:eastAsia="en-AU"/>
        </w:rPr>
        <w:t>N</w:t>
      </w:r>
      <w:r w:rsidR="00A80088" w:rsidRPr="00C57DD8">
        <w:rPr>
          <w:rFonts w:ascii="Calibri" w:hAnsi="Calibri"/>
          <w:b/>
          <w:sz w:val="24"/>
          <w:szCs w:val="24"/>
          <w:lang w:val="pl-PL" w:eastAsia="en-AU"/>
        </w:rPr>
        <w:t>a strani korisnika</w:t>
      </w:r>
    </w:p>
    <w:p w:rsidR="00A80088" w:rsidRPr="009B4CEC" w:rsidRDefault="00A80088" w:rsidP="00317936">
      <w:pPr>
        <w:spacing w:after="120"/>
        <w:jc w:val="both"/>
        <w:rPr>
          <w:rFonts w:ascii="Calibri" w:hAnsi="Calibri" w:cs="Calibri"/>
          <w:lang w:val="hr-HR"/>
        </w:rPr>
      </w:pPr>
      <w:r w:rsidRPr="009B4CEC">
        <w:rPr>
          <w:rFonts w:ascii="Calibri" w:hAnsi="Calibri" w:cs="Calibri"/>
          <w:lang w:val="sr-Latn-CS"/>
        </w:rPr>
        <w:t>A</w:t>
      </w:r>
      <w:r w:rsidRPr="009B4CEC">
        <w:rPr>
          <w:rFonts w:ascii="Calibri" w:hAnsi="Calibri" w:cs="Calibri"/>
          <w:lang w:val="hr-HR"/>
        </w:rPr>
        <w:t xml:space="preserve">rhitektura sistema je troslojna i čine je nivoi: nivo baze podataka, nivo aplikativne logike i prezentacioni nivo. </w:t>
      </w:r>
    </w:p>
    <w:p w:rsidR="00A80088" w:rsidRPr="00DE09E7" w:rsidRDefault="00A80088" w:rsidP="00317936">
      <w:pPr>
        <w:spacing w:after="120"/>
        <w:jc w:val="both"/>
        <w:rPr>
          <w:rFonts w:ascii="Calibri" w:hAnsi="Calibri" w:cs="Calibri"/>
          <w:lang w:val="hr-HR"/>
        </w:rPr>
      </w:pPr>
      <w:r w:rsidRPr="009B4CEC">
        <w:rPr>
          <w:rFonts w:ascii="Calibri" w:hAnsi="Calibri" w:cs="Calibri"/>
          <w:lang w:val="hr-HR"/>
        </w:rPr>
        <w:t xml:space="preserve">Prezentacioni nivo na strani korisnika čine radne stanice, notebook računari, a u perspektivi i razni mobilni uređaji. Prezentacioni sloj u suštini </w:t>
      </w:r>
      <w:r w:rsidR="000E2772">
        <w:rPr>
          <w:rFonts w:ascii="Calibri" w:hAnsi="Calibri" w:cs="Calibri"/>
          <w:lang w:val="hr-HR"/>
        </w:rPr>
        <w:t>je</w:t>
      </w:r>
      <w:r w:rsidRPr="009B4CEC">
        <w:rPr>
          <w:rFonts w:ascii="Calibri" w:hAnsi="Calibri" w:cs="Calibri"/>
          <w:lang w:val="hr-HR"/>
        </w:rPr>
        <w:t xml:space="preserve"> “tanki” klijent koji vrši ulogu prikaza aplikacije kako bi se uspostavila interakcija sa korisnikom sistema. Iz tog razloga hardverski zahtjevi na ovom nivou su svedeni na minimum. Međutim neophodno je izvršiti pripreme na računarima korisnika kako bi se omogućio pristup IS, kao i obezbijedila zaštita podataka i cijelog sistema od neovlašćenog pristupa i raznih vrsta napada. Ovaj dio</w:t>
      </w:r>
      <w:r w:rsidR="000E2772">
        <w:rPr>
          <w:rFonts w:ascii="Calibri" w:hAnsi="Calibri" w:cs="Calibri"/>
          <w:lang w:val="hr-HR"/>
        </w:rPr>
        <w:t>,</w:t>
      </w:r>
      <w:r w:rsidRPr="009B4CEC">
        <w:rPr>
          <w:rFonts w:ascii="Calibri" w:hAnsi="Calibri" w:cs="Calibri"/>
          <w:lang w:val="hr-HR"/>
        </w:rPr>
        <w:t xml:space="preserve"> uz tehničke instrukcije i pomoć IT Sektora Fonda </w:t>
      </w:r>
      <w:r w:rsidR="000E2772">
        <w:rPr>
          <w:rFonts w:ascii="Calibri" w:hAnsi="Calibri" w:cs="Calibri"/>
          <w:lang w:val="hr-HR"/>
        </w:rPr>
        <w:t>u nadležnosti je privatnih apoteka.</w:t>
      </w:r>
    </w:p>
    <w:p w:rsidR="00A80088" w:rsidRPr="00C57DD8" w:rsidRDefault="00A80088" w:rsidP="00005AF8">
      <w:pPr>
        <w:pStyle w:val="ListParagraph"/>
        <w:numPr>
          <w:ilvl w:val="0"/>
          <w:numId w:val="10"/>
        </w:numPr>
        <w:suppressAutoHyphens/>
        <w:spacing w:before="120" w:after="120"/>
        <w:ind w:left="397" w:hanging="357"/>
        <w:contextualSpacing w:val="0"/>
        <w:jc w:val="both"/>
        <w:rPr>
          <w:rFonts w:ascii="Calibri" w:hAnsi="Calibri"/>
          <w:b/>
          <w:sz w:val="24"/>
          <w:szCs w:val="24"/>
          <w:lang w:val="pl-PL" w:eastAsia="en-AU"/>
        </w:rPr>
      </w:pPr>
      <w:r w:rsidRPr="00C57DD8">
        <w:rPr>
          <w:rFonts w:ascii="Calibri" w:hAnsi="Calibri"/>
          <w:b/>
          <w:sz w:val="24"/>
          <w:szCs w:val="24"/>
          <w:lang w:val="pl-PL" w:eastAsia="en-AU"/>
        </w:rPr>
        <w:t>Komunikacije</w:t>
      </w:r>
    </w:p>
    <w:p w:rsidR="00A80088" w:rsidRDefault="00A80088" w:rsidP="00883DD0">
      <w:pPr>
        <w:autoSpaceDE w:val="0"/>
        <w:autoSpaceDN w:val="0"/>
        <w:adjustRightInd w:val="0"/>
        <w:jc w:val="both"/>
        <w:rPr>
          <w:rFonts w:ascii="Calibri" w:hAnsi="Calibri" w:cs="Calibri"/>
          <w:lang w:val="hr-HR"/>
        </w:rPr>
      </w:pPr>
      <w:r w:rsidRPr="009B4CEC">
        <w:rPr>
          <w:rFonts w:ascii="Calibri" w:hAnsi="Calibri" w:cs="Calibri"/>
          <w:lang w:val="hr-HR"/>
        </w:rPr>
        <w:t>Potrebno je obezbijediti komunikacione linkove sa kori</w:t>
      </w:r>
      <w:r w:rsidR="006D17D3">
        <w:rPr>
          <w:rFonts w:ascii="Calibri" w:hAnsi="Calibri" w:cs="Calibri"/>
          <w:lang w:val="hr-HR"/>
        </w:rPr>
        <w:t>s</w:t>
      </w:r>
      <w:r w:rsidRPr="009B4CEC">
        <w:rPr>
          <w:rFonts w:ascii="Calibri" w:hAnsi="Calibri" w:cs="Calibri"/>
          <w:lang w:val="hr-HR"/>
        </w:rPr>
        <w:t xml:space="preserve">ničkih računara na centralnu lokaciju, što se </w:t>
      </w:r>
      <w:r w:rsidR="00122063">
        <w:rPr>
          <w:rFonts w:ascii="Calibri" w:hAnsi="Calibri" w:cs="Calibri"/>
          <w:lang w:val="hr-HR"/>
        </w:rPr>
        <w:t>realizuje</w:t>
      </w:r>
      <w:r w:rsidRPr="009B4CEC">
        <w:rPr>
          <w:rFonts w:ascii="Calibri" w:hAnsi="Calibri" w:cs="Calibri"/>
          <w:lang w:val="hr-HR"/>
        </w:rPr>
        <w:t xml:space="preserve"> kroz uvođenje Internet konekcija u najvećem broju slučajeva korišćenjem VPN rješenja.</w:t>
      </w:r>
    </w:p>
    <w:p w:rsidR="00A80088" w:rsidRPr="00C57DD8" w:rsidRDefault="00A80088" w:rsidP="00005AF8">
      <w:pPr>
        <w:pStyle w:val="ListParagraph"/>
        <w:numPr>
          <w:ilvl w:val="0"/>
          <w:numId w:val="10"/>
        </w:numPr>
        <w:suppressAutoHyphens/>
        <w:spacing w:before="120" w:after="120"/>
        <w:ind w:left="397" w:hanging="357"/>
        <w:contextualSpacing w:val="0"/>
        <w:jc w:val="both"/>
        <w:rPr>
          <w:rFonts w:ascii="Calibri" w:hAnsi="Calibri"/>
          <w:b/>
          <w:sz w:val="24"/>
          <w:szCs w:val="24"/>
          <w:lang w:val="pl-PL" w:eastAsia="en-AU"/>
        </w:rPr>
      </w:pPr>
      <w:r w:rsidRPr="00C57DD8">
        <w:rPr>
          <w:rFonts w:ascii="Calibri" w:hAnsi="Calibri"/>
          <w:b/>
          <w:sz w:val="24"/>
          <w:szCs w:val="24"/>
          <w:lang w:val="pl-PL" w:eastAsia="en-AU"/>
        </w:rPr>
        <w:t>Autentifikacija pristupa sistemu</w:t>
      </w:r>
    </w:p>
    <w:p w:rsidR="00A80088" w:rsidRPr="009B4CEC" w:rsidRDefault="00A80088" w:rsidP="00317936">
      <w:pPr>
        <w:tabs>
          <w:tab w:val="right" w:leader="dot" w:pos="8640"/>
        </w:tabs>
        <w:spacing w:before="120" w:after="120"/>
        <w:jc w:val="both"/>
        <w:rPr>
          <w:rFonts w:ascii="Calibri" w:hAnsi="Calibri"/>
          <w:lang w:val="sr-Latn-CS"/>
        </w:rPr>
      </w:pPr>
      <w:r w:rsidRPr="009B4CEC">
        <w:rPr>
          <w:rFonts w:ascii="Calibri" w:hAnsi="Calibri"/>
          <w:lang w:val="sr-Latn-CS"/>
        </w:rPr>
        <w:t>Kao</w:t>
      </w:r>
      <w:r w:rsidR="006E46FB">
        <w:rPr>
          <w:rFonts w:ascii="Calibri" w:hAnsi="Calibri"/>
          <w:lang w:val="sr-Latn-CS"/>
        </w:rPr>
        <w:t xml:space="preserve"> </w:t>
      </w:r>
      <w:r w:rsidR="00181EE3">
        <w:rPr>
          <w:rFonts w:ascii="Calibri" w:hAnsi="Calibri"/>
          <w:lang w:val="sr-Latn-CS"/>
        </w:rPr>
        <w:t>model</w:t>
      </w:r>
      <w:r w:rsidR="00D95F5F">
        <w:rPr>
          <w:rFonts w:ascii="Calibri" w:hAnsi="Calibri"/>
          <w:lang w:val="sr-Latn-CS"/>
        </w:rPr>
        <w:t xml:space="preserve"> koji je već implementiran kroz prethodno realizovan projekat „Sa receptom u privatne apoteke“</w:t>
      </w:r>
      <w:r w:rsidR="006E46FB">
        <w:rPr>
          <w:rFonts w:ascii="Calibri" w:hAnsi="Calibri"/>
          <w:lang w:val="sr-Latn-CS"/>
        </w:rPr>
        <w:t xml:space="preserve"> </w:t>
      </w:r>
      <w:r w:rsidR="006C04DD">
        <w:rPr>
          <w:rFonts w:ascii="Calibri" w:hAnsi="Calibri"/>
          <w:lang w:val="sr-Latn-CS"/>
        </w:rPr>
        <w:t xml:space="preserve">i </w:t>
      </w:r>
      <w:r w:rsidRPr="009B4CEC">
        <w:rPr>
          <w:rFonts w:ascii="Calibri" w:hAnsi="Calibri"/>
          <w:lang w:val="sr-Latn-CS"/>
        </w:rPr>
        <w:t>najprihvatljiviji način za s</w:t>
      </w:r>
      <w:r w:rsidR="00181EE3">
        <w:rPr>
          <w:rFonts w:ascii="Calibri" w:hAnsi="Calibri"/>
          <w:lang w:val="sr-Latn-CS"/>
        </w:rPr>
        <w:t xml:space="preserve">iguran pristup sistemu, </w:t>
      </w:r>
      <w:r w:rsidRPr="009B4CEC">
        <w:rPr>
          <w:rFonts w:ascii="Calibri" w:hAnsi="Calibri"/>
          <w:lang w:val="sr-Latn-CS"/>
        </w:rPr>
        <w:t>predlažemo upotrebu SSL/OTP (</w:t>
      </w:r>
      <w:r w:rsidRPr="009B4CEC">
        <w:rPr>
          <w:rFonts w:ascii="Calibri" w:hAnsi="Calibri"/>
          <w:i/>
          <w:lang w:val="sr-Latn-CS"/>
        </w:rPr>
        <w:t>Secure Socket Layer/One Time Password</w:t>
      </w:r>
      <w:r w:rsidRPr="009B4CEC">
        <w:rPr>
          <w:rFonts w:ascii="Calibri" w:hAnsi="Calibri"/>
          <w:lang w:val="sr-Latn-CS"/>
        </w:rPr>
        <w:t xml:space="preserve">) rješenja. Pri tome korisnici vrše autentifikaciju i dobijaju pravo pristupa sistemu preko Korisničkog ID-a, PIN koda i TAN liste. Ovakav način autentifikacije se koristi i u bankarskim sistemima i u velikoj mjeri garantuje autentičnost korisnika sa jedne i servera sa druge strane. Ovo rješenje je zasnovano na </w:t>
      </w:r>
      <w:r w:rsidRPr="009B4CEC">
        <w:rPr>
          <w:rFonts w:ascii="Calibri" w:hAnsi="Calibri"/>
          <w:i/>
          <w:lang w:val="sr-Latn-CS"/>
        </w:rPr>
        <w:t>OpenSource</w:t>
      </w:r>
      <w:r w:rsidRPr="009B4CEC">
        <w:rPr>
          <w:rFonts w:ascii="Calibri" w:hAnsi="Calibri"/>
          <w:lang w:val="sr-Latn-CS"/>
        </w:rPr>
        <w:t xml:space="preserve"> tehnologijama i njega takođe odlikuje skalabilnost po pitanju broja istovremenih konekcija obzirom da ne postoji nikakav uslov licenciranja.</w:t>
      </w:r>
    </w:p>
    <w:p w:rsidR="00A80088" w:rsidRPr="009B4CEC" w:rsidRDefault="00A80088" w:rsidP="00317936">
      <w:pPr>
        <w:tabs>
          <w:tab w:val="left" w:pos="2367"/>
        </w:tabs>
        <w:spacing w:after="120"/>
        <w:jc w:val="both"/>
        <w:rPr>
          <w:rFonts w:ascii="Calibri" w:hAnsi="Calibri"/>
          <w:lang w:val="hr-HR"/>
        </w:rPr>
      </w:pPr>
      <w:r w:rsidRPr="009B4CEC">
        <w:rPr>
          <w:rFonts w:ascii="Calibri" w:hAnsi="Calibri"/>
          <w:lang w:val="hr-HR"/>
        </w:rPr>
        <w:t xml:space="preserve">To znači da je pristup sistemu omogućen preko Interneta SSL protokolom i sa tri nivoa autentifikacije: </w:t>
      </w:r>
    </w:p>
    <w:p w:rsidR="00A80088" w:rsidRPr="009B4CEC" w:rsidRDefault="00A80088" w:rsidP="00005AF8">
      <w:pPr>
        <w:numPr>
          <w:ilvl w:val="0"/>
          <w:numId w:val="9"/>
        </w:numPr>
        <w:tabs>
          <w:tab w:val="left" w:pos="2367"/>
        </w:tabs>
        <w:jc w:val="both"/>
        <w:rPr>
          <w:rFonts w:ascii="Calibri" w:hAnsi="Calibri"/>
          <w:lang w:val="hr-HR"/>
        </w:rPr>
      </w:pPr>
      <w:r w:rsidRPr="009B4CEC">
        <w:rPr>
          <w:rFonts w:ascii="Calibri" w:hAnsi="Calibri"/>
          <w:lang w:val="hr-HR"/>
        </w:rPr>
        <w:t>Autentifkacija na SSL server korisničkim imenom i lozinkom</w:t>
      </w:r>
    </w:p>
    <w:p w:rsidR="00A80088" w:rsidRPr="009B4CEC" w:rsidRDefault="00A80088" w:rsidP="00005AF8">
      <w:pPr>
        <w:numPr>
          <w:ilvl w:val="0"/>
          <w:numId w:val="9"/>
        </w:numPr>
        <w:tabs>
          <w:tab w:val="left" w:pos="2367"/>
        </w:tabs>
        <w:jc w:val="both"/>
        <w:rPr>
          <w:rFonts w:ascii="Calibri" w:hAnsi="Calibri"/>
          <w:lang w:val="hr-HR"/>
        </w:rPr>
      </w:pPr>
      <w:r w:rsidRPr="009B4CEC">
        <w:rPr>
          <w:rFonts w:ascii="Calibri" w:hAnsi="Calibri"/>
          <w:lang w:val="hr-HR"/>
        </w:rPr>
        <w:t>Autentifikacija na SSL server One Time Password kodom sa generisane TAN liste</w:t>
      </w:r>
    </w:p>
    <w:p w:rsidR="00A80088" w:rsidRDefault="00A80088" w:rsidP="00005AF8">
      <w:pPr>
        <w:numPr>
          <w:ilvl w:val="0"/>
          <w:numId w:val="9"/>
        </w:numPr>
        <w:tabs>
          <w:tab w:val="left" w:pos="2367"/>
        </w:tabs>
        <w:jc w:val="both"/>
        <w:rPr>
          <w:rFonts w:ascii="Calibri" w:hAnsi="Calibri"/>
          <w:lang w:val="hr-HR"/>
        </w:rPr>
      </w:pPr>
      <w:r w:rsidRPr="009B4CEC">
        <w:rPr>
          <w:rFonts w:ascii="Calibri" w:hAnsi="Calibri"/>
          <w:lang w:val="hr-HR"/>
        </w:rPr>
        <w:t>Autentifikacija na aplikativni softver korisničkim imenom i lozinkom.</w:t>
      </w:r>
    </w:p>
    <w:p w:rsidR="00BA7C49" w:rsidRDefault="00BA7C49"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526D72" w:rsidRDefault="00526D72" w:rsidP="00BA7C49">
      <w:pPr>
        <w:tabs>
          <w:tab w:val="left" w:pos="2367"/>
        </w:tabs>
        <w:jc w:val="both"/>
        <w:rPr>
          <w:rFonts w:ascii="Calibri" w:hAnsi="Calibri"/>
          <w:lang w:val="hr-HR"/>
        </w:rPr>
      </w:pPr>
    </w:p>
    <w:p w:rsidR="008F0332" w:rsidRDefault="008F0332" w:rsidP="00005AF8">
      <w:pPr>
        <w:pStyle w:val="Heading1"/>
        <w:numPr>
          <w:ilvl w:val="0"/>
          <w:numId w:val="3"/>
        </w:numPr>
        <w:suppressAutoHyphens/>
        <w:spacing w:before="600" w:after="240"/>
        <w:jc w:val="both"/>
        <w:rPr>
          <w:rFonts w:ascii="Calibri" w:hAnsi="Calibri" w:cs="Times New Roman"/>
          <w:bCs w:val="0"/>
          <w:caps w:val="0"/>
          <w:spacing w:val="-3"/>
          <w:kern w:val="0"/>
          <w:sz w:val="28"/>
          <w:szCs w:val="28"/>
          <w:lang w:val="pl-PL"/>
        </w:rPr>
      </w:pPr>
      <w:bookmarkStart w:id="19" w:name="_Toc488923435"/>
      <w:r>
        <w:rPr>
          <w:rFonts w:ascii="Calibri" w:hAnsi="Calibri" w:cs="Times New Roman"/>
          <w:bCs w:val="0"/>
          <w:caps w:val="0"/>
          <w:spacing w:val="-3"/>
          <w:kern w:val="0"/>
          <w:sz w:val="28"/>
          <w:szCs w:val="28"/>
          <w:lang w:val="pl-PL"/>
        </w:rPr>
        <w:t>FUNKCIONALNI ZAHTJEVI</w:t>
      </w:r>
      <w:bookmarkEnd w:id="19"/>
    </w:p>
    <w:p w:rsidR="00612EFE" w:rsidRPr="00185A78" w:rsidRDefault="00185A78" w:rsidP="007D4AC2">
      <w:pPr>
        <w:pStyle w:val="Heading2"/>
        <w:suppressAutoHyphens/>
        <w:spacing w:before="480"/>
        <w:ind w:left="851"/>
        <w:jc w:val="both"/>
        <w:rPr>
          <w:rFonts w:ascii="Calibri" w:hAnsi="Calibri"/>
          <w:b/>
          <w:sz w:val="24"/>
          <w:szCs w:val="24"/>
          <w:lang w:val="sr-Latn-CS"/>
        </w:rPr>
      </w:pPr>
      <w:bookmarkStart w:id="20" w:name="_Toc396373854"/>
      <w:bookmarkStart w:id="21" w:name="_Toc488923436"/>
      <w:r w:rsidRPr="00185A78">
        <w:rPr>
          <w:rFonts w:ascii="Calibri" w:hAnsi="Calibri"/>
          <w:b/>
          <w:sz w:val="24"/>
          <w:szCs w:val="24"/>
          <w:lang w:val="sr-Latn-CS"/>
        </w:rPr>
        <w:t xml:space="preserve">4.1 </w:t>
      </w:r>
      <w:r w:rsidR="00612EFE" w:rsidRPr="00185A78">
        <w:rPr>
          <w:rFonts w:ascii="Calibri" w:hAnsi="Calibri"/>
          <w:b/>
          <w:sz w:val="24"/>
          <w:szCs w:val="24"/>
          <w:lang w:val="sr-Latn-CS"/>
        </w:rPr>
        <w:t>Održavanje softverskog rješenja</w:t>
      </w:r>
      <w:bookmarkEnd w:id="20"/>
      <w:bookmarkEnd w:id="21"/>
    </w:p>
    <w:p w:rsidR="00612EFE" w:rsidRPr="00CB3C54" w:rsidRDefault="00612EFE" w:rsidP="00612EFE">
      <w:pPr>
        <w:spacing w:before="60" w:after="60"/>
        <w:jc w:val="both"/>
        <w:rPr>
          <w:rFonts w:ascii="Calibri" w:hAnsi="Calibri" w:cs="Calibri"/>
          <w:szCs w:val="22"/>
          <w:lang w:val="sr-Latn-CS"/>
        </w:rPr>
      </w:pPr>
      <w:r w:rsidRPr="00CB3C54">
        <w:rPr>
          <w:rFonts w:ascii="Calibri" w:hAnsi="Calibri" w:cs="Calibri"/>
          <w:szCs w:val="22"/>
          <w:lang w:val="sr-Latn-CS"/>
        </w:rPr>
        <w:t>Održavanje sistema koji je dio životnog ciklusa projekta, što je i predmet ove nabavke, jedan je od značajnih parametara koji utiču na procjenu uspješnosti implementacije informatičkih projekata. Ovo se u prvom redu odnosi na održavanje hardverskih i softverskih komponenti. Radi toga je veoma bitno organizovati i ugovoriti adekvatno održavanje koje će omogućiti pravilno funkcionisanje informacionog sistema.</w:t>
      </w:r>
    </w:p>
    <w:p w:rsidR="00612EFE" w:rsidRPr="00CB3C54" w:rsidRDefault="00612EFE" w:rsidP="00612EFE">
      <w:pPr>
        <w:spacing w:before="60" w:after="60"/>
        <w:jc w:val="both"/>
        <w:rPr>
          <w:rFonts w:ascii="Calibri" w:hAnsi="Calibri" w:cs="Calibri"/>
          <w:bCs/>
          <w:szCs w:val="22"/>
          <w:lang w:val="sr-Latn-CS"/>
        </w:rPr>
      </w:pPr>
      <w:r w:rsidRPr="00CB3C54">
        <w:rPr>
          <w:rFonts w:ascii="Calibri" w:hAnsi="Calibri" w:cs="Calibri"/>
          <w:szCs w:val="22"/>
          <w:lang w:val="sr-Latn-CS"/>
        </w:rPr>
        <w:t xml:space="preserve">Postoji više vrsta održavanja, a u konkretnom slučaju opedjeljenje je za napredno održavanje, u narednih </w:t>
      </w:r>
      <w:r w:rsidRPr="00F10CDA">
        <w:rPr>
          <w:rFonts w:ascii="Calibri" w:hAnsi="Calibri" w:cs="Calibri"/>
          <w:b/>
          <w:szCs w:val="22"/>
          <w:u w:val="single"/>
          <w:lang w:val="sr-Latn-CS"/>
        </w:rPr>
        <w:t>6 mjeseci</w:t>
      </w:r>
      <w:r w:rsidRPr="00CB3C54">
        <w:rPr>
          <w:rFonts w:ascii="Calibri" w:hAnsi="Calibri" w:cs="Calibri"/>
          <w:szCs w:val="22"/>
          <w:lang w:val="sr-Latn-CS"/>
        </w:rPr>
        <w:t xml:space="preserve"> od dana potpisivanja ugovora. </w:t>
      </w:r>
      <w:r w:rsidRPr="00CB3C54">
        <w:rPr>
          <w:rFonts w:ascii="Calibri" w:hAnsi="Calibri" w:cs="Calibri"/>
          <w:bCs/>
          <w:szCs w:val="22"/>
          <w:lang w:val="sr-Latn-CS"/>
        </w:rPr>
        <w:t>Ovaj period podrazumjeva održavanje i dalje prilagođavanje i to:</w:t>
      </w:r>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lang w:val="pl-PL"/>
        </w:rPr>
      </w:pPr>
      <w:r w:rsidRPr="00CB3C54">
        <w:rPr>
          <w:rFonts w:ascii="Calibri" w:hAnsi="Calibri" w:cs="Calibri"/>
          <w:bCs/>
          <w:lang w:val="pl-PL"/>
        </w:rPr>
        <w:t>Prilagođavanje zakonskim propisima i podzakonskim aktima koji definišu procedure koje su informatički podržane</w:t>
      </w:r>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rPr>
      </w:pPr>
      <w:r w:rsidRPr="00CB3C54">
        <w:rPr>
          <w:rFonts w:ascii="Calibri" w:hAnsi="Calibri" w:cs="Calibri"/>
          <w:bCs/>
        </w:rPr>
        <w:t>Prilagođavanje izvještaja potrebama korisnika</w:t>
      </w:r>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rPr>
      </w:pPr>
      <w:r w:rsidRPr="00CB3C54">
        <w:rPr>
          <w:rFonts w:ascii="Calibri" w:hAnsi="Calibri" w:cs="Calibri"/>
          <w:bCs/>
        </w:rPr>
        <w:t>Izrada novih izvještaja</w:t>
      </w:r>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rPr>
      </w:pPr>
      <w:r w:rsidRPr="00CB3C54">
        <w:rPr>
          <w:rFonts w:ascii="Calibri" w:hAnsi="Calibri" w:cs="Calibri"/>
          <w:bCs/>
        </w:rPr>
        <w:t>Neophodno prilagođavanje korisničkog interfejsa</w:t>
      </w:r>
    </w:p>
    <w:p w:rsidR="00612EFE" w:rsidRPr="00CB3C54" w:rsidRDefault="00612EFE" w:rsidP="00005AF8">
      <w:pPr>
        <w:pStyle w:val="ListParagraph"/>
        <w:numPr>
          <w:ilvl w:val="0"/>
          <w:numId w:val="15"/>
        </w:numPr>
        <w:spacing w:before="60" w:after="60"/>
        <w:contextualSpacing w:val="0"/>
        <w:jc w:val="both"/>
        <w:rPr>
          <w:rFonts w:ascii="Calibri" w:hAnsi="Calibri" w:cs="Calibri"/>
          <w:bCs/>
          <w:lang w:val="pl-PL"/>
        </w:rPr>
      </w:pPr>
      <w:r w:rsidRPr="00CB3C54">
        <w:rPr>
          <w:rFonts w:ascii="Calibri" w:hAnsi="Calibri" w:cs="Calibri"/>
          <w:bCs/>
        </w:rPr>
        <w:t>Unapre</w:t>
      </w:r>
      <w:r w:rsidR="00AA34F7">
        <w:rPr>
          <w:rFonts w:ascii="Calibri" w:hAnsi="Calibri" w:cs="Calibri"/>
          <w:bCs/>
        </w:rPr>
        <w:t>đ</w:t>
      </w:r>
      <w:r w:rsidRPr="00CB3C54">
        <w:rPr>
          <w:rFonts w:ascii="Calibri" w:hAnsi="Calibri" w:cs="Calibri"/>
          <w:bCs/>
        </w:rPr>
        <w:t xml:space="preserve">enje komponente </w:t>
      </w:r>
      <w:r w:rsidRPr="00CB3C54">
        <w:rPr>
          <w:rFonts w:ascii="Calibri" w:hAnsi="Calibri" w:cs="Calibri"/>
          <w:b/>
          <w:bCs/>
          <w:i/>
        </w:rPr>
        <w:t>administracija sistema</w:t>
      </w:r>
      <w:r w:rsidRPr="00CB3C54">
        <w:rPr>
          <w:rFonts w:ascii="Calibri" w:hAnsi="Calibri" w:cs="Calibri"/>
          <w:bCs/>
        </w:rPr>
        <w:t xml:space="preserve"> (sistem upravljanja tokova naloga i privilegija)</w:t>
      </w:r>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rPr>
      </w:pPr>
      <w:r w:rsidRPr="00CB3C54">
        <w:rPr>
          <w:rFonts w:ascii="Calibri" w:hAnsi="Calibri" w:cs="Calibri"/>
          <w:bCs/>
        </w:rPr>
        <w:t>Optimizacija baze i upita baze</w:t>
      </w:r>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rPr>
      </w:pPr>
      <w:r w:rsidRPr="00CB3C54">
        <w:rPr>
          <w:rFonts w:ascii="Calibri" w:hAnsi="Calibri" w:cs="Calibri"/>
          <w:bCs/>
        </w:rPr>
        <w:t>Nadogradnju sistemskog softvera (</w:t>
      </w:r>
      <w:r w:rsidRPr="00CB3C54">
        <w:rPr>
          <w:rFonts w:ascii="Calibri" w:hAnsi="Calibri" w:cs="Calibri"/>
          <w:bCs/>
          <w:i/>
        </w:rPr>
        <w:t>up-date</w:t>
      </w:r>
      <w:r w:rsidRPr="00CB3C54">
        <w:rPr>
          <w:rFonts w:ascii="Calibri" w:hAnsi="Calibri" w:cs="Calibri"/>
          <w:bCs/>
        </w:rPr>
        <w:t>)</w:t>
      </w:r>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rPr>
      </w:pPr>
      <w:r w:rsidRPr="00CB3C54">
        <w:rPr>
          <w:rFonts w:ascii="Calibri" w:hAnsi="Calibri" w:cs="Calibri"/>
          <w:bCs/>
        </w:rPr>
        <w:t xml:space="preserve">Ispravljanje grešaka </w:t>
      </w:r>
    </w:p>
    <w:p w:rsidR="00612EFE" w:rsidRPr="00CB3C54" w:rsidRDefault="00612EFE" w:rsidP="00005AF8">
      <w:pPr>
        <w:pStyle w:val="ListParagraph"/>
        <w:numPr>
          <w:ilvl w:val="0"/>
          <w:numId w:val="15"/>
        </w:numPr>
        <w:spacing w:before="60" w:after="60"/>
        <w:ind w:left="714" w:hanging="357"/>
        <w:contextualSpacing w:val="0"/>
        <w:jc w:val="both"/>
        <w:rPr>
          <w:rFonts w:ascii="Calibri" w:hAnsi="Calibri" w:cs="Calibri"/>
          <w:bCs/>
        </w:rPr>
      </w:pPr>
      <w:r w:rsidRPr="00CB3C54">
        <w:rPr>
          <w:rFonts w:ascii="Calibri" w:hAnsi="Calibri" w:cs="Calibri"/>
          <w:bCs/>
        </w:rPr>
        <w:t>Obezbjeđenje kvalitetnih back-up i recovery procedura</w:t>
      </w:r>
    </w:p>
    <w:p w:rsidR="00612EFE" w:rsidRPr="00CB3C54" w:rsidRDefault="00884AB0" w:rsidP="00612EFE">
      <w:pPr>
        <w:spacing w:before="60" w:after="60"/>
        <w:jc w:val="both"/>
        <w:rPr>
          <w:rFonts w:ascii="Calibri" w:hAnsi="Calibri" w:cs="Calibri"/>
          <w:szCs w:val="22"/>
          <w:lang w:val="sr-Latn-CS"/>
        </w:rPr>
      </w:pPr>
      <w:r>
        <w:rPr>
          <w:rFonts w:ascii="Calibri" w:hAnsi="Calibri" w:cs="Calibri"/>
          <w:szCs w:val="22"/>
          <w:lang w:val="sr-Latn-CS"/>
        </w:rPr>
        <w:t>U periodu održavanja</w:t>
      </w:r>
      <w:r w:rsidR="00612EFE" w:rsidRPr="00CB3C54">
        <w:rPr>
          <w:rFonts w:ascii="Calibri" w:hAnsi="Calibri" w:cs="Calibri"/>
          <w:szCs w:val="22"/>
          <w:lang w:val="sr-Latn-CS"/>
        </w:rPr>
        <w:t xml:space="preserve"> Ponuđač je dužan da:</w:t>
      </w:r>
    </w:p>
    <w:p w:rsidR="00612EFE" w:rsidRPr="00CB3C54" w:rsidRDefault="00DE704B" w:rsidP="00005AF8">
      <w:pPr>
        <w:numPr>
          <w:ilvl w:val="0"/>
          <w:numId w:val="16"/>
        </w:numPr>
        <w:spacing w:before="60" w:after="60"/>
        <w:jc w:val="both"/>
        <w:rPr>
          <w:rFonts w:ascii="Calibri" w:hAnsi="Calibri" w:cs="Calibri"/>
          <w:szCs w:val="22"/>
          <w:lang w:val="sr-Latn-CS"/>
        </w:rPr>
      </w:pPr>
      <w:r>
        <w:rPr>
          <w:rFonts w:ascii="Calibri" w:hAnsi="Calibri" w:cs="Calibri"/>
          <w:szCs w:val="22"/>
          <w:lang w:val="sr-Latn-CS"/>
        </w:rPr>
        <w:t>Obezbijedi o</w:t>
      </w:r>
      <w:r w:rsidR="00612EFE" w:rsidRPr="00CB3C54">
        <w:rPr>
          <w:rFonts w:ascii="Calibri" w:hAnsi="Calibri" w:cs="Calibri"/>
          <w:szCs w:val="22"/>
          <w:lang w:val="sr-Latn-CS"/>
        </w:rPr>
        <w:t>državanje i prilagođavanje podsistema;</w:t>
      </w:r>
    </w:p>
    <w:p w:rsidR="00612EFE" w:rsidRPr="00CB3C54" w:rsidRDefault="00DE704B" w:rsidP="00005AF8">
      <w:pPr>
        <w:numPr>
          <w:ilvl w:val="0"/>
          <w:numId w:val="14"/>
        </w:numPr>
        <w:spacing w:before="60" w:after="60"/>
        <w:jc w:val="both"/>
        <w:rPr>
          <w:rFonts w:ascii="Calibri" w:hAnsi="Calibri" w:cs="Calibri"/>
          <w:szCs w:val="22"/>
          <w:lang w:val="sr-Latn-CS"/>
        </w:rPr>
      </w:pPr>
      <w:r>
        <w:rPr>
          <w:rFonts w:ascii="Calibri" w:hAnsi="Calibri" w:cs="Calibri"/>
          <w:szCs w:val="22"/>
          <w:lang w:val="sr-Latn-CS"/>
        </w:rPr>
        <w:t>Obezbijedi o</w:t>
      </w:r>
      <w:r w:rsidR="00612EFE" w:rsidRPr="00CB3C54">
        <w:rPr>
          <w:rFonts w:ascii="Calibri" w:hAnsi="Calibri" w:cs="Calibri"/>
          <w:szCs w:val="22"/>
          <w:lang w:val="sr-Latn-CS"/>
        </w:rPr>
        <w:t>državanje sistemskog softvera na serverskoj strani;</w:t>
      </w:r>
    </w:p>
    <w:p w:rsidR="00612EFE" w:rsidRPr="00CB3C54" w:rsidRDefault="00DE704B" w:rsidP="00005AF8">
      <w:pPr>
        <w:numPr>
          <w:ilvl w:val="0"/>
          <w:numId w:val="14"/>
        </w:numPr>
        <w:spacing w:before="60" w:after="60"/>
        <w:jc w:val="both"/>
        <w:rPr>
          <w:rFonts w:ascii="Calibri" w:hAnsi="Calibri" w:cs="Calibri"/>
          <w:szCs w:val="22"/>
          <w:lang w:val="sr-Latn-CS"/>
        </w:rPr>
      </w:pPr>
      <w:r>
        <w:rPr>
          <w:rFonts w:ascii="Calibri" w:hAnsi="Calibri" w:cs="Calibri"/>
          <w:szCs w:val="22"/>
          <w:lang w:val="sr-Latn-CS"/>
        </w:rPr>
        <w:t>Obezbijedi</w:t>
      </w:r>
      <w:r w:rsidR="001C53E1">
        <w:rPr>
          <w:rFonts w:ascii="Calibri" w:hAnsi="Calibri" w:cs="Calibri"/>
          <w:szCs w:val="22"/>
          <w:lang w:val="sr-Latn-CS"/>
        </w:rPr>
        <w:t xml:space="preserve"> </w:t>
      </w:r>
      <w:r>
        <w:rPr>
          <w:rFonts w:ascii="Calibri" w:hAnsi="Calibri" w:cs="Calibri"/>
          <w:szCs w:val="22"/>
          <w:lang w:val="sr-Latn-CS"/>
        </w:rPr>
        <w:t>o</w:t>
      </w:r>
      <w:r w:rsidR="00612EFE" w:rsidRPr="00CB3C54">
        <w:rPr>
          <w:rFonts w:ascii="Calibri" w:hAnsi="Calibri" w:cs="Calibri"/>
          <w:szCs w:val="22"/>
          <w:lang w:val="sr-Latn-CS"/>
        </w:rPr>
        <w:t>državanje baze podataka;</w:t>
      </w:r>
    </w:p>
    <w:p w:rsidR="00612EFE" w:rsidRPr="00CB3C54" w:rsidRDefault="00612EFE" w:rsidP="00005AF8">
      <w:pPr>
        <w:numPr>
          <w:ilvl w:val="0"/>
          <w:numId w:val="14"/>
        </w:numPr>
        <w:spacing w:before="60" w:after="60"/>
        <w:jc w:val="both"/>
        <w:rPr>
          <w:rFonts w:ascii="Calibri" w:hAnsi="Calibri" w:cs="Calibri"/>
          <w:szCs w:val="22"/>
          <w:lang w:val="sr-Latn-CS"/>
        </w:rPr>
      </w:pPr>
      <w:r w:rsidRPr="00CB3C54">
        <w:rPr>
          <w:rFonts w:ascii="Calibri" w:hAnsi="Calibri" w:cs="Calibri"/>
          <w:szCs w:val="22"/>
          <w:lang w:val="sr-Latn-CS"/>
        </w:rPr>
        <w:t>Obezbijedi tehničko održavanje 24h dnevno, 7 dana u nedelji;</w:t>
      </w:r>
    </w:p>
    <w:p w:rsidR="00612EFE" w:rsidRPr="00CB3C54" w:rsidRDefault="00612EFE" w:rsidP="00005AF8">
      <w:pPr>
        <w:numPr>
          <w:ilvl w:val="0"/>
          <w:numId w:val="14"/>
        </w:numPr>
        <w:spacing w:before="60" w:after="60"/>
        <w:jc w:val="both"/>
        <w:rPr>
          <w:rFonts w:ascii="Calibri" w:hAnsi="Calibri" w:cs="Calibri"/>
          <w:szCs w:val="22"/>
          <w:lang w:val="sr-Latn-CS"/>
        </w:rPr>
      </w:pPr>
      <w:r w:rsidRPr="00CB3C54">
        <w:rPr>
          <w:rFonts w:ascii="Calibri" w:hAnsi="Calibri" w:cs="Calibri"/>
          <w:szCs w:val="22"/>
          <w:lang w:val="sr-Latn-CS"/>
        </w:rPr>
        <w:t xml:space="preserve">Obezbijedi </w:t>
      </w:r>
      <w:r w:rsidRPr="00CB3C54">
        <w:rPr>
          <w:rFonts w:ascii="Calibri" w:hAnsi="Calibri" w:cs="Calibri"/>
          <w:i/>
          <w:szCs w:val="22"/>
          <w:lang w:val="sr-Latn-CS"/>
        </w:rPr>
        <w:t xml:space="preserve">help desc </w:t>
      </w:r>
      <w:r w:rsidRPr="00CB3C54">
        <w:rPr>
          <w:rFonts w:ascii="Calibri" w:hAnsi="Calibri" w:cs="Calibri"/>
          <w:szCs w:val="22"/>
          <w:lang w:val="sr-Latn-CS"/>
        </w:rPr>
        <w:t>za podršku krajnim korisnicima sistema</w:t>
      </w:r>
      <w:r w:rsidR="00DE704B">
        <w:rPr>
          <w:rFonts w:ascii="Calibri" w:hAnsi="Calibri" w:cs="Calibri"/>
          <w:szCs w:val="22"/>
          <w:lang w:val="sr-Latn-CS"/>
        </w:rPr>
        <w:t>;</w:t>
      </w:r>
    </w:p>
    <w:p w:rsidR="00612EFE" w:rsidRPr="00CB3C54" w:rsidRDefault="00612EFE" w:rsidP="00005AF8">
      <w:pPr>
        <w:numPr>
          <w:ilvl w:val="0"/>
          <w:numId w:val="14"/>
        </w:numPr>
        <w:spacing w:before="60" w:after="60"/>
        <w:jc w:val="both"/>
        <w:rPr>
          <w:rFonts w:ascii="Calibri" w:hAnsi="Calibri" w:cs="Calibri"/>
          <w:szCs w:val="22"/>
          <w:lang w:val="sr-Latn-CS"/>
        </w:rPr>
      </w:pPr>
      <w:r w:rsidRPr="00CB3C54">
        <w:rPr>
          <w:rFonts w:ascii="Calibri" w:hAnsi="Calibri" w:cs="Calibri"/>
          <w:szCs w:val="22"/>
          <w:lang w:val="sr-Latn-CS"/>
        </w:rPr>
        <w:t>Da vrši instaliranje i podešavanje softvera</w:t>
      </w:r>
      <w:r w:rsidR="00DE704B">
        <w:rPr>
          <w:rFonts w:ascii="Calibri" w:hAnsi="Calibri" w:cs="Calibri"/>
          <w:szCs w:val="22"/>
          <w:lang w:val="sr-Latn-CS"/>
        </w:rPr>
        <w:t>;</w:t>
      </w:r>
    </w:p>
    <w:p w:rsidR="00612EFE" w:rsidRPr="00CB3C54" w:rsidRDefault="00612EFE" w:rsidP="00005AF8">
      <w:pPr>
        <w:numPr>
          <w:ilvl w:val="0"/>
          <w:numId w:val="14"/>
        </w:numPr>
        <w:spacing w:before="60" w:after="60"/>
        <w:jc w:val="both"/>
        <w:rPr>
          <w:rFonts w:ascii="Calibri" w:hAnsi="Calibri" w:cs="Calibri"/>
          <w:szCs w:val="22"/>
          <w:lang w:val="sr-Latn-CS"/>
        </w:rPr>
      </w:pPr>
      <w:r w:rsidRPr="00CB3C54">
        <w:rPr>
          <w:rFonts w:ascii="Calibri" w:hAnsi="Calibri" w:cs="Calibri"/>
          <w:szCs w:val="22"/>
          <w:lang w:val="sr-Latn-CS"/>
        </w:rPr>
        <w:t>Obezbijedi stručnu podršku u budućem tehnološkom razvoju sistema</w:t>
      </w:r>
    </w:p>
    <w:p w:rsidR="00DE704B" w:rsidRDefault="00DE704B" w:rsidP="00612EFE">
      <w:pPr>
        <w:spacing w:before="60" w:after="60"/>
        <w:rPr>
          <w:rFonts w:ascii="Calibri" w:hAnsi="Calibri" w:cs="Calibri"/>
          <w:b/>
          <w:lang w:val="sr-Latn-CS"/>
        </w:rPr>
      </w:pPr>
    </w:p>
    <w:p w:rsidR="00612EFE" w:rsidRPr="00CB3C54" w:rsidRDefault="00612EFE" w:rsidP="00612EFE">
      <w:pPr>
        <w:spacing w:before="60" w:after="60"/>
        <w:rPr>
          <w:rFonts w:ascii="Calibri" w:hAnsi="Calibri" w:cs="Calibri"/>
          <w:b/>
          <w:lang w:val="sr-Latn-CS"/>
        </w:rPr>
      </w:pPr>
      <w:r w:rsidRPr="00CB3C54">
        <w:rPr>
          <w:rFonts w:ascii="Calibri" w:hAnsi="Calibri" w:cs="Calibri"/>
          <w:b/>
          <w:lang w:val="sr-Latn-CS"/>
        </w:rPr>
        <w:t>Podrška</w:t>
      </w:r>
    </w:p>
    <w:p w:rsidR="00612EFE" w:rsidRPr="00CB3C54" w:rsidRDefault="00612EFE" w:rsidP="00612EFE">
      <w:pPr>
        <w:tabs>
          <w:tab w:val="num" w:pos="720"/>
        </w:tabs>
        <w:spacing w:before="60" w:after="60"/>
        <w:jc w:val="both"/>
        <w:rPr>
          <w:rFonts w:ascii="Calibri" w:hAnsi="Calibri" w:cs="Calibri"/>
          <w:szCs w:val="22"/>
          <w:lang w:val="sr-Latn-CS"/>
        </w:rPr>
      </w:pPr>
      <w:r w:rsidRPr="00CB3C54">
        <w:rPr>
          <w:rFonts w:ascii="Calibri" w:hAnsi="Calibri" w:cs="Calibri"/>
          <w:szCs w:val="22"/>
          <w:lang w:val="sr-Latn-CS"/>
        </w:rPr>
        <w:t xml:space="preserve">Podrška korisnicima se odnosi na pomoć koju odabrani ponuđač pruža korisniku u rješavanju nastalih problema u radu sa sistemom, te omogućavanje nesmetanog svakodnevnog rada sistema. </w:t>
      </w:r>
    </w:p>
    <w:p w:rsidR="00612EFE" w:rsidRPr="00CB3C54" w:rsidRDefault="00612EFE" w:rsidP="00612EFE">
      <w:pPr>
        <w:spacing w:before="60" w:after="60"/>
        <w:jc w:val="both"/>
        <w:rPr>
          <w:rFonts w:ascii="Calibri" w:hAnsi="Calibri" w:cs="Calibri"/>
          <w:szCs w:val="22"/>
          <w:lang w:val="sr-Latn-CS"/>
        </w:rPr>
      </w:pPr>
      <w:r w:rsidRPr="00CB3C54">
        <w:rPr>
          <w:rFonts w:ascii="Calibri" w:hAnsi="Calibri" w:cs="Calibri"/>
          <w:szCs w:val="22"/>
          <w:lang w:val="sr-Latn-CS"/>
        </w:rPr>
        <w:t>Da bi se uspostavio uspješan nivo podrške, osim potrebnog tehničkog znanja, odabrani ponuđač treba organizovati podršku za sve nivoe funkcionisanja sistema.</w:t>
      </w:r>
    </w:p>
    <w:p w:rsidR="00DE704B" w:rsidRDefault="00DE704B" w:rsidP="00612EFE">
      <w:pPr>
        <w:spacing w:before="60" w:after="60"/>
        <w:jc w:val="both"/>
        <w:rPr>
          <w:rFonts w:ascii="Calibri" w:hAnsi="Calibri" w:cs="Calibri"/>
          <w:b/>
          <w:lang w:val="pl-PL"/>
        </w:rPr>
      </w:pPr>
      <w:bookmarkStart w:id="22" w:name="_Toc219704295"/>
    </w:p>
    <w:p w:rsidR="00526D72" w:rsidRDefault="00526D72" w:rsidP="00612EFE">
      <w:pPr>
        <w:spacing w:before="60" w:after="60"/>
        <w:jc w:val="both"/>
        <w:rPr>
          <w:rFonts w:ascii="Calibri" w:hAnsi="Calibri" w:cs="Calibri"/>
          <w:b/>
          <w:lang w:val="pl-PL"/>
        </w:rPr>
      </w:pPr>
    </w:p>
    <w:p w:rsidR="00612EFE" w:rsidRPr="00CB3C54" w:rsidRDefault="00612EFE" w:rsidP="00612EFE">
      <w:pPr>
        <w:spacing w:before="60" w:after="60"/>
        <w:jc w:val="both"/>
        <w:rPr>
          <w:rFonts w:ascii="Calibri" w:hAnsi="Calibri" w:cs="Calibri"/>
          <w:b/>
          <w:lang w:val="pl-PL"/>
        </w:rPr>
      </w:pPr>
      <w:r w:rsidRPr="00CB3C54">
        <w:rPr>
          <w:rFonts w:ascii="Calibri" w:hAnsi="Calibri" w:cs="Calibri"/>
          <w:b/>
          <w:lang w:val="pl-PL"/>
        </w:rPr>
        <w:t>Vrste podrške</w:t>
      </w:r>
      <w:bookmarkEnd w:id="22"/>
    </w:p>
    <w:p w:rsidR="00612EFE" w:rsidRPr="00CB3C54" w:rsidRDefault="00612EFE" w:rsidP="00612EFE">
      <w:pPr>
        <w:spacing w:before="60" w:after="60"/>
        <w:jc w:val="both"/>
        <w:rPr>
          <w:rFonts w:ascii="Calibri" w:hAnsi="Calibri" w:cs="Calibri"/>
          <w:szCs w:val="22"/>
          <w:lang w:val="pl-PL"/>
        </w:rPr>
      </w:pPr>
      <w:r w:rsidRPr="00CB3C54">
        <w:rPr>
          <w:rFonts w:ascii="Calibri" w:hAnsi="Calibri" w:cs="Calibri"/>
          <w:szCs w:val="22"/>
          <w:lang w:val="pl-PL"/>
        </w:rPr>
        <w:t>Poslovi podrške koje ponuđač mora ponuditi odnose se na:</w:t>
      </w:r>
    </w:p>
    <w:p w:rsidR="00612EFE" w:rsidRPr="00CB3C54" w:rsidRDefault="00612EFE" w:rsidP="00005AF8">
      <w:pPr>
        <w:numPr>
          <w:ilvl w:val="0"/>
          <w:numId w:val="13"/>
        </w:numPr>
        <w:tabs>
          <w:tab w:val="clear" w:pos="360"/>
          <w:tab w:val="num" w:pos="720"/>
        </w:tabs>
        <w:spacing w:before="60" w:after="60"/>
        <w:ind w:left="720"/>
        <w:jc w:val="both"/>
        <w:rPr>
          <w:rFonts w:ascii="Calibri" w:hAnsi="Calibri" w:cs="Calibri"/>
          <w:szCs w:val="22"/>
          <w:lang w:val="pl-PL"/>
        </w:rPr>
      </w:pPr>
      <w:r w:rsidRPr="00CB3C54">
        <w:rPr>
          <w:rFonts w:ascii="Calibri" w:hAnsi="Calibri" w:cs="Calibri"/>
          <w:szCs w:val="22"/>
          <w:lang w:val="pl-PL"/>
        </w:rPr>
        <w:t>Podršku ko</w:t>
      </w:r>
      <w:r w:rsidR="00ED749A">
        <w:rPr>
          <w:rFonts w:ascii="Calibri" w:hAnsi="Calibri" w:cs="Calibri"/>
          <w:szCs w:val="22"/>
          <w:lang w:val="pl-PL"/>
        </w:rPr>
        <w:t>risnicima informacionog sistema;</w:t>
      </w:r>
    </w:p>
    <w:p w:rsidR="00612EFE" w:rsidRPr="00CB3C54" w:rsidRDefault="00612EFE" w:rsidP="00005AF8">
      <w:pPr>
        <w:numPr>
          <w:ilvl w:val="0"/>
          <w:numId w:val="13"/>
        </w:numPr>
        <w:tabs>
          <w:tab w:val="clear" w:pos="360"/>
          <w:tab w:val="num" w:pos="720"/>
        </w:tabs>
        <w:spacing w:before="60" w:after="60"/>
        <w:ind w:left="720"/>
        <w:jc w:val="both"/>
        <w:rPr>
          <w:rFonts w:ascii="Calibri" w:hAnsi="Calibri" w:cs="Calibri"/>
          <w:szCs w:val="22"/>
          <w:lang w:val="pl-PL"/>
        </w:rPr>
      </w:pPr>
      <w:r w:rsidRPr="00CB3C54">
        <w:rPr>
          <w:rFonts w:ascii="Calibri" w:hAnsi="Calibri" w:cs="Calibri"/>
          <w:szCs w:val="22"/>
          <w:lang w:val="pl-PL"/>
        </w:rPr>
        <w:t>Podršku radu aplikativnih rješenja i aplikacijam</w:t>
      </w:r>
      <w:r w:rsidR="00ED749A">
        <w:rPr>
          <w:rFonts w:ascii="Calibri" w:hAnsi="Calibri" w:cs="Calibri"/>
          <w:szCs w:val="22"/>
          <w:lang w:val="pl-PL"/>
        </w:rPr>
        <w:t>a koje se traže ovim dokumentom;</w:t>
      </w:r>
    </w:p>
    <w:p w:rsidR="00612EFE" w:rsidRPr="00CB3C54" w:rsidRDefault="00612EFE" w:rsidP="00005AF8">
      <w:pPr>
        <w:numPr>
          <w:ilvl w:val="0"/>
          <w:numId w:val="13"/>
        </w:numPr>
        <w:tabs>
          <w:tab w:val="clear" w:pos="360"/>
          <w:tab w:val="num" w:pos="720"/>
        </w:tabs>
        <w:spacing w:before="60" w:after="60"/>
        <w:ind w:left="720"/>
        <w:jc w:val="both"/>
        <w:rPr>
          <w:rFonts w:ascii="Calibri" w:hAnsi="Calibri" w:cs="Calibri"/>
          <w:szCs w:val="22"/>
        </w:rPr>
      </w:pPr>
      <w:r w:rsidRPr="00CB3C54">
        <w:rPr>
          <w:rFonts w:ascii="Calibri" w:hAnsi="Calibri" w:cs="Calibri"/>
          <w:szCs w:val="22"/>
        </w:rPr>
        <w:t>Nadzor funkcionisanj</w:t>
      </w:r>
      <w:r w:rsidR="00ED749A">
        <w:rPr>
          <w:rFonts w:ascii="Calibri" w:hAnsi="Calibri" w:cs="Calibri"/>
          <w:szCs w:val="22"/>
        </w:rPr>
        <w:t>a instaliranih servera i opreme;</w:t>
      </w:r>
    </w:p>
    <w:p w:rsidR="00612EFE" w:rsidRPr="00CB3C54" w:rsidRDefault="00ED749A" w:rsidP="00005AF8">
      <w:pPr>
        <w:numPr>
          <w:ilvl w:val="0"/>
          <w:numId w:val="13"/>
        </w:numPr>
        <w:tabs>
          <w:tab w:val="clear" w:pos="360"/>
          <w:tab w:val="num" w:pos="720"/>
        </w:tabs>
        <w:spacing w:before="60" w:after="60"/>
        <w:ind w:left="720"/>
        <w:jc w:val="both"/>
        <w:rPr>
          <w:rFonts w:ascii="Calibri" w:hAnsi="Calibri" w:cs="Calibri"/>
          <w:szCs w:val="22"/>
        </w:rPr>
      </w:pPr>
      <w:r>
        <w:rPr>
          <w:rFonts w:ascii="Calibri" w:hAnsi="Calibri" w:cs="Calibri"/>
          <w:szCs w:val="22"/>
        </w:rPr>
        <w:t>Redovni pregled funkcionis</w:t>
      </w:r>
      <w:r w:rsidR="00612EFE" w:rsidRPr="00CB3C54">
        <w:rPr>
          <w:rFonts w:ascii="Calibri" w:hAnsi="Calibri" w:cs="Calibri"/>
          <w:szCs w:val="22"/>
        </w:rPr>
        <w:t>anja sistema</w:t>
      </w:r>
      <w:r>
        <w:rPr>
          <w:rFonts w:ascii="Calibri" w:hAnsi="Calibri" w:cs="Calibri"/>
          <w:szCs w:val="22"/>
        </w:rPr>
        <w:t>;</w:t>
      </w:r>
    </w:p>
    <w:p w:rsidR="00612EFE" w:rsidRDefault="00612EFE" w:rsidP="00005AF8">
      <w:pPr>
        <w:numPr>
          <w:ilvl w:val="0"/>
          <w:numId w:val="13"/>
        </w:numPr>
        <w:tabs>
          <w:tab w:val="clear" w:pos="360"/>
          <w:tab w:val="num" w:pos="720"/>
        </w:tabs>
        <w:spacing w:before="60" w:after="60"/>
        <w:ind w:left="720"/>
        <w:jc w:val="both"/>
        <w:rPr>
          <w:rFonts w:ascii="Calibri" w:hAnsi="Calibri" w:cs="Calibri"/>
          <w:szCs w:val="22"/>
          <w:lang w:val="pl-PL"/>
        </w:rPr>
      </w:pPr>
      <w:r w:rsidRPr="00CB3C54">
        <w:rPr>
          <w:rFonts w:ascii="Calibri" w:hAnsi="Calibri" w:cs="Calibri"/>
          <w:szCs w:val="22"/>
          <w:lang w:val="pl-PL"/>
        </w:rPr>
        <w:t>Savjetodavnu i konsultativnu pomoć na zahtjev Na</w:t>
      </w:r>
      <w:r w:rsidR="00ED749A">
        <w:rPr>
          <w:rFonts w:ascii="Calibri" w:hAnsi="Calibri" w:cs="Calibri"/>
          <w:szCs w:val="22"/>
          <w:lang w:val="pl-PL"/>
        </w:rPr>
        <w:t>ručioca i u skladu sa potrebama;</w:t>
      </w:r>
    </w:p>
    <w:p w:rsidR="00612EFE" w:rsidRPr="00612EFE" w:rsidRDefault="00612EFE" w:rsidP="00612EFE">
      <w:pPr>
        <w:rPr>
          <w:lang w:val="pl-PL"/>
        </w:rPr>
      </w:pPr>
    </w:p>
    <w:p w:rsidR="005772C3" w:rsidRDefault="005772C3" w:rsidP="008F0332">
      <w:pPr>
        <w:pStyle w:val="ListParagraph"/>
        <w:spacing w:after="60"/>
        <w:ind w:left="0"/>
        <w:contextualSpacing w:val="0"/>
        <w:jc w:val="both"/>
        <w:rPr>
          <w:rFonts w:ascii="Calibri" w:hAnsi="Calibri" w:cs="Arial"/>
          <w:lang w:val="hr-HR"/>
        </w:rPr>
      </w:pPr>
    </w:p>
    <w:p w:rsidR="000F4B82" w:rsidRDefault="000F4B82" w:rsidP="00005AF8">
      <w:pPr>
        <w:pStyle w:val="Heading1"/>
        <w:numPr>
          <w:ilvl w:val="0"/>
          <w:numId w:val="3"/>
        </w:numPr>
        <w:suppressAutoHyphens/>
        <w:spacing w:before="600" w:after="240"/>
        <w:jc w:val="both"/>
        <w:rPr>
          <w:rFonts w:ascii="Calibri" w:hAnsi="Calibri" w:cs="Times New Roman"/>
          <w:bCs w:val="0"/>
          <w:caps w:val="0"/>
          <w:spacing w:val="-3"/>
          <w:kern w:val="0"/>
          <w:sz w:val="28"/>
          <w:szCs w:val="28"/>
          <w:lang w:val="pl-PL"/>
        </w:rPr>
      </w:pPr>
      <w:bookmarkStart w:id="23" w:name="_Toc488923437"/>
      <w:r w:rsidRPr="000F4B82">
        <w:rPr>
          <w:rFonts w:ascii="Calibri" w:hAnsi="Calibri" w:cs="Times New Roman"/>
          <w:bCs w:val="0"/>
          <w:caps w:val="0"/>
          <w:spacing w:val="-3"/>
          <w:kern w:val="0"/>
          <w:sz w:val="28"/>
          <w:szCs w:val="28"/>
          <w:lang w:val="pl-PL"/>
        </w:rPr>
        <w:t>NEFUNKCIONALNI ZAHTJEVI</w:t>
      </w:r>
      <w:bookmarkEnd w:id="23"/>
    </w:p>
    <w:p w:rsidR="002C5A9F" w:rsidRPr="007D4AC2" w:rsidRDefault="007D4AC2" w:rsidP="007D4AC2">
      <w:pPr>
        <w:pStyle w:val="Heading2"/>
        <w:suppressAutoHyphens/>
        <w:spacing w:before="480"/>
        <w:ind w:left="851"/>
        <w:jc w:val="both"/>
        <w:rPr>
          <w:rFonts w:ascii="Calibri" w:hAnsi="Calibri"/>
          <w:b/>
          <w:sz w:val="24"/>
          <w:szCs w:val="24"/>
          <w:lang w:val="sr-Latn-CS"/>
        </w:rPr>
      </w:pPr>
      <w:bookmarkStart w:id="24" w:name="_Toc379359405"/>
      <w:bookmarkStart w:id="25" w:name="_Toc488923438"/>
      <w:r w:rsidRPr="007D4AC2">
        <w:rPr>
          <w:rFonts w:ascii="Calibri" w:hAnsi="Calibri"/>
          <w:b/>
          <w:sz w:val="24"/>
          <w:szCs w:val="24"/>
          <w:lang w:val="sr-Latn-CS"/>
        </w:rPr>
        <w:t xml:space="preserve">5.1 </w:t>
      </w:r>
      <w:r w:rsidR="002C5A9F" w:rsidRPr="007D4AC2">
        <w:rPr>
          <w:rFonts w:ascii="Calibri" w:hAnsi="Calibri"/>
          <w:b/>
          <w:sz w:val="24"/>
          <w:szCs w:val="24"/>
          <w:lang w:val="sr-Latn-CS"/>
        </w:rPr>
        <w:t>Implementacija i obuka (edukacija) kod krajnjih korisnika</w:t>
      </w:r>
      <w:bookmarkEnd w:id="24"/>
      <w:bookmarkEnd w:id="25"/>
    </w:p>
    <w:p w:rsidR="002C5A9F" w:rsidRPr="000875D3" w:rsidRDefault="002C5A9F" w:rsidP="002C5A9F">
      <w:pPr>
        <w:pStyle w:val="ListParagraph"/>
        <w:spacing w:after="60"/>
        <w:ind w:left="0"/>
        <w:contextualSpacing w:val="0"/>
        <w:jc w:val="both"/>
        <w:rPr>
          <w:rFonts w:ascii="Calibri" w:hAnsi="Calibri"/>
          <w:lang w:val="sr-Latn-CS"/>
        </w:rPr>
      </w:pPr>
      <w:r w:rsidRPr="00A90A05">
        <w:rPr>
          <w:rFonts w:ascii="Calibri" w:hAnsi="Calibri"/>
          <w:lang w:val="sr-Latn-CS"/>
        </w:rPr>
        <w:t>Nakon završenog postupka ugovaranja i stvaranja pretpostavki za realizaciju, uz saradnju sa stručnim timom izvršiće se implementacija softvera kod krajnjih korisnika (apoteke koje imaju potpisan ugovor</w:t>
      </w:r>
      <w:r>
        <w:rPr>
          <w:rFonts w:ascii="Calibri" w:hAnsi="Calibri"/>
          <w:lang w:val="sr-Latn-CS"/>
        </w:rPr>
        <w:t xml:space="preserve"> sa Fondom) i njihova edukacija za rad u korisničkim aplikacijama.</w:t>
      </w:r>
    </w:p>
    <w:p w:rsidR="002C5A9F" w:rsidRPr="000875D3" w:rsidRDefault="002C5A9F" w:rsidP="002C5A9F">
      <w:pPr>
        <w:pStyle w:val="ListParagraph"/>
        <w:spacing w:after="60"/>
        <w:ind w:left="0"/>
        <w:contextualSpacing w:val="0"/>
        <w:jc w:val="both"/>
        <w:rPr>
          <w:rFonts w:ascii="Calibri" w:hAnsi="Calibri" w:cs="Arial"/>
          <w:lang w:val="hr-HR"/>
        </w:rPr>
      </w:pPr>
      <w:r w:rsidRPr="000875D3">
        <w:rPr>
          <w:rFonts w:ascii="Calibri" w:hAnsi="Calibri"/>
          <w:lang w:val="sr-Latn-CS"/>
        </w:rPr>
        <w:t>Tok implementacije</w:t>
      </w:r>
      <w:r>
        <w:rPr>
          <w:rFonts w:ascii="Calibri" w:hAnsi="Calibri"/>
          <w:lang w:val="sr-Latn-CS"/>
        </w:rPr>
        <w:t xml:space="preserve"> kod krajnjih korisnika</w:t>
      </w:r>
      <w:r w:rsidRPr="000875D3">
        <w:rPr>
          <w:rFonts w:ascii="Calibri" w:hAnsi="Calibri"/>
          <w:lang w:val="sr-Latn-CS"/>
        </w:rPr>
        <w:t xml:space="preserve"> sa dinamikom realizacije aktivnosti u privatnim apotekama će biti u dogovoru Naručioca i Izvođača predstavljen u posebnom dokumentu koji treba da obuhvati i plan implementacije </w:t>
      </w:r>
      <w:r>
        <w:rPr>
          <w:rFonts w:ascii="Calibri" w:hAnsi="Calibri"/>
          <w:lang w:val="sr-Latn-CS"/>
        </w:rPr>
        <w:t xml:space="preserve">u privatnim apotekama </w:t>
      </w:r>
      <w:r w:rsidRPr="000875D3">
        <w:rPr>
          <w:rFonts w:ascii="Calibri" w:hAnsi="Calibri"/>
          <w:lang w:val="sr-Latn-CS"/>
        </w:rPr>
        <w:t xml:space="preserve">sa </w:t>
      </w:r>
      <w:r w:rsidRPr="000875D3">
        <w:rPr>
          <w:rFonts w:ascii="Calibri" w:hAnsi="Calibri" w:cs="Arial"/>
          <w:lang w:val="sr-Latn-CS"/>
        </w:rPr>
        <w:t>vremenskim</w:t>
      </w:r>
      <w:r w:rsidR="001C53E1">
        <w:rPr>
          <w:rFonts w:ascii="Calibri" w:hAnsi="Calibri" w:cs="Arial"/>
          <w:lang w:val="sr-Latn-CS"/>
        </w:rPr>
        <w:t xml:space="preserve"> </w:t>
      </w:r>
      <w:r w:rsidRPr="000875D3">
        <w:rPr>
          <w:rFonts w:ascii="Calibri" w:hAnsi="Calibri" w:cs="Arial"/>
          <w:lang w:val="sr-Latn-CS"/>
        </w:rPr>
        <w:t>planom</w:t>
      </w:r>
      <w:r w:rsidR="001C53E1">
        <w:rPr>
          <w:rFonts w:ascii="Calibri" w:hAnsi="Calibri" w:cs="Arial"/>
          <w:lang w:val="sr-Latn-CS"/>
        </w:rPr>
        <w:t xml:space="preserve"> </w:t>
      </w:r>
      <w:r w:rsidRPr="000875D3">
        <w:rPr>
          <w:rFonts w:ascii="Calibri" w:hAnsi="Calibri" w:cs="Arial"/>
          <w:lang w:val="sr-Latn-CS"/>
        </w:rPr>
        <w:t>i</w:t>
      </w:r>
      <w:r w:rsidR="001C53E1">
        <w:rPr>
          <w:rFonts w:ascii="Calibri" w:hAnsi="Calibri" w:cs="Arial"/>
          <w:lang w:val="sr-Latn-CS"/>
        </w:rPr>
        <w:t xml:space="preserve"> </w:t>
      </w:r>
      <w:r w:rsidRPr="000875D3">
        <w:rPr>
          <w:rFonts w:ascii="Calibri" w:hAnsi="Calibri" w:cs="Arial"/>
          <w:lang w:val="sr-Latn-CS"/>
        </w:rPr>
        <w:t>listom</w:t>
      </w:r>
      <w:r w:rsidR="001C53E1">
        <w:rPr>
          <w:rFonts w:ascii="Calibri" w:hAnsi="Calibri" w:cs="Arial"/>
          <w:lang w:val="sr-Latn-CS"/>
        </w:rPr>
        <w:t xml:space="preserve"> </w:t>
      </w:r>
      <w:r w:rsidRPr="000875D3">
        <w:rPr>
          <w:rFonts w:ascii="Calibri" w:hAnsi="Calibri" w:cs="Arial"/>
          <w:lang w:val="sr-Latn-CS"/>
        </w:rPr>
        <w:t>ljudskih</w:t>
      </w:r>
      <w:r w:rsidR="001C53E1">
        <w:rPr>
          <w:rFonts w:ascii="Calibri" w:hAnsi="Calibri" w:cs="Arial"/>
          <w:lang w:val="sr-Latn-CS"/>
        </w:rPr>
        <w:t xml:space="preserve"> </w:t>
      </w:r>
      <w:r w:rsidRPr="000875D3">
        <w:rPr>
          <w:rFonts w:ascii="Calibri" w:hAnsi="Calibri" w:cs="Arial"/>
          <w:lang w:val="sr-Latn-CS"/>
        </w:rPr>
        <w:t>resursa</w:t>
      </w:r>
      <w:r w:rsidR="001C53E1">
        <w:rPr>
          <w:rFonts w:ascii="Calibri" w:hAnsi="Calibri" w:cs="Arial"/>
          <w:lang w:val="sr-Latn-CS"/>
        </w:rPr>
        <w:t xml:space="preserve"> </w:t>
      </w:r>
      <w:r w:rsidRPr="000875D3">
        <w:rPr>
          <w:rFonts w:ascii="Calibri" w:hAnsi="Calibri" w:cs="Arial"/>
          <w:lang w:val="sr-Latn-CS"/>
        </w:rPr>
        <w:t>sa</w:t>
      </w:r>
      <w:r w:rsidR="001C53E1">
        <w:rPr>
          <w:rFonts w:ascii="Calibri" w:hAnsi="Calibri" w:cs="Arial"/>
          <w:lang w:val="sr-Latn-CS"/>
        </w:rPr>
        <w:t xml:space="preserve">  </w:t>
      </w:r>
      <w:r w:rsidRPr="000875D3">
        <w:rPr>
          <w:rFonts w:ascii="Calibri" w:hAnsi="Calibri" w:cs="Arial"/>
          <w:lang w:val="sr-Latn-CS"/>
        </w:rPr>
        <w:t>njihovim</w:t>
      </w:r>
      <w:r w:rsidRPr="000875D3">
        <w:rPr>
          <w:rFonts w:ascii="Calibri" w:hAnsi="Calibri" w:cs="Arial"/>
          <w:lang w:val="hr-HR"/>
        </w:rPr>
        <w:t xml:space="preserve"> zaduženjima </w:t>
      </w:r>
      <w:r w:rsidRPr="000875D3">
        <w:rPr>
          <w:rFonts w:ascii="Calibri" w:hAnsi="Calibri" w:cs="Arial"/>
          <w:lang w:val="sr-Latn-CS"/>
        </w:rPr>
        <w:t>koje</w:t>
      </w:r>
      <w:r w:rsidRPr="000875D3">
        <w:rPr>
          <w:rFonts w:ascii="Calibri" w:hAnsi="Calibri" w:cs="Arial"/>
          <w:lang w:val="hr-HR"/>
        </w:rPr>
        <w:t xml:space="preserve"> ć</w:t>
      </w:r>
      <w:r w:rsidRPr="000875D3">
        <w:rPr>
          <w:rFonts w:ascii="Calibri" w:hAnsi="Calibri" w:cs="Arial"/>
          <w:lang w:val="sr-Latn-CS"/>
        </w:rPr>
        <w:t>e</w:t>
      </w:r>
      <w:r w:rsidRPr="000875D3">
        <w:rPr>
          <w:rFonts w:ascii="Calibri" w:hAnsi="Calibri" w:cs="Arial"/>
          <w:lang w:val="hr-HR"/>
        </w:rPr>
        <w:t xml:space="preserve"> obavljati prilikom </w:t>
      </w:r>
      <w:r>
        <w:rPr>
          <w:rFonts w:ascii="Calibri" w:hAnsi="Calibri" w:cs="Arial"/>
          <w:lang w:val="hr-HR"/>
        </w:rPr>
        <w:t xml:space="preserve">ove </w:t>
      </w:r>
      <w:r w:rsidRPr="000875D3">
        <w:rPr>
          <w:rFonts w:ascii="Calibri" w:hAnsi="Calibri" w:cs="Arial"/>
          <w:lang w:val="hr-HR"/>
        </w:rPr>
        <w:t>implementacije.</w:t>
      </w:r>
    </w:p>
    <w:p w:rsidR="002C5A9F" w:rsidRPr="000875D3" w:rsidRDefault="002C5A9F" w:rsidP="002C5A9F">
      <w:pPr>
        <w:spacing w:after="120"/>
        <w:jc w:val="both"/>
        <w:rPr>
          <w:rFonts w:ascii="Calibri" w:hAnsi="Calibri" w:cs="Arial"/>
          <w:lang w:val="hr-HR"/>
        </w:rPr>
      </w:pPr>
      <w:r w:rsidRPr="000875D3">
        <w:rPr>
          <w:rFonts w:ascii="Calibri" w:hAnsi="Calibri" w:cs="Arial"/>
          <w:lang w:val="hr-HR"/>
        </w:rPr>
        <w:t>P</w:t>
      </w:r>
      <w:r w:rsidRPr="000875D3">
        <w:rPr>
          <w:rFonts w:ascii="Calibri" w:hAnsi="Calibri" w:cs="Arial"/>
          <w:lang w:val="sr-Latn-CS"/>
        </w:rPr>
        <w:t>rije</w:t>
      </w:r>
      <w:r w:rsidR="001C53E1">
        <w:rPr>
          <w:rFonts w:ascii="Calibri" w:hAnsi="Calibri" w:cs="Arial"/>
          <w:lang w:val="sr-Latn-CS"/>
        </w:rPr>
        <w:t xml:space="preserve"> </w:t>
      </w:r>
      <w:r w:rsidRPr="000875D3">
        <w:rPr>
          <w:rFonts w:ascii="Calibri" w:hAnsi="Calibri" w:cs="Arial"/>
          <w:lang w:val="sr-Latn-CS"/>
        </w:rPr>
        <w:t>po</w:t>
      </w:r>
      <w:r w:rsidRPr="000875D3">
        <w:rPr>
          <w:rFonts w:ascii="Calibri" w:hAnsi="Calibri" w:cs="Arial"/>
          <w:lang w:val="hr-HR"/>
        </w:rPr>
        <w:t>č</w:t>
      </w:r>
      <w:r w:rsidRPr="000875D3">
        <w:rPr>
          <w:rFonts w:ascii="Calibri" w:hAnsi="Calibri" w:cs="Arial"/>
          <w:lang w:val="sr-Latn-CS"/>
        </w:rPr>
        <w:t>etka</w:t>
      </w:r>
      <w:r w:rsidR="001C53E1">
        <w:rPr>
          <w:rFonts w:ascii="Calibri" w:hAnsi="Calibri" w:cs="Arial"/>
          <w:lang w:val="sr-Latn-CS"/>
        </w:rPr>
        <w:t xml:space="preserve"> </w:t>
      </w:r>
      <w:r w:rsidRPr="000875D3">
        <w:rPr>
          <w:rFonts w:ascii="Calibri" w:hAnsi="Calibri" w:cs="Arial"/>
          <w:lang w:val="sr-Latn-CS"/>
        </w:rPr>
        <w:t>perioda</w:t>
      </w:r>
      <w:r w:rsidR="001C53E1">
        <w:rPr>
          <w:rFonts w:ascii="Calibri" w:hAnsi="Calibri" w:cs="Arial"/>
          <w:lang w:val="sr-Latn-CS"/>
        </w:rPr>
        <w:t xml:space="preserve"> </w:t>
      </w:r>
      <w:r w:rsidRPr="000875D3">
        <w:rPr>
          <w:rFonts w:ascii="Calibri" w:hAnsi="Calibri" w:cs="Arial"/>
          <w:lang w:val="sr-Latn-CS"/>
        </w:rPr>
        <w:t>implementacije</w:t>
      </w:r>
      <w:r>
        <w:rPr>
          <w:rFonts w:ascii="Calibri" w:hAnsi="Calibri" w:cs="Arial"/>
          <w:lang w:val="sr-Latn-CS"/>
        </w:rPr>
        <w:t xml:space="preserve"> u apotekama</w:t>
      </w:r>
      <w:r w:rsidRPr="000875D3">
        <w:rPr>
          <w:rFonts w:ascii="Calibri" w:hAnsi="Calibri" w:cs="Arial"/>
          <w:lang w:val="sr-Latn-CS"/>
        </w:rPr>
        <w:t>,</w:t>
      </w:r>
      <w:r w:rsidR="001C53E1">
        <w:rPr>
          <w:rFonts w:ascii="Calibri" w:hAnsi="Calibri" w:cs="Arial"/>
          <w:lang w:val="sr-Latn-CS"/>
        </w:rPr>
        <w:t xml:space="preserve"> </w:t>
      </w:r>
      <w:r w:rsidRPr="000875D3">
        <w:rPr>
          <w:rFonts w:ascii="Calibri" w:hAnsi="Calibri" w:cs="Arial"/>
          <w:lang w:val="sr-Latn-CS"/>
        </w:rPr>
        <w:t>izvo</w:t>
      </w:r>
      <w:r w:rsidRPr="000875D3">
        <w:rPr>
          <w:rFonts w:ascii="Calibri" w:hAnsi="Calibri" w:cs="Arial"/>
          <w:lang w:val="hr-HR"/>
        </w:rPr>
        <w:t>đ</w:t>
      </w:r>
      <w:r w:rsidRPr="000875D3">
        <w:rPr>
          <w:rFonts w:ascii="Calibri" w:hAnsi="Calibri" w:cs="Arial"/>
          <w:lang w:val="sr-Latn-CS"/>
        </w:rPr>
        <w:t>a</w:t>
      </w:r>
      <w:r w:rsidRPr="000875D3">
        <w:rPr>
          <w:rFonts w:ascii="Calibri" w:hAnsi="Calibri" w:cs="Arial"/>
          <w:lang w:val="hr-HR"/>
        </w:rPr>
        <w:t xml:space="preserve">č je u obavezi </w:t>
      </w:r>
      <w:r w:rsidRPr="000875D3">
        <w:rPr>
          <w:rFonts w:ascii="Calibri" w:hAnsi="Calibri" w:cs="Arial"/>
          <w:lang w:val="sr-Latn-CS"/>
        </w:rPr>
        <w:t>da</w:t>
      </w:r>
      <w:r w:rsidR="001C53E1">
        <w:rPr>
          <w:rFonts w:ascii="Calibri" w:hAnsi="Calibri" w:cs="Arial"/>
          <w:lang w:val="sr-Latn-CS"/>
        </w:rPr>
        <w:t xml:space="preserve"> </w:t>
      </w:r>
      <w:r w:rsidRPr="000875D3">
        <w:rPr>
          <w:rFonts w:ascii="Calibri" w:hAnsi="Calibri" w:cs="Arial"/>
          <w:lang w:val="sr-Latn-CS"/>
        </w:rPr>
        <w:t>obezbijedi</w:t>
      </w:r>
      <w:r w:rsidR="001C53E1">
        <w:rPr>
          <w:rFonts w:ascii="Calibri" w:hAnsi="Calibri" w:cs="Arial"/>
          <w:lang w:val="sr-Latn-CS"/>
        </w:rPr>
        <w:t xml:space="preserve"> </w:t>
      </w:r>
      <w:r w:rsidRPr="000875D3">
        <w:rPr>
          <w:rFonts w:ascii="Calibri" w:hAnsi="Calibri" w:cs="Arial"/>
          <w:lang w:val="sr-Latn-CS"/>
        </w:rPr>
        <w:t>korisni</w:t>
      </w:r>
      <w:r w:rsidRPr="000875D3">
        <w:rPr>
          <w:rFonts w:ascii="Calibri" w:hAnsi="Calibri" w:cs="Arial"/>
          <w:lang w:val="hr-HR"/>
        </w:rPr>
        <w:t>č</w:t>
      </w:r>
      <w:r w:rsidRPr="000875D3">
        <w:rPr>
          <w:rFonts w:ascii="Calibri" w:hAnsi="Calibri" w:cs="Arial"/>
          <w:lang w:val="sr-Latn-CS"/>
        </w:rPr>
        <w:t>ku</w:t>
      </w:r>
      <w:r w:rsidR="001C53E1">
        <w:rPr>
          <w:rFonts w:ascii="Calibri" w:hAnsi="Calibri" w:cs="Arial"/>
          <w:lang w:val="sr-Latn-CS"/>
        </w:rPr>
        <w:t xml:space="preserve"> </w:t>
      </w:r>
      <w:r w:rsidRPr="000875D3">
        <w:rPr>
          <w:rFonts w:ascii="Calibri" w:hAnsi="Calibri" w:cs="Arial"/>
          <w:lang w:val="sr-Latn-CS"/>
        </w:rPr>
        <w:t>dokumentaciju</w:t>
      </w:r>
      <w:r w:rsidR="001C53E1">
        <w:rPr>
          <w:rFonts w:ascii="Calibri" w:hAnsi="Calibri" w:cs="Arial"/>
          <w:lang w:val="sr-Latn-CS"/>
        </w:rPr>
        <w:t xml:space="preserve"> </w:t>
      </w:r>
      <w:r w:rsidRPr="000875D3">
        <w:rPr>
          <w:rFonts w:ascii="Calibri" w:hAnsi="Calibri" w:cs="Arial"/>
          <w:lang w:val="sr-Latn-CS"/>
        </w:rPr>
        <w:t>razdvojenu</w:t>
      </w:r>
      <w:r w:rsidR="001C53E1">
        <w:rPr>
          <w:rFonts w:ascii="Calibri" w:hAnsi="Calibri" w:cs="Arial"/>
          <w:lang w:val="sr-Latn-CS"/>
        </w:rPr>
        <w:t xml:space="preserve"> </w:t>
      </w:r>
      <w:r w:rsidRPr="000875D3">
        <w:rPr>
          <w:rFonts w:ascii="Calibri" w:hAnsi="Calibri" w:cs="Arial"/>
          <w:lang w:val="sr-Latn-CS"/>
        </w:rPr>
        <w:t>po</w:t>
      </w:r>
      <w:r w:rsidRPr="000875D3">
        <w:rPr>
          <w:rFonts w:ascii="Calibri" w:hAnsi="Calibri" w:cs="Arial"/>
          <w:lang w:val="hr-HR"/>
        </w:rPr>
        <w:t xml:space="preserve"> segmentima IS </w:t>
      </w:r>
      <w:r w:rsidRPr="000875D3">
        <w:rPr>
          <w:rFonts w:ascii="Calibri" w:hAnsi="Calibri" w:cs="Arial"/>
          <w:lang w:val="sr-Latn-CS"/>
        </w:rPr>
        <w:t>odnosno</w:t>
      </w:r>
      <w:r w:rsidR="001C53E1">
        <w:rPr>
          <w:rFonts w:ascii="Calibri" w:hAnsi="Calibri" w:cs="Arial"/>
          <w:lang w:val="sr-Latn-CS"/>
        </w:rPr>
        <w:t xml:space="preserve"> </w:t>
      </w:r>
      <w:r w:rsidRPr="000875D3">
        <w:rPr>
          <w:rFonts w:ascii="Calibri" w:hAnsi="Calibri" w:cs="Arial"/>
          <w:lang w:val="sr-Latn-CS"/>
        </w:rPr>
        <w:t>korisni</w:t>
      </w:r>
      <w:r w:rsidRPr="000875D3">
        <w:rPr>
          <w:rFonts w:ascii="Calibri" w:hAnsi="Calibri" w:cs="Arial"/>
          <w:lang w:val="hr-HR"/>
        </w:rPr>
        <w:t>č</w:t>
      </w:r>
      <w:r w:rsidRPr="000875D3">
        <w:rPr>
          <w:rFonts w:ascii="Calibri" w:hAnsi="Calibri" w:cs="Arial"/>
          <w:lang w:val="sr-Latn-CS"/>
        </w:rPr>
        <w:t>ka</w:t>
      </w:r>
      <w:r w:rsidR="001C53E1">
        <w:rPr>
          <w:rFonts w:ascii="Calibri" w:hAnsi="Calibri" w:cs="Arial"/>
          <w:lang w:val="sr-Latn-CS"/>
        </w:rPr>
        <w:t xml:space="preserve"> </w:t>
      </w:r>
      <w:r w:rsidRPr="000875D3">
        <w:rPr>
          <w:rFonts w:ascii="Calibri" w:hAnsi="Calibri" w:cs="Arial"/>
          <w:lang w:val="sr-Latn-CS"/>
        </w:rPr>
        <w:t>uputstva</w:t>
      </w:r>
      <w:r w:rsidR="001C53E1">
        <w:rPr>
          <w:rFonts w:ascii="Calibri" w:hAnsi="Calibri" w:cs="Arial"/>
          <w:lang w:val="sr-Latn-CS"/>
        </w:rPr>
        <w:t xml:space="preserve"> </w:t>
      </w:r>
      <w:r w:rsidRPr="000875D3">
        <w:rPr>
          <w:rFonts w:ascii="Calibri" w:hAnsi="Calibri" w:cs="Arial"/>
          <w:lang w:val="sr-Latn-CS"/>
        </w:rPr>
        <w:t>za</w:t>
      </w:r>
      <w:r w:rsidR="001C53E1">
        <w:rPr>
          <w:rFonts w:ascii="Calibri" w:hAnsi="Calibri" w:cs="Arial"/>
          <w:lang w:val="sr-Latn-CS"/>
        </w:rPr>
        <w:t xml:space="preserve"> </w:t>
      </w:r>
      <w:r w:rsidRPr="000875D3">
        <w:rPr>
          <w:rFonts w:ascii="Calibri" w:hAnsi="Calibri" w:cs="Arial"/>
          <w:lang w:val="sr-Latn-CS"/>
        </w:rPr>
        <w:t>rad</w:t>
      </w:r>
      <w:r w:rsidR="001C53E1">
        <w:rPr>
          <w:rFonts w:ascii="Calibri" w:hAnsi="Calibri" w:cs="Arial"/>
          <w:lang w:val="sr-Latn-CS"/>
        </w:rPr>
        <w:t xml:space="preserve"> </w:t>
      </w:r>
      <w:r w:rsidRPr="000875D3">
        <w:rPr>
          <w:rFonts w:ascii="Calibri" w:hAnsi="Calibri" w:cs="Arial"/>
          <w:lang w:val="sr-Latn-CS"/>
        </w:rPr>
        <w:t>sa</w:t>
      </w:r>
      <w:r w:rsidR="001C53E1">
        <w:rPr>
          <w:rFonts w:ascii="Calibri" w:hAnsi="Calibri" w:cs="Arial"/>
          <w:lang w:val="sr-Latn-CS"/>
        </w:rPr>
        <w:t xml:space="preserve"> </w:t>
      </w:r>
      <w:r w:rsidRPr="000875D3">
        <w:rPr>
          <w:rFonts w:ascii="Calibri" w:hAnsi="Calibri" w:cs="Arial"/>
          <w:lang w:val="sr-Latn-CS"/>
        </w:rPr>
        <w:t>aplikativnim</w:t>
      </w:r>
      <w:r w:rsidRPr="000875D3">
        <w:rPr>
          <w:rFonts w:ascii="Calibri" w:hAnsi="Calibri" w:cs="Arial"/>
          <w:lang w:val="hr-HR"/>
        </w:rPr>
        <w:t>/</w:t>
      </w:r>
      <w:r w:rsidRPr="000875D3">
        <w:rPr>
          <w:rFonts w:ascii="Calibri" w:hAnsi="Calibri" w:cs="Arial"/>
          <w:lang w:val="sr-Latn-CS"/>
        </w:rPr>
        <w:t>softverskim</w:t>
      </w:r>
      <w:r w:rsidR="001C53E1">
        <w:rPr>
          <w:rFonts w:ascii="Calibri" w:hAnsi="Calibri" w:cs="Arial"/>
          <w:lang w:val="sr-Latn-CS"/>
        </w:rPr>
        <w:t xml:space="preserve"> </w:t>
      </w:r>
      <w:r w:rsidRPr="000875D3">
        <w:rPr>
          <w:rFonts w:ascii="Calibri" w:hAnsi="Calibri" w:cs="Arial"/>
          <w:lang w:val="sr-Latn-CS"/>
        </w:rPr>
        <w:t>rje</w:t>
      </w:r>
      <w:r w:rsidRPr="000875D3">
        <w:rPr>
          <w:rFonts w:ascii="Calibri" w:hAnsi="Calibri" w:cs="Arial"/>
          <w:lang w:val="hr-HR"/>
        </w:rPr>
        <w:t>š</w:t>
      </w:r>
      <w:r w:rsidRPr="000875D3">
        <w:rPr>
          <w:rFonts w:ascii="Calibri" w:hAnsi="Calibri" w:cs="Arial"/>
          <w:lang w:val="sr-Latn-CS"/>
        </w:rPr>
        <w:t>enjima</w:t>
      </w:r>
      <w:r w:rsidR="001C53E1">
        <w:rPr>
          <w:rFonts w:ascii="Calibri" w:hAnsi="Calibri" w:cs="Arial"/>
          <w:lang w:val="sr-Latn-CS"/>
        </w:rPr>
        <w:t xml:space="preserve"> </w:t>
      </w:r>
      <w:r w:rsidRPr="000875D3">
        <w:rPr>
          <w:rFonts w:ascii="Calibri" w:hAnsi="Calibri" w:cs="Arial"/>
          <w:lang w:val="sr-Latn-CS"/>
        </w:rPr>
        <w:t>prilago</w:t>
      </w:r>
      <w:r w:rsidRPr="000875D3">
        <w:rPr>
          <w:rFonts w:ascii="Calibri" w:hAnsi="Calibri" w:cs="Arial"/>
          <w:lang w:val="hr-HR"/>
        </w:rPr>
        <w:t>đ</w:t>
      </w:r>
      <w:r w:rsidRPr="000875D3">
        <w:rPr>
          <w:rFonts w:ascii="Calibri" w:hAnsi="Calibri" w:cs="Arial"/>
          <w:lang w:val="sr-Latn-CS"/>
        </w:rPr>
        <w:t>ena</w:t>
      </w:r>
      <w:r w:rsidR="001C53E1">
        <w:rPr>
          <w:rFonts w:ascii="Calibri" w:hAnsi="Calibri" w:cs="Arial"/>
          <w:lang w:val="sr-Latn-CS"/>
        </w:rPr>
        <w:t xml:space="preserve"> </w:t>
      </w:r>
      <w:r w:rsidRPr="000875D3">
        <w:rPr>
          <w:rFonts w:ascii="Calibri" w:hAnsi="Calibri" w:cs="Arial"/>
          <w:lang w:val="sr-Latn-CS"/>
        </w:rPr>
        <w:t>korisnicima</w:t>
      </w:r>
      <w:r w:rsidR="001C53E1">
        <w:rPr>
          <w:rFonts w:ascii="Calibri" w:hAnsi="Calibri" w:cs="Arial"/>
          <w:lang w:val="sr-Latn-CS"/>
        </w:rPr>
        <w:t xml:space="preserve"> </w:t>
      </w:r>
      <w:r w:rsidRPr="000875D3">
        <w:rPr>
          <w:rFonts w:ascii="Calibri" w:hAnsi="Calibri" w:cs="Arial"/>
          <w:lang w:val="sr-Latn-CS"/>
        </w:rPr>
        <w:t>razli</w:t>
      </w:r>
      <w:r w:rsidRPr="000875D3">
        <w:rPr>
          <w:rFonts w:ascii="Calibri" w:hAnsi="Calibri" w:cs="Arial"/>
          <w:lang w:val="hr-HR"/>
        </w:rPr>
        <w:t>č</w:t>
      </w:r>
      <w:r w:rsidRPr="000875D3">
        <w:rPr>
          <w:rFonts w:ascii="Calibri" w:hAnsi="Calibri" w:cs="Arial"/>
          <w:lang w:val="sr-Latn-CS"/>
        </w:rPr>
        <w:t>itog</w:t>
      </w:r>
      <w:r w:rsidR="001C53E1">
        <w:rPr>
          <w:rFonts w:ascii="Calibri" w:hAnsi="Calibri" w:cs="Arial"/>
          <w:lang w:val="sr-Latn-CS"/>
        </w:rPr>
        <w:t xml:space="preserve"> </w:t>
      </w:r>
      <w:r w:rsidRPr="000875D3">
        <w:rPr>
          <w:rFonts w:ascii="Calibri" w:hAnsi="Calibri" w:cs="Arial"/>
          <w:lang w:val="sr-Latn-CS"/>
        </w:rPr>
        <w:t>iskustva</w:t>
      </w:r>
      <w:r w:rsidRPr="000875D3">
        <w:rPr>
          <w:rFonts w:ascii="Calibri" w:hAnsi="Calibri" w:cs="Arial"/>
          <w:lang w:val="hr-HR"/>
        </w:rPr>
        <w:t>.</w:t>
      </w:r>
    </w:p>
    <w:p w:rsidR="002C5A9F" w:rsidRPr="000875D3" w:rsidRDefault="002C5A9F" w:rsidP="002C5A9F">
      <w:pPr>
        <w:jc w:val="both"/>
        <w:rPr>
          <w:rFonts w:ascii="Calibri" w:hAnsi="Calibri" w:cs="Arial"/>
          <w:lang w:val="it-IT"/>
        </w:rPr>
      </w:pPr>
      <w:r w:rsidRPr="000875D3">
        <w:rPr>
          <w:rFonts w:ascii="Calibri" w:hAnsi="Calibri" w:cs="Arial"/>
          <w:lang w:val="it-IT"/>
        </w:rPr>
        <w:t>Udonjoj</w:t>
      </w:r>
      <w:r w:rsidR="001C53E1">
        <w:rPr>
          <w:rFonts w:ascii="Calibri" w:hAnsi="Calibri" w:cs="Arial"/>
          <w:lang w:val="it-IT"/>
        </w:rPr>
        <w:t xml:space="preserve"> </w:t>
      </w:r>
      <w:r w:rsidRPr="000875D3">
        <w:rPr>
          <w:rFonts w:ascii="Calibri" w:hAnsi="Calibri" w:cs="Arial"/>
          <w:lang w:val="it-IT"/>
        </w:rPr>
        <w:t>tabeli</w:t>
      </w:r>
      <w:r w:rsidR="001C53E1">
        <w:rPr>
          <w:rFonts w:ascii="Calibri" w:hAnsi="Calibri" w:cs="Arial"/>
          <w:lang w:val="it-IT"/>
        </w:rPr>
        <w:t xml:space="preserve"> </w:t>
      </w:r>
      <w:r w:rsidRPr="000875D3">
        <w:rPr>
          <w:rFonts w:ascii="Calibri" w:hAnsi="Calibri" w:cs="Arial"/>
          <w:lang w:val="it-IT"/>
        </w:rPr>
        <w:t>navedene</w:t>
      </w:r>
      <w:r w:rsidR="001C53E1">
        <w:rPr>
          <w:rFonts w:ascii="Calibri" w:hAnsi="Calibri" w:cs="Arial"/>
          <w:lang w:val="it-IT"/>
        </w:rPr>
        <w:t xml:space="preserve"> </w:t>
      </w:r>
      <w:r w:rsidRPr="000875D3">
        <w:rPr>
          <w:rFonts w:ascii="Calibri" w:hAnsi="Calibri" w:cs="Arial"/>
          <w:lang w:val="it-IT"/>
        </w:rPr>
        <w:t>su</w:t>
      </w:r>
      <w:r w:rsidR="001C53E1">
        <w:rPr>
          <w:rFonts w:ascii="Calibri" w:hAnsi="Calibri" w:cs="Arial"/>
          <w:lang w:val="it-IT"/>
        </w:rPr>
        <w:t xml:space="preserve"> </w:t>
      </w:r>
      <w:r w:rsidRPr="000875D3">
        <w:rPr>
          <w:rFonts w:ascii="Calibri" w:hAnsi="Calibri" w:cs="Arial"/>
          <w:lang w:val="it-IT"/>
        </w:rPr>
        <w:t>aktivnosti</w:t>
      </w:r>
      <w:r w:rsidR="001C53E1">
        <w:rPr>
          <w:rFonts w:ascii="Calibri" w:hAnsi="Calibri" w:cs="Arial"/>
          <w:lang w:val="it-IT"/>
        </w:rPr>
        <w:t xml:space="preserve"> </w:t>
      </w:r>
      <w:r w:rsidRPr="000875D3">
        <w:rPr>
          <w:rFonts w:ascii="Calibri" w:hAnsi="Calibri" w:cs="Arial"/>
          <w:lang w:val="it-IT"/>
        </w:rPr>
        <w:t>koje</w:t>
      </w:r>
      <w:r w:rsidRPr="000875D3">
        <w:rPr>
          <w:rFonts w:ascii="Calibri" w:hAnsi="Calibri" w:cs="Arial"/>
          <w:lang w:val="hr-HR"/>
        </w:rPr>
        <w:t xml:space="preserve"> ć</w:t>
      </w:r>
      <w:r w:rsidRPr="000875D3">
        <w:rPr>
          <w:rFonts w:ascii="Calibri" w:hAnsi="Calibri" w:cs="Arial"/>
          <w:lang w:val="it-IT"/>
        </w:rPr>
        <w:t>e</w:t>
      </w:r>
      <w:r w:rsidR="001C53E1">
        <w:rPr>
          <w:rFonts w:ascii="Calibri" w:hAnsi="Calibri" w:cs="Arial"/>
          <w:lang w:val="it-IT"/>
        </w:rPr>
        <w:t xml:space="preserve"> </w:t>
      </w:r>
      <w:r w:rsidRPr="000875D3">
        <w:rPr>
          <w:rFonts w:ascii="Calibri" w:hAnsi="Calibri" w:cs="Arial"/>
          <w:lang w:val="it-IT"/>
        </w:rPr>
        <w:t>se</w:t>
      </w:r>
      <w:r w:rsidR="001C53E1">
        <w:rPr>
          <w:rFonts w:ascii="Calibri" w:hAnsi="Calibri" w:cs="Arial"/>
          <w:lang w:val="it-IT"/>
        </w:rPr>
        <w:t xml:space="preserve"> </w:t>
      </w:r>
      <w:r w:rsidRPr="000875D3">
        <w:rPr>
          <w:rFonts w:ascii="Calibri" w:hAnsi="Calibri" w:cs="Arial"/>
          <w:lang w:val="it-IT"/>
        </w:rPr>
        <w:t>obavljati</w:t>
      </w:r>
      <w:r w:rsidR="001C53E1">
        <w:rPr>
          <w:rFonts w:ascii="Calibri" w:hAnsi="Calibri" w:cs="Arial"/>
          <w:lang w:val="it-IT"/>
        </w:rPr>
        <w:t xml:space="preserve"> </w:t>
      </w:r>
      <w:r w:rsidRPr="000875D3">
        <w:rPr>
          <w:rFonts w:ascii="Calibri" w:hAnsi="Calibri" w:cs="Arial"/>
          <w:lang w:val="it-IT"/>
        </w:rPr>
        <w:t>u</w:t>
      </w:r>
      <w:r w:rsidR="001C53E1">
        <w:rPr>
          <w:rFonts w:ascii="Calibri" w:hAnsi="Calibri" w:cs="Arial"/>
          <w:lang w:val="it-IT"/>
        </w:rPr>
        <w:t xml:space="preserve"> </w:t>
      </w:r>
      <w:r w:rsidRPr="000875D3">
        <w:rPr>
          <w:rFonts w:ascii="Calibri" w:hAnsi="Calibri" w:cs="Arial"/>
          <w:lang w:val="it-IT"/>
        </w:rPr>
        <w:t>periodu</w:t>
      </w:r>
      <w:r w:rsidR="001C53E1">
        <w:rPr>
          <w:rFonts w:ascii="Calibri" w:hAnsi="Calibri" w:cs="Arial"/>
          <w:lang w:val="it-IT"/>
        </w:rPr>
        <w:t xml:space="preserve"> </w:t>
      </w:r>
      <w:r w:rsidRPr="000875D3">
        <w:rPr>
          <w:rFonts w:ascii="Calibri" w:hAnsi="Calibri" w:cs="Arial"/>
          <w:lang w:val="it-IT"/>
        </w:rPr>
        <w:t>implementacije</w:t>
      </w:r>
      <w:r w:rsidR="001C53E1">
        <w:rPr>
          <w:rFonts w:ascii="Calibri" w:hAnsi="Calibri" w:cs="Arial"/>
          <w:lang w:val="it-IT"/>
        </w:rPr>
        <w:t xml:space="preserve"> </w:t>
      </w:r>
      <w:r w:rsidRPr="000875D3">
        <w:rPr>
          <w:rFonts w:ascii="Calibri" w:hAnsi="Calibri" w:cs="Arial"/>
          <w:lang w:val="it-IT"/>
        </w:rPr>
        <w:t>sistema</w:t>
      </w:r>
      <w:r>
        <w:rPr>
          <w:rFonts w:ascii="Calibri" w:hAnsi="Calibri" w:cs="Arial"/>
          <w:lang w:val="it-IT"/>
        </w:rPr>
        <w:t>:</w:t>
      </w:r>
    </w:p>
    <w:tbl>
      <w:tblPr>
        <w:tblpPr w:leftFromText="180" w:rightFromText="180" w:vertAnchor="text" w:horzAnchor="margin" w:tblpX="250" w:tblpY="104"/>
        <w:tblW w:w="0" w:type="auto"/>
        <w:tblLayout w:type="fixed"/>
        <w:tblLook w:val="0000" w:firstRow="0" w:lastRow="0" w:firstColumn="0" w:lastColumn="0" w:noHBand="0" w:noVBand="0"/>
      </w:tblPr>
      <w:tblGrid>
        <w:gridCol w:w="534"/>
        <w:gridCol w:w="3719"/>
        <w:gridCol w:w="2518"/>
        <w:gridCol w:w="1984"/>
      </w:tblGrid>
      <w:tr w:rsidR="002C5A9F" w:rsidRPr="000875D3" w:rsidTr="00A84558">
        <w:tc>
          <w:tcPr>
            <w:tcW w:w="534" w:type="dxa"/>
            <w:tcBorders>
              <w:top w:val="single" w:sz="4" w:space="0" w:color="000000"/>
              <w:left w:val="single" w:sz="4" w:space="0" w:color="000000"/>
              <w:bottom w:val="single" w:sz="4" w:space="0" w:color="000000"/>
            </w:tcBorders>
            <w:shd w:val="clear" w:color="auto" w:fill="BFBFBF"/>
          </w:tcPr>
          <w:p w:rsidR="002C5A9F" w:rsidRPr="000875D3" w:rsidRDefault="002C5A9F" w:rsidP="00A84558">
            <w:pPr>
              <w:jc w:val="center"/>
              <w:rPr>
                <w:rFonts w:ascii="Calibri" w:hAnsi="Calibri" w:cs="Arial"/>
                <w:b/>
              </w:rPr>
            </w:pPr>
            <w:r w:rsidRPr="000875D3">
              <w:rPr>
                <w:rFonts w:ascii="Calibri" w:hAnsi="Calibri" w:cs="Arial"/>
                <w:b/>
              </w:rPr>
              <w:t>rbr</w:t>
            </w:r>
          </w:p>
        </w:tc>
        <w:tc>
          <w:tcPr>
            <w:tcW w:w="3719" w:type="dxa"/>
            <w:tcBorders>
              <w:top w:val="single" w:sz="4" w:space="0" w:color="000000"/>
              <w:left w:val="single" w:sz="4" w:space="0" w:color="000000"/>
              <w:bottom w:val="single" w:sz="4" w:space="0" w:color="000000"/>
            </w:tcBorders>
            <w:shd w:val="clear" w:color="auto" w:fill="BFBFBF"/>
          </w:tcPr>
          <w:p w:rsidR="002C5A9F" w:rsidRPr="000875D3" w:rsidRDefault="002C5A9F" w:rsidP="00A84558">
            <w:pPr>
              <w:jc w:val="both"/>
              <w:rPr>
                <w:rFonts w:ascii="Calibri" w:hAnsi="Calibri" w:cs="Arial"/>
                <w:b/>
              </w:rPr>
            </w:pPr>
            <w:r w:rsidRPr="000875D3">
              <w:rPr>
                <w:rFonts w:ascii="Calibri" w:hAnsi="Calibri" w:cs="Arial"/>
                <w:b/>
              </w:rPr>
              <w:t>Opis</w:t>
            </w:r>
          </w:p>
        </w:tc>
        <w:tc>
          <w:tcPr>
            <w:tcW w:w="2518" w:type="dxa"/>
            <w:tcBorders>
              <w:top w:val="single" w:sz="4" w:space="0" w:color="000000"/>
              <w:left w:val="single" w:sz="4" w:space="0" w:color="000000"/>
              <w:bottom w:val="single" w:sz="4" w:space="0" w:color="000000"/>
            </w:tcBorders>
            <w:shd w:val="clear" w:color="auto" w:fill="BFBFBF"/>
          </w:tcPr>
          <w:p w:rsidR="002C5A9F" w:rsidRPr="000875D3" w:rsidRDefault="002C5A9F" w:rsidP="00A84558">
            <w:pPr>
              <w:jc w:val="both"/>
              <w:rPr>
                <w:rFonts w:ascii="Calibri" w:hAnsi="Calibri" w:cs="Arial"/>
                <w:b/>
              </w:rPr>
            </w:pPr>
            <w:r w:rsidRPr="000875D3">
              <w:rPr>
                <w:rFonts w:ascii="Calibri" w:hAnsi="Calibri" w:cs="Arial"/>
                <w:b/>
              </w:rPr>
              <w:t>Učestvuje</w:t>
            </w:r>
          </w:p>
        </w:tc>
        <w:tc>
          <w:tcPr>
            <w:tcW w:w="1984" w:type="dxa"/>
            <w:tcBorders>
              <w:top w:val="single" w:sz="4" w:space="0" w:color="000000"/>
              <w:left w:val="single" w:sz="4" w:space="0" w:color="000000"/>
              <w:bottom w:val="single" w:sz="4" w:space="0" w:color="000000"/>
              <w:right w:val="single" w:sz="4" w:space="0" w:color="000000"/>
            </w:tcBorders>
            <w:shd w:val="clear" w:color="auto" w:fill="BFBFBF"/>
          </w:tcPr>
          <w:p w:rsidR="002C5A9F" w:rsidRPr="000875D3" w:rsidRDefault="002C5A9F" w:rsidP="00A84558">
            <w:pPr>
              <w:jc w:val="both"/>
              <w:rPr>
                <w:rFonts w:ascii="Calibri" w:hAnsi="Calibri"/>
              </w:rPr>
            </w:pPr>
            <w:r w:rsidRPr="000875D3">
              <w:rPr>
                <w:rFonts w:ascii="Calibri" w:hAnsi="Calibri" w:cs="Arial"/>
                <w:b/>
              </w:rPr>
              <w:t>Odgovoran</w:t>
            </w:r>
          </w:p>
        </w:tc>
      </w:tr>
      <w:tr w:rsidR="004E7B8F" w:rsidRPr="000875D3" w:rsidTr="00A84558">
        <w:tc>
          <w:tcPr>
            <w:tcW w:w="534" w:type="dxa"/>
            <w:tcBorders>
              <w:top w:val="single" w:sz="4" w:space="0" w:color="000000"/>
              <w:left w:val="single" w:sz="4" w:space="0" w:color="000000"/>
              <w:bottom w:val="single" w:sz="4" w:space="0" w:color="000000"/>
            </w:tcBorders>
          </w:tcPr>
          <w:p w:rsidR="004E7B8F" w:rsidRPr="000875D3" w:rsidRDefault="004E7B8F" w:rsidP="00A84558">
            <w:pPr>
              <w:jc w:val="center"/>
              <w:rPr>
                <w:rFonts w:ascii="Calibri" w:hAnsi="Calibri" w:cs="Arial"/>
              </w:rPr>
            </w:pPr>
            <w:r w:rsidRPr="000875D3">
              <w:rPr>
                <w:rFonts w:ascii="Calibri" w:hAnsi="Calibri" w:cs="Arial"/>
              </w:rPr>
              <w:t>1</w:t>
            </w:r>
          </w:p>
        </w:tc>
        <w:tc>
          <w:tcPr>
            <w:tcW w:w="3719" w:type="dxa"/>
            <w:tcBorders>
              <w:top w:val="single" w:sz="4" w:space="0" w:color="000000"/>
              <w:left w:val="single" w:sz="4" w:space="0" w:color="000000"/>
              <w:bottom w:val="single" w:sz="4" w:space="0" w:color="000000"/>
            </w:tcBorders>
          </w:tcPr>
          <w:p w:rsidR="004E7B8F" w:rsidRPr="000875D3" w:rsidRDefault="004E7B8F" w:rsidP="00A84558">
            <w:pPr>
              <w:jc w:val="both"/>
              <w:rPr>
                <w:rFonts w:ascii="Calibri" w:hAnsi="Calibri" w:cs="Arial"/>
              </w:rPr>
            </w:pPr>
            <w:r w:rsidRPr="000875D3">
              <w:rPr>
                <w:rFonts w:ascii="Calibri" w:hAnsi="Calibri" w:cs="Arial"/>
              </w:rPr>
              <w:t>Unos definisanih parametara i šifarnika</w:t>
            </w:r>
          </w:p>
        </w:tc>
        <w:tc>
          <w:tcPr>
            <w:tcW w:w="2518" w:type="dxa"/>
            <w:tcBorders>
              <w:top w:val="single" w:sz="4" w:space="0" w:color="000000"/>
              <w:left w:val="single" w:sz="4" w:space="0" w:color="000000"/>
              <w:bottom w:val="single" w:sz="4" w:space="0" w:color="000000"/>
            </w:tcBorders>
          </w:tcPr>
          <w:p w:rsidR="004E7B8F" w:rsidRPr="000875D3" w:rsidRDefault="004E7B8F" w:rsidP="00A84558">
            <w:pPr>
              <w:rPr>
                <w:rFonts w:ascii="Calibri" w:hAnsi="Calibri" w:cs="Arial"/>
                <w:lang w:val="pl-PL"/>
              </w:rPr>
            </w:pPr>
            <w:r>
              <w:rPr>
                <w:rFonts w:ascii="Calibri" w:hAnsi="Calibri" w:cs="Arial"/>
                <w:lang w:val="pl-PL"/>
              </w:rPr>
              <w:t>Izvođač</w:t>
            </w:r>
            <w:r w:rsidRPr="000875D3">
              <w:rPr>
                <w:rFonts w:ascii="Calibri" w:hAnsi="Calibri" w:cs="Arial"/>
                <w:lang w:val="pl-PL"/>
              </w:rPr>
              <w:t xml:space="preserve"> pod nadzorom stručnih osoba </w:t>
            </w:r>
            <w:r>
              <w:rPr>
                <w:rFonts w:ascii="Calibri" w:hAnsi="Calibri" w:cs="Arial"/>
                <w:lang w:val="pl-PL"/>
              </w:rPr>
              <w:t>Naručioca</w:t>
            </w:r>
          </w:p>
        </w:tc>
        <w:tc>
          <w:tcPr>
            <w:tcW w:w="1984" w:type="dxa"/>
            <w:tcBorders>
              <w:top w:val="single" w:sz="4" w:space="0" w:color="000000"/>
              <w:left w:val="single" w:sz="4" w:space="0" w:color="000000"/>
              <w:bottom w:val="single" w:sz="4" w:space="0" w:color="000000"/>
              <w:right w:val="single" w:sz="4" w:space="0" w:color="000000"/>
            </w:tcBorders>
          </w:tcPr>
          <w:p w:rsidR="004E7B8F" w:rsidRDefault="004E7B8F">
            <w:r w:rsidRPr="008F6173">
              <w:rPr>
                <w:rFonts w:ascii="Calibri" w:hAnsi="Calibri" w:cs="Arial"/>
              </w:rPr>
              <w:t>Naručilac i izvođač</w:t>
            </w:r>
          </w:p>
        </w:tc>
      </w:tr>
      <w:tr w:rsidR="004E7B8F" w:rsidRPr="000875D3" w:rsidTr="00A84558">
        <w:tc>
          <w:tcPr>
            <w:tcW w:w="534" w:type="dxa"/>
            <w:tcBorders>
              <w:top w:val="single" w:sz="4" w:space="0" w:color="000000"/>
              <w:left w:val="single" w:sz="4" w:space="0" w:color="000000"/>
              <w:bottom w:val="single" w:sz="4" w:space="0" w:color="000000"/>
            </w:tcBorders>
          </w:tcPr>
          <w:p w:rsidR="004E7B8F" w:rsidRPr="000875D3" w:rsidRDefault="004E7B8F" w:rsidP="00A84558">
            <w:pPr>
              <w:jc w:val="center"/>
              <w:rPr>
                <w:rFonts w:ascii="Calibri" w:hAnsi="Calibri" w:cs="Arial"/>
              </w:rPr>
            </w:pPr>
            <w:r w:rsidRPr="000875D3">
              <w:rPr>
                <w:rFonts w:ascii="Calibri" w:hAnsi="Calibri" w:cs="Arial"/>
              </w:rPr>
              <w:t>2</w:t>
            </w:r>
          </w:p>
        </w:tc>
        <w:tc>
          <w:tcPr>
            <w:tcW w:w="3719" w:type="dxa"/>
            <w:tcBorders>
              <w:top w:val="single" w:sz="4" w:space="0" w:color="000000"/>
              <w:left w:val="single" w:sz="4" w:space="0" w:color="000000"/>
              <w:bottom w:val="single" w:sz="4" w:space="0" w:color="000000"/>
            </w:tcBorders>
          </w:tcPr>
          <w:p w:rsidR="004E7B8F" w:rsidRPr="000875D3" w:rsidRDefault="004E7B8F" w:rsidP="00A84558">
            <w:pPr>
              <w:jc w:val="both"/>
              <w:rPr>
                <w:rFonts w:ascii="Calibri" w:hAnsi="Calibri" w:cs="Arial"/>
              </w:rPr>
            </w:pPr>
            <w:r w:rsidRPr="000875D3">
              <w:rPr>
                <w:rFonts w:ascii="Calibri" w:hAnsi="Calibri" w:cs="Arial"/>
              </w:rPr>
              <w:t xml:space="preserve">Dodjeljivanje prava pristupa </w:t>
            </w:r>
          </w:p>
        </w:tc>
        <w:tc>
          <w:tcPr>
            <w:tcW w:w="2518" w:type="dxa"/>
            <w:tcBorders>
              <w:top w:val="single" w:sz="4" w:space="0" w:color="000000"/>
              <w:left w:val="single" w:sz="4" w:space="0" w:color="000000"/>
              <w:bottom w:val="single" w:sz="4" w:space="0" w:color="000000"/>
            </w:tcBorders>
          </w:tcPr>
          <w:p w:rsidR="004E7B8F" w:rsidRPr="000875D3" w:rsidRDefault="004E7B8F" w:rsidP="004E7B8F">
            <w:pPr>
              <w:rPr>
                <w:rFonts w:ascii="Calibri" w:hAnsi="Calibri" w:cs="Arial"/>
                <w:lang w:val="pl-PL"/>
              </w:rPr>
            </w:pPr>
            <w:r>
              <w:rPr>
                <w:rFonts w:ascii="Calibri" w:hAnsi="Calibri" w:cs="Arial"/>
                <w:lang w:val="pl-PL"/>
              </w:rPr>
              <w:t>Izvođač</w:t>
            </w:r>
            <w:r w:rsidRPr="000875D3">
              <w:rPr>
                <w:rFonts w:ascii="Calibri" w:hAnsi="Calibri" w:cs="Arial"/>
                <w:lang w:val="pl-PL"/>
              </w:rPr>
              <w:t xml:space="preserve"> pod nadzorom stručnih osoba </w:t>
            </w:r>
            <w:r>
              <w:rPr>
                <w:rFonts w:ascii="Calibri" w:hAnsi="Calibri" w:cs="Arial"/>
                <w:lang w:val="pl-PL"/>
              </w:rPr>
              <w:t>Naručioca</w:t>
            </w:r>
          </w:p>
        </w:tc>
        <w:tc>
          <w:tcPr>
            <w:tcW w:w="1984" w:type="dxa"/>
            <w:tcBorders>
              <w:top w:val="single" w:sz="4" w:space="0" w:color="000000"/>
              <w:left w:val="single" w:sz="4" w:space="0" w:color="000000"/>
              <w:bottom w:val="single" w:sz="4" w:space="0" w:color="000000"/>
              <w:right w:val="single" w:sz="4" w:space="0" w:color="000000"/>
            </w:tcBorders>
          </w:tcPr>
          <w:p w:rsidR="004E7B8F" w:rsidRDefault="004E7B8F">
            <w:r w:rsidRPr="008F6173">
              <w:rPr>
                <w:rFonts w:ascii="Calibri" w:hAnsi="Calibri" w:cs="Arial"/>
              </w:rPr>
              <w:t>Naručilac i izvođač</w:t>
            </w:r>
          </w:p>
        </w:tc>
      </w:tr>
      <w:tr w:rsidR="002C5A9F" w:rsidRPr="000875D3" w:rsidTr="00A84558">
        <w:tc>
          <w:tcPr>
            <w:tcW w:w="534" w:type="dxa"/>
            <w:tcBorders>
              <w:top w:val="single" w:sz="4" w:space="0" w:color="000000"/>
              <w:left w:val="single" w:sz="4" w:space="0" w:color="000000"/>
              <w:bottom w:val="single" w:sz="4" w:space="0" w:color="000000"/>
            </w:tcBorders>
          </w:tcPr>
          <w:p w:rsidR="002C5A9F" w:rsidRPr="000875D3" w:rsidRDefault="002C5A9F" w:rsidP="00A84558">
            <w:pPr>
              <w:jc w:val="center"/>
              <w:rPr>
                <w:rFonts w:ascii="Calibri" w:hAnsi="Calibri" w:cs="Arial"/>
              </w:rPr>
            </w:pPr>
            <w:r w:rsidRPr="000875D3">
              <w:rPr>
                <w:rFonts w:ascii="Calibri" w:hAnsi="Calibri" w:cs="Arial"/>
              </w:rPr>
              <w:t>3</w:t>
            </w:r>
          </w:p>
        </w:tc>
        <w:tc>
          <w:tcPr>
            <w:tcW w:w="3719" w:type="dxa"/>
            <w:tcBorders>
              <w:top w:val="single" w:sz="4" w:space="0" w:color="000000"/>
              <w:left w:val="single" w:sz="4" w:space="0" w:color="000000"/>
              <w:bottom w:val="single" w:sz="4" w:space="0" w:color="000000"/>
            </w:tcBorders>
          </w:tcPr>
          <w:p w:rsidR="002C5A9F" w:rsidRPr="000875D3" w:rsidRDefault="002C5A9F" w:rsidP="00A84558">
            <w:pPr>
              <w:jc w:val="both"/>
              <w:rPr>
                <w:rFonts w:ascii="Calibri" w:hAnsi="Calibri" w:cs="Arial"/>
                <w:lang w:val="pl-PL"/>
              </w:rPr>
            </w:pPr>
            <w:r w:rsidRPr="000875D3">
              <w:rPr>
                <w:rFonts w:ascii="Calibri" w:hAnsi="Calibri" w:cs="Arial"/>
                <w:lang w:val="pl-PL"/>
              </w:rPr>
              <w:t>Obuka korisnika za rad na modulima</w:t>
            </w:r>
          </w:p>
        </w:tc>
        <w:tc>
          <w:tcPr>
            <w:tcW w:w="2518" w:type="dxa"/>
            <w:tcBorders>
              <w:top w:val="single" w:sz="4" w:space="0" w:color="000000"/>
              <w:left w:val="single" w:sz="4" w:space="0" w:color="000000"/>
              <w:bottom w:val="single" w:sz="4" w:space="0" w:color="000000"/>
            </w:tcBorders>
          </w:tcPr>
          <w:p w:rsidR="002C5A9F" w:rsidRPr="000875D3" w:rsidRDefault="002C5A9F" w:rsidP="00A84558">
            <w:pPr>
              <w:rPr>
                <w:rFonts w:ascii="Calibri" w:hAnsi="Calibri" w:cs="Arial"/>
                <w:lang w:val="pl-PL"/>
              </w:rPr>
            </w:pPr>
            <w:r w:rsidRPr="000875D3">
              <w:rPr>
                <w:rFonts w:ascii="Calibri" w:hAnsi="Calibri" w:cs="Arial"/>
                <w:lang w:val="pl-PL"/>
              </w:rPr>
              <w:t>Svi korisnici sistema  pod nadzorom stručnih osoba izvođača</w:t>
            </w:r>
          </w:p>
        </w:tc>
        <w:tc>
          <w:tcPr>
            <w:tcW w:w="1984" w:type="dxa"/>
            <w:tcBorders>
              <w:top w:val="single" w:sz="4" w:space="0" w:color="000000"/>
              <w:left w:val="single" w:sz="4" w:space="0" w:color="000000"/>
              <w:bottom w:val="single" w:sz="4" w:space="0" w:color="000000"/>
              <w:right w:val="single" w:sz="4" w:space="0" w:color="000000"/>
            </w:tcBorders>
          </w:tcPr>
          <w:p w:rsidR="002C5A9F" w:rsidRPr="000875D3" w:rsidRDefault="002C5A9F" w:rsidP="00A84558">
            <w:pPr>
              <w:jc w:val="both"/>
              <w:rPr>
                <w:rFonts w:ascii="Calibri" w:hAnsi="Calibri"/>
              </w:rPr>
            </w:pPr>
            <w:r w:rsidRPr="000875D3">
              <w:rPr>
                <w:rFonts w:ascii="Calibri" w:hAnsi="Calibri" w:cs="Arial"/>
              </w:rPr>
              <w:t>Naručilac i izvođač</w:t>
            </w:r>
          </w:p>
        </w:tc>
      </w:tr>
    </w:tbl>
    <w:p w:rsidR="002C5A9F" w:rsidRPr="000875D3" w:rsidRDefault="002C5A9F" w:rsidP="002C5A9F">
      <w:pPr>
        <w:jc w:val="both"/>
        <w:rPr>
          <w:rFonts w:ascii="Calibri" w:hAnsi="Calibri" w:cs="Arial"/>
          <w:color w:val="0000FF"/>
          <w:lang w:val="hr-HR"/>
        </w:rPr>
      </w:pPr>
    </w:p>
    <w:p w:rsidR="002C5A9F" w:rsidRPr="001A5B42" w:rsidRDefault="002C5A9F" w:rsidP="002C5A9F">
      <w:pPr>
        <w:pStyle w:val="ListParagraph"/>
        <w:spacing w:after="60"/>
        <w:ind w:left="0"/>
        <w:contextualSpacing w:val="0"/>
        <w:jc w:val="both"/>
        <w:rPr>
          <w:rFonts w:ascii="Calibri" w:hAnsi="Calibri"/>
          <w:lang w:val="sr-Latn-CS"/>
        </w:rPr>
      </w:pPr>
      <w:r w:rsidRPr="000875D3">
        <w:rPr>
          <w:rFonts w:ascii="Calibri" w:hAnsi="Calibri"/>
          <w:lang w:val="sr-Latn-CS"/>
        </w:rPr>
        <w:t xml:space="preserve">Za uspješnu implementaciju softverskog rješenja </w:t>
      </w:r>
      <w:r>
        <w:rPr>
          <w:rFonts w:ascii="Calibri" w:hAnsi="Calibri"/>
          <w:lang w:val="sr-Latn-CS"/>
        </w:rPr>
        <w:t xml:space="preserve">kod krajnjeg korisnika, </w:t>
      </w:r>
      <w:r w:rsidRPr="000875D3">
        <w:rPr>
          <w:rFonts w:ascii="Calibri" w:hAnsi="Calibri"/>
          <w:lang w:val="sr-Latn-CS"/>
        </w:rPr>
        <w:t xml:space="preserve">veliki akcenat treba staviti na </w:t>
      </w:r>
      <w:r w:rsidRPr="000875D3">
        <w:rPr>
          <w:rFonts w:ascii="Calibri" w:hAnsi="Calibri"/>
          <w:b/>
          <w:lang w:val="sr-Latn-CS"/>
        </w:rPr>
        <w:t>edukaciju</w:t>
      </w:r>
      <w:r w:rsidRPr="000875D3">
        <w:rPr>
          <w:rFonts w:ascii="Calibri" w:hAnsi="Calibri"/>
          <w:lang w:val="sr-Latn-CS"/>
        </w:rPr>
        <w:t>, a u pitanju su sljedeće edukacije:</w:t>
      </w:r>
    </w:p>
    <w:p w:rsidR="002C5A9F" w:rsidRPr="00C80BEE" w:rsidRDefault="007D4AC2" w:rsidP="007D4AC2">
      <w:pPr>
        <w:pStyle w:val="Heading2"/>
        <w:suppressAutoHyphens/>
        <w:spacing w:before="480"/>
        <w:ind w:left="851"/>
        <w:jc w:val="both"/>
        <w:rPr>
          <w:rFonts w:ascii="Calibri" w:hAnsi="Calibri"/>
          <w:b/>
          <w:sz w:val="24"/>
          <w:szCs w:val="24"/>
          <w:lang w:val="sr-Latn-CS"/>
        </w:rPr>
      </w:pPr>
      <w:bookmarkStart w:id="26" w:name="_Toc488923439"/>
      <w:r>
        <w:rPr>
          <w:rFonts w:ascii="Calibri" w:hAnsi="Calibri"/>
          <w:b/>
          <w:sz w:val="24"/>
          <w:szCs w:val="24"/>
          <w:lang w:val="sr-Latn-CS"/>
        </w:rPr>
        <w:t xml:space="preserve">5.2 </w:t>
      </w:r>
      <w:r w:rsidR="002C5A9F" w:rsidRPr="00C80BEE">
        <w:rPr>
          <w:rFonts w:ascii="Calibri" w:hAnsi="Calibri"/>
          <w:b/>
          <w:sz w:val="24"/>
          <w:szCs w:val="24"/>
          <w:lang w:val="sr-Latn-CS"/>
        </w:rPr>
        <w:t>Edukacija za rad u korisničkom softveru</w:t>
      </w:r>
      <w:bookmarkEnd w:id="26"/>
    </w:p>
    <w:p w:rsidR="002C5A9F" w:rsidRPr="009C054F" w:rsidRDefault="002C5A9F" w:rsidP="002C5A9F">
      <w:pPr>
        <w:spacing w:before="120" w:after="120"/>
        <w:jc w:val="both"/>
        <w:rPr>
          <w:rFonts w:ascii="Calibri" w:hAnsi="Calibri" w:cs="Arial"/>
          <w:lang w:val="hr-HR"/>
        </w:rPr>
      </w:pPr>
      <w:r w:rsidRPr="009C054F">
        <w:rPr>
          <w:rFonts w:ascii="Calibri" w:hAnsi="Calibri" w:cs="Arial"/>
          <w:lang w:val="hr-HR"/>
        </w:rPr>
        <w:t>Uz dostavljanje odgovarajućih korisničkih uputstava ovaj vid obuke je obaveza odabranog ponuđač</w:t>
      </w:r>
      <w:r>
        <w:rPr>
          <w:rFonts w:ascii="Calibri" w:hAnsi="Calibri" w:cs="Arial"/>
          <w:lang w:val="hr-HR"/>
        </w:rPr>
        <w:t xml:space="preserve">a u saradnji sa članovima stručnog tima i IT Sektora Fonda. Ovaj vid edukacije se </w:t>
      </w:r>
      <w:r w:rsidRPr="009C054F">
        <w:rPr>
          <w:rFonts w:ascii="Calibri" w:hAnsi="Calibri" w:cs="Arial"/>
          <w:lang w:val="hr-HR"/>
        </w:rPr>
        <w:t>vrši u prostorijama Fonda.</w:t>
      </w:r>
    </w:p>
    <w:p w:rsidR="002C5A9F" w:rsidRPr="001A5B42" w:rsidRDefault="002C5A9F" w:rsidP="002C5A9F">
      <w:pPr>
        <w:spacing w:before="120" w:after="120"/>
        <w:jc w:val="both"/>
        <w:rPr>
          <w:rFonts w:ascii="Calibri" w:hAnsi="Calibri" w:cs="Arial"/>
          <w:lang w:val="sr-Latn-CS"/>
        </w:rPr>
      </w:pPr>
      <w:r w:rsidRPr="001A5B42">
        <w:rPr>
          <w:rFonts w:ascii="Calibri" w:hAnsi="Calibri" w:cs="Arial"/>
          <w:lang w:val="hr-HR"/>
        </w:rPr>
        <w:t>Treba naglasiti da će i</w:t>
      </w:r>
      <w:r w:rsidRPr="001A5B42">
        <w:rPr>
          <w:rFonts w:ascii="Calibri" w:hAnsi="Calibri" w:cs="Arial"/>
          <w:lang w:val="sr-Latn-CS"/>
        </w:rPr>
        <w:t>nformati</w:t>
      </w:r>
      <w:r w:rsidRPr="001A5B42">
        <w:rPr>
          <w:rFonts w:ascii="Calibri" w:hAnsi="Calibri" w:cs="Arial"/>
          <w:lang w:val="hr-HR"/>
        </w:rPr>
        <w:t>č</w:t>
      </w:r>
      <w:r w:rsidRPr="001A5B42">
        <w:rPr>
          <w:rFonts w:ascii="Calibri" w:hAnsi="Calibri" w:cs="Arial"/>
          <w:lang w:val="sr-Latn-CS"/>
        </w:rPr>
        <w:t>ki</w:t>
      </w:r>
      <w:r w:rsidR="00961786">
        <w:rPr>
          <w:rFonts w:ascii="Calibri" w:hAnsi="Calibri" w:cs="Arial"/>
          <w:lang w:val="sr-Latn-CS"/>
        </w:rPr>
        <w:t xml:space="preserve"> </w:t>
      </w:r>
      <w:r w:rsidRPr="001A5B42">
        <w:rPr>
          <w:rFonts w:ascii="Calibri" w:hAnsi="Calibri" w:cs="Arial"/>
          <w:lang w:val="sr-Latn-CS"/>
        </w:rPr>
        <w:t>edukovano</w:t>
      </w:r>
      <w:r w:rsidR="00961786">
        <w:rPr>
          <w:rFonts w:ascii="Calibri" w:hAnsi="Calibri" w:cs="Arial"/>
          <w:lang w:val="sr-Latn-CS"/>
        </w:rPr>
        <w:t xml:space="preserve"> </w:t>
      </w:r>
      <w:r w:rsidRPr="001A5B42">
        <w:rPr>
          <w:rFonts w:ascii="Calibri" w:hAnsi="Calibri" w:cs="Arial"/>
          <w:lang w:val="sr-Latn-CS"/>
        </w:rPr>
        <w:t>osoblje svoje</w:t>
      </w:r>
      <w:r w:rsidR="00961786">
        <w:rPr>
          <w:rFonts w:ascii="Calibri" w:hAnsi="Calibri" w:cs="Arial"/>
          <w:lang w:val="sr-Latn-CS"/>
        </w:rPr>
        <w:t xml:space="preserve"> </w:t>
      </w:r>
      <w:r w:rsidRPr="001A5B42">
        <w:rPr>
          <w:rFonts w:ascii="Calibri" w:hAnsi="Calibri" w:cs="Arial"/>
          <w:lang w:val="sr-Latn-CS"/>
        </w:rPr>
        <w:t>zahtjeve</w:t>
      </w:r>
      <w:r w:rsidR="00961786">
        <w:rPr>
          <w:rFonts w:ascii="Calibri" w:hAnsi="Calibri" w:cs="Arial"/>
          <w:lang w:val="sr-Latn-CS"/>
        </w:rPr>
        <w:t xml:space="preserve"> </w:t>
      </w:r>
      <w:r w:rsidRPr="001A5B42">
        <w:rPr>
          <w:rFonts w:ascii="Calibri" w:hAnsi="Calibri" w:cs="Arial"/>
          <w:lang w:val="sr-Latn-CS"/>
        </w:rPr>
        <w:t>moći</w:t>
      </w:r>
      <w:r w:rsidR="00961786">
        <w:rPr>
          <w:rFonts w:ascii="Calibri" w:hAnsi="Calibri" w:cs="Arial"/>
          <w:lang w:val="sr-Latn-CS"/>
        </w:rPr>
        <w:t xml:space="preserve"> </w:t>
      </w:r>
      <w:r w:rsidRPr="001A5B42">
        <w:rPr>
          <w:rFonts w:ascii="Calibri" w:hAnsi="Calibri" w:cs="Arial"/>
          <w:lang w:val="sr-Latn-CS"/>
        </w:rPr>
        <w:t>formulisati</w:t>
      </w:r>
      <w:r w:rsidR="00961786">
        <w:rPr>
          <w:rFonts w:ascii="Calibri" w:hAnsi="Calibri" w:cs="Arial"/>
          <w:lang w:val="sr-Latn-CS"/>
        </w:rPr>
        <w:t xml:space="preserve"> </w:t>
      </w:r>
      <w:r w:rsidRPr="001A5B42">
        <w:rPr>
          <w:rFonts w:ascii="Calibri" w:hAnsi="Calibri" w:cs="Arial"/>
          <w:lang w:val="sr-Latn-CS"/>
        </w:rPr>
        <w:t>na</w:t>
      </w:r>
      <w:r w:rsidR="00961786">
        <w:rPr>
          <w:rFonts w:ascii="Calibri" w:hAnsi="Calibri" w:cs="Arial"/>
          <w:lang w:val="sr-Latn-CS"/>
        </w:rPr>
        <w:t xml:space="preserve"> </w:t>
      </w:r>
      <w:r w:rsidRPr="001A5B42">
        <w:rPr>
          <w:rFonts w:ascii="Calibri" w:hAnsi="Calibri" w:cs="Arial"/>
          <w:lang w:val="sr-Latn-CS"/>
        </w:rPr>
        <w:t>pravi</w:t>
      </w:r>
      <w:r w:rsidR="00961786">
        <w:rPr>
          <w:rFonts w:ascii="Calibri" w:hAnsi="Calibri" w:cs="Arial"/>
          <w:lang w:val="sr-Latn-CS"/>
        </w:rPr>
        <w:t xml:space="preserve"> </w:t>
      </w:r>
      <w:r w:rsidRPr="001A5B42">
        <w:rPr>
          <w:rFonts w:ascii="Calibri" w:hAnsi="Calibri" w:cs="Arial"/>
          <w:lang w:val="sr-Latn-CS"/>
        </w:rPr>
        <w:t>na</w:t>
      </w:r>
      <w:r w:rsidRPr="001A5B42">
        <w:rPr>
          <w:rFonts w:ascii="Calibri" w:hAnsi="Calibri" w:cs="Arial"/>
          <w:lang w:val="hr-HR"/>
        </w:rPr>
        <w:t>č</w:t>
      </w:r>
      <w:r w:rsidRPr="001A5B42">
        <w:rPr>
          <w:rFonts w:ascii="Calibri" w:hAnsi="Calibri" w:cs="Arial"/>
          <w:lang w:val="sr-Latn-CS"/>
        </w:rPr>
        <w:t>in te da će</w:t>
      </w:r>
      <w:r w:rsidR="00961786">
        <w:rPr>
          <w:rFonts w:ascii="Calibri" w:hAnsi="Calibri" w:cs="Arial"/>
          <w:lang w:val="sr-Latn-CS"/>
        </w:rPr>
        <w:t xml:space="preserve"> </w:t>
      </w:r>
      <w:r w:rsidRPr="001A5B42">
        <w:rPr>
          <w:rFonts w:ascii="Calibri" w:hAnsi="Calibri" w:cs="Arial"/>
          <w:lang w:val="sr-Latn-CS"/>
        </w:rPr>
        <w:t>izvo</w:t>
      </w:r>
      <w:r w:rsidRPr="001A5B42">
        <w:rPr>
          <w:rFonts w:ascii="Calibri" w:hAnsi="Calibri" w:cs="Arial"/>
          <w:lang w:val="hr-HR"/>
        </w:rPr>
        <w:t>đ</w:t>
      </w:r>
      <w:r w:rsidRPr="001A5B42">
        <w:rPr>
          <w:rFonts w:ascii="Calibri" w:hAnsi="Calibri" w:cs="Arial"/>
          <w:lang w:val="sr-Latn-CS"/>
        </w:rPr>
        <w:t>a</w:t>
      </w:r>
      <w:r w:rsidRPr="001A5B42">
        <w:rPr>
          <w:rFonts w:ascii="Calibri" w:hAnsi="Calibri" w:cs="Arial"/>
          <w:lang w:val="hr-HR"/>
        </w:rPr>
        <w:t xml:space="preserve">č i stručne službe institucija </w:t>
      </w:r>
      <w:r w:rsidRPr="001A5B42">
        <w:rPr>
          <w:rFonts w:ascii="Calibri" w:hAnsi="Calibri" w:cs="Arial"/>
          <w:lang w:val="sr-Latn-CS"/>
        </w:rPr>
        <w:t>dublje</w:t>
      </w:r>
      <w:r w:rsidR="00961786">
        <w:rPr>
          <w:rFonts w:ascii="Calibri" w:hAnsi="Calibri" w:cs="Arial"/>
          <w:lang w:val="sr-Latn-CS"/>
        </w:rPr>
        <w:t xml:space="preserve"> </w:t>
      </w:r>
      <w:r w:rsidRPr="001A5B42">
        <w:rPr>
          <w:rFonts w:ascii="Calibri" w:hAnsi="Calibri" w:cs="Arial"/>
          <w:lang w:val="sr-Latn-CS"/>
        </w:rPr>
        <w:t>i</w:t>
      </w:r>
      <w:r w:rsidR="00961786">
        <w:rPr>
          <w:rFonts w:ascii="Calibri" w:hAnsi="Calibri" w:cs="Arial"/>
          <w:lang w:val="sr-Latn-CS"/>
        </w:rPr>
        <w:t xml:space="preserve"> </w:t>
      </w:r>
      <w:r w:rsidRPr="001A5B42">
        <w:rPr>
          <w:rFonts w:ascii="Calibri" w:hAnsi="Calibri" w:cs="Arial"/>
          <w:lang w:val="sr-Latn-CS"/>
        </w:rPr>
        <w:t>svestranije</w:t>
      </w:r>
      <w:r w:rsidR="00961786">
        <w:rPr>
          <w:rFonts w:ascii="Calibri" w:hAnsi="Calibri" w:cs="Arial"/>
          <w:lang w:val="sr-Latn-CS"/>
        </w:rPr>
        <w:t xml:space="preserve"> </w:t>
      </w:r>
      <w:r w:rsidRPr="001A5B42">
        <w:rPr>
          <w:rFonts w:ascii="Calibri" w:hAnsi="Calibri" w:cs="Arial"/>
          <w:lang w:val="sr-Latn-CS"/>
        </w:rPr>
        <w:t>u</w:t>
      </w:r>
      <w:r w:rsidRPr="001A5B42">
        <w:rPr>
          <w:rFonts w:ascii="Calibri" w:hAnsi="Calibri" w:cs="Arial"/>
          <w:lang w:val="hr-HR"/>
        </w:rPr>
        <w:t>ć</w:t>
      </w:r>
      <w:r w:rsidRPr="001A5B42">
        <w:rPr>
          <w:rFonts w:ascii="Calibri" w:hAnsi="Calibri" w:cs="Arial"/>
          <w:lang w:val="sr-Latn-CS"/>
        </w:rPr>
        <w:t>i</w:t>
      </w:r>
      <w:r w:rsidR="00961786">
        <w:rPr>
          <w:rFonts w:ascii="Calibri" w:hAnsi="Calibri" w:cs="Arial"/>
          <w:lang w:val="sr-Latn-CS"/>
        </w:rPr>
        <w:t xml:space="preserve"> </w:t>
      </w:r>
      <w:r w:rsidRPr="001A5B42">
        <w:rPr>
          <w:rFonts w:ascii="Calibri" w:hAnsi="Calibri" w:cs="Arial"/>
          <w:lang w:val="sr-Latn-CS"/>
        </w:rPr>
        <w:t>u</w:t>
      </w:r>
      <w:r w:rsidR="00961786">
        <w:rPr>
          <w:rFonts w:ascii="Calibri" w:hAnsi="Calibri" w:cs="Arial"/>
          <w:lang w:val="sr-Latn-CS"/>
        </w:rPr>
        <w:t xml:space="preserve"> </w:t>
      </w:r>
      <w:r w:rsidRPr="001A5B42">
        <w:rPr>
          <w:rFonts w:ascii="Calibri" w:hAnsi="Calibri" w:cs="Arial"/>
          <w:lang w:val="sr-Latn-CS"/>
        </w:rPr>
        <w:t>konkretnu</w:t>
      </w:r>
      <w:r w:rsidR="00961786">
        <w:rPr>
          <w:rFonts w:ascii="Calibri" w:hAnsi="Calibri" w:cs="Arial"/>
          <w:lang w:val="sr-Latn-CS"/>
        </w:rPr>
        <w:t xml:space="preserve"> </w:t>
      </w:r>
      <w:r w:rsidRPr="001A5B42">
        <w:rPr>
          <w:rFonts w:ascii="Calibri" w:hAnsi="Calibri" w:cs="Arial"/>
          <w:lang w:val="sr-Latn-CS"/>
        </w:rPr>
        <w:t>problematiku što će zajedno omogućiti kvalitetniju implementaciju, a kasnije i eksploataciju odnosno monitoring sistema.</w:t>
      </w:r>
    </w:p>
    <w:p w:rsidR="002C5A9F" w:rsidRDefault="002C5A9F" w:rsidP="002C5A9F">
      <w:pPr>
        <w:pStyle w:val="ListParagraph"/>
        <w:spacing w:after="60"/>
        <w:ind w:left="0"/>
        <w:contextualSpacing w:val="0"/>
        <w:jc w:val="both"/>
        <w:rPr>
          <w:rFonts w:ascii="Calibri" w:hAnsi="Calibri" w:cs="Arial"/>
          <w:lang w:val="hr-HR"/>
        </w:rPr>
      </w:pPr>
      <w:r>
        <w:rPr>
          <w:rFonts w:ascii="Calibri" w:hAnsi="Calibri" w:cs="Arial"/>
          <w:lang w:val="hr-HR"/>
        </w:rPr>
        <w:t>Edukacija</w:t>
      </w:r>
      <w:r w:rsidRPr="001A5B42">
        <w:rPr>
          <w:rFonts w:ascii="Calibri" w:hAnsi="Calibri" w:cs="Arial"/>
          <w:lang w:val="hr-HR"/>
        </w:rPr>
        <w:t xml:space="preserve"> zavisi od tehničkih preduslova, odnosno obezbijeđenih </w:t>
      </w:r>
      <w:r>
        <w:rPr>
          <w:rFonts w:ascii="Calibri" w:hAnsi="Calibri" w:cs="Arial"/>
          <w:lang w:val="hr-HR"/>
        </w:rPr>
        <w:t>preduslova na serverskoj strani što je obaveza IT Sektora Fonda</w:t>
      </w:r>
      <w:r w:rsidRPr="001A5B42">
        <w:rPr>
          <w:rFonts w:ascii="Calibri" w:hAnsi="Calibri" w:cs="Arial"/>
          <w:lang w:val="hr-HR"/>
        </w:rPr>
        <w:t xml:space="preserve"> i pripremljenih računara za rad na IS</w:t>
      </w:r>
      <w:r>
        <w:rPr>
          <w:rFonts w:ascii="Calibri" w:hAnsi="Calibri" w:cs="Arial"/>
          <w:lang w:val="hr-HR"/>
        </w:rPr>
        <w:t>, što je obaveza privatnih apoteka uz pomoć IT Sektora</w:t>
      </w:r>
      <w:r w:rsidRPr="001A5B42">
        <w:rPr>
          <w:rFonts w:ascii="Calibri" w:hAnsi="Calibri" w:cs="Arial"/>
          <w:lang w:val="hr-HR"/>
        </w:rPr>
        <w:t xml:space="preserve">. </w:t>
      </w:r>
    </w:p>
    <w:p w:rsidR="002C5A9F" w:rsidRDefault="002C5A9F" w:rsidP="002C5A9F">
      <w:pPr>
        <w:pStyle w:val="ListParagraph"/>
        <w:spacing w:after="60"/>
        <w:ind w:left="0"/>
        <w:contextualSpacing w:val="0"/>
        <w:jc w:val="both"/>
        <w:rPr>
          <w:rFonts w:ascii="Calibri" w:hAnsi="Calibri" w:cs="Arial"/>
          <w:lang w:val="hr-HR"/>
        </w:rPr>
      </w:pPr>
      <w:r>
        <w:rPr>
          <w:rFonts w:ascii="Calibri" w:hAnsi="Calibri" w:cs="Arial"/>
          <w:lang w:val="hr-HR"/>
        </w:rPr>
        <w:t>Preporuka je da se zbog efikasnosti i sveobuhvatnosti stručna edukacija i edukacija za rad u softveru realizuju istovremeno, kako bi krajnji korisnici odnosno polaznici obuke imali kompletnu sliku kako tehničku tako i stručnu o podacima koje unose i poslovnim procesima koji se time podržavaju.</w:t>
      </w:r>
    </w:p>
    <w:p w:rsidR="005772C3" w:rsidRPr="00C80BEE" w:rsidRDefault="007D4AC2" w:rsidP="007D4AC2">
      <w:pPr>
        <w:pStyle w:val="Heading2"/>
        <w:suppressAutoHyphens/>
        <w:spacing w:before="480"/>
        <w:ind w:left="851"/>
        <w:jc w:val="both"/>
        <w:rPr>
          <w:rFonts w:ascii="Calibri" w:hAnsi="Calibri"/>
          <w:b/>
          <w:sz w:val="24"/>
          <w:szCs w:val="24"/>
          <w:lang w:val="sr-Latn-CS"/>
        </w:rPr>
      </w:pPr>
      <w:bookmarkStart w:id="27" w:name="_Toc488923440"/>
      <w:r>
        <w:rPr>
          <w:rFonts w:ascii="Calibri" w:hAnsi="Calibri"/>
          <w:b/>
          <w:sz w:val="24"/>
          <w:szCs w:val="24"/>
          <w:lang w:val="sr-Latn-CS"/>
        </w:rPr>
        <w:t xml:space="preserve">5.3 </w:t>
      </w:r>
      <w:r w:rsidR="005772C3" w:rsidRPr="00C80BEE">
        <w:rPr>
          <w:rFonts w:ascii="Calibri" w:hAnsi="Calibri"/>
          <w:b/>
          <w:sz w:val="24"/>
          <w:szCs w:val="24"/>
          <w:lang w:val="sr-Latn-CS"/>
        </w:rPr>
        <w:t>Stručna edukacija</w:t>
      </w:r>
      <w:bookmarkEnd w:id="27"/>
    </w:p>
    <w:p w:rsidR="005772C3" w:rsidRPr="001A5B42" w:rsidRDefault="005772C3" w:rsidP="005772C3">
      <w:pPr>
        <w:pStyle w:val="ListParagraph"/>
        <w:suppressAutoHyphens/>
        <w:spacing w:after="240"/>
        <w:ind w:left="0"/>
        <w:contextualSpacing w:val="0"/>
        <w:jc w:val="both"/>
        <w:rPr>
          <w:rFonts w:ascii="Calibri" w:hAnsi="Calibri"/>
          <w:lang w:val="sr-Latn-CS"/>
        </w:rPr>
      </w:pPr>
      <w:r>
        <w:rPr>
          <w:rFonts w:ascii="Calibri" w:hAnsi="Calibri"/>
          <w:lang w:val="sr-Latn-CS"/>
        </w:rPr>
        <w:t>Ovo je e</w:t>
      </w:r>
      <w:r w:rsidRPr="001A5B42">
        <w:rPr>
          <w:rFonts w:ascii="Calibri" w:hAnsi="Calibri"/>
          <w:lang w:val="sr-Latn-CS"/>
        </w:rPr>
        <w:t>dukacija koja treba da se izvrši od strane stručnih i kompetentnih osoba (</w:t>
      </w:r>
      <w:r>
        <w:rPr>
          <w:rFonts w:ascii="Calibri" w:hAnsi="Calibri"/>
          <w:lang w:val="sr-Latn-CS"/>
        </w:rPr>
        <w:t>farmaceuti, ekonomisti</w:t>
      </w:r>
      <w:r w:rsidRPr="001A5B42">
        <w:rPr>
          <w:rFonts w:ascii="Calibri" w:hAnsi="Calibri"/>
          <w:lang w:val="sr-Latn-CS"/>
        </w:rPr>
        <w:t xml:space="preserve"> i sl.) a odnosi se na sprovo</w:t>
      </w:r>
      <w:r>
        <w:rPr>
          <w:rFonts w:ascii="Calibri" w:hAnsi="Calibri"/>
          <w:lang w:val="sr-Latn-CS"/>
        </w:rPr>
        <w:t>đenje poslovnih procesa i način</w:t>
      </w:r>
      <w:r w:rsidRPr="001A5B42">
        <w:rPr>
          <w:rFonts w:ascii="Calibri" w:hAnsi="Calibri"/>
          <w:lang w:val="sr-Latn-CS"/>
        </w:rPr>
        <w:t xml:space="preserve"> evidentiranja podataka u softver. Uobičajeno je da se ovaj vid edukacije u velikom dijelu realizuje </w:t>
      </w:r>
      <w:r w:rsidRPr="00FF6E71">
        <w:rPr>
          <w:rFonts w:ascii="Calibri" w:hAnsi="Calibri"/>
          <w:lang w:val="sr-Latn-CS"/>
        </w:rPr>
        <w:t>istovremeno</w:t>
      </w:r>
      <w:r w:rsidRPr="001A5B42">
        <w:rPr>
          <w:rFonts w:ascii="Calibri" w:hAnsi="Calibri"/>
          <w:lang w:val="sr-Latn-CS"/>
        </w:rPr>
        <w:t xml:space="preserve"> sa edukacijom za rad na korisničkom softveru, ali obzirom da se ona odnosi na stručna znanja nevezano za informatičku podršku, ona se sprovodi i kroz vid tematskih radionica nezavisno od obuka </w:t>
      </w:r>
      <w:r w:rsidR="002246CF">
        <w:rPr>
          <w:rFonts w:ascii="Calibri" w:hAnsi="Calibri"/>
          <w:lang w:val="sr-Latn-CS"/>
        </w:rPr>
        <w:t>za</w:t>
      </w:r>
      <w:r w:rsidRPr="001A5B42">
        <w:rPr>
          <w:rFonts w:ascii="Calibri" w:hAnsi="Calibri"/>
          <w:lang w:val="sr-Latn-CS"/>
        </w:rPr>
        <w:t xml:space="preserve"> rad u softveru</w:t>
      </w:r>
      <w:r>
        <w:rPr>
          <w:rFonts w:ascii="Calibri" w:hAnsi="Calibri"/>
          <w:lang w:val="sr-Latn-CS"/>
        </w:rPr>
        <w:t xml:space="preserve"> i kroz dostavljanje odgovarajućih stručnih instrukcija krajnjim korisnicima</w:t>
      </w:r>
      <w:r w:rsidRPr="001A5B42">
        <w:rPr>
          <w:rFonts w:ascii="Calibri" w:hAnsi="Calibri"/>
          <w:lang w:val="sr-Latn-CS"/>
        </w:rPr>
        <w:t>.</w:t>
      </w:r>
    </w:p>
    <w:p w:rsidR="008F0332" w:rsidRPr="00C80BEE" w:rsidRDefault="007D4AC2" w:rsidP="007D4AC2">
      <w:pPr>
        <w:pStyle w:val="Heading2"/>
        <w:suppressAutoHyphens/>
        <w:spacing w:before="480"/>
        <w:ind w:left="851"/>
        <w:jc w:val="both"/>
        <w:rPr>
          <w:rFonts w:ascii="Calibri" w:hAnsi="Calibri"/>
          <w:b/>
          <w:sz w:val="24"/>
          <w:szCs w:val="24"/>
          <w:lang w:val="sr-Latn-CS"/>
        </w:rPr>
      </w:pPr>
      <w:bookmarkStart w:id="28" w:name="_Toc488923441"/>
      <w:r>
        <w:rPr>
          <w:rFonts w:ascii="Calibri" w:hAnsi="Calibri"/>
          <w:b/>
          <w:sz w:val="24"/>
          <w:szCs w:val="24"/>
          <w:lang w:val="sr-Latn-CS"/>
        </w:rPr>
        <w:t xml:space="preserve">5.4 </w:t>
      </w:r>
      <w:r w:rsidR="008F0332" w:rsidRPr="00C80BEE">
        <w:rPr>
          <w:rFonts w:ascii="Calibri" w:hAnsi="Calibri"/>
          <w:b/>
          <w:sz w:val="24"/>
          <w:szCs w:val="24"/>
          <w:lang w:val="sr-Latn-CS"/>
        </w:rPr>
        <w:t xml:space="preserve">Edukacija za </w:t>
      </w:r>
      <w:r w:rsidR="008F0332">
        <w:rPr>
          <w:rFonts w:ascii="Calibri" w:hAnsi="Calibri"/>
          <w:b/>
          <w:sz w:val="24"/>
          <w:szCs w:val="24"/>
          <w:lang w:val="sr-Latn-CS"/>
        </w:rPr>
        <w:t>autentifikaciju i prijavu na sistem</w:t>
      </w:r>
      <w:bookmarkEnd w:id="28"/>
    </w:p>
    <w:p w:rsidR="008F0332" w:rsidRDefault="00B13C8F" w:rsidP="008F0332">
      <w:pPr>
        <w:pStyle w:val="ListParagraph"/>
        <w:spacing w:after="60"/>
        <w:ind w:left="0"/>
        <w:contextualSpacing w:val="0"/>
        <w:jc w:val="both"/>
        <w:rPr>
          <w:rFonts w:ascii="Calibri" w:hAnsi="Calibri" w:cs="Arial"/>
          <w:lang w:val="sr-Latn-CS"/>
        </w:rPr>
      </w:pPr>
      <w:r>
        <w:rPr>
          <w:rFonts w:ascii="Calibri" w:hAnsi="Calibri" w:cs="Arial"/>
          <w:lang w:val="sr-Latn-CS"/>
        </w:rPr>
        <w:t>U ovom dijelu</w:t>
      </w:r>
      <w:r w:rsidR="008F0332" w:rsidRPr="00525E47">
        <w:rPr>
          <w:rFonts w:ascii="Calibri" w:hAnsi="Calibri" w:cs="Arial"/>
          <w:lang w:val="sr-Latn-CS"/>
        </w:rPr>
        <w:t xml:space="preserve"> potrebno je organizovati edukaciju korisnika u dva </w:t>
      </w:r>
      <w:r>
        <w:rPr>
          <w:rFonts w:ascii="Calibri" w:hAnsi="Calibri" w:cs="Arial"/>
          <w:lang w:val="sr-Latn-CS"/>
        </w:rPr>
        <w:t>pravca</w:t>
      </w:r>
      <w:r w:rsidR="008F0332" w:rsidRPr="00525E47">
        <w:rPr>
          <w:rFonts w:ascii="Calibri" w:hAnsi="Calibri" w:cs="Arial"/>
          <w:lang w:val="sr-Latn-CS"/>
        </w:rPr>
        <w:t>. U prvom redu obuku u smislu autentifikacije i sigurnog prijavljivanja na sistem, koju će voditi inžinjeri iz IT sektora Fonda. U drugom dijelu potrebno je organizovati obuku korisnika za rad u apl</w:t>
      </w:r>
      <w:r w:rsidR="0083054D">
        <w:rPr>
          <w:rFonts w:ascii="Calibri" w:hAnsi="Calibri" w:cs="Arial"/>
          <w:lang w:val="sr-Latn-CS"/>
        </w:rPr>
        <w:t>ikaciji za koju će biti zadužen</w:t>
      </w:r>
      <w:r w:rsidR="00961786">
        <w:rPr>
          <w:rFonts w:ascii="Calibri" w:hAnsi="Calibri" w:cs="Arial"/>
          <w:lang w:val="sr-Latn-CS"/>
        </w:rPr>
        <w:t xml:space="preserve"> </w:t>
      </w:r>
      <w:r w:rsidR="004C5C41">
        <w:rPr>
          <w:rFonts w:ascii="Calibri" w:hAnsi="Calibri" w:cs="Arial"/>
          <w:lang w:val="sr-Latn-CS"/>
        </w:rPr>
        <w:t>pouđ</w:t>
      </w:r>
      <w:r w:rsidR="0083054D">
        <w:rPr>
          <w:rFonts w:ascii="Calibri" w:hAnsi="Calibri" w:cs="Arial"/>
          <w:lang w:val="sr-Latn-CS"/>
        </w:rPr>
        <w:t>ač</w:t>
      </w:r>
      <w:r w:rsidR="00456C2F">
        <w:rPr>
          <w:rFonts w:ascii="Calibri" w:hAnsi="Calibri" w:cs="Arial"/>
          <w:lang w:val="sr-Latn-CS"/>
        </w:rPr>
        <w:t>. U sva</w:t>
      </w:r>
      <w:r w:rsidR="008F0332" w:rsidRPr="00525E47">
        <w:rPr>
          <w:rFonts w:ascii="Calibri" w:hAnsi="Calibri" w:cs="Arial"/>
          <w:lang w:val="sr-Latn-CS"/>
        </w:rPr>
        <w:t>kom slučaju neophodno je pripremiti korisnička uputstva i instrukcije za instalacije i podešavanja na klij</w:t>
      </w:r>
      <w:r w:rsidR="003078A2">
        <w:rPr>
          <w:rFonts w:ascii="Calibri" w:hAnsi="Calibri" w:cs="Arial"/>
          <w:lang w:val="sr-Latn-CS"/>
        </w:rPr>
        <w:t>e</w:t>
      </w:r>
      <w:r w:rsidR="008F0332" w:rsidRPr="00525E47">
        <w:rPr>
          <w:rFonts w:ascii="Calibri" w:hAnsi="Calibri" w:cs="Arial"/>
          <w:lang w:val="sr-Latn-CS"/>
        </w:rPr>
        <w:t>ntu, koje je korisnik obavezan da organizuje i sprovede do kraja.</w:t>
      </w:r>
    </w:p>
    <w:p w:rsidR="008F0332" w:rsidRPr="00C80BEE" w:rsidRDefault="007D4AC2" w:rsidP="007D4AC2">
      <w:pPr>
        <w:pStyle w:val="Heading2"/>
        <w:suppressAutoHyphens/>
        <w:spacing w:before="480"/>
        <w:ind w:left="851"/>
        <w:jc w:val="both"/>
        <w:rPr>
          <w:rFonts w:ascii="Calibri" w:hAnsi="Calibri"/>
          <w:b/>
          <w:sz w:val="24"/>
          <w:szCs w:val="24"/>
          <w:lang w:val="sr-Latn-CS"/>
        </w:rPr>
      </w:pPr>
      <w:bookmarkStart w:id="29" w:name="_Toc488923442"/>
      <w:r>
        <w:rPr>
          <w:rFonts w:ascii="Calibri" w:hAnsi="Calibri"/>
          <w:b/>
          <w:sz w:val="24"/>
          <w:szCs w:val="24"/>
          <w:lang w:val="sr-Latn-CS"/>
        </w:rPr>
        <w:t xml:space="preserve">5.5 </w:t>
      </w:r>
      <w:r w:rsidR="008F0332" w:rsidRPr="00C80BEE">
        <w:rPr>
          <w:rFonts w:ascii="Calibri" w:hAnsi="Calibri"/>
          <w:b/>
          <w:sz w:val="24"/>
          <w:szCs w:val="24"/>
          <w:lang w:val="sr-Latn-CS"/>
        </w:rPr>
        <w:t>Tehnička dokumentacija</w:t>
      </w:r>
      <w:bookmarkEnd w:id="29"/>
    </w:p>
    <w:p w:rsidR="008F0332" w:rsidRDefault="008F0332" w:rsidP="008F0332">
      <w:pPr>
        <w:spacing w:before="60" w:after="60"/>
        <w:jc w:val="both"/>
        <w:rPr>
          <w:rFonts w:ascii="Calibri" w:hAnsi="Calibri" w:cs="Calibri"/>
          <w:bCs/>
          <w:szCs w:val="22"/>
          <w:lang w:val="sr-Latn-CS"/>
        </w:rPr>
      </w:pPr>
      <w:r w:rsidRPr="00DC1F1B">
        <w:rPr>
          <w:rFonts w:ascii="Calibri" w:hAnsi="Calibri" w:cs="Calibri"/>
          <w:bCs/>
          <w:szCs w:val="22"/>
          <w:lang w:val="sr-Latn-CS"/>
        </w:rPr>
        <w:t xml:space="preserve">Ponuđač je obavezan da </w:t>
      </w:r>
      <w:r w:rsidR="00B7137E">
        <w:rPr>
          <w:rFonts w:ascii="Calibri" w:hAnsi="Calibri" w:cs="Calibri"/>
          <w:bCs/>
          <w:szCs w:val="22"/>
          <w:lang w:val="sr-Latn-CS"/>
        </w:rPr>
        <w:t>za sve izmjene</w:t>
      </w:r>
      <w:r w:rsidR="00961786">
        <w:rPr>
          <w:rFonts w:ascii="Calibri" w:hAnsi="Calibri" w:cs="Calibri"/>
          <w:bCs/>
          <w:szCs w:val="22"/>
          <w:lang w:val="sr-Latn-CS"/>
        </w:rPr>
        <w:t xml:space="preserve"> </w:t>
      </w:r>
      <w:r>
        <w:rPr>
          <w:rFonts w:ascii="Calibri" w:hAnsi="Calibri" w:cs="Calibri"/>
          <w:bCs/>
          <w:szCs w:val="22"/>
          <w:lang w:val="sr-Latn-CS"/>
        </w:rPr>
        <w:t>nadogradnje i prilagođavanja</w:t>
      </w:r>
      <w:r w:rsidR="00B7137E">
        <w:rPr>
          <w:rFonts w:ascii="Calibri" w:hAnsi="Calibri" w:cs="Calibri"/>
          <w:bCs/>
          <w:szCs w:val="22"/>
          <w:lang w:val="sr-Latn-CS"/>
        </w:rPr>
        <w:t xml:space="preserve"> softvera u periodu održavanja</w:t>
      </w:r>
      <w:r w:rsidRPr="00DC1F1B">
        <w:rPr>
          <w:rFonts w:ascii="Calibri" w:hAnsi="Calibri" w:cs="Calibri"/>
          <w:bCs/>
          <w:szCs w:val="22"/>
          <w:lang w:val="sr-Latn-CS"/>
        </w:rPr>
        <w:t xml:space="preserve">, </w:t>
      </w:r>
      <w:r w:rsidR="00B7137E">
        <w:rPr>
          <w:rFonts w:ascii="Calibri" w:hAnsi="Calibri" w:cs="Calibri"/>
          <w:bCs/>
          <w:szCs w:val="22"/>
          <w:lang w:val="sr-Latn-CS"/>
        </w:rPr>
        <w:t>blagovremeno</w:t>
      </w:r>
      <w:r w:rsidRPr="00DC1F1B">
        <w:rPr>
          <w:rFonts w:ascii="Calibri" w:hAnsi="Calibri" w:cs="Calibri"/>
          <w:bCs/>
          <w:szCs w:val="22"/>
          <w:lang w:val="sr-Latn-CS"/>
        </w:rPr>
        <w:t xml:space="preserve"> Naručiocu preda dokumentaciju o organizaciji baze, šifarskih sistema, administracije</w:t>
      </w:r>
      <w:r>
        <w:rPr>
          <w:rFonts w:ascii="Calibri" w:hAnsi="Calibri" w:cs="Calibri"/>
          <w:bCs/>
          <w:szCs w:val="22"/>
          <w:lang w:val="sr-Latn-CS"/>
        </w:rPr>
        <w:t xml:space="preserve">, </w:t>
      </w:r>
      <w:r w:rsidRPr="00DC1F1B">
        <w:rPr>
          <w:rFonts w:ascii="Calibri" w:hAnsi="Calibri" w:cs="Calibri"/>
          <w:bCs/>
          <w:szCs w:val="22"/>
          <w:lang w:val="sr-Latn-CS"/>
        </w:rPr>
        <w:t>koris</w:t>
      </w:r>
      <w:r>
        <w:rPr>
          <w:rFonts w:ascii="Calibri" w:hAnsi="Calibri" w:cs="Calibri"/>
          <w:bCs/>
          <w:szCs w:val="22"/>
          <w:lang w:val="sr-Latn-CS"/>
        </w:rPr>
        <w:t>nička uputstva</w:t>
      </w:r>
      <w:r w:rsidRPr="00DC1F1B">
        <w:rPr>
          <w:rFonts w:ascii="Calibri" w:hAnsi="Calibri" w:cs="Calibri"/>
          <w:bCs/>
          <w:szCs w:val="22"/>
          <w:lang w:val="sr-Latn-CS"/>
        </w:rPr>
        <w:t xml:space="preserve"> i </w:t>
      </w:r>
      <w:r w:rsidRPr="00D721F3">
        <w:rPr>
          <w:rFonts w:ascii="Calibri" w:hAnsi="Calibri" w:cs="Calibri"/>
          <w:bCs/>
          <w:szCs w:val="22"/>
          <w:lang w:val="sr-Latn-CS"/>
        </w:rPr>
        <w:t>izvorni kod, u  elektronskom obliku, na medijumu koji se zajednički dogovori i na jeziku u kojem je razvijan.</w:t>
      </w:r>
    </w:p>
    <w:p w:rsidR="008F0332" w:rsidRPr="00C80BEE" w:rsidRDefault="007D4AC2" w:rsidP="007D4AC2">
      <w:pPr>
        <w:pStyle w:val="Heading2"/>
        <w:suppressAutoHyphens/>
        <w:spacing w:before="480"/>
        <w:ind w:left="851"/>
        <w:jc w:val="both"/>
        <w:rPr>
          <w:rFonts w:ascii="Calibri" w:hAnsi="Calibri"/>
          <w:b/>
          <w:sz w:val="24"/>
          <w:szCs w:val="24"/>
          <w:lang w:val="sr-Latn-CS"/>
        </w:rPr>
      </w:pPr>
      <w:bookmarkStart w:id="30" w:name="_Toc389346721"/>
      <w:bookmarkStart w:id="31" w:name="_Toc488923443"/>
      <w:r>
        <w:rPr>
          <w:rFonts w:ascii="Calibri" w:hAnsi="Calibri"/>
          <w:b/>
          <w:sz w:val="24"/>
          <w:szCs w:val="24"/>
          <w:lang w:val="sr-Latn-CS"/>
        </w:rPr>
        <w:t xml:space="preserve">5.6 </w:t>
      </w:r>
      <w:r w:rsidR="008F0332" w:rsidRPr="00C80BEE">
        <w:rPr>
          <w:rFonts w:ascii="Calibri" w:hAnsi="Calibri"/>
          <w:b/>
          <w:sz w:val="24"/>
          <w:szCs w:val="24"/>
          <w:lang w:val="sr-Latn-CS"/>
        </w:rPr>
        <w:t>Izvorni kod</w:t>
      </w:r>
      <w:bookmarkEnd w:id="30"/>
      <w:bookmarkEnd w:id="31"/>
    </w:p>
    <w:p w:rsidR="008F0332" w:rsidRPr="00102C01" w:rsidRDefault="00C04492" w:rsidP="00D356D3">
      <w:pPr>
        <w:jc w:val="both"/>
        <w:rPr>
          <w:rFonts w:ascii="Calibri" w:hAnsi="Calibri" w:cs="Calibri"/>
          <w:bCs/>
          <w:szCs w:val="22"/>
          <w:lang w:val="sr-Latn-CS"/>
        </w:rPr>
      </w:pPr>
      <w:r>
        <w:rPr>
          <w:rFonts w:ascii="Calibri" w:hAnsi="Calibri" w:cs="Calibri"/>
          <w:bCs/>
          <w:szCs w:val="22"/>
          <w:lang w:val="sr-Latn-CS"/>
        </w:rPr>
        <w:t>I</w:t>
      </w:r>
      <w:r w:rsidR="008F0332" w:rsidRPr="00102C01">
        <w:rPr>
          <w:rFonts w:ascii="Calibri" w:hAnsi="Calibri" w:cs="Calibri"/>
          <w:bCs/>
          <w:szCs w:val="22"/>
          <w:lang w:val="sr-Latn-CS"/>
        </w:rPr>
        <w:t xml:space="preserve">zvođač je dužan da </w:t>
      </w:r>
      <w:r w:rsidR="001379B3">
        <w:rPr>
          <w:rFonts w:ascii="Calibri" w:hAnsi="Calibri" w:cs="Calibri"/>
          <w:bCs/>
          <w:szCs w:val="22"/>
          <w:lang w:val="sr-Latn-CS"/>
        </w:rPr>
        <w:t xml:space="preserve">u slučaju bilo kakvih proširenja softvera </w:t>
      </w:r>
      <w:r w:rsidR="00483F9B">
        <w:rPr>
          <w:rFonts w:ascii="Calibri" w:hAnsi="Calibri" w:cs="Calibri"/>
          <w:bCs/>
          <w:szCs w:val="22"/>
          <w:lang w:val="sr-Latn-CS"/>
        </w:rPr>
        <w:t xml:space="preserve">u periodu održavanja </w:t>
      </w:r>
      <w:r w:rsidR="001379B3">
        <w:rPr>
          <w:rFonts w:ascii="Calibri" w:hAnsi="Calibri" w:cs="Calibri"/>
          <w:bCs/>
          <w:szCs w:val="22"/>
          <w:lang w:val="sr-Latn-CS"/>
        </w:rPr>
        <w:t xml:space="preserve">Naručiocu </w:t>
      </w:r>
      <w:r w:rsidR="00D356D3">
        <w:rPr>
          <w:rFonts w:ascii="Calibri" w:hAnsi="Calibri" w:cs="Calibri"/>
          <w:bCs/>
          <w:szCs w:val="22"/>
          <w:lang w:val="sr-Latn-CS"/>
        </w:rPr>
        <w:t xml:space="preserve">dostavi </w:t>
      </w:r>
      <w:r w:rsidR="001379B3">
        <w:rPr>
          <w:rFonts w:ascii="Calibri" w:hAnsi="Calibri" w:cs="Calibri"/>
          <w:bCs/>
          <w:szCs w:val="22"/>
          <w:lang w:val="sr-Latn-CS"/>
        </w:rPr>
        <w:t>kompletnu dokumentaciju i ažurirani</w:t>
      </w:r>
      <w:r w:rsidR="008F0332" w:rsidRPr="00102C01">
        <w:rPr>
          <w:rFonts w:ascii="Calibri" w:hAnsi="Calibri" w:cs="Calibri"/>
          <w:bCs/>
          <w:szCs w:val="22"/>
          <w:lang w:val="sr-Latn-CS"/>
        </w:rPr>
        <w:t xml:space="preserve"> Izvorni kod</w:t>
      </w:r>
      <w:r w:rsidR="001379B3">
        <w:rPr>
          <w:rFonts w:ascii="Calibri" w:hAnsi="Calibri" w:cs="Calibri"/>
          <w:bCs/>
          <w:szCs w:val="22"/>
          <w:lang w:val="sr-Latn-CS"/>
        </w:rPr>
        <w:t>.</w:t>
      </w:r>
    </w:p>
    <w:p w:rsidR="008F0332" w:rsidRDefault="00C04492" w:rsidP="008F0332">
      <w:pPr>
        <w:pStyle w:val="Tekst2"/>
        <w:spacing w:line="240" w:lineRule="auto"/>
        <w:rPr>
          <w:rFonts w:ascii="Calibri" w:hAnsi="Calibri" w:cs="Calibri"/>
          <w:bCs/>
          <w:sz w:val="22"/>
          <w:szCs w:val="22"/>
          <w:lang w:val="sr-Latn-CS"/>
        </w:rPr>
      </w:pPr>
      <w:r>
        <w:rPr>
          <w:rFonts w:ascii="Calibri" w:hAnsi="Calibri" w:cs="Calibri"/>
          <w:bCs/>
          <w:sz w:val="22"/>
          <w:szCs w:val="22"/>
          <w:lang w:val="sr-Latn-CS"/>
        </w:rPr>
        <w:t xml:space="preserve">Dakle, </w:t>
      </w:r>
      <w:r w:rsidR="00571913">
        <w:rPr>
          <w:rFonts w:ascii="Calibri" w:hAnsi="Calibri" w:cs="Calibri"/>
          <w:bCs/>
          <w:sz w:val="22"/>
          <w:szCs w:val="22"/>
          <w:lang w:val="sr-Latn-CS"/>
        </w:rPr>
        <w:t>Naručilac je</w:t>
      </w:r>
      <w:r w:rsidR="008F0332" w:rsidRPr="00102C01">
        <w:rPr>
          <w:rFonts w:ascii="Calibri" w:hAnsi="Calibri" w:cs="Calibri"/>
          <w:bCs/>
          <w:sz w:val="22"/>
          <w:szCs w:val="22"/>
          <w:lang w:val="sr-Latn-CS"/>
        </w:rPr>
        <w:t xml:space="preserve"> vlasnik izvornog koda za sve softverske module koji su nastali u toku </w:t>
      </w:r>
      <w:r w:rsidR="00571913">
        <w:rPr>
          <w:rFonts w:ascii="Calibri" w:hAnsi="Calibri" w:cs="Calibri"/>
          <w:bCs/>
          <w:sz w:val="22"/>
          <w:szCs w:val="22"/>
          <w:lang w:val="sr-Latn-CS"/>
        </w:rPr>
        <w:t>održavanja</w:t>
      </w:r>
      <w:r w:rsidR="008F0332">
        <w:rPr>
          <w:rFonts w:ascii="Calibri" w:hAnsi="Calibri" w:cs="Calibri"/>
          <w:bCs/>
          <w:sz w:val="22"/>
          <w:szCs w:val="22"/>
          <w:lang w:val="sr-Latn-CS"/>
        </w:rPr>
        <w:t xml:space="preserve"> i nadogradnje</w:t>
      </w:r>
      <w:r>
        <w:rPr>
          <w:rFonts w:ascii="Calibri" w:hAnsi="Calibri" w:cs="Calibri"/>
          <w:bCs/>
          <w:sz w:val="22"/>
          <w:szCs w:val="22"/>
          <w:lang w:val="sr-Latn-CS"/>
        </w:rPr>
        <w:t>. To omogućava da</w:t>
      </w:r>
      <w:r w:rsidR="008F0332" w:rsidRPr="00102C01">
        <w:rPr>
          <w:rFonts w:ascii="Calibri" w:hAnsi="Calibri" w:cs="Calibri"/>
          <w:bCs/>
          <w:sz w:val="22"/>
          <w:szCs w:val="22"/>
          <w:lang w:val="sr-Latn-CS"/>
        </w:rPr>
        <w:t xml:space="preserve"> Naručilac</w:t>
      </w:r>
      <w:r>
        <w:rPr>
          <w:rFonts w:ascii="Calibri" w:hAnsi="Calibri" w:cs="Calibri"/>
          <w:bCs/>
          <w:sz w:val="22"/>
          <w:szCs w:val="22"/>
          <w:lang w:val="sr-Latn-CS"/>
        </w:rPr>
        <w:t xml:space="preserve"> u perspektivi</w:t>
      </w:r>
      <w:r w:rsidR="008F0332" w:rsidRPr="00102C01">
        <w:rPr>
          <w:rFonts w:ascii="Calibri" w:hAnsi="Calibri" w:cs="Calibri"/>
          <w:bCs/>
          <w:sz w:val="22"/>
          <w:szCs w:val="22"/>
          <w:lang w:val="sr-Latn-CS"/>
        </w:rPr>
        <w:t xml:space="preserve"> može samostalno nastaviti dalje razvijanje i održavanje sistema na način koji sam odabere i u skladu sa svojim potrebama.</w:t>
      </w:r>
    </w:p>
    <w:p w:rsidR="008F0332" w:rsidRPr="00C80BEE" w:rsidRDefault="007D4AC2" w:rsidP="007D4AC2">
      <w:pPr>
        <w:pStyle w:val="Heading2"/>
        <w:suppressAutoHyphens/>
        <w:spacing w:before="480"/>
        <w:ind w:left="851"/>
        <w:jc w:val="both"/>
        <w:rPr>
          <w:rFonts w:ascii="Calibri" w:hAnsi="Calibri"/>
          <w:b/>
          <w:sz w:val="24"/>
          <w:szCs w:val="24"/>
          <w:lang w:val="sr-Latn-CS"/>
        </w:rPr>
      </w:pPr>
      <w:bookmarkStart w:id="32" w:name="_Toc389346722"/>
      <w:bookmarkStart w:id="33" w:name="_Toc488923444"/>
      <w:r>
        <w:rPr>
          <w:rFonts w:ascii="Calibri" w:hAnsi="Calibri"/>
          <w:b/>
          <w:sz w:val="24"/>
          <w:szCs w:val="24"/>
          <w:lang w:val="sr-Latn-CS"/>
        </w:rPr>
        <w:t xml:space="preserve">5.7 </w:t>
      </w:r>
      <w:r w:rsidR="008F0332" w:rsidRPr="00C80BEE">
        <w:rPr>
          <w:rFonts w:ascii="Calibri" w:hAnsi="Calibri"/>
          <w:b/>
          <w:sz w:val="24"/>
          <w:szCs w:val="24"/>
          <w:lang w:val="sr-Latn-CS"/>
        </w:rPr>
        <w:t>Korisnička dokumentacija</w:t>
      </w:r>
      <w:bookmarkEnd w:id="32"/>
      <w:bookmarkEnd w:id="33"/>
    </w:p>
    <w:p w:rsidR="008F0332" w:rsidRPr="00102C01" w:rsidRDefault="008F0332" w:rsidP="008F0332">
      <w:pPr>
        <w:spacing w:before="60" w:after="60"/>
        <w:jc w:val="both"/>
        <w:rPr>
          <w:rFonts w:ascii="Calibri" w:hAnsi="Calibri" w:cs="Calibri"/>
          <w:bCs/>
          <w:szCs w:val="22"/>
          <w:lang w:val="sr-Latn-CS"/>
        </w:rPr>
      </w:pPr>
      <w:r w:rsidRPr="00102C01">
        <w:rPr>
          <w:rFonts w:ascii="Calibri" w:hAnsi="Calibri" w:cs="Calibri"/>
          <w:bCs/>
          <w:szCs w:val="22"/>
          <w:lang w:val="sr-Latn-CS"/>
        </w:rPr>
        <w:t>Ponuđač je dužan da dostavi sva Korisnička uputstva (za razne vrste korisnika). Upustva treba da sadrže definicije cjelokupne korišćene terminologije, opise glavnih varijanti upotrebe, uključujući one alternativne, kao i detaljan opis interfejsa programa.</w:t>
      </w:r>
    </w:p>
    <w:p w:rsidR="008F0332" w:rsidRPr="00102C01" w:rsidRDefault="00727D74" w:rsidP="008F0332">
      <w:pPr>
        <w:spacing w:before="60" w:after="60"/>
        <w:jc w:val="both"/>
        <w:rPr>
          <w:rFonts w:ascii="Calibri" w:hAnsi="Calibri" w:cs="Calibri"/>
          <w:bCs/>
          <w:szCs w:val="22"/>
          <w:lang w:val="sr-Latn-CS"/>
        </w:rPr>
      </w:pPr>
      <w:r>
        <w:rPr>
          <w:rFonts w:ascii="Calibri" w:hAnsi="Calibri" w:cs="Calibri"/>
          <w:bCs/>
          <w:szCs w:val="22"/>
          <w:lang w:val="sr-Latn-CS"/>
        </w:rPr>
        <w:t>Ponuđač</w:t>
      </w:r>
      <w:r w:rsidR="008F0332" w:rsidRPr="00102C01">
        <w:rPr>
          <w:rFonts w:ascii="Calibri" w:hAnsi="Calibri" w:cs="Calibri"/>
          <w:bCs/>
          <w:szCs w:val="22"/>
          <w:lang w:val="sr-Latn-CS"/>
        </w:rPr>
        <w:t xml:space="preserve"> je u obavezi da dostavi Naručiocu odnosno korisnicima sistema ažurna Korisnička uputstva za sve sof</w:t>
      </w:r>
      <w:r w:rsidR="008F0332">
        <w:rPr>
          <w:rFonts w:ascii="Calibri" w:hAnsi="Calibri" w:cs="Calibri"/>
          <w:bCs/>
          <w:szCs w:val="22"/>
          <w:lang w:val="sr-Latn-CS"/>
        </w:rPr>
        <w:t>t</w:t>
      </w:r>
      <w:r w:rsidR="008F0332" w:rsidRPr="00102C01">
        <w:rPr>
          <w:rFonts w:ascii="Calibri" w:hAnsi="Calibri" w:cs="Calibri"/>
          <w:bCs/>
          <w:szCs w:val="22"/>
          <w:lang w:val="sr-Latn-CS"/>
        </w:rPr>
        <w:t>verske module u koja će biti uključene sve naknadne adaptacije.</w:t>
      </w:r>
    </w:p>
    <w:p w:rsidR="008F0332" w:rsidRPr="00102C01" w:rsidRDefault="008F0332" w:rsidP="008F0332">
      <w:pPr>
        <w:spacing w:before="60" w:after="60"/>
        <w:jc w:val="both"/>
        <w:rPr>
          <w:rFonts w:ascii="Calibri" w:hAnsi="Calibri" w:cs="Calibri"/>
          <w:bCs/>
          <w:szCs w:val="22"/>
          <w:lang w:val="sr-Latn-CS"/>
        </w:rPr>
      </w:pPr>
      <w:r w:rsidRPr="00102C01">
        <w:rPr>
          <w:rFonts w:ascii="Calibri" w:hAnsi="Calibri" w:cs="Calibri"/>
          <w:bCs/>
          <w:szCs w:val="22"/>
          <w:lang w:val="sr-Latn-CS"/>
        </w:rPr>
        <w:t>Korisnička uputs</w:t>
      </w:r>
      <w:r>
        <w:rPr>
          <w:rFonts w:ascii="Calibri" w:hAnsi="Calibri" w:cs="Calibri"/>
          <w:bCs/>
          <w:szCs w:val="22"/>
          <w:lang w:val="sr-Latn-CS"/>
        </w:rPr>
        <w:t>t</w:t>
      </w:r>
      <w:r w:rsidRPr="00102C01">
        <w:rPr>
          <w:rFonts w:ascii="Calibri" w:hAnsi="Calibri" w:cs="Calibri"/>
          <w:bCs/>
          <w:szCs w:val="22"/>
          <w:lang w:val="sr-Latn-CS"/>
        </w:rPr>
        <w:t>va odnosno njihove posljednje verzije moraju biti dostupn</w:t>
      </w:r>
      <w:r>
        <w:rPr>
          <w:rFonts w:ascii="Calibri" w:hAnsi="Calibri" w:cs="Calibri"/>
          <w:bCs/>
          <w:szCs w:val="22"/>
          <w:lang w:val="sr-Latn-CS"/>
        </w:rPr>
        <w:t>e</w:t>
      </w:r>
      <w:r w:rsidRPr="00102C01">
        <w:rPr>
          <w:rFonts w:ascii="Calibri" w:hAnsi="Calibri" w:cs="Calibri"/>
          <w:bCs/>
          <w:szCs w:val="22"/>
          <w:lang w:val="sr-Latn-CS"/>
        </w:rPr>
        <w:t xml:space="preserve"> korisnicima softvera u svakom trenutku i na svim raspoloživim sof</w:t>
      </w:r>
      <w:r>
        <w:rPr>
          <w:rFonts w:ascii="Calibri" w:hAnsi="Calibri" w:cs="Calibri"/>
          <w:bCs/>
          <w:szCs w:val="22"/>
          <w:lang w:val="sr-Latn-CS"/>
        </w:rPr>
        <w:t>t</w:t>
      </w:r>
      <w:r w:rsidRPr="00102C01">
        <w:rPr>
          <w:rFonts w:ascii="Calibri" w:hAnsi="Calibri" w:cs="Calibri"/>
          <w:bCs/>
          <w:szCs w:val="22"/>
          <w:lang w:val="sr-Latn-CS"/>
        </w:rPr>
        <w:t xml:space="preserve">verskim formama u html formatu, kao i u nekom od formata pogodnom za štampanje uputstava (pdf, word,...). </w:t>
      </w:r>
    </w:p>
    <w:p w:rsidR="008F0332" w:rsidRPr="00102C01" w:rsidRDefault="008F0332" w:rsidP="008F0332">
      <w:pPr>
        <w:spacing w:before="60" w:after="60"/>
        <w:jc w:val="both"/>
        <w:rPr>
          <w:rFonts w:ascii="Calibri" w:hAnsi="Calibri" w:cs="Calibri"/>
          <w:bCs/>
          <w:szCs w:val="22"/>
          <w:lang w:val="sr-Latn-CS"/>
        </w:rPr>
      </w:pPr>
      <w:r w:rsidRPr="00102C01">
        <w:rPr>
          <w:rFonts w:ascii="Calibri" w:hAnsi="Calibri" w:cs="Calibri"/>
          <w:bCs/>
          <w:szCs w:val="22"/>
          <w:lang w:val="sr-Latn-CS"/>
        </w:rPr>
        <w:t>Naruči</w:t>
      </w:r>
      <w:r>
        <w:rPr>
          <w:rFonts w:ascii="Calibri" w:hAnsi="Calibri" w:cs="Calibri"/>
          <w:bCs/>
          <w:szCs w:val="22"/>
          <w:lang w:val="sr-Latn-CS"/>
        </w:rPr>
        <w:t>la</w:t>
      </w:r>
      <w:r w:rsidRPr="00102C01">
        <w:rPr>
          <w:rFonts w:ascii="Calibri" w:hAnsi="Calibri" w:cs="Calibri"/>
          <w:bCs/>
          <w:szCs w:val="22"/>
          <w:lang w:val="sr-Latn-CS"/>
        </w:rPr>
        <w:t xml:space="preserve">c i </w:t>
      </w:r>
      <w:r w:rsidR="0018549E">
        <w:rPr>
          <w:rFonts w:ascii="Calibri" w:hAnsi="Calibri" w:cs="Calibri"/>
          <w:bCs/>
          <w:szCs w:val="22"/>
          <w:lang w:val="sr-Latn-CS"/>
        </w:rPr>
        <w:t>ponuđač</w:t>
      </w:r>
      <w:r w:rsidRPr="00102C01">
        <w:rPr>
          <w:rFonts w:ascii="Calibri" w:hAnsi="Calibri" w:cs="Calibri"/>
          <w:bCs/>
          <w:szCs w:val="22"/>
          <w:lang w:val="sr-Latn-CS"/>
        </w:rPr>
        <w:t xml:space="preserve"> definišu procedure podrške korisnicima sistema i procedure prijave i rješavanja problema koje su obavezujuće. Naručiocu odnosno korisnicima sistema mora biti omogućena pomoć u svakodnevom radu putem </w:t>
      </w:r>
      <w:r w:rsidRPr="00582E28">
        <w:rPr>
          <w:rFonts w:ascii="Calibri" w:hAnsi="Calibri" w:cs="Calibri"/>
          <w:bCs/>
          <w:szCs w:val="22"/>
          <w:lang w:val="sr-Latn-CS"/>
        </w:rPr>
        <w:t>call centra</w:t>
      </w:r>
      <w:r w:rsidRPr="00102C01">
        <w:rPr>
          <w:rFonts w:ascii="Calibri" w:hAnsi="Calibri" w:cs="Calibri"/>
          <w:bCs/>
          <w:szCs w:val="22"/>
          <w:lang w:val="sr-Latn-CS"/>
        </w:rPr>
        <w:t>. To podrazumijeva telefonsku pomoć i telefonsku prijavu problema. Pored telefonske i pis</w:t>
      </w:r>
      <w:r>
        <w:rPr>
          <w:rFonts w:ascii="Calibri" w:hAnsi="Calibri" w:cs="Calibri"/>
          <w:bCs/>
          <w:szCs w:val="22"/>
          <w:lang w:val="sr-Latn-CS"/>
        </w:rPr>
        <w:t>a</w:t>
      </w:r>
      <w:r w:rsidRPr="00102C01">
        <w:rPr>
          <w:rFonts w:ascii="Calibri" w:hAnsi="Calibri" w:cs="Calibri"/>
          <w:bCs/>
          <w:szCs w:val="22"/>
          <w:lang w:val="sr-Latn-CS"/>
        </w:rPr>
        <w:t>ne prijave problema obavezna je i mogućnost prijave problema putem portala po različitim nivoima ozbiljnosti problema i period</w:t>
      </w:r>
      <w:r w:rsidR="00C80986">
        <w:rPr>
          <w:rFonts w:ascii="Calibri" w:hAnsi="Calibri" w:cs="Calibri"/>
          <w:bCs/>
          <w:szCs w:val="22"/>
          <w:lang w:val="sr-Latn-CS"/>
        </w:rPr>
        <w:t>a</w:t>
      </w:r>
      <w:r w:rsidRPr="00102C01">
        <w:rPr>
          <w:rFonts w:ascii="Calibri" w:hAnsi="Calibri" w:cs="Calibri"/>
          <w:bCs/>
          <w:szCs w:val="22"/>
          <w:lang w:val="sr-Latn-CS"/>
        </w:rPr>
        <w:t xml:space="preserve"> obavezne reakcije na isti (sporedni, ozbiljni, krtitični,...) i ostalim relevantnim strukturiranim parametrima, radi kasnijeg jednostavnijeg praćenja. </w:t>
      </w:r>
    </w:p>
    <w:p w:rsidR="008F0332" w:rsidRDefault="008F0332" w:rsidP="008F0332">
      <w:pPr>
        <w:spacing w:before="60" w:after="60"/>
        <w:jc w:val="both"/>
        <w:rPr>
          <w:rFonts w:ascii="Calibri" w:hAnsi="Calibri" w:cs="Calibri"/>
          <w:bCs/>
          <w:szCs w:val="22"/>
          <w:lang w:val="sr-Latn-CS"/>
        </w:rPr>
      </w:pPr>
      <w:r w:rsidRPr="00102C01">
        <w:rPr>
          <w:rFonts w:ascii="Calibri" w:hAnsi="Calibri" w:cs="Calibri"/>
          <w:bCs/>
          <w:szCs w:val="22"/>
          <w:lang w:val="sr-Latn-CS"/>
        </w:rPr>
        <w:t>Obaveza Isporučioca je evidentiranje svih zahtjeva sa opisom preduzetih aktivnosti i rokom realizacije odnosno dogovora na zahtjev.</w:t>
      </w:r>
    </w:p>
    <w:p w:rsidR="00526D72" w:rsidRDefault="00526D72" w:rsidP="008F0332">
      <w:pPr>
        <w:spacing w:before="60" w:after="60"/>
        <w:jc w:val="both"/>
        <w:rPr>
          <w:rFonts w:ascii="Calibri" w:hAnsi="Calibri" w:cs="Calibri"/>
          <w:bCs/>
          <w:szCs w:val="22"/>
          <w:lang w:val="sr-Latn-CS"/>
        </w:rPr>
      </w:pPr>
    </w:p>
    <w:p w:rsidR="00A80088" w:rsidRPr="001A5B42" w:rsidRDefault="0026036B" w:rsidP="00005AF8">
      <w:pPr>
        <w:pStyle w:val="Heading1"/>
        <w:numPr>
          <w:ilvl w:val="0"/>
          <w:numId w:val="3"/>
        </w:numPr>
        <w:suppressAutoHyphens/>
        <w:spacing w:before="600" w:after="240"/>
        <w:jc w:val="both"/>
        <w:rPr>
          <w:rFonts w:ascii="Calibri" w:hAnsi="Calibri" w:cs="Times New Roman"/>
          <w:bCs w:val="0"/>
          <w:caps w:val="0"/>
          <w:spacing w:val="-3"/>
          <w:kern w:val="0"/>
          <w:sz w:val="28"/>
          <w:szCs w:val="28"/>
          <w:lang w:val="pl-PL"/>
        </w:rPr>
      </w:pPr>
      <w:bookmarkStart w:id="34" w:name="_Toc488923445"/>
      <w:r>
        <w:rPr>
          <w:rFonts w:ascii="Calibri" w:hAnsi="Calibri" w:cs="Times New Roman"/>
          <w:bCs w:val="0"/>
          <w:caps w:val="0"/>
          <w:spacing w:val="-3"/>
          <w:kern w:val="0"/>
          <w:sz w:val="28"/>
          <w:szCs w:val="28"/>
          <w:lang w:val="pl-PL"/>
        </w:rPr>
        <w:t xml:space="preserve">POSTOJEĆE </w:t>
      </w:r>
      <w:r w:rsidR="00A80088" w:rsidRPr="001A5B42">
        <w:rPr>
          <w:rFonts w:ascii="Calibri" w:hAnsi="Calibri" w:cs="Times New Roman"/>
          <w:bCs w:val="0"/>
          <w:caps w:val="0"/>
          <w:spacing w:val="-3"/>
          <w:kern w:val="0"/>
          <w:sz w:val="28"/>
          <w:szCs w:val="28"/>
          <w:lang w:val="pl-PL"/>
        </w:rPr>
        <w:t>FUNKCIONALN</w:t>
      </w:r>
      <w:r>
        <w:rPr>
          <w:rFonts w:ascii="Calibri" w:hAnsi="Calibri" w:cs="Times New Roman"/>
          <w:bCs w:val="0"/>
          <w:caps w:val="0"/>
          <w:spacing w:val="-3"/>
          <w:kern w:val="0"/>
          <w:sz w:val="28"/>
          <w:szCs w:val="28"/>
          <w:lang w:val="pl-PL"/>
        </w:rPr>
        <w:t>OSTI</w:t>
      </w:r>
      <w:r w:rsidR="008F0332">
        <w:rPr>
          <w:rFonts w:ascii="Calibri" w:hAnsi="Calibri" w:cs="Times New Roman"/>
          <w:bCs w:val="0"/>
          <w:caps w:val="0"/>
          <w:spacing w:val="-3"/>
          <w:kern w:val="0"/>
          <w:sz w:val="28"/>
          <w:szCs w:val="28"/>
          <w:lang w:val="pl-PL"/>
        </w:rPr>
        <w:t xml:space="preserve">I OPIS </w:t>
      </w:r>
      <w:r w:rsidR="00A80088" w:rsidRPr="001A5B42">
        <w:rPr>
          <w:rFonts w:ascii="Calibri" w:hAnsi="Calibri" w:cs="Times New Roman"/>
          <w:bCs w:val="0"/>
          <w:caps w:val="0"/>
          <w:spacing w:val="-3"/>
          <w:kern w:val="0"/>
          <w:sz w:val="28"/>
          <w:szCs w:val="28"/>
          <w:lang w:val="pl-PL"/>
        </w:rPr>
        <w:t>SOF</w:t>
      </w:r>
      <w:r w:rsidR="00A80088">
        <w:rPr>
          <w:rFonts w:ascii="Calibri" w:hAnsi="Calibri" w:cs="Times New Roman"/>
          <w:bCs w:val="0"/>
          <w:caps w:val="0"/>
          <w:spacing w:val="-3"/>
          <w:kern w:val="0"/>
          <w:sz w:val="28"/>
          <w:szCs w:val="28"/>
          <w:lang w:val="pl-PL"/>
        </w:rPr>
        <w:t>T</w:t>
      </w:r>
      <w:r w:rsidR="00A80088" w:rsidRPr="001A5B42">
        <w:rPr>
          <w:rFonts w:ascii="Calibri" w:hAnsi="Calibri" w:cs="Times New Roman"/>
          <w:bCs w:val="0"/>
          <w:caps w:val="0"/>
          <w:spacing w:val="-3"/>
          <w:kern w:val="0"/>
          <w:sz w:val="28"/>
          <w:szCs w:val="28"/>
          <w:lang w:val="pl-PL"/>
        </w:rPr>
        <w:t>VERSKOG RJEŠENJA</w:t>
      </w:r>
      <w:bookmarkEnd w:id="34"/>
    </w:p>
    <w:p w:rsidR="00A80088" w:rsidRDefault="00A80088" w:rsidP="007D4AC2">
      <w:pPr>
        <w:pStyle w:val="ListParagraph"/>
        <w:autoSpaceDE w:val="0"/>
        <w:autoSpaceDN w:val="0"/>
        <w:adjustRightInd w:val="0"/>
        <w:spacing w:before="120" w:after="120"/>
        <w:ind w:left="0"/>
        <w:contextualSpacing w:val="0"/>
        <w:jc w:val="both"/>
        <w:rPr>
          <w:rFonts w:ascii="Calibri" w:hAnsi="Calibri" w:cs="Calibri"/>
          <w:lang w:val="pl-PL"/>
        </w:rPr>
      </w:pPr>
      <w:r w:rsidRPr="002D0992">
        <w:rPr>
          <w:rFonts w:ascii="Calibri" w:hAnsi="Calibri" w:cs="Calibri"/>
          <w:lang w:val="pl-PL"/>
        </w:rPr>
        <w:t xml:space="preserve">Predmetna specifikacija </w:t>
      </w:r>
      <w:r>
        <w:rPr>
          <w:rFonts w:ascii="Calibri" w:hAnsi="Calibri" w:cs="Calibri"/>
          <w:lang w:val="pl-PL"/>
        </w:rPr>
        <w:t xml:space="preserve">je </w:t>
      </w:r>
      <w:r w:rsidRPr="002D0992">
        <w:rPr>
          <w:rFonts w:ascii="Calibri" w:hAnsi="Calibri" w:cs="Calibri"/>
          <w:lang w:val="pl-PL"/>
        </w:rPr>
        <w:t xml:space="preserve">nastala na osnovu analize </w:t>
      </w:r>
      <w:r w:rsidR="00A302FB">
        <w:rPr>
          <w:rFonts w:ascii="Calibri" w:hAnsi="Calibri" w:cs="Calibri"/>
          <w:lang w:val="pl-PL"/>
        </w:rPr>
        <w:t xml:space="preserve">procesa i procedura u </w:t>
      </w:r>
      <w:r w:rsidR="000D7BEB">
        <w:rPr>
          <w:rFonts w:ascii="Calibri" w:hAnsi="Calibri" w:cs="Calibri"/>
          <w:lang w:val="pl-PL"/>
        </w:rPr>
        <w:t>postojeće</w:t>
      </w:r>
      <w:r w:rsidR="00A302FB">
        <w:rPr>
          <w:rFonts w:ascii="Calibri" w:hAnsi="Calibri" w:cs="Calibri"/>
          <w:lang w:val="pl-PL"/>
        </w:rPr>
        <w:t>m</w:t>
      </w:r>
      <w:r w:rsidR="002911F3">
        <w:rPr>
          <w:rFonts w:ascii="Calibri" w:hAnsi="Calibri" w:cs="Calibri"/>
          <w:lang w:val="pl-PL"/>
        </w:rPr>
        <w:t xml:space="preserve"> </w:t>
      </w:r>
      <w:r w:rsidR="00A302FB">
        <w:rPr>
          <w:rFonts w:ascii="Calibri" w:hAnsi="Calibri" w:cs="Calibri"/>
          <w:lang w:val="pl-PL"/>
        </w:rPr>
        <w:t>sistemu</w:t>
      </w:r>
      <w:r w:rsidRPr="002D0992">
        <w:rPr>
          <w:rFonts w:ascii="Calibri" w:hAnsi="Calibri" w:cs="Calibri"/>
          <w:lang w:val="pl-PL"/>
        </w:rPr>
        <w:t xml:space="preserve">. </w:t>
      </w:r>
    </w:p>
    <w:p w:rsidR="00A80088" w:rsidRPr="0099352E" w:rsidRDefault="00A80088" w:rsidP="0099352E">
      <w:pPr>
        <w:pStyle w:val="ListParagraph"/>
        <w:autoSpaceDE w:val="0"/>
        <w:autoSpaceDN w:val="0"/>
        <w:adjustRightInd w:val="0"/>
        <w:spacing w:before="120" w:after="120"/>
        <w:ind w:left="0"/>
        <w:contextualSpacing w:val="0"/>
        <w:jc w:val="both"/>
        <w:rPr>
          <w:rFonts w:ascii="Calibri" w:hAnsi="Calibri" w:cs="Calibri"/>
          <w:u w:val="single"/>
          <w:lang w:val="pl-PL"/>
        </w:rPr>
      </w:pPr>
      <w:bookmarkStart w:id="35" w:name="_Toc389346690"/>
      <w:r w:rsidRPr="0099352E">
        <w:rPr>
          <w:rFonts w:ascii="Calibri" w:hAnsi="Calibri" w:cs="Calibri"/>
          <w:u w:val="single"/>
          <w:lang w:val="pl-PL"/>
        </w:rPr>
        <w:t>Detaljna specifikacija funkcionalnosti</w:t>
      </w:r>
      <w:bookmarkEnd w:id="35"/>
      <w:r w:rsidR="00FA14E1" w:rsidRPr="0099352E">
        <w:rPr>
          <w:rFonts w:ascii="Calibri" w:hAnsi="Calibri" w:cs="Calibri"/>
          <w:u w:val="single"/>
          <w:lang w:val="pl-PL"/>
        </w:rPr>
        <w:t xml:space="preserve"> sistema</w:t>
      </w:r>
    </w:p>
    <w:p w:rsidR="00A80088" w:rsidRPr="001A5B42" w:rsidRDefault="00A80088" w:rsidP="00562180">
      <w:pPr>
        <w:spacing w:before="120" w:after="120"/>
        <w:jc w:val="both"/>
        <w:rPr>
          <w:rFonts w:ascii="Calibri" w:hAnsi="Calibri"/>
          <w:szCs w:val="22"/>
          <w:lang w:val="pl-PL"/>
        </w:rPr>
      </w:pPr>
      <w:r w:rsidRPr="001A5B42">
        <w:rPr>
          <w:rFonts w:ascii="Calibri" w:hAnsi="Calibri"/>
          <w:szCs w:val="22"/>
          <w:lang w:val="pl-PL"/>
        </w:rPr>
        <w:t xml:space="preserve">U ovom </w:t>
      </w:r>
      <w:r w:rsidR="0062315B">
        <w:rPr>
          <w:rFonts w:ascii="Calibri" w:hAnsi="Calibri"/>
          <w:szCs w:val="22"/>
          <w:lang w:val="pl-PL"/>
        </w:rPr>
        <w:t>dijelu</w:t>
      </w:r>
      <w:r w:rsidRPr="001A5B42">
        <w:rPr>
          <w:rFonts w:ascii="Calibri" w:hAnsi="Calibri"/>
          <w:szCs w:val="22"/>
          <w:lang w:val="pl-PL"/>
        </w:rPr>
        <w:t xml:space="preserve"> su prepoznate </w:t>
      </w:r>
      <w:r w:rsidR="00263BD2">
        <w:rPr>
          <w:rFonts w:ascii="Calibri" w:hAnsi="Calibri"/>
          <w:szCs w:val="22"/>
          <w:lang w:val="pl-PL"/>
        </w:rPr>
        <w:t>postojeće</w:t>
      </w:r>
      <w:r w:rsidR="002911F3">
        <w:rPr>
          <w:rFonts w:ascii="Calibri" w:hAnsi="Calibri"/>
          <w:szCs w:val="22"/>
          <w:lang w:val="pl-PL"/>
        </w:rPr>
        <w:t xml:space="preserve"> </w:t>
      </w:r>
      <w:r w:rsidRPr="0006184B">
        <w:rPr>
          <w:rFonts w:ascii="Calibri" w:hAnsi="Calibri"/>
          <w:b/>
          <w:szCs w:val="22"/>
          <w:lang w:val="pl-PL"/>
        </w:rPr>
        <w:t>funkcionalnosti:</w:t>
      </w:r>
    </w:p>
    <w:p w:rsidR="00A80088" w:rsidRPr="004B782E" w:rsidRDefault="00A80088" w:rsidP="00005AF8">
      <w:pPr>
        <w:numPr>
          <w:ilvl w:val="1"/>
          <w:numId w:val="5"/>
        </w:numPr>
        <w:suppressAutoHyphens/>
        <w:spacing w:after="120" w:line="100" w:lineRule="atLeast"/>
        <w:jc w:val="both"/>
        <w:rPr>
          <w:rFonts w:ascii="Calibri" w:hAnsi="Calibri"/>
          <w:b/>
          <w:szCs w:val="22"/>
          <w:lang w:val="sr-Latn-CS"/>
        </w:rPr>
      </w:pPr>
      <w:r>
        <w:rPr>
          <w:rFonts w:ascii="Calibri" w:hAnsi="Calibri"/>
          <w:b/>
          <w:szCs w:val="22"/>
          <w:lang w:val="sr-Latn-CS"/>
        </w:rPr>
        <w:t>preuzimanje</w:t>
      </w:r>
      <w:r w:rsidRPr="004B782E">
        <w:rPr>
          <w:rFonts w:ascii="Calibri" w:hAnsi="Calibri"/>
          <w:b/>
          <w:szCs w:val="22"/>
          <w:lang w:val="sr-Latn-CS"/>
        </w:rPr>
        <w:t xml:space="preserve"> recepata </w:t>
      </w:r>
      <w:r>
        <w:rPr>
          <w:rFonts w:ascii="Calibri" w:hAnsi="Calibri"/>
          <w:b/>
          <w:szCs w:val="22"/>
          <w:lang w:val="sr-Latn-CS"/>
        </w:rPr>
        <w:t>iz IS PZZ (odnosno sa područja - servera za razmjenu);</w:t>
      </w:r>
    </w:p>
    <w:p w:rsidR="00A80088" w:rsidRDefault="00A80088" w:rsidP="00005AF8">
      <w:pPr>
        <w:numPr>
          <w:ilvl w:val="1"/>
          <w:numId w:val="5"/>
        </w:numPr>
        <w:suppressAutoHyphens/>
        <w:spacing w:after="120" w:line="100" w:lineRule="atLeast"/>
        <w:jc w:val="both"/>
        <w:rPr>
          <w:rFonts w:ascii="Calibri" w:hAnsi="Calibri"/>
          <w:b/>
          <w:szCs w:val="22"/>
          <w:lang w:val="sr-Latn-CS"/>
        </w:rPr>
      </w:pPr>
      <w:r>
        <w:rPr>
          <w:rFonts w:ascii="Calibri" w:hAnsi="Calibri"/>
          <w:b/>
          <w:szCs w:val="22"/>
          <w:lang w:val="sr-Latn-CS"/>
        </w:rPr>
        <w:t>obrada (</w:t>
      </w:r>
      <w:r w:rsidRPr="004B782E">
        <w:rPr>
          <w:rFonts w:ascii="Calibri" w:hAnsi="Calibri"/>
          <w:b/>
          <w:szCs w:val="22"/>
          <w:lang w:val="sr-Latn-CS"/>
        </w:rPr>
        <w:t>realizacija</w:t>
      </w:r>
      <w:r>
        <w:rPr>
          <w:rFonts w:ascii="Calibri" w:hAnsi="Calibri"/>
          <w:b/>
          <w:szCs w:val="22"/>
          <w:lang w:val="sr-Latn-CS"/>
        </w:rPr>
        <w:t xml:space="preserve">) recepta </w:t>
      </w:r>
      <w:r w:rsidRPr="004B782E">
        <w:rPr>
          <w:rFonts w:ascii="Calibri" w:hAnsi="Calibri"/>
          <w:b/>
          <w:szCs w:val="22"/>
          <w:lang w:val="sr-Latn-CS"/>
        </w:rPr>
        <w:t>uz softverske kontrole po pravil</w:t>
      </w:r>
      <w:r>
        <w:rPr>
          <w:rFonts w:ascii="Calibri" w:hAnsi="Calibri"/>
          <w:b/>
          <w:szCs w:val="22"/>
          <w:lang w:val="sr-Latn-CS"/>
        </w:rPr>
        <w:t>ima Fonda i zakonskim propisima;</w:t>
      </w:r>
    </w:p>
    <w:p w:rsidR="00A80088" w:rsidRDefault="00A80088" w:rsidP="00005AF8">
      <w:pPr>
        <w:numPr>
          <w:ilvl w:val="1"/>
          <w:numId w:val="5"/>
        </w:numPr>
        <w:suppressAutoHyphens/>
        <w:spacing w:after="120" w:line="100" w:lineRule="atLeast"/>
        <w:jc w:val="both"/>
        <w:rPr>
          <w:rFonts w:ascii="Calibri" w:hAnsi="Calibri"/>
          <w:b/>
          <w:szCs w:val="22"/>
          <w:lang w:val="sr-Latn-CS"/>
        </w:rPr>
      </w:pPr>
      <w:r w:rsidRPr="004B782E">
        <w:rPr>
          <w:rFonts w:ascii="Calibri" w:hAnsi="Calibri"/>
          <w:b/>
          <w:szCs w:val="22"/>
          <w:lang w:val="sr-Latn-CS"/>
        </w:rPr>
        <w:t xml:space="preserve">slanje povratne informacije o realizaciji prema Izabranom doktoru (u IS PZZ); </w:t>
      </w:r>
    </w:p>
    <w:p w:rsidR="004729D3" w:rsidRPr="004729D3" w:rsidRDefault="004729D3" w:rsidP="00005AF8">
      <w:pPr>
        <w:numPr>
          <w:ilvl w:val="1"/>
          <w:numId w:val="5"/>
        </w:numPr>
        <w:suppressAutoHyphens/>
        <w:spacing w:after="120" w:line="100" w:lineRule="atLeast"/>
        <w:jc w:val="both"/>
        <w:rPr>
          <w:rFonts w:ascii="Calibri" w:hAnsi="Calibri"/>
          <w:b/>
          <w:szCs w:val="22"/>
          <w:lang w:val="sr-Latn-CS"/>
        </w:rPr>
      </w:pPr>
      <w:r w:rsidRPr="004729D3">
        <w:rPr>
          <w:rFonts w:ascii="Calibri" w:hAnsi="Calibri"/>
          <w:b/>
          <w:szCs w:val="22"/>
          <w:lang w:val="sr-Latn-CS"/>
        </w:rPr>
        <w:t>elektronsko fakturisanje prema Fondu (u IS Fonda) sa definisanim setom podataka u prilogu elektronskih faktura;</w:t>
      </w:r>
    </w:p>
    <w:p w:rsidR="004729D3" w:rsidRPr="004B782E" w:rsidRDefault="004729D3" w:rsidP="00005AF8">
      <w:pPr>
        <w:numPr>
          <w:ilvl w:val="1"/>
          <w:numId w:val="5"/>
        </w:numPr>
        <w:suppressAutoHyphens/>
        <w:spacing w:after="120" w:line="100" w:lineRule="atLeast"/>
        <w:jc w:val="both"/>
        <w:rPr>
          <w:rFonts w:ascii="Calibri" w:hAnsi="Calibri"/>
          <w:b/>
          <w:szCs w:val="22"/>
          <w:lang w:val="sr-Latn-CS"/>
        </w:rPr>
      </w:pPr>
      <w:r>
        <w:rPr>
          <w:rFonts w:ascii="Calibri" w:hAnsi="Calibri"/>
          <w:b/>
          <w:szCs w:val="22"/>
          <w:lang w:val="sr-Latn-CS"/>
        </w:rPr>
        <w:t>elektronsko potpisivanje medicinske dokumenatacije u sistemu (recepti);</w:t>
      </w:r>
    </w:p>
    <w:p w:rsidR="00A80088" w:rsidRDefault="00A80088" w:rsidP="00005AF8">
      <w:pPr>
        <w:numPr>
          <w:ilvl w:val="1"/>
          <w:numId w:val="5"/>
        </w:numPr>
        <w:suppressAutoHyphens/>
        <w:spacing w:after="120" w:line="100" w:lineRule="atLeast"/>
        <w:jc w:val="both"/>
        <w:rPr>
          <w:rFonts w:ascii="Calibri" w:hAnsi="Calibri"/>
          <w:b/>
          <w:szCs w:val="22"/>
          <w:lang w:val="sr-Latn-CS"/>
        </w:rPr>
      </w:pPr>
      <w:r w:rsidRPr="004B782E">
        <w:rPr>
          <w:rFonts w:ascii="Calibri" w:hAnsi="Calibri"/>
          <w:b/>
          <w:szCs w:val="22"/>
          <w:lang w:val="sr-Latn-CS"/>
        </w:rPr>
        <w:t>izvještavanje.</w:t>
      </w:r>
    </w:p>
    <w:p w:rsidR="00A80088" w:rsidRPr="001A5B42" w:rsidRDefault="00A80088" w:rsidP="00562180">
      <w:pPr>
        <w:jc w:val="both"/>
        <w:rPr>
          <w:rFonts w:ascii="Calibri" w:hAnsi="Calibri"/>
          <w:sz w:val="24"/>
          <w:lang w:val="pl-PL"/>
        </w:rPr>
      </w:pPr>
      <w:r w:rsidRPr="001A5B42">
        <w:rPr>
          <w:rFonts w:ascii="Calibri" w:hAnsi="Calibri"/>
          <w:szCs w:val="22"/>
          <w:lang w:val="pl-PL"/>
        </w:rPr>
        <w:t xml:space="preserve">U </w:t>
      </w:r>
      <w:r>
        <w:rPr>
          <w:rFonts w:ascii="Calibri" w:hAnsi="Calibri"/>
          <w:szCs w:val="22"/>
          <w:lang w:val="pl-PL"/>
        </w:rPr>
        <w:t>nastavku dokumenta su dati deta</w:t>
      </w:r>
      <w:r w:rsidRPr="001A5B42">
        <w:rPr>
          <w:rFonts w:ascii="Calibri" w:hAnsi="Calibri"/>
          <w:szCs w:val="22"/>
          <w:lang w:val="pl-PL"/>
        </w:rPr>
        <w:t xml:space="preserve">ljni opisi </w:t>
      </w:r>
      <w:r w:rsidR="00C90E92">
        <w:rPr>
          <w:rFonts w:ascii="Calibri" w:hAnsi="Calibri"/>
          <w:szCs w:val="22"/>
          <w:lang w:val="pl-PL"/>
        </w:rPr>
        <w:t xml:space="preserve">postojećih </w:t>
      </w:r>
      <w:r w:rsidRPr="001A5B42">
        <w:rPr>
          <w:rFonts w:ascii="Calibri" w:hAnsi="Calibri"/>
          <w:szCs w:val="22"/>
          <w:lang w:val="pl-PL"/>
        </w:rPr>
        <w:t>funkcionalnosti</w:t>
      </w:r>
      <w:r w:rsidRPr="001A5B42">
        <w:rPr>
          <w:rFonts w:ascii="Calibri" w:hAnsi="Calibri"/>
          <w:sz w:val="24"/>
          <w:lang w:val="pl-PL"/>
        </w:rPr>
        <w:t>.</w:t>
      </w:r>
    </w:p>
    <w:p w:rsidR="00A80088" w:rsidRDefault="00D04326" w:rsidP="00D04326">
      <w:pPr>
        <w:pStyle w:val="Heading2"/>
        <w:suppressAutoHyphens/>
        <w:spacing w:before="480"/>
        <w:ind w:left="851"/>
        <w:jc w:val="both"/>
        <w:rPr>
          <w:rFonts w:ascii="Calibri" w:hAnsi="Calibri"/>
          <w:b/>
          <w:sz w:val="24"/>
          <w:szCs w:val="24"/>
          <w:lang w:val="sr-Latn-CS"/>
        </w:rPr>
      </w:pPr>
      <w:bookmarkStart w:id="36" w:name="_Toc488923446"/>
      <w:r>
        <w:rPr>
          <w:rFonts w:ascii="Calibri" w:hAnsi="Calibri"/>
          <w:b/>
          <w:sz w:val="24"/>
          <w:szCs w:val="24"/>
          <w:lang w:val="sr-Latn-CS"/>
        </w:rPr>
        <w:t xml:space="preserve">6.1 </w:t>
      </w:r>
      <w:r w:rsidR="00A80088" w:rsidRPr="00664D4C">
        <w:rPr>
          <w:rFonts w:ascii="Calibri" w:hAnsi="Calibri"/>
          <w:b/>
          <w:sz w:val="24"/>
          <w:szCs w:val="24"/>
          <w:lang w:val="sr-Latn-CS"/>
        </w:rPr>
        <w:t>P</w:t>
      </w:r>
      <w:r w:rsidR="00A80088">
        <w:rPr>
          <w:rFonts w:ascii="Calibri" w:hAnsi="Calibri"/>
          <w:b/>
          <w:sz w:val="24"/>
          <w:szCs w:val="24"/>
          <w:lang w:val="sr-Latn-CS"/>
        </w:rPr>
        <w:t>reuzimanje</w:t>
      </w:r>
      <w:r w:rsidR="00A80088" w:rsidRPr="00664D4C">
        <w:rPr>
          <w:rFonts w:ascii="Calibri" w:hAnsi="Calibri"/>
          <w:b/>
          <w:sz w:val="24"/>
          <w:szCs w:val="24"/>
          <w:lang w:val="sr-Latn-CS"/>
        </w:rPr>
        <w:t xml:space="preserve"> recepata </w:t>
      </w:r>
      <w:r w:rsidR="00A80088">
        <w:rPr>
          <w:rFonts w:ascii="Calibri" w:hAnsi="Calibri"/>
          <w:b/>
          <w:sz w:val="24"/>
          <w:szCs w:val="24"/>
          <w:lang w:val="sr-Latn-CS"/>
        </w:rPr>
        <w:t>sa servera za razmjenu</w:t>
      </w:r>
      <w:bookmarkEnd w:id="36"/>
    </w:p>
    <w:p w:rsidR="00A80088" w:rsidRPr="001A5B42" w:rsidRDefault="00A80088" w:rsidP="0050675C">
      <w:pPr>
        <w:spacing w:before="120" w:after="120"/>
        <w:jc w:val="both"/>
        <w:rPr>
          <w:rFonts w:ascii="Calibri" w:hAnsi="Calibri"/>
          <w:lang w:val="hr-HR"/>
        </w:rPr>
      </w:pPr>
      <w:r w:rsidRPr="001A5B42">
        <w:rPr>
          <w:rFonts w:ascii="Calibri" w:hAnsi="Calibri"/>
          <w:lang w:val="hr-HR"/>
        </w:rPr>
        <w:t>U sistemu javnog zdravstva Izabranim doktorima u domovima zdravlja kroz IS primarne zdravstvene zaštite (IS PZZ) omogućeno je kreiranje recepata po pravilima Fonda. Momentom izdavanja, elektronski oblik recepta se prosleđuje u „područje za razmjenu“, gdje je na raspolaganju za dalje korišćenje.</w:t>
      </w:r>
    </w:p>
    <w:p w:rsidR="00A80088" w:rsidRPr="001A5B42" w:rsidRDefault="00A80088" w:rsidP="0050675C">
      <w:pPr>
        <w:spacing w:before="120" w:after="120"/>
        <w:jc w:val="both"/>
        <w:rPr>
          <w:rFonts w:ascii="Calibri" w:hAnsi="Calibri"/>
          <w:lang w:val="hr-HR"/>
        </w:rPr>
      </w:pPr>
      <w:r w:rsidRPr="001A5B42">
        <w:rPr>
          <w:rFonts w:ascii="Calibri" w:hAnsi="Calibri"/>
          <w:lang w:val="hr-HR"/>
        </w:rPr>
        <w:t>Dakle od 2008.</w:t>
      </w:r>
      <w:r w:rsidR="00A00A04">
        <w:rPr>
          <w:rFonts w:ascii="Calibri" w:hAnsi="Calibri"/>
          <w:lang w:val="hr-HR"/>
        </w:rPr>
        <w:t xml:space="preserve"> </w:t>
      </w:r>
      <w:r w:rsidRPr="001A5B42">
        <w:rPr>
          <w:rFonts w:ascii="Calibri" w:hAnsi="Calibri"/>
          <w:lang w:val="hr-HR"/>
        </w:rPr>
        <w:t xml:space="preserve">godine u sistemu zdravstva funkcioniše elektronski recept, koji </w:t>
      </w:r>
      <w:r w:rsidR="002052BE">
        <w:rPr>
          <w:rFonts w:ascii="Calibri" w:hAnsi="Calibri"/>
          <w:lang w:val="hr-HR"/>
        </w:rPr>
        <w:t>trenutno</w:t>
      </w:r>
      <w:r w:rsidRPr="001A5B42">
        <w:rPr>
          <w:rFonts w:ascii="Calibri" w:hAnsi="Calibri"/>
          <w:lang w:val="hr-HR"/>
        </w:rPr>
        <w:t xml:space="preserve"> funkcioniše na relaciji domovi zdravlja – apoteke „Montefarm”</w:t>
      </w:r>
      <w:r w:rsidR="006E5F59">
        <w:rPr>
          <w:rFonts w:ascii="Calibri" w:hAnsi="Calibri"/>
          <w:lang w:val="hr-HR"/>
        </w:rPr>
        <w:t>,</w:t>
      </w:r>
      <w:r w:rsidRPr="001A5B42">
        <w:rPr>
          <w:rFonts w:ascii="Calibri" w:hAnsi="Calibri"/>
          <w:lang w:val="hr-HR"/>
        </w:rPr>
        <w:t xml:space="preserve"> koji pruža velike mogućnosti kvalitetne kontrole upotrebe ljekova u državi. Automatizmima u radu je farmaceutima u apotekama pojednostavljen unos podataka na minimalan set podataka ili uz upotrebu bar-kod skenera. </w:t>
      </w:r>
    </w:p>
    <w:p w:rsidR="00A80088" w:rsidRPr="001A5B42" w:rsidRDefault="00E53DD2" w:rsidP="0050675C">
      <w:pPr>
        <w:spacing w:before="120" w:after="120"/>
        <w:jc w:val="both"/>
        <w:rPr>
          <w:rFonts w:ascii="Calibri" w:hAnsi="Calibri"/>
          <w:lang w:val="hr-HR"/>
        </w:rPr>
      </w:pPr>
      <w:r>
        <w:rPr>
          <w:rFonts w:ascii="Calibri" w:hAnsi="Calibri"/>
          <w:lang w:val="hr-HR"/>
        </w:rPr>
        <w:t>Takođe i softversko rješenje</w:t>
      </w:r>
      <w:r w:rsidR="00A80088" w:rsidRPr="001A5B42">
        <w:rPr>
          <w:rFonts w:ascii="Calibri" w:hAnsi="Calibri"/>
          <w:lang w:val="hr-HR"/>
        </w:rPr>
        <w:t xml:space="preserve"> u privatnim apotekama </w:t>
      </w:r>
      <w:r>
        <w:rPr>
          <w:rFonts w:ascii="Calibri" w:hAnsi="Calibri"/>
          <w:lang w:val="hr-HR"/>
        </w:rPr>
        <w:t>može da</w:t>
      </w:r>
      <w:r w:rsidR="00A80088" w:rsidRPr="001A5B42">
        <w:rPr>
          <w:rFonts w:ascii="Calibri" w:hAnsi="Calibri"/>
          <w:lang w:val="hr-HR"/>
        </w:rPr>
        <w:t xml:space="preserve"> na</w:t>
      </w:r>
      <w:r w:rsidR="00A80088">
        <w:rPr>
          <w:rFonts w:ascii="Calibri" w:hAnsi="Calibri"/>
          <w:lang w:val="hr-HR"/>
        </w:rPr>
        <w:t xml:space="preserve"> osnovu identifikacionog parametra</w:t>
      </w:r>
      <w:r w:rsidR="00A80088" w:rsidRPr="001A5B42">
        <w:rPr>
          <w:rFonts w:ascii="Calibri" w:hAnsi="Calibri"/>
          <w:lang w:val="hr-HR"/>
        </w:rPr>
        <w:t xml:space="preserve"> preuzm</w:t>
      </w:r>
      <w:r w:rsidR="00A80088">
        <w:rPr>
          <w:rFonts w:ascii="Calibri" w:hAnsi="Calibri"/>
          <w:lang w:val="hr-HR"/>
        </w:rPr>
        <w:t>e</w:t>
      </w:r>
      <w:r w:rsidR="00A80088" w:rsidRPr="001A5B42">
        <w:rPr>
          <w:rFonts w:ascii="Calibri" w:hAnsi="Calibri"/>
          <w:lang w:val="hr-HR"/>
        </w:rPr>
        <w:t xml:space="preserve"> raspoloživi recept sa servera za razmjenu i da isti realizuje bilo da se daje naznačeni lijek ili </w:t>
      </w:r>
      <w:r w:rsidR="00A80088">
        <w:rPr>
          <w:rFonts w:ascii="Calibri" w:hAnsi="Calibri"/>
          <w:lang w:val="hr-HR"/>
        </w:rPr>
        <w:t>zamjena</w:t>
      </w:r>
      <w:r w:rsidR="00A80088" w:rsidRPr="001A5B42">
        <w:rPr>
          <w:rFonts w:ascii="Calibri" w:hAnsi="Calibri"/>
          <w:lang w:val="hr-HR"/>
        </w:rPr>
        <w:t xml:space="preserve">. </w:t>
      </w:r>
      <w:r w:rsidR="00A80088">
        <w:rPr>
          <w:rFonts w:ascii="Calibri" w:hAnsi="Calibri"/>
          <w:lang w:val="hr-HR"/>
        </w:rPr>
        <w:t>Preuzimanje podataka podrazumijeva i preuzimanje podataka o receptu kao i preuzimanje svih osnovnih podataka vezanih za pacijenta i njegovo osiguranje. Ovi podaci su osnova i dopunjeni sa setom podataka generisanih prilikom realizacije recepta predstavljaju kompletan set podataka spreman za dalji elektronski prenos u IS Fonda kroz elektronsko fakturisanje.</w:t>
      </w:r>
    </w:p>
    <w:p w:rsidR="00A80088" w:rsidRPr="0050675C" w:rsidRDefault="00D04326" w:rsidP="00D04326">
      <w:pPr>
        <w:pStyle w:val="Heading2"/>
        <w:suppressAutoHyphens/>
        <w:spacing w:before="480"/>
        <w:ind w:left="851"/>
        <w:jc w:val="both"/>
        <w:rPr>
          <w:rFonts w:ascii="Calibri" w:hAnsi="Calibri"/>
          <w:b/>
          <w:sz w:val="24"/>
          <w:szCs w:val="24"/>
          <w:lang w:val="sr-Latn-CS"/>
        </w:rPr>
      </w:pPr>
      <w:bookmarkStart w:id="37" w:name="_Toc488923447"/>
      <w:r>
        <w:rPr>
          <w:rFonts w:ascii="Calibri" w:hAnsi="Calibri"/>
          <w:b/>
          <w:sz w:val="24"/>
          <w:szCs w:val="24"/>
          <w:lang w:val="sr-Latn-CS"/>
        </w:rPr>
        <w:t xml:space="preserve">6.2 </w:t>
      </w:r>
      <w:r w:rsidR="00A80088" w:rsidRPr="0050675C">
        <w:rPr>
          <w:rFonts w:ascii="Calibri" w:hAnsi="Calibri"/>
          <w:b/>
          <w:sz w:val="24"/>
          <w:szCs w:val="24"/>
          <w:lang w:val="sr-Latn-CS"/>
        </w:rPr>
        <w:t>Obrada (realizacija) recepta uz softverske kontrole po pravilima Fonda i zakonskim propisima</w:t>
      </w:r>
      <w:bookmarkEnd w:id="37"/>
    </w:p>
    <w:p w:rsidR="00B709F5" w:rsidRDefault="00A80088" w:rsidP="003223C0">
      <w:pPr>
        <w:spacing w:before="120" w:after="120"/>
        <w:jc w:val="both"/>
        <w:rPr>
          <w:rFonts w:ascii="Calibri" w:hAnsi="Calibri"/>
          <w:lang w:val="hr-HR"/>
        </w:rPr>
      </w:pPr>
      <w:r>
        <w:rPr>
          <w:rFonts w:ascii="Calibri" w:hAnsi="Calibri"/>
          <w:lang w:val="hr-HR"/>
        </w:rPr>
        <w:t>Nakon preuzimanja recepta vrši se njegova obrada po pravilima definisanim u Fondu. Dake, p</w:t>
      </w:r>
      <w:r w:rsidRPr="001A5B42">
        <w:rPr>
          <w:rFonts w:ascii="Calibri" w:hAnsi="Calibri"/>
          <w:lang w:val="hr-HR"/>
        </w:rPr>
        <w:t xml:space="preserve">rilikom </w:t>
      </w:r>
      <w:r>
        <w:rPr>
          <w:rFonts w:ascii="Calibri" w:hAnsi="Calibri"/>
          <w:lang w:val="hr-HR"/>
        </w:rPr>
        <w:t xml:space="preserve">realizacije recepta </w:t>
      </w:r>
      <w:r w:rsidR="003C4015">
        <w:rPr>
          <w:rFonts w:ascii="Calibri" w:hAnsi="Calibri"/>
          <w:lang w:val="hr-HR"/>
        </w:rPr>
        <w:t>postoje u sistemu implementirane</w:t>
      </w:r>
      <w:r w:rsidRPr="001A5B42">
        <w:rPr>
          <w:rFonts w:ascii="Calibri" w:hAnsi="Calibri"/>
          <w:lang w:val="hr-HR"/>
        </w:rPr>
        <w:t xml:space="preserve"> adekvatne sof</w:t>
      </w:r>
      <w:r>
        <w:rPr>
          <w:rFonts w:ascii="Calibri" w:hAnsi="Calibri"/>
          <w:lang w:val="hr-HR"/>
        </w:rPr>
        <w:t>t</w:t>
      </w:r>
      <w:r w:rsidRPr="001A5B42">
        <w:rPr>
          <w:rFonts w:ascii="Calibri" w:hAnsi="Calibri"/>
          <w:lang w:val="hr-HR"/>
        </w:rPr>
        <w:t>verske kontrole.</w:t>
      </w:r>
    </w:p>
    <w:p w:rsidR="00A80088" w:rsidRPr="001A5B42" w:rsidRDefault="00A80088" w:rsidP="003223C0">
      <w:pPr>
        <w:spacing w:before="120" w:after="120"/>
        <w:jc w:val="both"/>
        <w:rPr>
          <w:rFonts w:ascii="Calibri" w:hAnsi="Calibri"/>
          <w:lang w:val="hr-HR"/>
        </w:rPr>
      </w:pPr>
      <w:r w:rsidRPr="001A5B42">
        <w:rPr>
          <w:rFonts w:ascii="Calibri" w:hAnsi="Calibri" w:cs="Calibri"/>
          <w:szCs w:val="22"/>
          <w:lang w:val="it-IT"/>
        </w:rPr>
        <w:t>Ti</w:t>
      </w:r>
      <w:r w:rsidR="00A00A04">
        <w:rPr>
          <w:rFonts w:ascii="Calibri" w:hAnsi="Calibri" w:cs="Calibri"/>
          <w:szCs w:val="22"/>
          <w:lang w:val="it-IT"/>
        </w:rPr>
        <w:t xml:space="preserve"> </w:t>
      </w:r>
      <w:r w:rsidRPr="001A5B42">
        <w:rPr>
          <w:rFonts w:ascii="Calibri" w:hAnsi="Calibri" w:cs="Calibri"/>
          <w:szCs w:val="22"/>
          <w:lang w:val="it-IT"/>
        </w:rPr>
        <w:t>parametr</w:t>
      </w:r>
      <w:r w:rsidR="006E5F59">
        <w:rPr>
          <w:rFonts w:ascii="Calibri" w:hAnsi="Calibri" w:cs="Calibri"/>
          <w:szCs w:val="22"/>
          <w:lang w:val="it-IT"/>
        </w:rPr>
        <w:t>i z</w:t>
      </w:r>
      <w:r w:rsidRPr="001A5B42">
        <w:rPr>
          <w:rFonts w:ascii="Calibri" w:hAnsi="Calibri" w:cs="Calibri"/>
          <w:szCs w:val="22"/>
          <w:lang w:val="it-IT"/>
        </w:rPr>
        <w:t>a</w:t>
      </w:r>
      <w:r w:rsidR="00A00A04">
        <w:rPr>
          <w:rFonts w:ascii="Calibri" w:hAnsi="Calibri" w:cs="Calibri"/>
          <w:szCs w:val="22"/>
          <w:lang w:val="it-IT"/>
        </w:rPr>
        <w:t xml:space="preserve">  </w:t>
      </w:r>
      <w:r w:rsidRPr="001A5B42">
        <w:rPr>
          <w:rFonts w:ascii="Calibri" w:hAnsi="Calibri" w:cs="Calibri"/>
          <w:szCs w:val="22"/>
          <w:lang w:val="it-IT"/>
        </w:rPr>
        <w:t>upravljanje</w:t>
      </w:r>
      <w:r w:rsidR="00A00A04">
        <w:rPr>
          <w:rFonts w:ascii="Calibri" w:hAnsi="Calibri" w:cs="Calibri"/>
          <w:szCs w:val="22"/>
          <w:lang w:val="it-IT"/>
        </w:rPr>
        <w:t xml:space="preserve"> </w:t>
      </w:r>
      <w:r w:rsidRPr="001A5B42">
        <w:rPr>
          <w:rFonts w:ascii="Calibri" w:hAnsi="Calibri" w:cs="Calibri"/>
          <w:szCs w:val="22"/>
          <w:lang w:val="it-IT"/>
        </w:rPr>
        <w:t>i</w:t>
      </w:r>
      <w:r w:rsidR="00A00A04">
        <w:rPr>
          <w:rFonts w:ascii="Calibri" w:hAnsi="Calibri" w:cs="Calibri"/>
          <w:szCs w:val="22"/>
          <w:lang w:val="it-IT"/>
        </w:rPr>
        <w:t xml:space="preserve"> </w:t>
      </w:r>
      <w:r w:rsidRPr="001A5B42">
        <w:rPr>
          <w:rFonts w:ascii="Calibri" w:hAnsi="Calibri" w:cs="Calibri"/>
          <w:szCs w:val="22"/>
          <w:lang w:val="it-IT"/>
        </w:rPr>
        <w:t>kontrolu</w:t>
      </w:r>
      <w:r w:rsidR="00A00A04">
        <w:rPr>
          <w:rFonts w:ascii="Calibri" w:hAnsi="Calibri" w:cs="Calibri"/>
          <w:szCs w:val="22"/>
          <w:lang w:val="it-IT"/>
        </w:rPr>
        <w:t xml:space="preserve"> </w:t>
      </w:r>
      <w:r w:rsidRPr="001A5B42">
        <w:rPr>
          <w:rFonts w:ascii="Calibri" w:hAnsi="Calibri" w:cs="Calibri"/>
          <w:szCs w:val="22"/>
          <w:lang w:val="it-IT"/>
        </w:rPr>
        <w:t>upotrebe</w:t>
      </w:r>
      <w:r w:rsidR="00A00A04">
        <w:rPr>
          <w:rFonts w:ascii="Calibri" w:hAnsi="Calibri" w:cs="Calibri"/>
          <w:szCs w:val="22"/>
          <w:lang w:val="it-IT"/>
        </w:rPr>
        <w:t xml:space="preserve"> </w:t>
      </w:r>
      <w:r w:rsidRPr="001A5B42">
        <w:rPr>
          <w:rFonts w:ascii="Calibri" w:hAnsi="Calibri" w:cs="Calibri"/>
          <w:szCs w:val="22"/>
          <w:lang w:val="it-IT"/>
        </w:rPr>
        <w:t>lijekova</w:t>
      </w:r>
      <w:r w:rsidR="00A00A04">
        <w:rPr>
          <w:rFonts w:ascii="Calibri" w:hAnsi="Calibri" w:cs="Calibri"/>
          <w:szCs w:val="22"/>
          <w:lang w:val="it-IT"/>
        </w:rPr>
        <w:t xml:space="preserve"> </w:t>
      </w:r>
      <w:r w:rsidRPr="001A5B42">
        <w:rPr>
          <w:rFonts w:ascii="Calibri" w:hAnsi="Calibri" w:cs="Calibri"/>
          <w:szCs w:val="22"/>
          <w:lang w:val="it-IT"/>
        </w:rPr>
        <w:t>su</w:t>
      </w:r>
      <w:r w:rsidRPr="001A5B42">
        <w:rPr>
          <w:rFonts w:ascii="Calibri" w:hAnsi="Calibri" w:cs="Calibri"/>
          <w:szCs w:val="22"/>
          <w:lang w:val="hr-HR"/>
        </w:rPr>
        <w:t xml:space="preserve">: </w:t>
      </w:r>
    </w:p>
    <w:p w:rsidR="00A80088" w:rsidRPr="001A5B42"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Registar osiguranika</w:t>
      </w:r>
      <w:r>
        <w:rPr>
          <w:rFonts w:ascii="Calibri" w:hAnsi="Calibri" w:cs="Calibri"/>
          <w:szCs w:val="22"/>
          <w:lang w:val="pl-PL"/>
        </w:rPr>
        <w:t xml:space="preserve"> po identifikacionom podatku (aktivni osiguranici)</w:t>
      </w:r>
    </w:p>
    <w:p w:rsidR="00A80088" w:rsidRPr="00C4371A" w:rsidRDefault="00A80088" w:rsidP="00005AF8">
      <w:pPr>
        <w:numPr>
          <w:ilvl w:val="0"/>
          <w:numId w:val="8"/>
        </w:numPr>
        <w:spacing w:before="120" w:after="120"/>
        <w:jc w:val="both"/>
        <w:rPr>
          <w:rFonts w:ascii="Calibri" w:hAnsi="Calibri" w:cs="Calibri"/>
          <w:szCs w:val="22"/>
          <w:lang w:val="it-IT"/>
        </w:rPr>
      </w:pPr>
      <w:r w:rsidRPr="00C4371A">
        <w:rPr>
          <w:rFonts w:ascii="Calibri" w:hAnsi="Calibri" w:cs="Calibri"/>
          <w:szCs w:val="22"/>
          <w:lang w:val="it-IT"/>
        </w:rPr>
        <w:t xml:space="preserve">Registar zdravstvenih ustanova (privatnih apoteka,...) </w:t>
      </w:r>
    </w:p>
    <w:p w:rsidR="00A80088" w:rsidRPr="001A5B42"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Registar ljekara koji imaju pravo na propisivanje recepata</w:t>
      </w:r>
      <w:r>
        <w:rPr>
          <w:rFonts w:ascii="Calibri" w:hAnsi="Calibri" w:cs="Calibri"/>
          <w:szCs w:val="22"/>
          <w:lang w:val="pl-PL"/>
        </w:rPr>
        <w:t xml:space="preserve"> (aktivni ljekari)</w:t>
      </w:r>
      <w:r w:rsidRPr="001A5B42">
        <w:rPr>
          <w:rFonts w:ascii="Calibri" w:hAnsi="Calibri" w:cs="Calibri"/>
          <w:szCs w:val="22"/>
          <w:lang w:val="pl-PL"/>
        </w:rPr>
        <w:t xml:space="preserve">, </w:t>
      </w:r>
    </w:p>
    <w:p w:rsidR="00A80088" w:rsidRPr="001A5B42"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Registar zdravstvenih radnika (farmaceuti,...)</w:t>
      </w:r>
      <w:r>
        <w:rPr>
          <w:rFonts w:ascii="Calibri" w:hAnsi="Calibri" w:cs="Calibri"/>
          <w:szCs w:val="22"/>
          <w:lang w:val="pl-PL"/>
        </w:rPr>
        <w:t xml:space="preserve"> (aktivni zdravstveni radnici)</w:t>
      </w:r>
      <w:r w:rsidRPr="001A5B42">
        <w:rPr>
          <w:rFonts w:ascii="Calibri" w:hAnsi="Calibri" w:cs="Calibri"/>
          <w:szCs w:val="22"/>
          <w:lang w:val="pl-PL"/>
        </w:rPr>
        <w:t xml:space="preserve">, </w:t>
      </w:r>
    </w:p>
    <w:p w:rsidR="00A80088" w:rsidRPr="001A5B42"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Registar lijekova uređen po AT</w:t>
      </w:r>
      <w:r w:rsidR="00C80986">
        <w:rPr>
          <w:rFonts w:ascii="Calibri" w:hAnsi="Calibri" w:cs="Calibri"/>
          <w:szCs w:val="22"/>
          <w:lang w:val="pl-PL"/>
        </w:rPr>
        <w:t>C</w:t>
      </w:r>
      <w:r w:rsidRPr="001A5B42">
        <w:rPr>
          <w:rFonts w:ascii="Calibri" w:hAnsi="Calibri" w:cs="Calibri"/>
          <w:szCs w:val="22"/>
          <w:lang w:val="pl-PL"/>
        </w:rPr>
        <w:t xml:space="preserve"> klasifikaciji sa svim atributima za potpunu kontrolu upotrebe lijekova (DDD, obliku, pakovanju, dozama itd.) </w:t>
      </w:r>
    </w:p>
    <w:p w:rsidR="00A80088" w:rsidRPr="001A5B42" w:rsidRDefault="00A00A04" w:rsidP="00005AF8">
      <w:pPr>
        <w:numPr>
          <w:ilvl w:val="0"/>
          <w:numId w:val="8"/>
        </w:numPr>
        <w:spacing w:before="120" w:after="120"/>
        <w:jc w:val="both"/>
        <w:rPr>
          <w:rFonts w:ascii="Calibri" w:hAnsi="Calibri" w:cs="Calibri"/>
          <w:szCs w:val="22"/>
          <w:lang w:val="it-IT"/>
        </w:rPr>
      </w:pPr>
      <w:r>
        <w:rPr>
          <w:rFonts w:ascii="Calibri" w:hAnsi="Calibri" w:cs="Calibri"/>
          <w:szCs w:val="22"/>
          <w:lang w:val="it-IT"/>
        </w:rPr>
        <w:t>L</w:t>
      </w:r>
      <w:r w:rsidR="00A80088" w:rsidRPr="001A5B42">
        <w:rPr>
          <w:rFonts w:ascii="Calibri" w:hAnsi="Calibri" w:cs="Calibri"/>
          <w:szCs w:val="22"/>
          <w:lang w:val="it-IT"/>
        </w:rPr>
        <w:t xml:space="preserve">ista </w:t>
      </w:r>
      <w:r>
        <w:rPr>
          <w:rFonts w:ascii="Calibri" w:hAnsi="Calibri" w:cs="Calibri"/>
          <w:szCs w:val="22"/>
          <w:lang w:val="it-IT"/>
        </w:rPr>
        <w:t>lijekova</w:t>
      </w:r>
      <w:r w:rsidR="00A80088" w:rsidRPr="001A5B42">
        <w:rPr>
          <w:rFonts w:ascii="Calibri" w:hAnsi="Calibri" w:cs="Calibri"/>
          <w:szCs w:val="22"/>
          <w:lang w:val="it-IT"/>
        </w:rPr>
        <w:t xml:space="preserve"> sa svim pravilima definisanim </w:t>
      </w:r>
      <w:r>
        <w:rPr>
          <w:rFonts w:ascii="Calibri" w:hAnsi="Calibri" w:cs="Calibri"/>
          <w:szCs w:val="22"/>
          <w:lang w:val="it-IT"/>
        </w:rPr>
        <w:t>odgovarajućim Pravilnikom</w:t>
      </w:r>
      <w:r w:rsidR="00A80088" w:rsidRPr="001A5B42">
        <w:rPr>
          <w:rFonts w:ascii="Calibri" w:hAnsi="Calibri" w:cs="Calibri"/>
          <w:szCs w:val="22"/>
          <w:lang w:val="it-IT"/>
        </w:rPr>
        <w:t>,</w:t>
      </w:r>
    </w:p>
    <w:p w:rsidR="00A80088" w:rsidRPr="001A5B42"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 xml:space="preserve">Registar dijagnoza (po MKB 10) </w:t>
      </w:r>
    </w:p>
    <w:p w:rsidR="00A80088" w:rsidRPr="001A5B42"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 xml:space="preserve">Režimi izdavanja lijekova, </w:t>
      </w:r>
    </w:p>
    <w:p w:rsidR="00A80088"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Proizvođači lijekova</w:t>
      </w:r>
    </w:p>
    <w:p w:rsidR="00A80088" w:rsidRPr="001A5B42" w:rsidRDefault="00A80088" w:rsidP="00005AF8">
      <w:pPr>
        <w:numPr>
          <w:ilvl w:val="0"/>
          <w:numId w:val="8"/>
        </w:numPr>
        <w:spacing w:before="120" w:after="120"/>
        <w:jc w:val="both"/>
        <w:rPr>
          <w:rFonts w:ascii="Calibri" w:hAnsi="Calibri" w:cs="Calibri"/>
          <w:szCs w:val="22"/>
          <w:lang w:val="pl-PL"/>
        </w:rPr>
      </w:pPr>
      <w:r>
        <w:rPr>
          <w:rFonts w:ascii="Calibri" w:hAnsi="Calibri" w:cs="Calibri"/>
          <w:szCs w:val="22"/>
          <w:lang w:val="pl-PL"/>
        </w:rPr>
        <w:t>Cjenovnik ljekova za privatne apoteke</w:t>
      </w:r>
    </w:p>
    <w:p w:rsidR="00A80088" w:rsidRPr="001A5B42" w:rsidRDefault="00A80088" w:rsidP="00005AF8">
      <w:pPr>
        <w:numPr>
          <w:ilvl w:val="0"/>
          <w:numId w:val="8"/>
        </w:numPr>
        <w:spacing w:before="120" w:after="120"/>
        <w:jc w:val="both"/>
        <w:rPr>
          <w:rFonts w:ascii="Calibri" w:hAnsi="Calibri" w:cs="Calibri"/>
          <w:szCs w:val="22"/>
          <w:lang w:val="pl-PL"/>
        </w:rPr>
      </w:pPr>
      <w:r w:rsidRPr="001A5B42">
        <w:rPr>
          <w:rFonts w:ascii="Calibri" w:hAnsi="Calibri" w:cs="Calibri"/>
          <w:szCs w:val="22"/>
          <w:lang w:val="pl-PL"/>
        </w:rPr>
        <w:t>Ostali parametri</w:t>
      </w:r>
      <w:r>
        <w:rPr>
          <w:rFonts w:ascii="Calibri" w:hAnsi="Calibri" w:cs="Calibri"/>
          <w:szCs w:val="22"/>
          <w:lang w:val="pl-PL"/>
        </w:rPr>
        <w:t xml:space="preserve"> u skladu sa pravilima Fonda i zakonskim propisima.</w:t>
      </w:r>
    </w:p>
    <w:p w:rsidR="00A80088" w:rsidRPr="00372A68" w:rsidRDefault="00A80088" w:rsidP="00372A68">
      <w:pPr>
        <w:spacing w:before="120" w:after="120"/>
        <w:jc w:val="both"/>
        <w:rPr>
          <w:rFonts w:ascii="Calibri" w:hAnsi="Calibri"/>
          <w:lang w:val="hr-HR"/>
        </w:rPr>
      </w:pPr>
      <w:r w:rsidRPr="00093D50">
        <w:rPr>
          <w:rFonts w:ascii="Calibri" w:hAnsi="Calibri"/>
          <w:lang w:val="hr-HR"/>
        </w:rPr>
        <w:t xml:space="preserve">U privatnim apotekama moguća </w:t>
      </w:r>
      <w:r w:rsidR="006D3198">
        <w:rPr>
          <w:rFonts w:ascii="Calibri" w:hAnsi="Calibri"/>
          <w:lang w:val="hr-HR"/>
        </w:rPr>
        <w:t xml:space="preserve">je </w:t>
      </w:r>
      <w:r w:rsidRPr="00093D50">
        <w:rPr>
          <w:rFonts w:ascii="Calibri" w:hAnsi="Calibri"/>
          <w:lang w:val="hr-HR"/>
        </w:rPr>
        <w:t xml:space="preserve">realizacija ljekova na recept sa </w:t>
      </w:r>
      <w:r w:rsidR="00A00A04">
        <w:rPr>
          <w:rFonts w:ascii="Calibri" w:hAnsi="Calibri"/>
          <w:lang w:val="hr-HR"/>
        </w:rPr>
        <w:t>L</w:t>
      </w:r>
      <w:r w:rsidR="00093D50" w:rsidRPr="00FF52EA">
        <w:rPr>
          <w:rFonts w:ascii="Calibri" w:hAnsi="Calibri"/>
          <w:lang w:val="hr-HR"/>
        </w:rPr>
        <w:t>iste lijekova</w:t>
      </w:r>
      <w:r w:rsidRPr="00FF52EA">
        <w:rPr>
          <w:rFonts w:ascii="Calibri" w:hAnsi="Calibri"/>
          <w:lang w:val="hr-HR"/>
        </w:rPr>
        <w:t xml:space="preserve"> u skladu da definisanim pravilima u Fondu. Bitno je istaći da se u privatnim apotekama ne mogu izdavati na recept svi ljekovi </w:t>
      </w:r>
      <w:r w:rsidR="00C80986">
        <w:rPr>
          <w:rFonts w:ascii="Calibri" w:hAnsi="Calibri"/>
          <w:lang w:val="hr-HR"/>
        </w:rPr>
        <w:t>sa L</w:t>
      </w:r>
      <w:r w:rsidR="00093D50" w:rsidRPr="00FF52EA">
        <w:rPr>
          <w:rFonts w:ascii="Calibri" w:hAnsi="Calibri"/>
          <w:lang w:val="hr-HR"/>
        </w:rPr>
        <w:t>iste</w:t>
      </w:r>
      <w:r w:rsidRPr="00FF52EA">
        <w:rPr>
          <w:rFonts w:ascii="Calibri" w:hAnsi="Calibri"/>
          <w:lang w:val="hr-HR"/>
        </w:rPr>
        <w:t>, što je na adekvatan način sof</w:t>
      </w:r>
      <w:r w:rsidR="00093D50" w:rsidRPr="00FF52EA">
        <w:rPr>
          <w:rFonts w:ascii="Calibri" w:hAnsi="Calibri"/>
          <w:lang w:val="hr-HR"/>
        </w:rPr>
        <w:t>t</w:t>
      </w:r>
      <w:r w:rsidR="007F65E3">
        <w:rPr>
          <w:rFonts w:ascii="Calibri" w:hAnsi="Calibri"/>
          <w:lang w:val="hr-HR"/>
        </w:rPr>
        <w:t>verski podržano</w:t>
      </w:r>
      <w:r w:rsidRPr="00FF52EA">
        <w:rPr>
          <w:rFonts w:ascii="Calibri" w:hAnsi="Calibri"/>
          <w:lang w:val="hr-HR"/>
        </w:rPr>
        <w:t xml:space="preserve"> kroz unos</w:t>
      </w:r>
      <w:r w:rsidRPr="00093D50">
        <w:rPr>
          <w:rFonts w:ascii="Calibri" w:hAnsi="Calibri"/>
          <w:lang w:val="hr-HR"/>
        </w:rPr>
        <w:t xml:space="preserve"> i ažuriranje parametara sistema. Ostali recepti u privatnim apotekama se neće fakturisati na teret sredstava Fonda.</w:t>
      </w:r>
    </w:p>
    <w:p w:rsidR="00C251CC" w:rsidRDefault="00FD3DFD" w:rsidP="00372A68">
      <w:pPr>
        <w:spacing w:before="120" w:after="120"/>
        <w:jc w:val="both"/>
        <w:rPr>
          <w:rFonts w:ascii="Calibri" w:hAnsi="Calibri"/>
          <w:lang w:val="hr-HR"/>
        </w:rPr>
      </w:pPr>
      <w:r>
        <w:rPr>
          <w:rFonts w:ascii="Calibri" w:hAnsi="Calibri"/>
          <w:lang w:val="hr-HR"/>
        </w:rPr>
        <w:t>U</w:t>
      </w:r>
      <w:r w:rsidR="00A80088" w:rsidRPr="00372A68">
        <w:rPr>
          <w:rFonts w:ascii="Calibri" w:hAnsi="Calibri"/>
          <w:lang w:val="hr-HR"/>
        </w:rPr>
        <w:t xml:space="preserve"> privatnim apotekama </w:t>
      </w:r>
      <w:r>
        <w:rPr>
          <w:rFonts w:ascii="Calibri" w:hAnsi="Calibri"/>
          <w:lang w:val="hr-HR"/>
        </w:rPr>
        <w:t>moguća je realizacija</w:t>
      </w:r>
      <w:r w:rsidR="00A80088" w:rsidRPr="00372A68">
        <w:rPr>
          <w:rFonts w:ascii="Calibri" w:hAnsi="Calibri"/>
          <w:lang w:val="hr-HR"/>
        </w:rPr>
        <w:t xml:space="preserve"> i </w:t>
      </w:r>
      <w:r w:rsidR="00A00A04">
        <w:rPr>
          <w:rFonts w:ascii="Calibri" w:hAnsi="Calibri"/>
          <w:lang w:val="hr-HR"/>
        </w:rPr>
        <w:t xml:space="preserve">tzv. </w:t>
      </w:r>
      <w:r w:rsidR="00A80088" w:rsidRPr="00372A68">
        <w:rPr>
          <w:rFonts w:ascii="Calibri" w:hAnsi="Calibri"/>
          <w:lang w:val="hr-HR"/>
        </w:rPr>
        <w:t xml:space="preserve">ručnih recepata koje u izuzetnim slučajevima mogu izdavati Izabrani doktori, do usvajanja zakonske regulative kojom će se „ručni recepti” staviti van </w:t>
      </w:r>
      <w:r w:rsidR="00A80088" w:rsidRPr="00BC1F72">
        <w:rPr>
          <w:rFonts w:ascii="Calibri" w:hAnsi="Calibri"/>
          <w:lang w:val="hr-HR"/>
        </w:rPr>
        <w:t xml:space="preserve">upotrebe. Pri realizaciji recepta </w:t>
      </w:r>
      <w:r w:rsidRPr="00BC1F72">
        <w:rPr>
          <w:rFonts w:ascii="Calibri" w:hAnsi="Calibri"/>
          <w:lang w:val="hr-HR"/>
        </w:rPr>
        <w:t>moguć je</w:t>
      </w:r>
      <w:r w:rsidR="00A80088" w:rsidRPr="00BC1F72">
        <w:rPr>
          <w:rFonts w:ascii="Calibri" w:hAnsi="Calibri"/>
          <w:lang w:val="hr-HR"/>
        </w:rPr>
        <w:t xml:space="preserve"> unos odgovarajućih zamjena u slučaju da pacijentu nije izdat lijek sa recepta već njegova zamjena. Korisnicima IS trebaju biti na raspolaganju sve moguće zamjene koje su registrovane za promet u Crnoj Gori.</w:t>
      </w:r>
    </w:p>
    <w:p w:rsidR="00A80088" w:rsidRDefault="00A80088" w:rsidP="00372A68">
      <w:pPr>
        <w:spacing w:before="120" w:after="120"/>
        <w:jc w:val="both"/>
        <w:rPr>
          <w:rFonts w:ascii="Calibri" w:hAnsi="Calibri"/>
          <w:lang w:val="hr-HR"/>
        </w:rPr>
      </w:pPr>
      <w:r w:rsidRPr="00372A68">
        <w:rPr>
          <w:rFonts w:ascii="Calibri" w:hAnsi="Calibri"/>
          <w:lang w:val="hr-HR"/>
        </w:rPr>
        <w:t>Dakle, podaci sa recepta se u slučaju elektronsk</w:t>
      </w:r>
      <w:r>
        <w:rPr>
          <w:rFonts w:ascii="Calibri" w:hAnsi="Calibri"/>
          <w:lang w:val="hr-HR"/>
        </w:rPr>
        <w:t>og recepta prenose u IS privatni</w:t>
      </w:r>
      <w:r w:rsidRPr="00372A68">
        <w:rPr>
          <w:rFonts w:ascii="Calibri" w:hAnsi="Calibri"/>
          <w:lang w:val="hr-HR"/>
        </w:rPr>
        <w:t xml:space="preserve">h apoteka unosom ili učitavanjem </w:t>
      </w:r>
      <w:r>
        <w:rPr>
          <w:rFonts w:ascii="Calibri" w:hAnsi="Calibri"/>
          <w:lang w:val="hr-HR"/>
        </w:rPr>
        <w:t>identifikacionog parametra</w:t>
      </w:r>
      <w:r w:rsidRPr="00372A68">
        <w:rPr>
          <w:rFonts w:ascii="Calibri" w:hAnsi="Calibri"/>
          <w:lang w:val="hr-HR"/>
        </w:rPr>
        <w:t xml:space="preserve">, pri čemu se </w:t>
      </w:r>
      <w:r>
        <w:rPr>
          <w:rFonts w:ascii="Calibri" w:hAnsi="Calibri"/>
          <w:lang w:val="hr-HR"/>
        </w:rPr>
        <w:t>svi postojeći i ranije uneseni</w:t>
      </w:r>
      <w:r w:rsidRPr="00372A68">
        <w:rPr>
          <w:rFonts w:ascii="Calibri" w:hAnsi="Calibri"/>
          <w:lang w:val="hr-HR"/>
        </w:rPr>
        <w:t xml:space="preserve"> podaci </w:t>
      </w:r>
      <w:r>
        <w:rPr>
          <w:rFonts w:ascii="Calibri" w:hAnsi="Calibri"/>
          <w:lang w:val="hr-HR"/>
        </w:rPr>
        <w:t xml:space="preserve">automatski </w:t>
      </w:r>
      <w:r w:rsidRPr="00372A68">
        <w:rPr>
          <w:rFonts w:ascii="Calibri" w:hAnsi="Calibri"/>
          <w:lang w:val="hr-HR"/>
        </w:rPr>
        <w:t>prepisuju</w:t>
      </w:r>
      <w:r>
        <w:rPr>
          <w:rFonts w:ascii="Calibri" w:hAnsi="Calibri"/>
          <w:lang w:val="hr-HR"/>
        </w:rPr>
        <w:t xml:space="preserve"> (nema duplog unosa)</w:t>
      </w:r>
      <w:r w:rsidRPr="00372A68">
        <w:rPr>
          <w:rFonts w:ascii="Calibri" w:hAnsi="Calibri"/>
          <w:lang w:val="hr-HR"/>
        </w:rPr>
        <w:t>, dok se u slučaju ručnog recepta svi podaci unose</w:t>
      </w:r>
      <w:r>
        <w:rPr>
          <w:rFonts w:ascii="Calibri" w:hAnsi="Calibri"/>
          <w:lang w:val="hr-HR"/>
        </w:rPr>
        <w:t xml:space="preserve"> – prekucavaju sa papirne forme (</w:t>
      </w:r>
      <w:r w:rsidRPr="00372A68">
        <w:rPr>
          <w:rFonts w:ascii="Calibri" w:hAnsi="Calibri"/>
          <w:lang w:val="hr-HR"/>
        </w:rPr>
        <w:t>bez automatskog unosa</w:t>
      </w:r>
      <w:r>
        <w:rPr>
          <w:rFonts w:ascii="Calibri" w:hAnsi="Calibri"/>
          <w:lang w:val="hr-HR"/>
        </w:rPr>
        <w:t>)</w:t>
      </w:r>
      <w:r w:rsidR="0050619F">
        <w:rPr>
          <w:rFonts w:ascii="Calibri" w:hAnsi="Calibri"/>
          <w:lang w:val="hr-HR"/>
        </w:rPr>
        <w:t>, ali uz sof</w:t>
      </w:r>
      <w:r w:rsidR="00093D50">
        <w:rPr>
          <w:rFonts w:ascii="Calibri" w:hAnsi="Calibri"/>
          <w:lang w:val="hr-HR"/>
        </w:rPr>
        <w:t>t</w:t>
      </w:r>
      <w:r w:rsidR="0050619F">
        <w:rPr>
          <w:rFonts w:ascii="Calibri" w:hAnsi="Calibri"/>
          <w:lang w:val="hr-HR"/>
        </w:rPr>
        <w:t>versku kontrolu uneš</w:t>
      </w:r>
      <w:r w:rsidRPr="00372A68">
        <w:rPr>
          <w:rFonts w:ascii="Calibri" w:hAnsi="Calibri"/>
          <w:lang w:val="hr-HR"/>
        </w:rPr>
        <w:t>enih vrijednosti</w:t>
      </w:r>
      <w:r w:rsidR="00A00A04">
        <w:rPr>
          <w:rFonts w:ascii="Calibri" w:hAnsi="Calibri"/>
          <w:lang w:val="hr-HR"/>
        </w:rPr>
        <w:t xml:space="preserve"> prilikom njegove ovjere</w:t>
      </w:r>
      <w:r w:rsidRPr="00372A68">
        <w:rPr>
          <w:rFonts w:ascii="Calibri" w:hAnsi="Calibri"/>
          <w:lang w:val="hr-HR"/>
        </w:rPr>
        <w:t>.</w:t>
      </w:r>
      <w:r w:rsidR="00A00A04">
        <w:rPr>
          <w:rFonts w:ascii="Calibri" w:hAnsi="Calibri"/>
          <w:lang w:val="hr-HR"/>
        </w:rPr>
        <w:t xml:space="preserve"> </w:t>
      </w:r>
      <w:r w:rsidR="00B61EE4">
        <w:rPr>
          <w:rFonts w:ascii="Calibri" w:hAnsi="Calibri"/>
          <w:lang w:val="hr-HR"/>
        </w:rPr>
        <w:t xml:space="preserve">Omogućen je </w:t>
      </w:r>
      <w:r>
        <w:rPr>
          <w:rFonts w:ascii="Calibri" w:hAnsi="Calibri"/>
          <w:lang w:val="hr-HR"/>
        </w:rPr>
        <w:t>unos svih mogućih podataka pomoću bar-kod skenera radi bržeg i tačnijeg unosa. Naravno, radi nepredviđenih situacija (oštećeni bar kodovi, neispra</w:t>
      </w:r>
      <w:r w:rsidR="00521CC2">
        <w:rPr>
          <w:rFonts w:ascii="Calibri" w:hAnsi="Calibri"/>
          <w:lang w:val="hr-HR"/>
        </w:rPr>
        <w:t>van bar-kod čitač,...) ostavljena je</w:t>
      </w:r>
      <w:r>
        <w:rPr>
          <w:rFonts w:ascii="Calibri" w:hAnsi="Calibri"/>
          <w:lang w:val="hr-HR"/>
        </w:rPr>
        <w:t xml:space="preserve"> kao mogućnost i </w:t>
      </w:r>
      <w:r w:rsidR="00345D72">
        <w:rPr>
          <w:rFonts w:ascii="Calibri" w:hAnsi="Calibri"/>
          <w:lang w:val="hr-HR"/>
        </w:rPr>
        <w:t xml:space="preserve">za </w:t>
      </w:r>
      <w:r>
        <w:rPr>
          <w:rFonts w:ascii="Calibri" w:hAnsi="Calibri"/>
          <w:lang w:val="hr-HR"/>
        </w:rPr>
        <w:t>ručni unos podataka. Prihvatanje i realizacija recepta podrazumijeva sljedeće podatke:</w:t>
      </w:r>
    </w:p>
    <w:p w:rsidR="00A80088" w:rsidRPr="00DF4176" w:rsidRDefault="00A80088" w:rsidP="00AF60EE">
      <w:pPr>
        <w:jc w:val="both"/>
        <w:rPr>
          <w:rFonts w:ascii="Calibri" w:hAnsi="Calibri"/>
          <w:szCs w:val="22"/>
          <w:lang w:val="hr-H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2387"/>
        <w:gridCol w:w="2972"/>
        <w:gridCol w:w="2874"/>
      </w:tblGrid>
      <w:tr w:rsidR="00A80088" w:rsidRPr="006D7C14" w:rsidTr="00A8797C">
        <w:trPr>
          <w:trHeight w:val="558"/>
          <w:jc w:val="center"/>
        </w:trPr>
        <w:tc>
          <w:tcPr>
            <w:tcW w:w="714" w:type="dxa"/>
            <w:shd w:val="clear" w:color="auto" w:fill="C0C0C0"/>
          </w:tcPr>
          <w:p w:rsidR="00A80088" w:rsidRPr="006D7C14" w:rsidRDefault="00A80088" w:rsidP="00A8797C">
            <w:pPr>
              <w:spacing w:before="120" w:after="120"/>
              <w:jc w:val="center"/>
              <w:rPr>
                <w:rFonts w:ascii="Calibri" w:eastAsia="SimSun" w:hAnsi="Calibri" w:cs="Calibri"/>
                <w:b/>
                <w:lang w:val="sv-SE"/>
              </w:rPr>
            </w:pPr>
            <w:r w:rsidRPr="006D7C14">
              <w:rPr>
                <w:rFonts w:ascii="Calibri" w:eastAsia="SimSun" w:hAnsi="Calibri" w:cs="Calibri"/>
                <w:b/>
                <w:szCs w:val="22"/>
                <w:lang w:val="sv-SE"/>
              </w:rPr>
              <w:t>R.br</w:t>
            </w:r>
          </w:p>
        </w:tc>
        <w:tc>
          <w:tcPr>
            <w:tcW w:w="2387" w:type="dxa"/>
            <w:shd w:val="clear" w:color="auto" w:fill="C0C0C0"/>
          </w:tcPr>
          <w:p w:rsidR="00A80088" w:rsidRPr="006D7C14" w:rsidRDefault="00A80088" w:rsidP="00A8797C">
            <w:pPr>
              <w:spacing w:before="120" w:after="120"/>
              <w:jc w:val="center"/>
              <w:rPr>
                <w:rFonts w:ascii="Calibri" w:eastAsia="SimSun" w:hAnsi="Calibri" w:cs="Calibri"/>
                <w:b/>
                <w:lang w:val="sv-SE"/>
              </w:rPr>
            </w:pPr>
            <w:r w:rsidRPr="006D7C14">
              <w:rPr>
                <w:rFonts w:ascii="Calibri" w:eastAsia="SimSun" w:hAnsi="Calibri" w:cs="Calibri"/>
                <w:b/>
                <w:szCs w:val="22"/>
                <w:lang w:val="sv-SE"/>
              </w:rPr>
              <w:t>Podaci  koji se prenose / unose sa recepta</w:t>
            </w:r>
          </w:p>
        </w:tc>
        <w:tc>
          <w:tcPr>
            <w:tcW w:w="2972" w:type="dxa"/>
            <w:shd w:val="clear" w:color="auto" w:fill="C0C0C0"/>
          </w:tcPr>
          <w:p w:rsidR="00A80088" w:rsidRPr="006D7C14" w:rsidRDefault="00A80088" w:rsidP="00A8797C">
            <w:pPr>
              <w:spacing w:before="120" w:after="120"/>
              <w:jc w:val="center"/>
              <w:rPr>
                <w:rFonts w:ascii="Calibri" w:eastAsia="SimSun" w:hAnsi="Calibri" w:cs="Calibri"/>
                <w:b/>
                <w:lang w:val="sv-SE"/>
              </w:rPr>
            </w:pPr>
            <w:r w:rsidRPr="006D7C14">
              <w:rPr>
                <w:rFonts w:ascii="Calibri" w:eastAsia="SimSun" w:hAnsi="Calibri" w:cs="Calibri"/>
                <w:b/>
                <w:szCs w:val="22"/>
                <w:lang w:val="sv-SE"/>
              </w:rPr>
              <w:t>Izvor podataka / veza sa IIS i kontrola</w:t>
            </w:r>
          </w:p>
        </w:tc>
        <w:tc>
          <w:tcPr>
            <w:tcW w:w="2874" w:type="dxa"/>
            <w:shd w:val="clear" w:color="auto" w:fill="C0C0C0"/>
          </w:tcPr>
          <w:p w:rsidR="00A80088" w:rsidRPr="006D7C14" w:rsidRDefault="00A80088" w:rsidP="00A8797C">
            <w:pPr>
              <w:spacing w:before="120" w:after="120"/>
              <w:jc w:val="center"/>
              <w:rPr>
                <w:rFonts w:ascii="Calibri" w:eastAsia="SimSun" w:hAnsi="Calibri" w:cs="Calibri"/>
                <w:b/>
                <w:lang w:val="sv-SE"/>
              </w:rPr>
            </w:pPr>
            <w:r w:rsidRPr="006D7C14">
              <w:rPr>
                <w:rFonts w:ascii="Calibri" w:eastAsia="SimSun" w:hAnsi="Calibri" w:cs="Calibri"/>
                <w:b/>
                <w:szCs w:val="22"/>
                <w:lang w:val="sv-SE"/>
              </w:rPr>
              <w:t>Način generisanja podatka</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Jedinstveni broj recepta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elektronskog ili ručnog recepta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Prenosi se sa elektronskog recepta iz ISPZZ i učitava se pomoću bar kod čitača ili se ručno unosi sa recepta</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2.</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Identifikacioni podatak osiguranika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 xml:space="preserve">Podatak sa recepta / Baza osiguranika </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iz ISPZZ i učitava se pomoću bar kod čitača kod elektronskog recepta ili se ručno unosi sa recepta</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3.</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Osnov osiguranja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 / Baza osiguranika – šifarnik iz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iz Baze osiguranika</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4.</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Vid osiguranja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 / Baza osiguranika – šifarnik iz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iz Baze osiguranika</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5.</w:t>
            </w:r>
          </w:p>
        </w:tc>
        <w:tc>
          <w:tcPr>
            <w:tcW w:w="2387" w:type="dxa"/>
          </w:tcPr>
          <w:p w:rsidR="00A80088" w:rsidRPr="006D7C14" w:rsidRDefault="00A80088" w:rsidP="00121684">
            <w:pPr>
              <w:spacing w:before="120" w:after="120"/>
              <w:jc w:val="center"/>
              <w:rPr>
                <w:rFonts w:ascii="Calibri" w:eastAsia="SimSun" w:hAnsi="Calibri" w:cs="Calibri"/>
                <w:lang w:val="sv-SE"/>
              </w:rPr>
            </w:pPr>
            <w:r w:rsidRPr="00FF52EA">
              <w:rPr>
                <w:rFonts w:ascii="Calibri" w:eastAsia="SimSun" w:hAnsi="Calibri" w:cs="Calibri"/>
                <w:szCs w:val="22"/>
                <w:lang w:val="sv-SE"/>
              </w:rPr>
              <w:t xml:space="preserve">Datum </w:t>
            </w:r>
            <w:r w:rsidR="00121684" w:rsidRPr="00FF52EA">
              <w:rPr>
                <w:rFonts w:ascii="Calibri" w:eastAsia="SimSun" w:hAnsi="Calibri" w:cs="Calibri"/>
                <w:szCs w:val="22"/>
                <w:lang w:val="sv-SE"/>
              </w:rPr>
              <w:t>propisivanja</w:t>
            </w:r>
            <w:r w:rsidRPr="006D7C14">
              <w:rPr>
                <w:rFonts w:ascii="Calibri" w:eastAsia="SimSun" w:hAnsi="Calibri" w:cs="Calibri"/>
                <w:szCs w:val="22"/>
                <w:lang w:val="sv-SE"/>
              </w:rPr>
              <w:t xml:space="preserve"> recepta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 učitava sa elektronskog recepta iz ISPZZ ili se unosi</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6.</w:t>
            </w:r>
          </w:p>
        </w:tc>
        <w:tc>
          <w:tcPr>
            <w:tcW w:w="2387" w:type="dxa"/>
          </w:tcPr>
          <w:p w:rsidR="00A80088" w:rsidRPr="006D7C14" w:rsidRDefault="00A80088" w:rsidP="00A8797C">
            <w:pPr>
              <w:spacing w:before="120" w:after="120"/>
              <w:jc w:val="center"/>
              <w:rPr>
                <w:rFonts w:ascii="Calibri" w:eastAsia="SimSun" w:hAnsi="Calibri" w:cs="Calibri"/>
                <w:lang w:val="sv-SE"/>
              </w:rPr>
            </w:pPr>
            <w:r>
              <w:rPr>
                <w:rFonts w:ascii="Calibri" w:eastAsia="SimSun" w:hAnsi="Calibri" w:cs="Calibri"/>
                <w:szCs w:val="22"/>
                <w:lang w:val="sv-SE"/>
              </w:rPr>
              <w:t>Jedinstvena komunikaciona š</w:t>
            </w:r>
            <w:r w:rsidRPr="006D7C14">
              <w:rPr>
                <w:rFonts w:ascii="Calibri" w:eastAsia="SimSun" w:hAnsi="Calibri" w:cs="Calibri"/>
                <w:szCs w:val="22"/>
                <w:lang w:val="sv-SE"/>
              </w:rPr>
              <w:t xml:space="preserve">ifra </w:t>
            </w:r>
            <w:r>
              <w:rPr>
                <w:rFonts w:ascii="Calibri" w:eastAsia="SimSun" w:hAnsi="Calibri" w:cs="Calibri"/>
                <w:szCs w:val="22"/>
                <w:lang w:val="sv-SE"/>
              </w:rPr>
              <w:t>(</w:t>
            </w:r>
            <w:r w:rsidRPr="006D7C14">
              <w:rPr>
                <w:rFonts w:ascii="Calibri" w:eastAsia="SimSun" w:hAnsi="Calibri" w:cs="Calibri"/>
                <w:szCs w:val="22"/>
                <w:lang w:val="sv-SE"/>
              </w:rPr>
              <w:t>i naziv</w:t>
            </w:r>
            <w:r>
              <w:rPr>
                <w:rFonts w:ascii="Calibri" w:eastAsia="SimSun" w:hAnsi="Calibri" w:cs="Calibri"/>
                <w:szCs w:val="22"/>
                <w:lang w:val="sv-SE"/>
              </w:rPr>
              <w:t>)</w:t>
            </w:r>
            <w:r w:rsidRPr="006D7C14">
              <w:rPr>
                <w:rFonts w:ascii="Calibri" w:eastAsia="SimSun" w:hAnsi="Calibri" w:cs="Calibri"/>
                <w:szCs w:val="22"/>
                <w:lang w:val="sv-SE"/>
              </w:rPr>
              <w:t xml:space="preserve"> propisanog lijeka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 / Baza ljekova u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 učitava sa elektronskog recepta iz ISPZZ ili se unosi</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7.</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Količina propisanog lijeka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 učitava sa elektronskog recepta iz ISPZZ ili se unosi</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8.</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Šifra dijagnoze</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 / Baza dijagnoza (MKB10) iz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 učitava sa elektronskog recepta iz ISPZZ ili se unosi</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9.</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Šifra ljekara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 / Baza ljekara iz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prenosi i učitava sa elektronskog recepta iz ISPZZ ili se unosi</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10.</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Šifra specijaliste</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Podatak sa recepta / Baza ljekara iz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Automatski se učitava ili se unosi</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11.</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Šifra farmaceuta</w:t>
            </w:r>
          </w:p>
        </w:tc>
        <w:tc>
          <w:tcPr>
            <w:tcW w:w="2972" w:type="dxa"/>
          </w:tcPr>
          <w:p w:rsidR="00A80088" w:rsidRPr="006D7C14" w:rsidRDefault="00A80088" w:rsidP="00933551">
            <w:pPr>
              <w:spacing w:before="120" w:after="120"/>
              <w:jc w:val="center"/>
              <w:rPr>
                <w:rFonts w:ascii="Calibri" w:eastAsia="SimSun" w:hAnsi="Calibri" w:cs="Calibri"/>
                <w:lang w:val="sv-SE"/>
              </w:rPr>
            </w:pPr>
            <w:r w:rsidRPr="006D7C14">
              <w:rPr>
                <w:rFonts w:ascii="Calibri" w:eastAsia="SimSun" w:hAnsi="Calibri" w:cs="Calibri"/>
                <w:szCs w:val="22"/>
                <w:lang w:val="sv-SE"/>
              </w:rPr>
              <w:t>Unosi se automatski na osnovu definisanog radnog odnosa kroz parametre sistema i kroz administraciju pristupa / Baza zdravstvenih radnika iz IS Fonda</w:t>
            </w:r>
          </w:p>
          <w:p w:rsidR="00A80088" w:rsidRPr="006D7C14" w:rsidRDefault="00A80088" w:rsidP="00933551">
            <w:pPr>
              <w:spacing w:before="120" w:after="120"/>
              <w:jc w:val="center"/>
              <w:rPr>
                <w:rFonts w:ascii="Calibri" w:eastAsia="SimSun" w:hAnsi="Calibri" w:cs="Calibri"/>
                <w:lang w:val="sv-SE"/>
              </w:rPr>
            </w:pPr>
            <w:r>
              <w:rPr>
                <w:rFonts w:ascii="Calibri" w:eastAsia="SimSun" w:hAnsi="Calibri" w:cs="Calibri"/>
                <w:szCs w:val="22"/>
                <w:lang w:val="sv-SE"/>
              </w:rPr>
              <w:t>Oba</w:t>
            </w:r>
            <w:r w:rsidRPr="006D7C14">
              <w:rPr>
                <w:rFonts w:ascii="Calibri" w:eastAsia="SimSun" w:hAnsi="Calibri" w:cs="Calibri"/>
                <w:szCs w:val="22"/>
                <w:lang w:val="sv-SE"/>
              </w:rPr>
              <w:t>vezna kontrola je da istovremeno ne može isti farmaceut evidentirati u više apoteka.</w:t>
            </w:r>
          </w:p>
        </w:tc>
        <w:tc>
          <w:tcPr>
            <w:tcW w:w="2874" w:type="dxa"/>
          </w:tcPr>
          <w:p w:rsidR="00A80088" w:rsidRPr="006D7C14" w:rsidRDefault="00A80088" w:rsidP="00933551">
            <w:pPr>
              <w:spacing w:before="120" w:after="120"/>
              <w:jc w:val="center"/>
              <w:rPr>
                <w:rFonts w:ascii="Calibri" w:eastAsia="SimSun" w:hAnsi="Calibri" w:cs="Calibri"/>
                <w:lang w:val="sv-SE"/>
              </w:rPr>
            </w:pPr>
            <w:r w:rsidRPr="006D7C14">
              <w:rPr>
                <w:rFonts w:ascii="Calibri" w:eastAsia="SimSun" w:hAnsi="Calibri" w:cs="Calibri"/>
                <w:szCs w:val="22"/>
                <w:lang w:val="sv-SE"/>
              </w:rPr>
              <w:t xml:space="preserve">Unos uz mogući automatizam. </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12.</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Šifra apoteke</w:t>
            </w:r>
          </w:p>
        </w:tc>
        <w:tc>
          <w:tcPr>
            <w:tcW w:w="2972" w:type="dxa"/>
          </w:tcPr>
          <w:p w:rsidR="00A80088" w:rsidRPr="006D7C14" w:rsidRDefault="00A80088" w:rsidP="00933551">
            <w:pPr>
              <w:spacing w:before="120" w:after="120"/>
              <w:jc w:val="center"/>
              <w:rPr>
                <w:rFonts w:ascii="Calibri" w:eastAsia="SimSun" w:hAnsi="Calibri" w:cs="Calibri"/>
                <w:lang w:val="sv-SE"/>
              </w:rPr>
            </w:pPr>
            <w:r w:rsidRPr="006D7C14">
              <w:rPr>
                <w:rFonts w:ascii="Calibri" w:eastAsia="SimSun" w:hAnsi="Calibri" w:cs="Calibri"/>
                <w:szCs w:val="22"/>
                <w:lang w:val="sv-SE"/>
              </w:rPr>
              <w:t>Unosi se automatski na osnovu unesenih parametara i kroz administriranje sistemom / Baza zdravstvenih ustanova iz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 uz mogući automatizam u unosu</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 xml:space="preserve"> 13.</w:t>
            </w:r>
          </w:p>
        </w:tc>
        <w:tc>
          <w:tcPr>
            <w:tcW w:w="2387" w:type="dxa"/>
          </w:tcPr>
          <w:p w:rsidR="00A80088" w:rsidRPr="006D7C14" w:rsidRDefault="00A80088" w:rsidP="00A8797C">
            <w:pPr>
              <w:spacing w:before="120" w:after="120"/>
              <w:jc w:val="center"/>
              <w:rPr>
                <w:rFonts w:ascii="Calibri" w:eastAsia="SimSun" w:hAnsi="Calibri" w:cs="Calibri"/>
                <w:lang w:val="sv-SE"/>
              </w:rPr>
            </w:pPr>
            <w:r>
              <w:rPr>
                <w:rFonts w:ascii="Calibri" w:eastAsia="SimSun" w:hAnsi="Calibri" w:cs="Calibri"/>
                <w:szCs w:val="22"/>
                <w:lang w:val="sv-SE"/>
              </w:rPr>
              <w:t>Komunikaciona š</w:t>
            </w:r>
            <w:r w:rsidRPr="006D7C14">
              <w:rPr>
                <w:rFonts w:ascii="Calibri" w:eastAsia="SimSun" w:hAnsi="Calibri" w:cs="Calibri"/>
                <w:szCs w:val="22"/>
                <w:lang w:val="sv-SE"/>
              </w:rPr>
              <w:t xml:space="preserve">ifra </w:t>
            </w:r>
            <w:r>
              <w:rPr>
                <w:rFonts w:ascii="Calibri" w:eastAsia="SimSun" w:hAnsi="Calibri" w:cs="Calibri"/>
                <w:szCs w:val="22"/>
                <w:lang w:val="sv-SE"/>
              </w:rPr>
              <w:t>(</w:t>
            </w:r>
            <w:r w:rsidRPr="006D7C14">
              <w:rPr>
                <w:rFonts w:ascii="Calibri" w:eastAsia="SimSun" w:hAnsi="Calibri" w:cs="Calibri"/>
                <w:szCs w:val="22"/>
                <w:lang w:val="sv-SE"/>
              </w:rPr>
              <w:t>i naziv</w:t>
            </w:r>
            <w:r>
              <w:rPr>
                <w:rFonts w:ascii="Calibri" w:eastAsia="SimSun" w:hAnsi="Calibri" w:cs="Calibri"/>
                <w:szCs w:val="22"/>
                <w:lang w:val="sv-SE"/>
              </w:rPr>
              <w:t>)</w:t>
            </w:r>
            <w:r w:rsidRPr="006D7C14">
              <w:rPr>
                <w:rFonts w:ascii="Calibri" w:eastAsia="SimSun" w:hAnsi="Calibri" w:cs="Calibri"/>
                <w:szCs w:val="22"/>
                <w:lang w:val="sv-SE"/>
              </w:rPr>
              <w:t xml:space="preserve"> izdatog  lijeka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Unosi farmaceut u apoteci / Baza ljekova u IS Fonda</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14.</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Količina izdatog lijeka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Unosi farmaceut u apoteci</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15.</w:t>
            </w:r>
          </w:p>
        </w:tc>
        <w:tc>
          <w:tcPr>
            <w:tcW w:w="2387" w:type="dxa"/>
          </w:tcPr>
          <w:p w:rsidR="00A80088" w:rsidRPr="007A7430" w:rsidRDefault="00A80088" w:rsidP="00A8797C">
            <w:pPr>
              <w:spacing w:before="120" w:after="120"/>
              <w:jc w:val="center"/>
              <w:rPr>
                <w:rFonts w:ascii="Calibri" w:eastAsia="SimSun" w:hAnsi="Calibri" w:cs="Calibri"/>
                <w:lang w:val="sv-SE"/>
              </w:rPr>
            </w:pPr>
            <w:r w:rsidRPr="007A7430">
              <w:rPr>
                <w:rFonts w:ascii="Calibri" w:eastAsia="SimSun" w:hAnsi="Calibri" w:cs="Calibri"/>
                <w:szCs w:val="22"/>
                <w:lang w:val="sv-SE"/>
              </w:rPr>
              <w:t>Jedinica mjere</w:t>
            </w:r>
          </w:p>
        </w:tc>
        <w:tc>
          <w:tcPr>
            <w:tcW w:w="2972" w:type="dxa"/>
          </w:tcPr>
          <w:p w:rsidR="00A80088" w:rsidRPr="007A7430" w:rsidRDefault="00A80088" w:rsidP="00A8797C">
            <w:pPr>
              <w:spacing w:before="120" w:after="120"/>
              <w:jc w:val="center"/>
              <w:rPr>
                <w:rFonts w:ascii="Calibri" w:eastAsia="SimSun" w:hAnsi="Calibri" w:cs="Calibri"/>
                <w:lang w:val="sv-SE"/>
              </w:rPr>
            </w:pPr>
            <w:r w:rsidRPr="007A7430">
              <w:rPr>
                <w:rFonts w:ascii="Calibri" w:eastAsia="SimSun" w:hAnsi="Calibri" w:cs="Calibri"/>
                <w:szCs w:val="22"/>
                <w:lang w:val="sv-SE"/>
              </w:rPr>
              <w:t>Prenosi se iz baze ljekova</w:t>
            </w:r>
          </w:p>
        </w:tc>
        <w:tc>
          <w:tcPr>
            <w:tcW w:w="2874" w:type="dxa"/>
          </w:tcPr>
          <w:p w:rsidR="00A80088" w:rsidRPr="007A7430" w:rsidRDefault="00A80088" w:rsidP="00A8797C">
            <w:pPr>
              <w:spacing w:before="120" w:after="120"/>
              <w:jc w:val="center"/>
              <w:rPr>
                <w:rFonts w:ascii="Calibri" w:eastAsia="SimSun" w:hAnsi="Calibri" w:cs="Calibri"/>
                <w:lang w:val="sv-SE"/>
              </w:rPr>
            </w:pPr>
            <w:r w:rsidRPr="007A7430">
              <w:rPr>
                <w:rFonts w:ascii="Calibri" w:eastAsia="SimSun" w:hAnsi="Calibri" w:cs="Calibri"/>
                <w:szCs w:val="22"/>
                <w:lang w:val="sv-SE"/>
              </w:rPr>
              <w:t>Automatski se učitava</w:t>
            </w:r>
          </w:p>
        </w:tc>
      </w:tr>
      <w:tr w:rsidR="00A80088" w:rsidRPr="006D7C14"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16.</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Datum izdavanja lijeka</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Unosi farmaceut</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w:t>
            </w:r>
          </w:p>
        </w:tc>
      </w:tr>
      <w:tr w:rsidR="00A80088" w:rsidTr="00A8797C">
        <w:trPr>
          <w:trHeight w:val="572"/>
          <w:jc w:val="center"/>
        </w:trPr>
        <w:tc>
          <w:tcPr>
            <w:tcW w:w="71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17.</w:t>
            </w:r>
          </w:p>
        </w:tc>
        <w:tc>
          <w:tcPr>
            <w:tcW w:w="2387"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Iznos participacije</w:t>
            </w:r>
          </w:p>
        </w:tc>
        <w:tc>
          <w:tcPr>
            <w:tcW w:w="2972"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Unosi farmaceut</w:t>
            </w:r>
          </w:p>
        </w:tc>
        <w:tc>
          <w:tcPr>
            <w:tcW w:w="2874" w:type="dxa"/>
          </w:tcPr>
          <w:p w:rsidR="00A80088" w:rsidRPr="006D7C14" w:rsidRDefault="00A80088" w:rsidP="00A8797C">
            <w:pPr>
              <w:spacing w:before="120" w:after="120"/>
              <w:jc w:val="center"/>
              <w:rPr>
                <w:rFonts w:ascii="Calibri" w:eastAsia="SimSun" w:hAnsi="Calibri" w:cs="Calibri"/>
                <w:lang w:val="sv-SE"/>
              </w:rPr>
            </w:pPr>
            <w:r w:rsidRPr="006D7C14">
              <w:rPr>
                <w:rFonts w:ascii="Calibri" w:eastAsia="SimSun" w:hAnsi="Calibri" w:cs="Calibri"/>
                <w:szCs w:val="22"/>
                <w:lang w:val="sv-SE"/>
              </w:rPr>
              <w:t>Unos</w:t>
            </w:r>
          </w:p>
        </w:tc>
      </w:tr>
      <w:tr w:rsidR="00E90703" w:rsidTr="00A8797C">
        <w:trPr>
          <w:trHeight w:val="572"/>
          <w:jc w:val="center"/>
        </w:trPr>
        <w:tc>
          <w:tcPr>
            <w:tcW w:w="714" w:type="dxa"/>
          </w:tcPr>
          <w:p w:rsidR="00E90703" w:rsidRPr="006D7C14" w:rsidRDefault="00E90703" w:rsidP="00A8797C">
            <w:pPr>
              <w:spacing w:before="120" w:after="120"/>
              <w:jc w:val="center"/>
              <w:rPr>
                <w:rFonts w:ascii="Calibri" w:eastAsia="SimSun" w:hAnsi="Calibri" w:cs="Calibri"/>
                <w:szCs w:val="22"/>
                <w:lang w:val="sv-SE"/>
              </w:rPr>
            </w:pPr>
            <w:r>
              <w:rPr>
                <w:rFonts w:ascii="Calibri" w:eastAsia="SimSun" w:hAnsi="Calibri" w:cs="Calibri"/>
                <w:szCs w:val="22"/>
                <w:lang w:val="sv-SE"/>
              </w:rPr>
              <w:t xml:space="preserve">18. </w:t>
            </w:r>
          </w:p>
        </w:tc>
        <w:tc>
          <w:tcPr>
            <w:tcW w:w="2387" w:type="dxa"/>
          </w:tcPr>
          <w:p w:rsidR="00E90703" w:rsidRPr="006D7C14" w:rsidRDefault="00E90703" w:rsidP="00A8797C">
            <w:pPr>
              <w:spacing w:before="120" w:after="120"/>
              <w:jc w:val="center"/>
              <w:rPr>
                <w:rFonts w:ascii="Calibri" w:eastAsia="SimSun" w:hAnsi="Calibri" w:cs="Calibri"/>
                <w:szCs w:val="22"/>
                <w:lang w:val="sv-SE"/>
              </w:rPr>
            </w:pPr>
            <w:r>
              <w:rPr>
                <w:rFonts w:ascii="Calibri" w:eastAsia="SimSun" w:hAnsi="Calibri" w:cs="Calibri"/>
                <w:szCs w:val="22"/>
                <w:lang w:val="sv-SE"/>
              </w:rPr>
              <w:t>Vrsta recepta</w:t>
            </w:r>
          </w:p>
        </w:tc>
        <w:tc>
          <w:tcPr>
            <w:tcW w:w="2972" w:type="dxa"/>
          </w:tcPr>
          <w:p w:rsidR="00E90703" w:rsidRPr="006D7C14" w:rsidRDefault="00F31EF6" w:rsidP="00FF52EA">
            <w:pPr>
              <w:spacing w:before="120" w:after="120"/>
              <w:jc w:val="center"/>
              <w:rPr>
                <w:rFonts w:ascii="Calibri" w:eastAsia="SimSun" w:hAnsi="Calibri" w:cs="Calibri"/>
                <w:szCs w:val="22"/>
                <w:lang w:val="sv-SE"/>
              </w:rPr>
            </w:pPr>
            <w:r w:rsidRPr="006D7C14">
              <w:rPr>
                <w:rFonts w:ascii="Calibri" w:eastAsia="SimSun" w:hAnsi="Calibri" w:cs="Calibri"/>
                <w:szCs w:val="22"/>
                <w:lang w:val="sv-SE"/>
              </w:rPr>
              <w:t xml:space="preserve">Podatak sa recepta </w:t>
            </w:r>
          </w:p>
        </w:tc>
        <w:tc>
          <w:tcPr>
            <w:tcW w:w="2874" w:type="dxa"/>
          </w:tcPr>
          <w:p w:rsidR="00E90703" w:rsidRPr="006D7C14" w:rsidRDefault="00F31EF6" w:rsidP="00A8797C">
            <w:pPr>
              <w:spacing w:before="120" w:after="120"/>
              <w:jc w:val="center"/>
              <w:rPr>
                <w:rFonts w:ascii="Calibri" w:eastAsia="SimSun" w:hAnsi="Calibri" w:cs="Calibri"/>
                <w:szCs w:val="22"/>
                <w:lang w:val="sv-SE"/>
              </w:rPr>
            </w:pPr>
            <w:r w:rsidRPr="006D7C14">
              <w:rPr>
                <w:rFonts w:ascii="Calibri" w:eastAsia="SimSun" w:hAnsi="Calibri" w:cs="Calibri"/>
                <w:szCs w:val="22"/>
                <w:lang w:val="sv-SE"/>
              </w:rPr>
              <w:t>Automatski se učitava ili se unosi</w:t>
            </w:r>
          </w:p>
        </w:tc>
      </w:tr>
    </w:tbl>
    <w:p w:rsidR="00A80088" w:rsidRPr="00372A68" w:rsidRDefault="00A80088" w:rsidP="00DF4176">
      <w:pPr>
        <w:spacing w:before="120" w:after="120"/>
        <w:jc w:val="both"/>
        <w:rPr>
          <w:rFonts w:ascii="Calibri" w:hAnsi="Calibri"/>
          <w:lang w:val="hr-HR"/>
        </w:rPr>
      </w:pPr>
      <w:r>
        <w:rPr>
          <w:rFonts w:ascii="Calibri" w:hAnsi="Calibri" w:cs="Calibri"/>
          <w:szCs w:val="22"/>
          <w:lang w:val="sv-SE"/>
        </w:rPr>
        <w:t>Podaci od rednog broja 11. do 17. primarno se popunjavaju u privatnoj apoteci od strane farmaceuta, dok ostale podatke primarno unosi Izabrani doktor na obrascu recepta, elektronskom ili ručno pisanom, dok ih farmaceut ili preuzima automatski (elektronski recept) ili ih unosi u sof</w:t>
      </w:r>
      <w:r w:rsidR="00121684">
        <w:rPr>
          <w:rFonts w:ascii="Calibri" w:hAnsi="Calibri" w:cs="Calibri"/>
          <w:szCs w:val="22"/>
          <w:lang w:val="sv-SE"/>
        </w:rPr>
        <w:t>t</w:t>
      </w:r>
      <w:r>
        <w:rPr>
          <w:rFonts w:ascii="Calibri" w:hAnsi="Calibri" w:cs="Calibri"/>
          <w:szCs w:val="22"/>
          <w:lang w:val="sv-SE"/>
        </w:rPr>
        <w:t>ver sa recepta u papirnoj formi.</w:t>
      </w:r>
    </w:p>
    <w:p w:rsidR="00A80088" w:rsidRPr="00664D4C" w:rsidRDefault="00D04326" w:rsidP="00D04326">
      <w:pPr>
        <w:pStyle w:val="Heading2"/>
        <w:suppressAutoHyphens/>
        <w:spacing w:before="480"/>
        <w:ind w:left="851"/>
        <w:jc w:val="both"/>
        <w:rPr>
          <w:rFonts w:ascii="Calibri" w:hAnsi="Calibri"/>
          <w:b/>
          <w:sz w:val="24"/>
          <w:szCs w:val="24"/>
          <w:lang w:val="sr-Latn-CS"/>
        </w:rPr>
      </w:pPr>
      <w:bookmarkStart w:id="38" w:name="_Toc488923448"/>
      <w:r>
        <w:rPr>
          <w:rFonts w:ascii="Calibri" w:hAnsi="Calibri"/>
          <w:b/>
          <w:sz w:val="24"/>
          <w:szCs w:val="24"/>
          <w:lang w:val="sr-Latn-CS"/>
        </w:rPr>
        <w:t xml:space="preserve">6.3 </w:t>
      </w:r>
      <w:r w:rsidR="00A80088" w:rsidRPr="00664D4C">
        <w:rPr>
          <w:rFonts w:ascii="Calibri" w:hAnsi="Calibri"/>
          <w:b/>
          <w:sz w:val="24"/>
          <w:szCs w:val="24"/>
          <w:lang w:val="sr-Latn-CS"/>
        </w:rPr>
        <w:t>Slanje povratne informacije o realizaciji recepta prema Izabranom doktoru (u IS PZZ)</w:t>
      </w:r>
      <w:bookmarkEnd w:id="38"/>
    </w:p>
    <w:p w:rsidR="00A80088" w:rsidRPr="001A5B42" w:rsidRDefault="00A80088" w:rsidP="003223C0">
      <w:pPr>
        <w:spacing w:before="120" w:after="120"/>
        <w:jc w:val="both"/>
        <w:rPr>
          <w:rFonts w:ascii="Calibri" w:hAnsi="Calibri"/>
          <w:lang w:val="hr-HR"/>
        </w:rPr>
      </w:pPr>
      <w:r w:rsidRPr="001A5B42">
        <w:rPr>
          <w:rFonts w:ascii="Calibri" w:hAnsi="Calibri"/>
          <w:lang w:val="hr-HR"/>
        </w:rPr>
        <w:t xml:space="preserve">Nakon realizacije recepta podaci </w:t>
      </w:r>
      <w:r>
        <w:rPr>
          <w:rFonts w:ascii="Calibri" w:hAnsi="Calibri"/>
          <w:lang w:val="hr-HR"/>
        </w:rPr>
        <w:t xml:space="preserve">se </w:t>
      </w:r>
      <w:r w:rsidRPr="001A5B42">
        <w:rPr>
          <w:rFonts w:ascii="Calibri" w:hAnsi="Calibri"/>
          <w:lang w:val="hr-HR"/>
        </w:rPr>
        <w:t xml:space="preserve">povratno </w:t>
      </w:r>
      <w:r w:rsidR="008F7909">
        <w:rPr>
          <w:rFonts w:ascii="Calibri" w:hAnsi="Calibri"/>
          <w:lang w:val="hr-HR"/>
        </w:rPr>
        <w:t>prenose</w:t>
      </w:r>
      <w:r w:rsidR="00ED5B00">
        <w:rPr>
          <w:rFonts w:ascii="Calibri" w:hAnsi="Calibri"/>
          <w:lang w:val="hr-HR"/>
        </w:rPr>
        <w:t xml:space="preserve"> </w:t>
      </w:r>
      <w:r w:rsidRPr="001A5B42">
        <w:rPr>
          <w:rFonts w:ascii="Calibri" w:hAnsi="Calibri"/>
          <w:lang w:val="hr-HR"/>
        </w:rPr>
        <w:t>do Izabranog doktora</w:t>
      </w:r>
      <w:r>
        <w:rPr>
          <w:rFonts w:ascii="Calibri" w:hAnsi="Calibri"/>
          <w:lang w:val="hr-HR"/>
        </w:rPr>
        <w:t xml:space="preserve"> (u IS PZZ) radi njegove informisanosti</w:t>
      </w:r>
      <w:r w:rsidRPr="001A5B42">
        <w:rPr>
          <w:rFonts w:ascii="Calibri" w:hAnsi="Calibri"/>
          <w:lang w:val="hr-HR"/>
        </w:rPr>
        <w:t xml:space="preserve">. Tu se prati, ne samo da </w:t>
      </w:r>
      <w:r w:rsidRPr="00FF52EA">
        <w:rPr>
          <w:rFonts w:ascii="Calibri" w:hAnsi="Calibri"/>
          <w:lang w:val="hr-HR"/>
        </w:rPr>
        <w:t xml:space="preserve">je </w:t>
      </w:r>
      <w:r w:rsidR="00121684" w:rsidRPr="00FF52EA">
        <w:rPr>
          <w:rFonts w:ascii="Calibri" w:hAnsi="Calibri"/>
          <w:lang w:val="hr-HR"/>
        </w:rPr>
        <w:t>recept</w:t>
      </w:r>
      <w:r w:rsidR="00ED5B00">
        <w:rPr>
          <w:rFonts w:ascii="Calibri" w:hAnsi="Calibri"/>
          <w:lang w:val="hr-HR"/>
        </w:rPr>
        <w:t xml:space="preserve"> </w:t>
      </w:r>
      <w:r w:rsidRPr="00FF52EA">
        <w:rPr>
          <w:rFonts w:ascii="Calibri" w:hAnsi="Calibri"/>
          <w:lang w:val="hr-HR"/>
        </w:rPr>
        <w:t>realizovan, već kada i šta je realizovano (da li je pacijent dobio lijek koji je doktor propisao ili zamjenu</w:t>
      </w:r>
      <w:r w:rsidRPr="001A5B42">
        <w:rPr>
          <w:rFonts w:ascii="Calibri" w:hAnsi="Calibri"/>
          <w:lang w:val="hr-HR"/>
        </w:rPr>
        <w:t xml:space="preserve"> za lijek). </w:t>
      </w:r>
    </w:p>
    <w:p w:rsidR="00A80088" w:rsidRDefault="00A80088" w:rsidP="003223C0">
      <w:pPr>
        <w:spacing w:before="120" w:after="120"/>
        <w:jc w:val="both"/>
        <w:rPr>
          <w:rFonts w:ascii="Calibri" w:hAnsi="Calibri"/>
          <w:lang w:val="hr-HR"/>
        </w:rPr>
      </w:pPr>
      <w:r>
        <w:rPr>
          <w:rFonts w:ascii="Calibri" w:hAnsi="Calibri"/>
          <w:lang w:val="hr-HR"/>
        </w:rPr>
        <w:t xml:space="preserve">Dakle, </w:t>
      </w:r>
      <w:r w:rsidR="00813DF6">
        <w:rPr>
          <w:rFonts w:ascii="Calibri" w:hAnsi="Calibri"/>
          <w:lang w:val="hr-HR"/>
        </w:rPr>
        <w:t>softversko rješenje u mogućnosti je</w:t>
      </w:r>
      <w:r>
        <w:rPr>
          <w:rFonts w:ascii="Calibri" w:hAnsi="Calibri"/>
          <w:lang w:val="hr-HR"/>
        </w:rPr>
        <w:t xml:space="preserve"> da obezbijedi ovaj podatak o realizaciji recepta za dalje preuzimanje.</w:t>
      </w:r>
    </w:p>
    <w:p w:rsidR="00A80088" w:rsidRDefault="001628D8" w:rsidP="009E3104">
      <w:pPr>
        <w:spacing w:before="120" w:after="120"/>
        <w:jc w:val="both"/>
        <w:rPr>
          <w:rFonts w:ascii="Calibri" w:hAnsi="Calibri"/>
          <w:lang w:val="hr-HR"/>
        </w:rPr>
      </w:pPr>
      <w:r>
        <w:rPr>
          <w:rFonts w:ascii="Calibri" w:hAnsi="Calibri"/>
          <w:lang w:val="hr-HR"/>
        </w:rPr>
        <w:t>P</w:t>
      </w:r>
      <w:r w:rsidR="00A80088" w:rsidRPr="001A5B42">
        <w:rPr>
          <w:rFonts w:ascii="Calibri" w:hAnsi="Calibri"/>
          <w:lang w:val="hr-HR"/>
        </w:rPr>
        <w:t xml:space="preserve">ostojeće rješenje u </w:t>
      </w:r>
      <w:r w:rsidR="00A80088">
        <w:rPr>
          <w:rFonts w:ascii="Calibri" w:hAnsi="Calibri"/>
          <w:lang w:val="hr-HR"/>
        </w:rPr>
        <w:t>IS PZZ</w:t>
      </w:r>
      <w:r>
        <w:rPr>
          <w:rFonts w:ascii="Calibri" w:hAnsi="Calibri"/>
          <w:lang w:val="hr-HR"/>
        </w:rPr>
        <w:t xml:space="preserve"> je prilagođeno na način</w:t>
      </w:r>
      <w:r w:rsidR="00A80088" w:rsidRPr="001A5B42">
        <w:rPr>
          <w:rFonts w:ascii="Calibri" w:hAnsi="Calibri"/>
          <w:lang w:val="hr-HR"/>
        </w:rPr>
        <w:t xml:space="preserve"> da izabrani doktor za svakog pacijenta može pratiti koje lijekove je u prethodnom periodu koristio, a u odnosu na ono što mu je bilo propisano, što je važna informacija za donošenje stručno-medicinske odluke za dalje liječenje čime se izbjegava rizik da se koriste ljekovi koji su u suprotnosti ili koj</w:t>
      </w:r>
      <w:r w:rsidR="007735E7">
        <w:rPr>
          <w:rFonts w:ascii="Calibri" w:hAnsi="Calibri"/>
          <w:lang w:val="hr-HR"/>
        </w:rPr>
        <w:t>i</w:t>
      </w:r>
      <w:r w:rsidR="00A80088" w:rsidRPr="001A5B42">
        <w:rPr>
          <w:rFonts w:ascii="Calibri" w:hAnsi="Calibri"/>
          <w:lang w:val="hr-HR"/>
        </w:rPr>
        <w:t xml:space="preserve"> daju neželjena dejstva.</w:t>
      </w:r>
    </w:p>
    <w:p w:rsidR="00A80088" w:rsidRPr="00664D4C" w:rsidRDefault="00D04326" w:rsidP="00D04326">
      <w:pPr>
        <w:pStyle w:val="Heading2"/>
        <w:suppressAutoHyphens/>
        <w:spacing w:before="480"/>
        <w:ind w:left="851"/>
        <w:jc w:val="both"/>
        <w:rPr>
          <w:rFonts w:ascii="Calibri" w:hAnsi="Calibri"/>
          <w:b/>
          <w:sz w:val="24"/>
          <w:szCs w:val="24"/>
          <w:lang w:val="sr-Latn-CS"/>
        </w:rPr>
      </w:pPr>
      <w:bookmarkStart w:id="39" w:name="_Toc488923449"/>
      <w:r>
        <w:rPr>
          <w:rFonts w:ascii="Calibri" w:hAnsi="Calibri"/>
          <w:b/>
          <w:sz w:val="24"/>
          <w:szCs w:val="24"/>
          <w:lang w:val="sr-Latn-CS"/>
        </w:rPr>
        <w:t xml:space="preserve">6.4 </w:t>
      </w:r>
      <w:r w:rsidR="00A80088" w:rsidRPr="00664D4C">
        <w:rPr>
          <w:rFonts w:ascii="Calibri" w:hAnsi="Calibri"/>
          <w:b/>
          <w:sz w:val="24"/>
          <w:szCs w:val="24"/>
          <w:lang w:val="sr-Latn-CS"/>
        </w:rPr>
        <w:t>Izvještavanje</w:t>
      </w:r>
      <w:bookmarkEnd w:id="39"/>
    </w:p>
    <w:p w:rsidR="00A80088" w:rsidRPr="002D0EAC" w:rsidRDefault="00A80088" w:rsidP="00C80BEE">
      <w:pPr>
        <w:spacing w:after="120"/>
        <w:jc w:val="both"/>
        <w:rPr>
          <w:rFonts w:ascii="Calibri" w:hAnsi="Calibri" w:cs="Calibri"/>
          <w:szCs w:val="22"/>
          <w:lang w:val="sr-Latn-CS"/>
        </w:rPr>
      </w:pPr>
      <w:bookmarkStart w:id="40" w:name="_Toc389346720"/>
      <w:r w:rsidRPr="002D0EAC">
        <w:rPr>
          <w:rFonts w:ascii="Calibri" w:hAnsi="Calibri" w:cs="Calibri"/>
          <w:szCs w:val="22"/>
          <w:lang w:val="sr-Latn-CS"/>
        </w:rPr>
        <w:t xml:space="preserve">Modul za izvještavanje je veoma značajan sa aspekta kvaliteta i upotrebljivosti svakog IS. Ponuđač je dužan da </w:t>
      </w:r>
      <w:r w:rsidR="000F6749">
        <w:rPr>
          <w:rFonts w:ascii="Calibri" w:hAnsi="Calibri" w:cs="Calibri"/>
          <w:szCs w:val="22"/>
          <w:lang w:val="sr-Latn-CS"/>
        </w:rPr>
        <w:t>održava</w:t>
      </w:r>
      <w:r w:rsidRPr="002D0EAC">
        <w:rPr>
          <w:rFonts w:ascii="Calibri" w:hAnsi="Calibri" w:cs="Calibri"/>
          <w:szCs w:val="22"/>
          <w:lang w:val="sr-Latn-CS"/>
        </w:rPr>
        <w:t xml:space="preserve"> sistem za izvještavanje u skladu sa opisanim modelom podataka i u skladu sa tipovima izvještaja koji </w:t>
      </w:r>
      <w:r w:rsidR="00CF0E60">
        <w:rPr>
          <w:rFonts w:ascii="Calibri" w:hAnsi="Calibri" w:cs="Calibri"/>
          <w:szCs w:val="22"/>
          <w:lang w:val="sr-Latn-CS"/>
        </w:rPr>
        <w:t>se nalaze u sistemu.</w:t>
      </w:r>
    </w:p>
    <w:p w:rsidR="00A80088" w:rsidRPr="002D0EAC" w:rsidRDefault="00A80088" w:rsidP="00C80BEE">
      <w:pPr>
        <w:spacing w:after="240"/>
        <w:jc w:val="both"/>
        <w:rPr>
          <w:rFonts w:ascii="Calibri" w:hAnsi="Calibri" w:cs="Calibri"/>
          <w:szCs w:val="22"/>
          <w:lang w:val="sr-Latn-CS"/>
        </w:rPr>
      </w:pPr>
      <w:r w:rsidRPr="002D0EAC">
        <w:rPr>
          <w:rFonts w:ascii="Calibri" w:hAnsi="Calibri" w:cs="Calibri"/>
          <w:szCs w:val="22"/>
          <w:lang w:val="sr-Latn-CS"/>
        </w:rPr>
        <w:t>Izvještaji treba da obezbijede tzv. parametarsko dobijanje informacija tj. da promjenom pojedinog parametra u izvještaju dobijemo podatke koji su u vezi sa tim parametrom. Pored toga neophodno je da se kroz izvještaje obezbijedi mogućnost dobijanja statističkih podataka iz sistema.</w:t>
      </w:r>
    </w:p>
    <w:p w:rsidR="00A80088" w:rsidRPr="002D0EAC" w:rsidRDefault="00A80088" w:rsidP="00C80BEE">
      <w:pPr>
        <w:jc w:val="both"/>
        <w:rPr>
          <w:rFonts w:ascii="Calibri" w:hAnsi="Calibri" w:cs="Calibri"/>
          <w:szCs w:val="22"/>
          <w:lang w:val="sr-Latn-CS"/>
        </w:rPr>
      </w:pPr>
      <w:r w:rsidRPr="002D0EAC">
        <w:rPr>
          <w:rFonts w:ascii="Calibri" w:hAnsi="Calibri" w:cs="Calibri"/>
          <w:szCs w:val="22"/>
          <w:lang w:val="sr-Latn-CS"/>
        </w:rPr>
        <w:t>Svi izvještaji raspoloživi</w:t>
      </w:r>
      <w:r w:rsidR="00AB1B33">
        <w:rPr>
          <w:rFonts w:ascii="Calibri" w:hAnsi="Calibri" w:cs="Calibri"/>
          <w:szCs w:val="22"/>
          <w:lang w:val="sr-Latn-CS"/>
        </w:rPr>
        <w:t xml:space="preserve"> su</w:t>
      </w:r>
      <w:r w:rsidRPr="002D0EAC">
        <w:rPr>
          <w:rFonts w:ascii="Calibri" w:hAnsi="Calibri" w:cs="Calibri"/>
          <w:szCs w:val="22"/>
          <w:lang w:val="sr-Latn-CS"/>
        </w:rPr>
        <w:t xml:space="preserve"> na sljedećim medijumima:</w:t>
      </w:r>
    </w:p>
    <w:p w:rsidR="00A80088" w:rsidRPr="002D0EAC" w:rsidRDefault="00A80088" w:rsidP="00005AF8">
      <w:pPr>
        <w:pStyle w:val="ListParagraph"/>
        <w:numPr>
          <w:ilvl w:val="0"/>
          <w:numId w:val="12"/>
        </w:numPr>
        <w:tabs>
          <w:tab w:val="clear" w:pos="1440"/>
          <w:tab w:val="num" w:pos="993"/>
        </w:tabs>
        <w:spacing w:after="200"/>
        <w:ind w:left="993" w:hanging="284"/>
        <w:jc w:val="both"/>
        <w:rPr>
          <w:rFonts w:ascii="Calibri" w:hAnsi="Calibri" w:cs="Calibri"/>
          <w:lang w:val="sr-Latn-CS"/>
        </w:rPr>
      </w:pPr>
      <w:r w:rsidRPr="002D0EAC">
        <w:rPr>
          <w:rFonts w:ascii="Calibri" w:hAnsi="Calibri" w:cs="Calibri"/>
          <w:lang w:val="sr-Latn-CS"/>
        </w:rPr>
        <w:t>Ekran - Prikaz izvještajnih podataka na kompjuterskim ekranima;</w:t>
      </w:r>
    </w:p>
    <w:p w:rsidR="00A80088" w:rsidRPr="002D0EAC" w:rsidRDefault="00A80088" w:rsidP="00005AF8">
      <w:pPr>
        <w:pStyle w:val="ListParagraph"/>
        <w:numPr>
          <w:ilvl w:val="0"/>
          <w:numId w:val="12"/>
        </w:numPr>
        <w:tabs>
          <w:tab w:val="clear" w:pos="1440"/>
          <w:tab w:val="num" w:pos="993"/>
        </w:tabs>
        <w:spacing w:after="200"/>
        <w:ind w:left="993" w:hanging="284"/>
        <w:jc w:val="both"/>
        <w:rPr>
          <w:rFonts w:ascii="Calibri" w:hAnsi="Calibri" w:cs="Calibri"/>
          <w:lang w:val="sr-Latn-CS"/>
        </w:rPr>
      </w:pPr>
      <w:r w:rsidRPr="002D0EAC">
        <w:rPr>
          <w:rFonts w:ascii="Calibri" w:hAnsi="Calibri" w:cs="Calibri"/>
          <w:lang w:val="sr-Latn-CS"/>
        </w:rPr>
        <w:t>Papir - Verzije izvještaja za štampanje u odgovarajućem formatu (A4 ili neki drugi).</w:t>
      </w:r>
    </w:p>
    <w:p w:rsidR="00A80088" w:rsidRPr="002D0EAC" w:rsidRDefault="00A80088" w:rsidP="00D20D19">
      <w:pPr>
        <w:spacing w:after="240"/>
        <w:jc w:val="both"/>
        <w:rPr>
          <w:rFonts w:ascii="Calibri" w:hAnsi="Calibri" w:cs="Calibri"/>
          <w:szCs w:val="22"/>
          <w:lang w:val="sr-Latn-CS"/>
        </w:rPr>
      </w:pPr>
      <w:r w:rsidRPr="002D0EAC">
        <w:rPr>
          <w:rFonts w:ascii="Calibri" w:hAnsi="Calibri" w:cs="Calibri"/>
          <w:szCs w:val="22"/>
          <w:lang w:val="sr-Latn-CS"/>
        </w:rPr>
        <w:t>Potrebno je obezbijediti set osnovnih standardizovanih izvještaja koji će odgovarati potrebama svih privatnih apoteka i pružati osnovne informacije. Obavezan zahtjev je i mogućnost eksporta odgovarajućih izvještaja u format (excel) pogodan za obradu podataka sa različitih aspekata. Na ovaj način će biti omogućen uvid u sve podatke u skladu sa potrebama korisnika.</w:t>
      </w:r>
    </w:p>
    <w:p w:rsidR="00A80088" w:rsidRDefault="00A80088" w:rsidP="00C80BEE">
      <w:pPr>
        <w:jc w:val="both"/>
        <w:rPr>
          <w:rFonts w:ascii="Calibri" w:hAnsi="Calibri" w:cs="Calibri"/>
          <w:szCs w:val="22"/>
          <w:lang w:val="sr-Latn-CS"/>
        </w:rPr>
      </w:pPr>
      <w:r w:rsidRPr="002D0EAC">
        <w:rPr>
          <w:rFonts w:ascii="Calibri" w:hAnsi="Calibri" w:cs="Calibri"/>
          <w:szCs w:val="22"/>
          <w:lang w:val="sr-Latn-CS"/>
        </w:rPr>
        <w:t>Ovi izvještaji će korisniku sistema (privatnim apotekama) služiti za praćenje realizacije recepata u finansijskom pogledu i po ostalim parametrima (količina,...). Naravno, u skladu sa različitim potrebama, različiti izvještaji će biti potrebni za mendžment apoteka i za zaposlene u apotekama kao krajnjim korisnicima sistema i nekome ko vrši unos podataka. Vrlo važno je omogućiti da svaki korisnik može izvještajno da prati ono što je evidentirao za određeni period kao i na dnevnom nivou, kao i da izvještajno prati eventualne greške i nelogičnosti u unosu koje je moguće softverski kontrolisati.</w:t>
      </w:r>
    </w:p>
    <w:p w:rsidR="009D2759" w:rsidRDefault="009D2759" w:rsidP="00C80BEE">
      <w:pPr>
        <w:jc w:val="both"/>
        <w:rPr>
          <w:rFonts w:ascii="Calibri" w:hAnsi="Calibri" w:cs="Calibri"/>
          <w:szCs w:val="22"/>
          <w:lang w:val="sr-Latn-CS"/>
        </w:rPr>
      </w:pPr>
    </w:p>
    <w:p w:rsidR="009D2759" w:rsidRPr="00A42AA9" w:rsidRDefault="009D2759" w:rsidP="00C80BEE">
      <w:pPr>
        <w:jc w:val="both"/>
        <w:rPr>
          <w:rFonts w:ascii="Calibri" w:hAnsi="Calibri" w:cs="Calibri"/>
          <w:szCs w:val="22"/>
          <w:lang w:val="sr-Latn-CS"/>
        </w:rPr>
      </w:pPr>
      <w:r>
        <w:rPr>
          <w:rFonts w:ascii="Calibri" w:hAnsi="Calibri" w:cs="Calibri"/>
          <w:szCs w:val="22"/>
          <w:lang w:val="sr-Latn-CS"/>
        </w:rPr>
        <w:t>Zaključno</w:t>
      </w:r>
      <w:r w:rsidR="006A1684">
        <w:rPr>
          <w:rFonts w:ascii="Calibri" w:hAnsi="Calibri" w:cs="Calibri"/>
          <w:szCs w:val="22"/>
          <w:lang w:val="sr-Latn-CS"/>
        </w:rPr>
        <w:t>,</w:t>
      </w:r>
      <w:r>
        <w:rPr>
          <w:rFonts w:ascii="Calibri" w:hAnsi="Calibri" w:cs="Calibri"/>
          <w:szCs w:val="22"/>
          <w:lang w:val="sr-Latn-CS"/>
        </w:rPr>
        <w:t xml:space="preserve"> izrada izvještaja – namjenskih i „ad hoc“ i dobijanje potrebnih informacija kroz različite forme izvještaja sastavni su dio obaveza ponuđača u okviru održavanja.</w:t>
      </w:r>
    </w:p>
    <w:p w:rsidR="00A80088" w:rsidRPr="00664D4C" w:rsidRDefault="004B7621" w:rsidP="004B7621">
      <w:pPr>
        <w:pStyle w:val="Heading2"/>
        <w:suppressAutoHyphens/>
        <w:spacing w:before="480"/>
        <w:ind w:left="851"/>
        <w:jc w:val="both"/>
        <w:rPr>
          <w:rFonts w:ascii="Calibri" w:hAnsi="Calibri"/>
          <w:b/>
          <w:sz w:val="24"/>
          <w:szCs w:val="24"/>
          <w:lang w:val="sr-Latn-CS"/>
        </w:rPr>
      </w:pPr>
      <w:bookmarkStart w:id="41" w:name="_Toc488923450"/>
      <w:bookmarkEnd w:id="40"/>
      <w:r>
        <w:rPr>
          <w:rFonts w:ascii="Calibri" w:hAnsi="Calibri"/>
          <w:b/>
          <w:sz w:val="24"/>
          <w:szCs w:val="24"/>
          <w:lang w:val="sr-Latn-CS"/>
        </w:rPr>
        <w:t xml:space="preserve">6.5 </w:t>
      </w:r>
      <w:r w:rsidR="00A80088" w:rsidRPr="00664D4C">
        <w:rPr>
          <w:rFonts w:ascii="Calibri" w:hAnsi="Calibri"/>
          <w:b/>
          <w:sz w:val="24"/>
          <w:szCs w:val="24"/>
          <w:lang w:val="sr-Latn-CS"/>
        </w:rPr>
        <w:t>Administracija pristupa IS</w:t>
      </w:r>
      <w:bookmarkEnd w:id="41"/>
    </w:p>
    <w:p w:rsidR="00A80088" w:rsidRDefault="00A80088" w:rsidP="003B2ACF">
      <w:pPr>
        <w:spacing w:before="120" w:after="120"/>
        <w:jc w:val="both"/>
        <w:rPr>
          <w:rFonts w:ascii="Calibri" w:hAnsi="Calibri" w:cs="Calibri"/>
          <w:szCs w:val="22"/>
          <w:lang w:val="hr-HR"/>
        </w:rPr>
      </w:pPr>
      <w:r w:rsidRPr="00FE5F79">
        <w:rPr>
          <w:rFonts w:ascii="Calibri" w:hAnsi="Calibri" w:cs="Calibri"/>
          <w:szCs w:val="22"/>
          <w:lang w:val="pl-PL"/>
        </w:rPr>
        <w:t>O</w:t>
      </w:r>
      <w:r w:rsidRPr="008D6409">
        <w:rPr>
          <w:rFonts w:ascii="Calibri" w:hAnsi="Calibri" w:cs="Calibri"/>
          <w:szCs w:val="22"/>
          <w:lang w:val="hr-HR"/>
        </w:rPr>
        <w:t xml:space="preserve">bzirom na važnost i karakter medicinskih i finansijskih podataka, prilikom projektovanja posebna pažnja </w:t>
      </w:r>
      <w:r w:rsidR="00FC5A0E">
        <w:rPr>
          <w:rFonts w:ascii="Calibri" w:hAnsi="Calibri" w:cs="Calibri"/>
          <w:szCs w:val="22"/>
          <w:lang w:val="hr-HR"/>
        </w:rPr>
        <w:t>je</w:t>
      </w:r>
      <w:r w:rsidRPr="008D6409">
        <w:rPr>
          <w:rFonts w:ascii="Calibri" w:hAnsi="Calibri" w:cs="Calibri"/>
          <w:szCs w:val="22"/>
          <w:lang w:val="hr-HR"/>
        </w:rPr>
        <w:t xml:space="preserve"> posvećena zaštiti svih podataka u sistemu. </w:t>
      </w:r>
    </w:p>
    <w:p w:rsidR="00A80088" w:rsidRPr="003B2ACF" w:rsidRDefault="00A80088" w:rsidP="003B2ACF">
      <w:pPr>
        <w:spacing w:before="120" w:after="120"/>
        <w:jc w:val="both"/>
        <w:rPr>
          <w:rFonts w:ascii="Calibri" w:hAnsi="Calibri" w:cs="Calibri"/>
          <w:szCs w:val="22"/>
          <w:lang w:val="hr-HR"/>
        </w:rPr>
      </w:pPr>
      <w:r w:rsidRPr="008D6409">
        <w:rPr>
          <w:rFonts w:ascii="Calibri" w:hAnsi="Calibri" w:cs="Calibri"/>
          <w:szCs w:val="22"/>
        </w:rPr>
        <w:t>Komponenta</w:t>
      </w:r>
      <w:r w:rsidR="001950C1">
        <w:rPr>
          <w:rFonts w:ascii="Calibri" w:hAnsi="Calibri" w:cs="Calibri"/>
          <w:szCs w:val="22"/>
        </w:rPr>
        <w:t xml:space="preserve"> </w:t>
      </w:r>
      <w:r w:rsidRPr="008D6409">
        <w:rPr>
          <w:rFonts w:ascii="Calibri" w:hAnsi="Calibri" w:cs="Calibri"/>
          <w:i/>
          <w:szCs w:val="22"/>
        </w:rPr>
        <w:t>Administracija</w:t>
      </w:r>
      <w:r w:rsidR="001950C1">
        <w:rPr>
          <w:rFonts w:ascii="Calibri" w:hAnsi="Calibri" w:cs="Calibri"/>
          <w:i/>
          <w:szCs w:val="22"/>
        </w:rPr>
        <w:t xml:space="preserve"> </w:t>
      </w:r>
      <w:r w:rsidRPr="008D6409">
        <w:rPr>
          <w:rFonts w:ascii="Calibri" w:hAnsi="Calibri" w:cs="Calibri"/>
          <w:i/>
          <w:szCs w:val="22"/>
        </w:rPr>
        <w:t>sistema</w:t>
      </w:r>
      <w:r w:rsidR="001950C1">
        <w:rPr>
          <w:rFonts w:ascii="Calibri" w:hAnsi="Calibri" w:cs="Calibri"/>
          <w:i/>
          <w:szCs w:val="22"/>
        </w:rPr>
        <w:t xml:space="preserve"> </w:t>
      </w:r>
      <w:r w:rsidR="00FC5A0E">
        <w:rPr>
          <w:rFonts w:ascii="Calibri" w:hAnsi="Calibri" w:cs="Calibri"/>
          <w:szCs w:val="22"/>
        </w:rPr>
        <w:t xml:space="preserve">obezbjeđuje </w:t>
      </w:r>
      <w:r w:rsidRPr="008D6409">
        <w:rPr>
          <w:rFonts w:ascii="Calibri" w:hAnsi="Calibri" w:cs="Calibri"/>
          <w:szCs w:val="22"/>
        </w:rPr>
        <w:t>kontrolu</w:t>
      </w:r>
      <w:r w:rsidR="001950C1">
        <w:rPr>
          <w:rFonts w:ascii="Calibri" w:hAnsi="Calibri" w:cs="Calibri"/>
          <w:szCs w:val="22"/>
        </w:rPr>
        <w:t xml:space="preserve"> </w:t>
      </w:r>
      <w:r w:rsidRPr="008D6409">
        <w:rPr>
          <w:rFonts w:ascii="Calibri" w:hAnsi="Calibri" w:cs="Calibri"/>
          <w:szCs w:val="22"/>
        </w:rPr>
        <w:t>privilegija</w:t>
      </w:r>
      <w:r w:rsidR="001950C1">
        <w:rPr>
          <w:rFonts w:ascii="Calibri" w:hAnsi="Calibri" w:cs="Calibri"/>
          <w:szCs w:val="22"/>
        </w:rPr>
        <w:t xml:space="preserve"> </w:t>
      </w:r>
      <w:r w:rsidRPr="008D6409">
        <w:rPr>
          <w:rFonts w:ascii="Calibri" w:hAnsi="Calibri" w:cs="Calibri"/>
          <w:szCs w:val="22"/>
        </w:rPr>
        <w:t>pristupa</w:t>
      </w:r>
      <w:r w:rsidR="001950C1">
        <w:rPr>
          <w:rFonts w:ascii="Calibri" w:hAnsi="Calibri" w:cs="Calibri"/>
          <w:szCs w:val="22"/>
        </w:rPr>
        <w:t xml:space="preserve"> </w:t>
      </w:r>
      <w:r w:rsidRPr="008D6409">
        <w:rPr>
          <w:rFonts w:ascii="Calibri" w:hAnsi="Calibri" w:cs="Calibri"/>
          <w:szCs w:val="22"/>
        </w:rPr>
        <w:t>odre</w:t>
      </w:r>
      <w:r w:rsidRPr="00FE5F79">
        <w:rPr>
          <w:rFonts w:ascii="Calibri" w:hAnsi="Calibri" w:cs="Calibri"/>
          <w:szCs w:val="22"/>
          <w:lang w:val="hr-HR"/>
        </w:rPr>
        <w:t>đ</w:t>
      </w:r>
      <w:r w:rsidRPr="008D6409">
        <w:rPr>
          <w:rFonts w:ascii="Calibri" w:hAnsi="Calibri" w:cs="Calibri"/>
          <w:szCs w:val="22"/>
        </w:rPr>
        <w:t>enim</w:t>
      </w:r>
      <w:r w:rsidR="001950C1">
        <w:rPr>
          <w:rFonts w:ascii="Calibri" w:hAnsi="Calibri" w:cs="Calibri"/>
          <w:szCs w:val="22"/>
        </w:rPr>
        <w:t xml:space="preserve"> </w:t>
      </w:r>
      <w:r w:rsidRPr="008D6409">
        <w:rPr>
          <w:rFonts w:ascii="Calibri" w:hAnsi="Calibri" w:cs="Calibri"/>
          <w:szCs w:val="22"/>
        </w:rPr>
        <w:t>djelovima</w:t>
      </w:r>
      <w:r w:rsidR="001950C1">
        <w:rPr>
          <w:rFonts w:ascii="Calibri" w:hAnsi="Calibri" w:cs="Calibri"/>
          <w:szCs w:val="22"/>
        </w:rPr>
        <w:t xml:space="preserve"> </w:t>
      </w:r>
      <w:r w:rsidRPr="008D6409">
        <w:rPr>
          <w:rFonts w:ascii="Calibri" w:hAnsi="Calibri" w:cs="Calibri"/>
          <w:szCs w:val="22"/>
        </w:rPr>
        <w:t>sistema</w:t>
      </w:r>
      <w:r w:rsidRPr="00FE5F79">
        <w:rPr>
          <w:rFonts w:ascii="Calibri" w:hAnsi="Calibri" w:cs="Calibri"/>
          <w:szCs w:val="22"/>
          <w:lang w:val="hr-HR"/>
        </w:rPr>
        <w:t xml:space="preserve">. </w:t>
      </w:r>
      <w:r w:rsidRPr="008D6409">
        <w:rPr>
          <w:rFonts w:ascii="Calibri" w:hAnsi="Calibri" w:cs="Calibri"/>
          <w:szCs w:val="22"/>
        </w:rPr>
        <w:t>Kontrola</w:t>
      </w:r>
      <w:r w:rsidR="001950C1">
        <w:rPr>
          <w:rFonts w:ascii="Calibri" w:hAnsi="Calibri" w:cs="Calibri"/>
          <w:szCs w:val="22"/>
        </w:rPr>
        <w:t xml:space="preserve"> </w:t>
      </w:r>
      <w:r w:rsidRPr="008D6409">
        <w:rPr>
          <w:rFonts w:ascii="Calibri" w:hAnsi="Calibri" w:cs="Calibri"/>
          <w:szCs w:val="22"/>
        </w:rPr>
        <w:t>se</w:t>
      </w:r>
      <w:r w:rsidR="001950C1">
        <w:rPr>
          <w:rFonts w:ascii="Calibri" w:hAnsi="Calibri" w:cs="Calibri"/>
          <w:szCs w:val="22"/>
        </w:rPr>
        <w:t xml:space="preserve"> </w:t>
      </w:r>
      <w:r w:rsidRPr="008D6409">
        <w:rPr>
          <w:rFonts w:ascii="Calibri" w:hAnsi="Calibri" w:cs="Calibri"/>
          <w:szCs w:val="22"/>
        </w:rPr>
        <w:t>ostvaruje</w:t>
      </w:r>
      <w:r w:rsidR="001950C1">
        <w:rPr>
          <w:rFonts w:ascii="Calibri" w:hAnsi="Calibri" w:cs="Calibri"/>
          <w:szCs w:val="22"/>
        </w:rPr>
        <w:t xml:space="preserve"> </w:t>
      </w:r>
      <w:r w:rsidRPr="008D6409">
        <w:rPr>
          <w:rFonts w:ascii="Calibri" w:hAnsi="Calibri" w:cs="Calibri"/>
          <w:szCs w:val="22"/>
        </w:rPr>
        <w:t>kroz</w:t>
      </w:r>
      <w:r w:rsidR="001950C1">
        <w:rPr>
          <w:rFonts w:ascii="Calibri" w:hAnsi="Calibri" w:cs="Calibri"/>
          <w:szCs w:val="22"/>
        </w:rPr>
        <w:t xml:space="preserve"> </w:t>
      </w:r>
      <w:r w:rsidRPr="008D6409">
        <w:rPr>
          <w:rFonts w:ascii="Calibri" w:hAnsi="Calibri" w:cs="Calibri"/>
          <w:szCs w:val="22"/>
        </w:rPr>
        <w:t>formu</w:t>
      </w:r>
      <w:r w:rsidRPr="00FE5F79">
        <w:rPr>
          <w:rFonts w:ascii="Calibri" w:hAnsi="Calibri" w:cs="Calibri"/>
          <w:szCs w:val="22"/>
          <w:lang w:val="hr-HR"/>
        </w:rPr>
        <w:t xml:space="preserve">:  </w:t>
      </w:r>
      <w:r w:rsidRPr="008D6409">
        <w:rPr>
          <w:rFonts w:ascii="Calibri" w:hAnsi="Calibri" w:cs="Calibri"/>
          <w:b/>
          <w:i/>
          <w:szCs w:val="22"/>
        </w:rPr>
        <w:t>privilegija</w:t>
      </w:r>
      <w:r w:rsidRPr="00FE5F79">
        <w:rPr>
          <w:rFonts w:ascii="Calibri" w:hAnsi="Calibri" w:cs="Calibri"/>
          <w:b/>
          <w:i/>
          <w:szCs w:val="22"/>
          <w:lang w:val="hr-HR"/>
        </w:rPr>
        <w:t xml:space="preserve">, </w:t>
      </w:r>
      <w:r w:rsidRPr="008D6409">
        <w:rPr>
          <w:rFonts w:ascii="Calibri" w:hAnsi="Calibri" w:cs="Calibri"/>
          <w:b/>
          <w:i/>
          <w:szCs w:val="22"/>
        </w:rPr>
        <w:t>rola</w:t>
      </w:r>
      <w:r w:rsidR="00B878A9">
        <w:rPr>
          <w:rFonts w:ascii="Calibri" w:hAnsi="Calibri" w:cs="Calibri"/>
          <w:b/>
          <w:i/>
          <w:szCs w:val="22"/>
        </w:rPr>
        <w:t xml:space="preserve"> i </w:t>
      </w:r>
      <w:r w:rsidRPr="008D6409">
        <w:rPr>
          <w:rFonts w:ascii="Calibri" w:hAnsi="Calibri" w:cs="Calibri"/>
          <w:b/>
          <w:i/>
          <w:szCs w:val="22"/>
        </w:rPr>
        <w:t>odobrenja</w:t>
      </w:r>
      <w:r w:rsidRPr="00FE5F79">
        <w:rPr>
          <w:rFonts w:ascii="Calibri" w:hAnsi="Calibri" w:cs="Calibri"/>
          <w:szCs w:val="22"/>
          <w:lang w:val="hr-HR"/>
        </w:rPr>
        <w:t xml:space="preserve">. </w:t>
      </w:r>
    </w:p>
    <w:p w:rsidR="00A80088" w:rsidRPr="003A25A2" w:rsidRDefault="00A80088" w:rsidP="003B2ACF">
      <w:pPr>
        <w:jc w:val="both"/>
        <w:rPr>
          <w:rFonts w:ascii="Calibri" w:hAnsi="Calibri" w:cs="Calibri"/>
          <w:szCs w:val="22"/>
          <w:lang w:val="hr-HR"/>
        </w:rPr>
      </w:pPr>
      <w:r w:rsidRPr="008D6409">
        <w:rPr>
          <w:rFonts w:ascii="Calibri" w:hAnsi="Calibri" w:cs="Calibri"/>
          <w:szCs w:val="22"/>
          <w:lang w:val="hr-HR"/>
        </w:rPr>
        <w:t xml:space="preserve">U tu svrhu razvijen </w:t>
      </w:r>
      <w:r w:rsidR="009C4B8E">
        <w:rPr>
          <w:rFonts w:ascii="Calibri" w:hAnsi="Calibri" w:cs="Calibri"/>
          <w:szCs w:val="22"/>
          <w:lang w:val="hr-HR"/>
        </w:rPr>
        <w:t xml:space="preserve">je </w:t>
      </w:r>
      <w:r w:rsidRPr="008D6409">
        <w:rPr>
          <w:rFonts w:ascii="Calibri" w:hAnsi="Calibri" w:cs="Calibri"/>
          <w:szCs w:val="22"/>
          <w:lang w:val="hr-HR"/>
        </w:rPr>
        <w:t>sistem za autentifikaciju u sistem (sistem korisničkih naloga, profila i rola za pristup), kao i sistem za praćenje izmjene ili eventualno „brisanj</w:t>
      </w:r>
      <w:r w:rsidR="008519B3">
        <w:rPr>
          <w:rFonts w:ascii="Calibri" w:hAnsi="Calibri" w:cs="Calibri"/>
          <w:szCs w:val="22"/>
          <w:lang w:val="hr-HR"/>
        </w:rPr>
        <w:t>e“ podataka. Na ovaj način, zna</w:t>
      </w:r>
      <w:r w:rsidRPr="008D6409">
        <w:rPr>
          <w:rFonts w:ascii="Calibri" w:hAnsi="Calibri" w:cs="Calibri"/>
          <w:szCs w:val="22"/>
          <w:lang w:val="hr-HR"/>
        </w:rPr>
        <w:t xml:space="preserve"> se koji je korisnik i kada je unio, odnosno, izmijenio ili obrisao neki konkretni podatak. Zbog važnosti medicinskih i finansijskih podataka, a i mogućnosti greške, obezbijeđena</w:t>
      </w:r>
      <w:r w:rsidR="008519B3">
        <w:rPr>
          <w:rFonts w:ascii="Calibri" w:hAnsi="Calibri" w:cs="Calibri"/>
          <w:szCs w:val="22"/>
          <w:lang w:val="hr-HR"/>
        </w:rPr>
        <w:t xml:space="preserve"> je</w:t>
      </w:r>
      <w:r w:rsidRPr="008D6409">
        <w:rPr>
          <w:rFonts w:ascii="Calibri" w:hAnsi="Calibri" w:cs="Calibri"/>
          <w:szCs w:val="22"/>
          <w:lang w:val="hr-HR"/>
        </w:rPr>
        <w:t xml:space="preserve"> i tzv. ''verzija podatka'', i to posljednja verzija kao ispravan podatak i prethodne verzije samo u slučaju potrebe za provjerom istorije podatka.</w:t>
      </w:r>
      <w:r w:rsidR="001950C1">
        <w:rPr>
          <w:rFonts w:ascii="Calibri" w:hAnsi="Calibri" w:cs="Calibri"/>
          <w:szCs w:val="22"/>
          <w:lang w:val="hr-HR"/>
        </w:rPr>
        <w:t xml:space="preserve"> </w:t>
      </w:r>
      <w:r w:rsidRPr="008D6409">
        <w:rPr>
          <w:rFonts w:ascii="Calibri" w:hAnsi="Calibri" w:cs="Calibri"/>
          <w:szCs w:val="22"/>
        </w:rPr>
        <w:t>Za</w:t>
      </w:r>
      <w:r w:rsidR="001950C1">
        <w:rPr>
          <w:rFonts w:ascii="Calibri" w:hAnsi="Calibri" w:cs="Calibri"/>
          <w:szCs w:val="22"/>
        </w:rPr>
        <w:t xml:space="preserve"> </w:t>
      </w:r>
      <w:r w:rsidRPr="008D6409">
        <w:rPr>
          <w:rFonts w:ascii="Calibri" w:hAnsi="Calibri" w:cs="Calibri"/>
          <w:szCs w:val="22"/>
        </w:rPr>
        <w:t>sve</w:t>
      </w:r>
      <w:r w:rsidR="001950C1">
        <w:rPr>
          <w:rFonts w:ascii="Calibri" w:hAnsi="Calibri" w:cs="Calibri"/>
          <w:szCs w:val="22"/>
        </w:rPr>
        <w:t xml:space="preserve"> </w:t>
      </w:r>
      <w:r w:rsidRPr="008D6409">
        <w:rPr>
          <w:rFonts w:ascii="Calibri" w:hAnsi="Calibri" w:cs="Calibri"/>
          <w:szCs w:val="22"/>
        </w:rPr>
        <w:t>korisnike</w:t>
      </w:r>
      <w:r w:rsidR="001950C1">
        <w:rPr>
          <w:rFonts w:ascii="Calibri" w:hAnsi="Calibri" w:cs="Calibri"/>
          <w:szCs w:val="22"/>
        </w:rPr>
        <w:t xml:space="preserve"> </w:t>
      </w:r>
      <w:r w:rsidRPr="008D6409">
        <w:rPr>
          <w:rFonts w:ascii="Calibri" w:hAnsi="Calibri" w:cs="Calibri"/>
          <w:szCs w:val="22"/>
        </w:rPr>
        <w:t>sistema</w:t>
      </w:r>
      <w:r w:rsidRPr="00FE5F79">
        <w:rPr>
          <w:rFonts w:ascii="Calibri" w:hAnsi="Calibri" w:cs="Calibri"/>
          <w:szCs w:val="22"/>
          <w:lang w:val="hr-HR"/>
        </w:rPr>
        <w:t>-</w:t>
      </w:r>
      <w:r w:rsidRPr="008D6409">
        <w:rPr>
          <w:rFonts w:ascii="Calibri" w:hAnsi="Calibri" w:cs="Calibri"/>
          <w:szCs w:val="22"/>
        </w:rPr>
        <w:t>operatore</w:t>
      </w:r>
      <w:r w:rsidRPr="00FE5F79">
        <w:rPr>
          <w:rFonts w:ascii="Calibri" w:hAnsi="Calibri" w:cs="Calibri"/>
          <w:szCs w:val="22"/>
          <w:lang w:val="hr-HR"/>
        </w:rPr>
        <w:t xml:space="preserve">, </w:t>
      </w:r>
      <w:r w:rsidRPr="008D6409">
        <w:rPr>
          <w:rFonts w:ascii="Calibri" w:hAnsi="Calibri" w:cs="Calibri"/>
          <w:szCs w:val="22"/>
        </w:rPr>
        <w:t>bi</w:t>
      </w:r>
      <w:r w:rsidRPr="00FE5F79">
        <w:rPr>
          <w:rFonts w:ascii="Calibri" w:hAnsi="Calibri" w:cs="Calibri"/>
          <w:szCs w:val="22"/>
          <w:lang w:val="hr-HR"/>
        </w:rPr>
        <w:t>ć</w:t>
      </w:r>
      <w:r w:rsidRPr="008D6409">
        <w:rPr>
          <w:rFonts w:ascii="Calibri" w:hAnsi="Calibri" w:cs="Calibri"/>
          <w:szCs w:val="22"/>
        </w:rPr>
        <w:t>e</w:t>
      </w:r>
      <w:r w:rsidR="001950C1">
        <w:rPr>
          <w:rFonts w:ascii="Calibri" w:hAnsi="Calibri" w:cs="Calibri"/>
          <w:szCs w:val="22"/>
        </w:rPr>
        <w:t xml:space="preserve"> </w:t>
      </w:r>
      <w:r w:rsidRPr="008D6409">
        <w:rPr>
          <w:rFonts w:ascii="Calibri" w:hAnsi="Calibri" w:cs="Calibri"/>
          <w:szCs w:val="22"/>
        </w:rPr>
        <w:t>definisan</w:t>
      </w:r>
      <w:r w:rsidR="001950C1">
        <w:rPr>
          <w:rFonts w:ascii="Calibri" w:hAnsi="Calibri" w:cs="Calibri"/>
          <w:szCs w:val="22"/>
        </w:rPr>
        <w:t xml:space="preserve">  </w:t>
      </w:r>
      <w:r w:rsidRPr="008D6409">
        <w:rPr>
          <w:rFonts w:ascii="Calibri" w:hAnsi="Calibri" w:cs="Calibri"/>
          <w:szCs w:val="22"/>
        </w:rPr>
        <w:t>nivo</w:t>
      </w:r>
      <w:r w:rsidR="00896054">
        <w:rPr>
          <w:rFonts w:ascii="Calibri" w:hAnsi="Calibri" w:cs="Calibri"/>
          <w:szCs w:val="22"/>
        </w:rPr>
        <w:t xml:space="preserve"> </w:t>
      </w:r>
      <w:r w:rsidRPr="008D6409">
        <w:rPr>
          <w:rFonts w:ascii="Calibri" w:hAnsi="Calibri" w:cs="Calibri"/>
          <w:szCs w:val="22"/>
        </w:rPr>
        <w:t>prava</w:t>
      </w:r>
      <w:r w:rsidR="001950C1">
        <w:rPr>
          <w:rFonts w:ascii="Calibri" w:hAnsi="Calibri" w:cs="Calibri"/>
          <w:szCs w:val="22"/>
        </w:rPr>
        <w:t xml:space="preserve"> </w:t>
      </w:r>
      <w:r w:rsidRPr="008D6409">
        <w:rPr>
          <w:rFonts w:ascii="Calibri" w:hAnsi="Calibri" w:cs="Calibri"/>
          <w:szCs w:val="22"/>
        </w:rPr>
        <w:t>koje</w:t>
      </w:r>
      <w:r w:rsidR="001950C1">
        <w:rPr>
          <w:rFonts w:ascii="Calibri" w:hAnsi="Calibri" w:cs="Calibri"/>
          <w:szCs w:val="22"/>
        </w:rPr>
        <w:t xml:space="preserve"> </w:t>
      </w:r>
      <w:r w:rsidRPr="008D6409">
        <w:rPr>
          <w:rFonts w:ascii="Calibri" w:hAnsi="Calibri" w:cs="Calibri"/>
          <w:szCs w:val="22"/>
        </w:rPr>
        <w:t>mo</w:t>
      </w:r>
      <w:r w:rsidRPr="00FE5F79">
        <w:rPr>
          <w:rFonts w:ascii="Calibri" w:hAnsi="Calibri" w:cs="Calibri"/>
          <w:szCs w:val="22"/>
          <w:lang w:val="hr-HR"/>
        </w:rPr>
        <w:t>ž</w:t>
      </w:r>
      <w:r w:rsidRPr="008D6409">
        <w:rPr>
          <w:rFonts w:ascii="Calibri" w:hAnsi="Calibri" w:cs="Calibri"/>
          <w:szCs w:val="22"/>
        </w:rPr>
        <w:t>e</w:t>
      </w:r>
      <w:r w:rsidR="001950C1">
        <w:rPr>
          <w:rFonts w:ascii="Calibri" w:hAnsi="Calibri" w:cs="Calibri"/>
          <w:szCs w:val="22"/>
        </w:rPr>
        <w:t xml:space="preserve"> </w:t>
      </w:r>
      <w:r w:rsidRPr="008D6409">
        <w:rPr>
          <w:rFonts w:ascii="Calibri" w:hAnsi="Calibri" w:cs="Calibri"/>
          <w:szCs w:val="22"/>
        </w:rPr>
        <w:t>imati</w:t>
      </w:r>
      <w:r w:rsidR="001950C1">
        <w:rPr>
          <w:rFonts w:ascii="Calibri" w:hAnsi="Calibri" w:cs="Calibri"/>
          <w:szCs w:val="22"/>
        </w:rPr>
        <w:t xml:space="preserve"> </w:t>
      </w:r>
      <w:r w:rsidRPr="008D6409">
        <w:rPr>
          <w:rFonts w:ascii="Calibri" w:hAnsi="Calibri" w:cs="Calibri"/>
          <w:szCs w:val="22"/>
        </w:rPr>
        <w:t>u</w:t>
      </w:r>
      <w:r w:rsidR="001950C1">
        <w:rPr>
          <w:rFonts w:ascii="Calibri" w:hAnsi="Calibri" w:cs="Calibri"/>
          <w:szCs w:val="22"/>
        </w:rPr>
        <w:t xml:space="preserve"> </w:t>
      </w:r>
      <w:r w:rsidRPr="008D6409">
        <w:rPr>
          <w:rFonts w:ascii="Calibri" w:hAnsi="Calibri" w:cs="Calibri"/>
          <w:szCs w:val="22"/>
        </w:rPr>
        <w:t>sistemu</w:t>
      </w:r>
      <w:r w:rsidRPr="00FE5F79">
        <w:rPr>
          <w:rFonts w:ascii="Calibri" w:hAnsi="Calibri" w:cs="Calibri"/>
          <w:szCs w:val="22"/>
          <w:lang w:val="hr-HR"/>
        </w:rPr>
        <w:t xml:space="preserve">. </w:t>
      </w:r>
      <w:r w:rsidRPr="008D6409">
        <w:rPr>
          <w:rFonts w:ascii="Calibri" w:hAnsi="Calibri" w:cs="Calibri"/>
          <w:szCs w:val="22"/>
        </w:rPr>
        <w:t>Definisani</w:t>
      </w:r>
      <w:r w:rsidR="001950C1">
        <w:rPr>
          <w:rFonts w:ascii="Calibri" w:hAnsi="Calibri" w:cs="Calibri"/>
          <w:szCs w:val="22"/>
        </w:rPr>
        <w:t xml:space="preserve"> </w:t>
      </w:r>
      <w:r w:rsidRPr="008D6409">
        <w:rPr>
          <w:rFonts w:ascii="Calibri" w:hAnsi="Calibri" w:cs="Calibri"/>
          <w:szCs w:val="22"/>
        </w:rPr>
        <w:t>profil</w:t>
      </w:r>
      <w:r w:rsidR="001950C1">
        <w:rPr>
          <w:rFonts w:ascii="Calibri" w:hAnsi="Calibri" w:cs="Calibri"/>
          <w:szCs w:val="22"/>
        </w:rPr>
        <w:t xml:space="preserve"> </w:t>
      </w:r>
      <w:r w:rsidRPr="008D6409">
        <w:rPr>
          <w:rFonts w:ascii="Calibri" w:hAnsi="Calibri" w:cs="Calibri"/>
          <w:szCs w:val="22"/>
        </w:rPr>
        <w:t>kori</w:t>
      </w:r>
      <w:r>
        <w:rPr>
          <w:rFonts w:ascii="Calibri" w:hAnsi="Calibri" w:cs="Calibri"/>
          <w:szCs w:val="22"/>
        </w:rPr>
        <w:t>s</w:t>
      </w:r>
      <w:r w:rsidRPr="008D6409">
        <w:rPr>
          <w:rFonts w:ascii="Calibri" w:hAnsi="Calibri" w:cs="Calibri"/>
          <w:szCs w:val="22"/>
        </w:rPr>
        <w:t>nika</w:t>
      </w:r>
      <w:r w:rsidR="001950C1">
        <w:rPr>
          <w:rFonts w:ascii="Calibri" w:hAnsi="Calibri" w:cs="Calibri"/>
          <w:szCs w:val="22"/>
        </w:rPr>
        <w:t xml:space="preserve"> </w:t>
      </w:r>
      <w:r w:rsidRPr="008D6409">
        <w:rPr>
          <w:rFonts w:ascii="Calibri" w:hAnsi="Calibri" w:cs="Calibri"/>
          <w:szCs w:val="22"/>
        </w:rPr>
        <w:t>podr</w:t>
      </w:r>
      <w:r w:rsidRPr="00FE5F79">
        <w:rPr>
          <w:rFonts w:ascii="Calibri" w:hAnsi="Calibri" w:cs="Calibri"/>
          <w:szCs w:val="22"/>
          <w:lang w:val="hr-HR"/>
        </w:rPr>
        <w:t>ž</w:t>
      </w:r>
      <w:r w:rsidRPr="008D6409">
        <w:rPr>
          <w:rFonts w:ascii="Calibri" w:hAnsi="Calibri" w:cs="Calibri"/>
          <w:szCs w:val="22"/>
        </w:rPr>
        <w:t>an</w:t>
      </w:r>
      <w:r w:rsidR="008519B3">
        <w:rPr>
          <w:rFonts w:ascii="Calibri" w:hAnsi="Calibri" w:cs="Calibri"/>
          <w:szCs w:val="22"/>
        </w:rPr>
        <w:t xml:space="preserve"> je i</w:t>
      </w:r>
      <w:r w:rsidR="001950C1">
        <w:rPr>
          <w:rFonts w:ascii="Calibri" w:hAnsi="Calibri" w:cs="Calibri"/>
          <w:szCs w:val="22"/>
        </w:rPr>
        <w:t xml:space="preserve"> </w:t>
      </w:r>
      <w:r w:rsidRPr="008D6409">
        <w:rPr>
          <w:rFonts w:ascii="Calibri" w:hAnsi="Calibri" w:cs="Calibri"/>
          <w:szCs w:val="22"/>
        </w:rPr>
        <w:t>kroz</w:t>
      </w:r>
      <w:r w:rsidR="001950C1">
        <w:rPr>
          <w:rFonts w:ascii="Calibri" w:hAnsi="Calibri" w:cs="Calibri"/>
          <w:szCs w:val="22"/>
        </w:rPr>
        <w:t xml:space="preserve"> </w:t>
      </w:r>
      <w:r w:rsidRPr="008D6409">
        <w:rPr>
          <w:rFonts w:ascii="Calibri" w:hAnsi="Calibri" w:cs="Calibri"/>
          <w:szCs w:val="22"/>
        </w:rPr>
        <w:t>ovu</w:t>
      </w:r>
      <w:r w:rsidR="001950C1">
        <w:rPr>
          <w:rFonts w:ascii="Calibri" w:hAnsi="Calibri" w:cs="Calibri"/>
          <w:szCs w:val="22"/>
        </w:rPr>
        <w:t xml:space="preserve"> </w:t>
      </w:r>
      <w:r w:rsidRPr="008D6409">
        <w:rPr>
          <w:rFonts w:ascii="Calibri" w:hAnsi="Calibri" w:cs="Calibri"/>
          <w:szCs w:val="22"/>
        </w:rPr>
        <w:t>komponentu</w:t>
      </w:r>
      <w:r w:rsidRPr="00FE5F79">
        <w:rPr>
          <w:rFonts w:ascii="Calibri" w:hAnsi="Calibri" w:cs="Calibri"/>
          <w:szCs w:val="22"/>
          <w:lang w:val="hr-HR"/>
        </w:rPr>
        <w:t xml:space="preserve">. </w:t>
      </w:r>
      <w:r w:rsidR="008519B3">
        <w:rPr>
          <w:rFonts w:ascii="Calibri" w:hAnsi="Calibri" w:cs="Calibri"/>
          <w:szCs w:val="22"/>
        </w:rPr>
        <w:t>Obezbijeđeno je</w:t>
      </w:r>
      <w:r w:rsidR="001950C1">
        <w:rPr>
          <w:rFonts w:ascii="Calibri" w:hAnsi="Calibri" w:cs="Calibri"/>
          <w:szCs w:val="22"/>
        </w:rPr>
        <w:t xml:space="preserve"> </w:t>
      </w:r>
      <w:r w:rsidRPr="008D6409">
        <w:rPr>
          <w:rFonts w:ascii="Calibri" w:hAnsi="Calibri" w:cs="Calibri"/>
          <w:szCs w:val="22"/>
        </w:rPr>
        <w:t>izvje</w:t>
      </w:r>
      <w:r w:rsidRPr="00FE5F79">
        <w:rPr>
          <w:rFonts w:ascii="Calibri" w:hAnsi="Calibri" w:cs="Calibri"/>
          <w:szCs w:val="22"/>
          <w:lang w:val="hr-HR"/>
        </w:rPr>
        <w:t>š</w:t>
      </w:r>
      <w:r w:rsidRPr="008D6409">
        <w:rPr>
          <w:rFonts w:ascii="Calibri" w:hAnsi="Calibri" w:cs="Calibri"/>
          <w:szCs w:val="22"/>
        </w:rPr>
        <w:t>tavanje</w:t>
      </w:r>
      <w:r w:rsidR="001950C1">
        <w:rPr>
          <w:rFonts w:ascii="Calibri" w:hAnsi="Calibri" w:cs="Calibri"/>
          <w:szCs w:val="22"/>
        </w:rPr>
        <w:t xml:space="preserve"> </w:t>
      </w:r>
      <w:r w:rsidRPr="008D6409">
        <w:rPr>
          <w:rFonts w:ascii="Calibri" w:hAnsi="Calibri" w:cs="Calibri"/>
          <w:szCs w:val="22"/>
        </w:rPr>
        <w:t>z</w:t>
      </w:r>
      <w:r w:rsidR="009C4B8E">
        <w:rPr>
          <w:rFonts w:ascii="Calibri" w:hAnsi="Calibri" w:cs="Calibri"/>
          <w:szCs w:val="22"/>
        </w:rPr>
        <w:t xml:space="preserve">a </w:t>
      </w:r>
      <w:r w:rsidRPr="008D6409">
        <w:rPr>
          <w:rFonts w:ascii="Calibri" w:hAnsi="Calibri" w:cs="Calibri"/>
          <w:szCs w:val="22"/>
        </w:rPr>
        <w:t>ove</w:t>
      </w:r>
      <w:r w:rsidR="001950C1">
        <w:rPr>
          <w:rFonts w:ascii="Calibri" w:hAnsi="Calibri" w:cs="Calibri"/>
          <w:szCs w:val="22"/>
        </w:rPr>
        <w:t xml:space="preserve"> </w:t>
      </w:r>
      <w:r w:rsidRPr="008D6409">
        <w:rPr>
          <w:rFonts w:ascii="Calibri" w:hAnsi="Calibri" w:cs="Calibri"/>
          <w:szCs w:val="22"/>
        </w:rPr>
        <w:t>komponente</w:t>
      </w:r>
      <w:r w:rsidRPr="00FE5F79">
        <w:rPr>
          <w:rFonts w:ascii="Calibri" w:hAnsi="Calibri" w:cs="Calibri"/>
          <w:szCs w:val="22"/>
          <w:lang w:val="hr-HR"/>
        </w:rPr>
        <w:t xml:space="preserve">, </w:t>
      </w:r>
      <w:r w:rsidRPr="008D6409">
        <w:rPr>
          <w:rFonts w:ascii="Calibri" w:hAnsi="Calibri" w:cs="Calibri"/>
          <w:szCs w:val="22"/>
        </w:rPr>
        <w:t>kako</w:t>
      </w:r>
      <w:r w:rsidR="001950C1">
        <w:rPr>
          <w:rFonts w:ascii="Calibri" w:hAnsi="Calibri" w:cs="Calibri"/>
          <w:szCs w:val="22"/>
        </w:rPr>
        <w:t xml:space="preserve"> </w:t>
      </w:r>
      <w:r w:rsidRPr="008D6409">
        <w:rPr>
          <w:rFonts w:ascii="Calibri" w:hAnsi="Calibri" w:cs="Calibri"/>
          <w:szCs w:val="22"/>
        </w:rPr>
        <w:t>po</w:t>
      </w:r>
      <w:r w:rsidR="001950C1">
        <w:rPr>
          <w:rFonts w:ascii="Calibri" w:hAnsi="Calibri" w:cs="Calibri"/>
          <w:szCs w:val="22"/>
        </w:rPr>
        <w:t xml:space="preserve"> </w:t>
      </w:r>
      <w:r w:rsidRPr="008D6409">
        <w:rPr>
          <w:rFonts w:ascii="Calibri" w:hAnsi="Calibri" w:cs="Calibri"/>
          <w:szCs w:val="22"/>
        </w:rPr>
        <w:t>korisniku</w:t>
      </w:r>
      <w:r w:rsidRPr="00FE5F79">
        <w:rPr>
          <w:rFonts w:ascii="Calibri" w:hAnsi="Calibri" w:cs="Calibri"/>
          <w:szCs w:val="22"/>
          <w:lang w:val="hr-HR"/>
        </w:rPr>
        <w:t xml:space="preserve">, </w:t>
      </w:r>
      <w:r w:rsidRPr="008D6409">
        <w:rPr>
          <w:rFonts w:ascii="Calibri" w:hAnsi="Calibri" w:cs="Calibri"/>
          <w:szCs w:val="22"/>
        </w:rPr>
        <w:t>instituciji</w:t>
      </w:r>
      <w:r w:rsidR="001950C1">
        <w:rPr>
          <w:rFonts w:ascii="Calibri" w:hAnsi="Calibri" w:cs="Calibri"/>
          <w:szCs w:val="22"/>
        </w:rPr>
        <w:t xml:space="preserve"> </w:t>
      </w:r>
      <w:r w:rsidRPr="008D6409">
        <w:rPr>
          <w:rFonts w:ascii="Calibri" w:hAnsi="Calibri" w:cs="Calibri"/>
          <w:szCs w:val="22"/>
        </w:rPr>
        <w:t>tako</w:t>
      </w:r>
      <w:r w:rsidR="008519B3">
        <w:rPr>
          <w:rFonts w:ascii="Calibri" w:hAnsi="Calibri" w:cs="Calibri"/>
          <w:szCs w:val="22"/>
        </w:rPr>
        <w:t xml:space="preserve"> i</w:t>
      </w:r>
      <w:r w:rsidR="001950C1">
        <w:rPr>
          <w:rFonts w:ascii="Calibri" w:hAnsi="Calibri" w:cs="Calibri"/>
          <w:szCs w:val="22"/>
        </w:rPr>
        <w:t xml:space="preserve"> </w:t>
      </w:r>
      <w:r w:rsidRPr="008D6409">
        <w:rPr>
          <w:rFonts w:ascii="Calibri" w:hAnsi="Calibri" w:cs="Calibri"/>
          <w:szCs w:val="22"/>
        </w:rPr>
        <w:t>po</w:t>
      </w:r>
      <w:r w:rsidR="001950C1">
        <w:rPr>
          <w:rFonts w:ascii="Calibri" w:hAnsi="Calibri" w:cs="Calibri"/>
          <w:szCs w:val="22"/>
        </w:rPr>
        <w:t xml:space="preserve"> </w:t>
      </w:r>
      <w:r w:rsidRPr="008D6409">
        <w:rPr>
          <w:rFonts w:ascii="Calibri" w:hAnsi="Calibri" w:cs="Calibri"/>
          <w:szCs w:val="22"/>
        </w:rPr>
        <w:t>pregledu</w:t>
      </w:r>
      <w:r w:rsidR="001950C1">
        <w:rPr>
          <w:rFonts w:ascii="Calibri" w:hAnsi="Calibri" w:cs="Calibri"/>
          <w:szCs w:val="22"/>
        </w:rPr>
        <w:t xml:space="preserve"> </w:t>
      </w:r>
      <w:r w:rsidRPr="008D6409">
        <w:rPr>
          <w:rFonts w:ascii="Calibri" w:hAnsi="Calibri" w:cs="Calibri"/>
          <w:szCs w:val="22"/>
        </w:rPr>
        <w:t>uloga</w:t>
      </w:r>
      <w:r w:rsidRPr="00FE5F79">
        <w:rPr>
          <w:rFonts w:ascii="Calibri" w:hAnsi="Calibri" w:cs="Calibri"/>
          <w:szCs w:val="22"/>
          <w:lang w:val="hr-HR"/>
        </w:rPr>
        <w:t xml:space="preserve"> (</w:t>
      </w:r>
      <w:r w:rsidRPr="008D6409">
        <w:rPr>
          <w:rFonts w:ascii="Calibri" w:hAnsi="Calibri" w:cs="Calibri"/>
          <w:szCs w:val="22"/>
        </w:rPr>
        <w:t>rola</w:t>
      </w:r>
      <w:r w:rsidRPr="00FE5F79">
        <w:rPr>
          <w:rFonts w:ascii="Calibri" w:hAnsi="Calibri" w:cs="Calibri"/>
          <w:szCs w:val="22"/>
          <w:lang w:val="hr-HR"/>
        </w:rPr>
        <w:t xml:space="preserve">) </w:t>
      </w:r>
      <w:r w:rsidRPr="008D6409">
        <w:rPr>
          <w:rFonts w:ascii="Calibri" w:hAnsi="Calibri" w:cs="Calibri"/>
          <w:szCs w:val="22"/>
        </w:rPr>
        <w:t>korisnika</w:t>
      </w:r>
      <w:r w:rsidR="001950C1">
        <w:rPr>
          <w:rFonts w:ascii="Calibri" w:hAnsi="Calibri" w:cs="Calibri"/>
          <w:szCs w:val="22"/>
        </w:rPr>
        <w:t xml:space="preserve"> </w:t>
      </w:r>
      <w:r w:rsidR="006A1684">
        <w:rPr>
          <w:rFonts w:ascii="Calibri" w:hAnsi="Calibri" w:cs="Calibri"/>
          <w:szCs w:val="22"/>
        </w:rPr>
        <w:t>i</w:t>
      </w:r>
      <w:r w:rsidR="001950C1">
        <w:rPr>
          <w:rFonts w:ascii="Calibri" w:hAnsi="Calibri" w:cs="Calibri"/>
          <w:szCs w:val="22"/>
        </w:rPr>
        <w:t xml:space="preserve"> </w:t>
      </w:r>
      <w:r w:rsidRPr="008D6409">
        <w:rPr>
          <w:rFonts w:ascii="Calibri" w:hAnsi="Calibri" w:cs="Calibri"/>
          <w:szCs w:val="22"/>
        </w:rPr>
        <w:t>pregledu</w:t>
      </w:r>
      <w:r w:rsidR="001950C1">
        <w:rPr>
          <w:rFonts w:ascii="Calibri" w:hAnsi="Calibri" w:cs="Calibri"/>
          <w:szCs w:val="22"/>
        </w:rPr>
        <w:t xml:space="preserve"> </w:t>
      </w:r>
      <w:r w:rsidRPr="008D6409">
        <w:rPr>
          <w:rFonts w:ascii="Calibri" w:hAnsi="Calibri" w:cs="Calibri"/>
          <w:szCs w:val="22"/>
        </w:rPr>
        <w:t>odgovaraju</w:t>
      </w:r>
      <w:r w:rsidRPr="00FE5F79">
        <w:rPr>
          <w:rFonts w:ascii="Calibri" w:hAnsi="Calibri" w:cs="Calibri"/>
          <w:szCs w:val="22"/>
          <w:lang w:val="hr-HR"/>
        </w:rPr>
        <w:t>ć</w:t>
      </w:r>
      <w:r w:rsidRPr="008D6409">
        <w:rPr>
          <w:rFonts w:ascii="Calibri" w:hAnsi="Calibri" w:cs="Calibri"/>
          <w:szCs w:val="22"/>
        </w:rPr>
        <w:t>ih</w:t>
      </w:r>
      <w:r w:rsidR="001950C1">
        <w:rPr>
          <w:rFonts w:ascii="Calibri" w:hAnsi="Calibri" w:cs="Calibri"/>
          <w:szCs w:val="22"/>
        </w:rPr>
        <w:t xml:space="preserve"> </w:t>
      </w:r>
      <w:r w:rsidRPr="008D6409">
        <w:rPr>
          <w:rFonts w:ascii="Calibri" w:hAnsi="Calibri" w:cs="Calibri"/>
          <w:szCs w:val="22"/>
        </w:rPr>
        <w:t>uloga</w:t>
      </w:r>
      <w:r w:rsidR="001950C1">
        <w:rPr>
          <w:rFonts w:ascii="Calibri" w:hAnsi="Calibri" w:cs="Calibri"/>
          <w:szCs w:val="22"/>
        </w:rPr>
        <w:t xml:space="preserve"> </w:t>
      </w:r>
      <w:r w:rsidRPr="008D6409">
        <w:rPr>
          <w:rFonts w:ascii="Calibri" w:hAnsi="Calibri" w:cs="Calibri"/>
          <w:szCs w:val="22"/>
        </w:rPr>
        <w:t>u</w:t>
      </w:r>
      <w:r w:rsidR="001950C1">
        <w:rPr>
          <w:rFonts w:ascii="Calibri" w:hAnsi="Calibri" w:cs="Calibri"/>
          <w:szCs w:val="22"/>
        </w:rPr>
        <w:t xml:space="preserve"> </w:t>
      </w:r>
      <w:r w:rsidRPr="008D6409">
        <w:rPr>
          <w:rFonts w:ascii="Calibri" w:hAnsi="Calibri" w:cs="Calibri"/>
          <w:szCs w:val="22"/>
        </w:rPr>
        <w:t>organizacionoj</w:t>
      </w:r>
      <w:r w:rsidR="001950C1">
        <w:rPr>
          <w:rFonts w:ascii="Calibri" w:hAnsi="Calibri" w:cs="Calibri"/>
          <w:szCs w:val="22"/>
        </w:rPr>
        <w:t xml:space="preserve"> </w:t>
      </w:r>
      <w:r w:rsidRPr="008D6409">
        <w:rPr>
          <w:rFonts w:ascii="Calibri" w:hAnsi="Calibri" w:cs="Calibri"/>
          <w:szCs w:val="22"/>
        </w:rPr>
        <w:t>strukturi</w:t>
      </w:r>
      <w:r w:rsidRPr="00FE5F79">
        <w:rPr>
          <w:rFonts w:ascii="Calibri" w:hAnsi="Calibri" w:cs="Calibri"/>
          <w:szCs w:val="22"/>
          <w:lang w:val="hr-HR"/>
        </w:rPr>
        <w:t xml:space="preserve">. </w:t>
      </w:r>
      <w:r w:rsidRPr="008D6409">
        <w:rPr>
          <w:rFonts w:ascii="Calibri" w:hAnsi="Calibri" w:cs="Calibri"/>
          <w:bCs/>
          <w:szCs w:val="22"/>
        </w:rPr>
        <w:t>Sistem</w:t>
      </w:r>
      <w:r w:rsidR="001950C1">
        <w:rPr>
          <w:rFonts w:ascii="Calibri" w:hAnsi="Calibri" w:cs="Calibri"/>
          <w:bCs/>
          <w:szCs w:val="22"/>
        </w:rPr>
        <w:t xml:space="preserve"> </w:t>
      </w:r>
      <w:r w:rsidR="009940ED">
        <w:rPr>
          <w:rFonts w:ascii="Calibri" w:hAnsi="Calibri" w:cs="Calibri"/>
          <w:bCs/>
          <w:szCs w:val="22"/>
          <w:lang w:val="hr-HR"/>
        </w:rPr>
        <w:t>nudi</w:t>
      </w:r>
      <w:r w:rsidR="001950C1">
        <w:rPr>
          <w:rFonts w:ascii="Calibri" w:hAnsi="Calibri" w:cs="Calibri"/>
          <w:bCs/>
          <w:szCs w:val="22"/>
          <w:lang w:val="hr-HR"/>
        </w:rPr>
        <w:t xml:space="preserve"> </w:t>
      </w:r>
      <w:r w:rsidRPr="008D6409">
        <w:rPr>
          <w:rFonts w:ascii="Calibri" w:hAnsi="Calibri" w:cs="Calibri"/>
          <w:bCs/>
          <w:szCs w:val="22"/>
        </w:rPr>
        <w:t>korisni</w:t>
      </w:r>
      <w:r w:rsidRPr="00FE5F79">
        <w:rPr>
          <w:rFonts w:ascii="Calibri" w:hAnsi="Calibri" w:cs="Calibri"/>
          <w:bCs/>
          <w:szCs w:val="22"/>
          <w:lang w:val="hr-HR"/>
        </w:rPr>
        <w:t>č</w:t>
      </w:r>
      <w:r w:rsidRPr="008D6409">
        <w:rPr>
          <w:rFonts w:ascii="Calibri" w:hAnsi="Calibri" w:cs="Calibri"/>
          <w:bCs/>
          <w:szCs w:val="22"/>
        </w:rPr>
        <w:t>ki</w:t>
      </w:r>
      <w:r w:rsidR="001950C1">
        <w:rPr>
          <w:rFonts w:ascii="Calibri" w:hAnsi="Calibri" w:cs="Calibri"/>
          <w:bCs/>
          <w:szCs w:val="22"/>
        </w:rPr>
        <w:t xml:space="preserve"> </w:t>
      </w:r>
      <w:r w:rsidRPr="008D6409">
        <w:rPr>
          <w:rFonts w:ascii="Calibri" w:hAnsi="Calibri" w:cs="Calibri"/>
          <w:bCs/>
          <w:szCs w:val="22"/>
        </w:rPr>
        <w:t>interfejs</w:t>
      </w:r>
      <w:r w:rsidR="001950C1">
        <w:rPr>
          <w:rFonts w:ascii="Calibri" w:hAnsi="Calibri" w:cs="Calibri"/>
          <w:bCs/>
          <w:szCs w:val="22"/>
        </w:rPr>
        <w:t xml:space="preserve"> </w:t>
      </w:r>
      <w:r w:rsidRPr="008D6409">
        <w:rPr>
          <w:rFonts w:ascii="Calibri" w:hAnsi="Calibri" w:cs="Calibri"/>
          <w:bCs/>
          <w:szCs w:val="22"/>
        </w:rPr>
        <w:t>na</w:t>
      </w:r>
      <w:r w:rsidR="001950C1">
        <w:rPr>
          <w:rFonts w:ascii="Calibri" w:hAnsi="Calibri" w:cs="Calibri"/>
          <w:bCs/>
          <w:szCs w:val="22"/>
        </w:rPr>
        <w:t xml:space="preserve"> </w:t>
      </w:r>
      <w:r w:rsidRPr="008D6409">
        <w:rPr>
          <w:rFonts w:ascii="Calibri" w:hAnsi="Calibri" w:cs="Calibri"/>
          <w:bCs/>
          <w:szCs w:val="22"/>
        </w:rPr>
        <w:t>slu</w:t>
      </w:r>
      <w:r w:rsidRPr="00FE5F79">
        <w:rPr>
          <w:rFonts w:ascii="Calibri" w:hAnsi="Calibri" w:cs="Calibri"/>
          <w:bCs/>
          <w:szCs w:val="22"/>
          <w:lang w:val="hr-HR"/>
        </w:rPr>
        <w:t>ž</w:t>
      </w:r>
      <w:r w:rsidRPr="008D6409">
        <w:rPr>
          <w:rFonts w:ascii="Calibri" w:hAnsi="Calibri" w:cs="Calibri"/>
          <w:bCs/>
          <w:szCs w:val="22"/>
        </w:rPr>
        <w:t>benom</w:t>
      </w:r>
      <w:r w:rsidR="001950C1">
        <w:rPr>
          <w:rFonts w:ascii="Calibri" w:hAnsi="Calibri" w:cs="Calibri"/>
          <w:bCs/>
          <w:szCs w:val="22"/>
        </w:rPr>
        <w:t xml:space="preserve"> </w:t>
      </w:r>
      <w:r w:rsidRPr="008D6409">
        <w:rPr>
          <w:rFonts w:ascii="Calibri" w:hAnsi="Calibri" w:cs="Calibri"/>
          <w:bCs/>
          <w:szCs w:val="22"/>
        </w:rPr>
        <w:t>jeziku</w:t>
      </w:r>
      <w:r w:rsidRPr="00FE5F79">
        <w:rPr>
          <w:rFonts w:ascii="Calibri" w:hAnsi="Calibri" w:cs="Calibri"/>
          <w:bCs/>
          <w:szCs w:val="22"/>
          <w:lang w:val="hr-HR"/>
        </w:rPr>
        <w:t>.</w:t>
      </w:r>
    </w:p>
    <w:p w:rsidR="00A80088" w:rsidRPr="008D6409" w:rsidRDefault="00A80088" w:rsidP="00C80BEE">
      <w:pPr>
        <w:spacing w:before="100" w:after="100"/>
        <w:jc w:val="both"/>
        <w:rPr>
          <w:rFonts w:ascii="Calibri" w:hAnsi="Calibri" w:cs="Calibri"/>
          <w:szCs w:val="22"/>
          <w:lang w:val="sr-Latn-CS"/>
        </w:rPr>
      </w:pPr>
      <w:r>
        <w:rPr>
          <w:rFonts w:ascii="Calibri" w:hAnsi="Calibri" w:cs="Calibri"/>
          <w:szCs w:val="22"/>
          <w:lang w:val="sr-Latn-CS"/>
        </w:rPr>
        <w:t>Fond za zdravst</w:t>
      </w:r>
      <w:r w:rsidRPr="008D6409">
        <w:rPr>
          <w:rFonts w:ascii="Calibri" w:hAnsi="Calibri" w:cs="Calibri"/>
          <w:szCs w:val="22"/>
          <w:lang w:val="sr-Latn-CS"/>
        </w:rPr>
        <w:t>v</w:t>
      </w:r>
      <w:r>
        <w:rPr>
          <w:rFonts w:ascii="Calibri" w:hAnsi="Calibri" w:cs="Calibri"/>
          <w:szCs w:val="22"/>
          <w:lang w:val="sr-Latn-CS"/>
        </w:rPr>
        <w:t>e</w:t>
      </w:r>
      <w:r w:rsidRPr="008D6409">
        <w:rPr>
          <w:rFonts w:ascii="Calibri" w:hAnsi="Calibri" w:cs="Calibri"/>
          <w:szCs w:val="22"/>
          <w:lang w:val="sr-Latn-CS"/>
        </w:rPr>
        <w:t xml:space="preserve">no osiguranje </w:t>
      </w:r>
      <w:r w:rsidR="009940ED">
        <w:rPr>
          <w:rFonts w:ascii="Calibri" w:hAnsi="Calibri" w:cs="Calibri"/>
          <w:szCs w:val="22"/>
          <w:lang w:val="sr-Latn-CS"/>
        </w:rPr>
        <w:t>definiše</w:t>
      </w:r>
      <w:r w:rsidRPr="008D6409">
        <w:rPr>
          <w:rFonts w:ascii="Calibri" w:hAnsi="Calibri" w:cs="Calibri"/>
          <w:szCs w:val="22"/>
          <w:lang w:val="sr-Latn-CS"/>
        </w:rPr>
        <w:t xml:space="preserve"> jasna pravila za upravljanje modulom </w:t>
      </w:r>
      <w:r w:rsidRPr="008D6409">
        <w:rPr>
          <w:rFonts w:ascii="Calibri" w:hAnsi="Calibri" w:cs="Calibri"/>
          <w:b/>
          <w:szCs w:val="22"/>
          <w:lang w:val="sr-Latn-CS"/>
        </w:rPr>
        <w:t>Administracij</w:t>
      </w:r>
      <w:r w:rsidR="006A1684">
        <w:rPr>
          <w:rFonts w:ascii="Calibri" w:hAnsi="Calibri" w:cs="Calibri"/>
          <w:b/>
          <w:szCs w:val="22"/>
          <w:lang w:val="sr-Latn-CS"/>
        </w:rPr>
        <w:t>a</w:t>
      </w:r>
      <w:r w:rsidRPr="008D6409">
        <w:rPr>
          <w:rFonts w:ascii="Calibri" w:hAnsi="Calibri" w:cs="Calibri"/>
          <w:b/>
          <w:szCs w:val="22"/>
          <w:lang w:val="sr-Latn-CS"/>
        </w:rPr>
        <w:t xml:space="preserve"> sistema </w:t>
      </w:r>
      <w:r w:rsidRPr="008D6409">
        <w:rPr>
          <w:rFonts w:ascii="Calibri" w:hAnsi="Calibri" w:cs="Calibri"/>
          <w:szCs w:val="22"/>
          <w:lang w:val="sr-Latn-CS"/>
        </w:rPr>
        <w:t xml:space="preserve">(pravila za pristup i promjenu ili ukidanje prava pristupa aplikativnom softveru i podacima). </w:t>
      </w:r>
    </w:p>
    <w:p w:rsidR="00A80088" w:rsidRPr="008D6409" w:rsidRDefault="00A80088" w:rsidP="00C80BEE">
      <w:pPr>
        <w:spacing w:before="100" w:after="100"/>
        <w:jc w:val="both"/>
        <w:rPr>
          <w:rFonts w:ascii="Calibri" w:hAnsi="Calibri" w:cs="Calibri"/>
          <w:szCs w:val="22"/>
          <w:lang w:val="it-IT"/>
        </w:rPr>
      </w:pPr>
      <w:r w:rsidRPr="008D6409">
        <w:rPr>
          <w:rFonts w:ascii="Calibri" w:hAnsi="Calibri" w:cs="Calibri"/>
          <w:szCs w:val="22"/>
          <w:lang w:val="it-IT"/>
        </w:rPr>
        <w:t>Naručilac u saradnji sa izvođačem radova uspostav</w:t>
      </w:r>
      <w:r w:rsidR="009940ED">
        <w:rPr>
          <w:rFonts w:ascii="Calibri" w:hAnsi="Calibri" w:cs="Calibri"/>
          <w:szCs w:val="22"/>
          <w:lang w:val="it-IT"/>
        </w:rPr>
        <w:t>lja</w:t>
      </w:r>
      <w:r w:rsidRPr="008D6409">
        <w:rPr>
          <w:rFonts w:ascii="Calibri" w:hAnsi="Calibri" w:cs="Calibri"/>
          <w:szCs w:val="22"/>
          <w:lang w:val="it-IT"/>
        </w:rPr>
        <w:t xml:space="preserve"> formalne procedure i to:</w:t>
      </w:r>
    </w:p>
    <w:p w:rsidR="00A80088" w:rsidRPr="008D6409" w:rsidRDefault="00A80088" w:rsidP="00005AF8">
      <w:pPr>
        <w:numPr>
          <w:ilvl w:val="0"/>
          <w:numId w:val="11"/>
        </w:numPr>
        <w:spacing w:before="100" w:after="100"/>
        <w:jc w:val="both"/>
        <w:rPr>
          <w:rFonts w:ascii="Calibri" w:hAnsi="Calibri" w:cs="Calibri"/>
          <w:szCs w:val="22"/>
          <w:lang w:val="it-IT"/>
        </w:rPr>
      </w:pPr>
      <w:r w:rsidRPr="008D6409">
        <w:rPr>
          <w:rFonts w:ascii="Calibri" w:hAnsi="Calibri" w:cs="Calibri"/>
          <w:szCs w:val="22"/>
          <w:lang w:val="it-IT"/>
        </w:rPr>
        <w:t>za dobijanje i ukidanje prava pristupa djelovima razvijenog sistema (aplikacijama, podacima izvještajima)</w:t>
      </w:r>
    </w:p>
    <w:p w:rsidR="00A80088" w:rsidRPr="008D6409" w:rsidRDefault="00A80088" w:rsidP="00005AF8">
      <w:pPr>
        <w:numPr>
          <w:ilvl w:val="0"/>
          <w:numId w:val="11"/>
        </w:numPr>
        <w:spacing w:before="100" w:after="100"/>
        <w:jc w:val="both"/>
        <w:rPr>
          <w:rFonts w:ascii="Calibri" w:hAnsi="Calibri" w:cs="Calibri"/>
          <w:szCs w:val="22"/>
          <w:lang w:val="it-IT"/>
        </w:rPr>
      </w:pPr>
      <w:r w:rsidRPr="008D6409">
        <w:rPr>
          <w:rFonts w:ascii="Calibri" w:hAnsi="Calibri" w:cs="Calibri"/>
          <w:szCs w:val="22"/>
          <w:lang w:val="it-IT"/>
        </w:rPr>
        <w:t xml:space="preserve">pristup administratora sistema i drugog osoblja sa posebnim pravima </w:t>
      </w:r>
    </w:p>
    <w:p w:rsidR="00A80088" w:rsidRPr="00FE5F79" w:rsidRDefault="00A80088" w:rsidP="00005AF8">
      <w:pPr>
        <w:numPr>
          <w:ilvl w:val="0"/>
          <w:numId w:val="11"/>
        </w:numPr>
        <w:spacing w:before="100" w:after="100"/>
        <w:jc w:val="both"/>
        <w:rPr>
          <w:rFonts w:ascii="Calibri" w:hAnsi="Calibri" w:cs="Calibri"/>
          <w:szCs w:val="22"/>
          <w:lang w:val="pl-PL"/>
        </w:rPr>
      </w:pPr>
      <w:r w:rsidRPr="00FE5F79">
        <w:rPr>
          <w:rFonts w:ascii="Calibri" w:hAnsi="Calibri" w:cs="Calibri"/>
          <w:szCs w:val="22"/>
          <w:lang w:val="pl-PL"/>
        </w:rPr>
        <w:t>trajanje i pravila za određivanje sadržaja i učestalosti izmjena lozinki (“password”) koji se koriste za logovanje na sistemu.</w:t>
      </w:r>
    </w:p>
    <w:p w:rsidR="00A80088" w:rsidRPr="008D6409" w:rsidRDefault="00A80088" w:rsidP="00C80BEE">
      <w:pPr>
        <w:spacing w:before="120" w:after="120"/>
        <w:jc w:val="both"/>
        <w:rPr>
          <w:rFonts w:ascii="Calibri" w:hAnsi="Calibri" w:cs="Calibri"/>
          <w:szCs w:val="22"/>
          <w:lang w:val="hr-HR"/>
        </w:rPr>
      </w:pPr>
      <w:r w:rsidRPr="008D6409">
        <w:rPr>
          <w:rFonts w:ascii="Calibri" w:hAnsi="Calibri" w:cs="Calibri"/>
          <w:szCs w:val="22"/>
          <w:lang w:val="hr-HR"/>
        </w:rPr>
        <w:t xml:space="preserve">Zbog specifičnosti različitih djelova informacionog sistema, potrebni su i različiti tipovi odnosno nivoi administracije. Administracija sistema </w:t>
      </w:r>
      <w:r w:rsidR="00D917AE">
        <w:rPr>
          <w:rFonts w:ascii="Calibri" w:hAnsi="Calibri" w:cs="Calibri"/>
          <w:szCs w:val="22"/>
          <w:lang w:val="hr-HR"/>
        </w:rPr>
        <w:t>je</w:t>
      </w:r>
      <w:r w:rsidRPr="008D6409">
        <w:rPr>
          <w:rFonts w:ascii="Calibri" w:hAnsi="Calibri" w:cs="Calibri"/>
          <w:szCs w:val="22"/>
          <w:lang w:val="hr-HR"/>
        </w:rPr>
        <w:t xml:space="preserve"> moguća na osnovu funkcionalne organizacije ustanove, i to na razl</w:t>
      </w:r>
      <w:r w:rsidR="000F2656">
        <w:rPr>
          <w:rFonts w:ascii="Calibri" w:hAnsi="Calibri" w:cs="Calibri"/>
          <w:szCs w:val="22"/>
          <w:lang w:val="hr-HR"/>
        </w:rPr>
        <w:t>ičitim nivoima kroz definisanje</w:t>
      </w:r>
      <w:r w:rsidRPr="008D6409">
        <w:rPr>
          <w:rFonts w:ascii="Calibri" w:hAnsi="Calibri" w:cs="Calibri"/>
          <w:szCs w:val="22"/>
          <w:lang w:val="hr-HR"/>
        </w:rPr>
        <w:t xml:space="preserve"> odgovarajućih </w:t>
      </w:r>
      <w:r w:rsidRPr="008D6409">
        <w:rPr>
          <w:rFonts w:ascii="Calibri" w:hAnsi="Calibri" w:cs="Calibri"/>
          <w:b/>
          <w:szCs w:val="22"/>
          <w:lang w:val="hr-HR"/>
        </w:rPr>
        <w:t>profila</w:t>
      </w:r>
      <w:r w:rsidRPr="008D6409">
        <w:rPr>
          <w:rFonts w:ascii="Calibri" w:hAnsi="Calibri" w:cs="Calibri"/>
          <w:szCs w:val="22"/>
          <w:lang w:val="hr-HR"/>
        </w:rPr>
        <w:t xml:space="preserve">. To ograničenje u pristupu podacima može biti na nivou organizacione jedinice, niže organizacione jedinice ili do nivoa pojedinog zaposlenog odnosno do podataka koje je on unio. Pomoću </w:t>
      </w:r>
      <w:r w:rsidRPr="008D6409">
        <w:rPr>
          <w:rFonts w:ascii="Calibri" w:hAnsi="Calibri" w:cs="Calibri"/>
          <w:b/>
          <w:szCs w:val="22"/>
          <w:lang w:val="hr-HR"/>
        </w:rPr>
        <w:t xml:space="preserve">rola </w:t>
      </w:r>
      <w:r w:rsidRPr="008D6409">
        <w:rPr>
          <w:rFonts w:ascii="Calibri" w:hAnsi="Calibri" w:cs="Calibri"/>
          <w:szCs w:val="22"/>
          <w:lang w:val="hr-HR"/>
        </w:rPr>
        <w:t xml:space="preserve">se definiše koje poslove može obavljati u jednoj, odnosno u drugoj organizacionoj jedinici odnosno dodijeljenom profilu. Kroz role </w:t>
      </w:r>
      <w:r w:rsidR="00BA125C">
        <w:rPr>
          <w:rFonts w:ascii="Calibri" w:hAnsi="Calibri" w:cs="Calibri"/>
          <w:szCs w:val="22"/>
          <w:lang w:val="hr-HR"/>
        </w:rPr>
        <w:t>je</w:t>
      </w:r>
      <w:r w:rsidRPr="008D6409">
        <w:rPr>
          <w:rFonts w:ascii="Calibri" w:hAnsi="Calibri" w:cs="Calibri"/>
          <w:szCs w:val="22"/>
          <w:lang w:val="hr-HR"/>
        </w:rPr>
        <w:t xml:space="preserve"> moguće ograničiti prava pristupa u smislu pregleda, unosa, izmjene, brisanja podataka ili kombinacije ovih aktivnosti.</w:t>
      </w:r>
    </w:p>
    <w:p w:rsidR="00A80088" w:rsidRDefault="00A80088" w:rsidP="005B42E9">
      <w:pPr>
        <w:spacing w:before="120" w:after="120"/>
        <w:jc w:val="both"/>
        <w:rPr>
          <w:rFonts w:ascii="Calibri" w:hAnsi="Calibri" w:cs="Calibri"/>
          <w:szCs w:val="22"/>
          <w:lang w:val="hr-HR"/>
        </w:rPr>
      </w:pPr>
      <w:r w:rsidRPr="008D6409">
        <w:rPr>
          <w:rFonts w:ascii="Calibri" w:hAnsi="Calibri" w:cs="Calibri"/>
          <w:szCs w:val="22"/>
          <w:lang w:val="hr-HR"/>
        </w:rPr>
        <w:t>U praksi kao vrlo koristan može biti i pregled korišćenja dodijeljenih prava pristupa pojedinim segmentima IS, koji omogućava periodičnu provjeru pristupa pojedinih korisnika poslovnim funkcijama u IS (broj pokretanja formi i izvještaja po korisniku i poslovnoj funkciji za period).</w:t>
      </w:r>
    </w:p>
    <w:p w:rsidR="00A80088" w:rsidRDefault="00A80088" w:rsidP="00C80BEE">
      <w:pPr>
        <w:spacing w:before="120" w:after="120"/>
        <w:jc w:val="both"/>
        <w:rPr>
          <w:rFonts w:ascii="Calibri" w:hAnsi="Calibri" w:cs="Calibri"/>
          <w:b/>
          <w:szCs w:val="22"/>
          <w:lang w:val="hr-HR"/>
        </w:rPr>
      </w:pPr>
      <w:r>
        <w:rPr>
          <w:rFonts w:ascii="Calibri" w:hAnsi="Calibri" w:cs="Calibri"/>
          <w:b/>
          <w:szCs w:val="22"/>
          <w:lang w:val="hr-HR"/>
        </w:rPr>
        <w:t>Kako je ovo vrlo bitan i osjetljiv segment i podložan zloupotrebama, o</w:t>
      </w:r>
      <w:r w:rsidRPr="005B42E9">
        <w:rPr>
          <w:rFonts w:ascii="Calibri" w:hAnsi="Calibri" w:cs="Calibri"/>
          <w:b/>
          <w:szCs w:val="22"/>
          <w:lang w:val="hr-HR"/>
        </w:rPr>
        <w:t xml:space="preserve">baveza krajnjih korisnika, što je kroz Ugovor o saradnji ili neki drugi akt potrebno </w:t>
      </w:r>
      <w:r>
        <w:rPr>
          <w:rFonts w:ascii="Calibri" w:hAnsi="Calibri" w:cs="Calibri"/>
          <w:b/>
          <w:szCs w:val="22"/>
          <w:lang w:val="hr-HR"/>
        </w:rPr>
        <w:t xml:space="preserve">i </w:t>
      </w:r>
      <w:r w:rsidRPr="005B42E9">
        <w:rPr>
          <w:rFonts w:ascii="Calibri" w:hAnsi="Calibri" w:cs="Calibri"/>
          <w:b/>
          <w:szCs w:val="22"/>
          <w:lang w:val="hr-HR"/>
        </w:rPr>
        <w:t>form</w:t>
      </w:r>
      <w:r>
        <w:rPr>
          <w:rFonts w:ascii="Calibri" w:hAnsi="Calibri" w:cs="Calibri"/>
          <w:b/>
          <w:szCs w:val="22"/>
          <w:lang w:val="hr-HR"/>
        </w:rPr>
        <w:t>a</w:t>
      </w:r>
      <w:r w:rsidRPr="005B42E9">
        <w:rPr>
          <w:rFonts w:ascii="Calibri" w:hAnsi="Calibri" w:cs="Calibri"/>
          <w:b/>
          <w:szCs w:val="22"/>
          <w:lang w:val="hr-HR"/>
        </w:rPr>
        <w:t>lizovati, je</w:t>
      </w:r>
      <w:r w:rsidR="00284F5B">
        <w:rPr>
          <w:rFonts w:ascii="Calibri" w:hAnsi="Calibri" w:cs="Calibri"/>
          <w:b/>
          <w:szCs w:val="22"/>
          <w:lang w:val="hr-HR"/>
        </w:rPr>
        <w:t xml:space="preserve"> </w:t>
      </w:r>
      <w:r w:rsidRPr="005B42E9">
        <w:rPr>
          <w:rFonts w:ascii="Calibri" w:hAnsi="Calibri" w:cs="Calibri"/>
          <w:b/>
          <w:szCs w:val="22"/>
          <w:lang w:val="hr-HR"/>
        </w:rPr>
        <w:t xml:space="preserve">ta da su </w:t>
      </w:r>
      <w:r>
        <w:rPr>
          <w:rFonts w:ascii="Calibri" w:hAnsi="Calibri" w:cs="Calibri"/>
          <w:b/>
          <w:szCs w:val="22"/>
          <w:lang w:val="hr-HR"/>
        </w:rPr>
        <w:t>ove privatne ustanove odnosno njeni zaposleni dužni čuvati tajnost lozinki za pristup IS,</w:t>
      </w:r>
      <w:r w:rsidRPr="005B42E9">
        <w:rPr>
          <w:rFonts w:ascii="Calibri" w:hAnsi="Calibri" w:cs="Calibri"/>
          <w:b/>
          <w:szCs w:val="22"/>
          <w:lang w:val="hr-HR"/>
        </w:rPr>
        <w:t xml:space="preserve"> kao i</w:t>
      </w:r>
      <w:r>
        <w:rPr>
          <w:rFonts w:ascii="Calibri" w:hAnsi="Calibri" w:cs="Calibri"/>
          <w:b/>
          <w:szCs w:val="22"/>
          <w:lang w:val="hr-HR"/>
        </w:rPr>
        <w:t xml:space="preserve"> da su dužni</w:t>
      </w:r>
      <w:r w:rsidRPr="005B42E9">
        <w:rPr>
          <w:rFonts w:ascii="Calibri" w:hAnsi="Calibri" w:cs="Calibri"/>
          <w:b/>
          <w:szCs w:val="22"/>
          <w:lang w:val="hr-HR"/>
        </w:rPr>
        <w:t xml:space="preserve"> ažurno dostavljati podatke</w:t>
      </w:r>
      <w:r>
        <w:rPr>
          <w:rFonts w:ascii="Calibri" w:hAnsi="Calibri" w:cs="Calibri"/>
          <w:b/>
          <w:szCs w:val="22"/>
          <w:lang w:val="hr-HR"/>
        </w:rPr>
        <w:t xml:space="preserve"> Naručiocu odnosno Izvođaču</w:t>
      </w:r>
      <w:r w:rsidRPr="005B42E9">
        <w:rPr>
          <w:rFonts w:ascii="Calibri" w:hAnsi="Calibri" w:cs="Calibri"/>
          <w:b/>
          <w:szCs w:val="22"/>
          <w:lang w:val="hr-HR"/>
        </w:rPr>
        <w:t xml:space="preserve"> o promjeni ugovorenog radnog angažmana </w:t>
      </w:r>
      <w:r>
        <w:rPr>
          <w:rFonts w:ascii="Calibri" w:hAnsi="Calibri" w:cs="Calibri"/>
          <w:b/>
          <w:szCs w:val="22"/>
          <w:lang w:val="hr-HR"/>
        </w:rPr>
        <w:t>zaposlenih u njihovim ustanovama</w:t>
      </w:r>
      <w:r w:rsidRPr="005B42E9">
        <w:rPr>
          <w:rFonts w:ascii="Calibri" w:hAnsi="Calibri" w:cs="Calibri"/>
          <w:b/>
          <w:szCs w:val="22"/>
          <w:lang w:val="hr-HR"/>
        </w:rPr>
        <w:t xml:space="preserve">. </w:t>
      </w:r>
    </w:p>
    <w:p w:rsidR="00FD2BFD" w:rsidRPr="00664D4C" w:rsidRDefault="003645B4" w:rsidP="00A66853">
      <w:pPr>
        <w:pStyle w:val="Heading2"/>
        <w:suppressAutoHyphens/>
        <w:spacing w:before="480"/>
        <w:ind w:left="1276" w:hanging="425"/>
        <w:jc w:val="both"/>
        <w:rPr>
          <w:rFonts w:ascii="Calibri" w:hAnsi="Calibri"/>
          <w:b/>
          <w:sz w:val="24"/>
          <w:szCs w:val="24"/>
          <w:lang w:val="sr-Latn-CS"/>
        </w:rPr>
      </w:pPr>
      <w:bookmarkStart w:id="42" w:name="_Toc488923451"/>
      <w:r>
        <w:rPr>
          <w:rFonts w:ascii="Calibri" w:hAnsi="Calibri"/>
          <w:b/>
          <w:sz w:val="24"/>
          <w:szCs w:val="24"/>
          <w:lang w:val="sr-Latn-CS"/>
        </w:rPr>
        <w:t xml:space="preserve">6.6 </w:t>
      </w:r>
      <w:r w:rsidR="00627722">
        <w:rPr>
          <w:rFonts w:ascii="Calibri" w:hAnsi="Calibri"/>
          <w:b/>
          <w:sz w:val="24"/>
          <w:szCs w:val="24"/>
          <w:lang w:val="sr-Latn-CS"/>
        </w:rPr>
        <w:t>Elektronsko fakturisanje</w:t>
      </w:r>
      <w:r w:rsidR="00FD2BFD" w:rsidRPr="00664D4C">
        <w:rPr>
          <w:rFonts w:ascii="Calibri" w:hAnsi="Calibri"/>
          <w:b/>
          <w:sz w:val="24"/>
          <w:szCs w:val="24"/>
          <w:lang w:val="sr-Latn-CS"/>
        </w:rPr>
        <w:t xml:space="preserve"> prema Fondu (u IS Fonda) sa definisanim setom podataka u prilogu elektronskih faktura Fonda</w:t>
      </w:r>
      <w:bookmarkEnd w:id="42"/>
    </w:p>
    <w:p w:rsidR="00FD2BFD" w:rsidRPr="001A5B42" w:rsidRDefault="00FD2BFD" w:rsidP="00FD2BFD">
      <w:pPr>
        <w:spacing w:before="120" w:after="120"/>
        <w:jc w:val="both"/>
        <w:rPr>
          <w:rFonts w:ascii="Calibri" w:hAnsi="Calibri" w:cs="Calibri"/>
          <w:szCs w:val="22"/>
          <w:lang w:val="sv-SE"/>
        </w:rPr>
      </w:pPr>
      <w:r w:rsidRPr="001A5B42">
        <w:rPr>
          <w:rFonts w:ascii="Calibri" w:hAnsi="Calibri" w:cs="Calibri"/>
          <w:szCs w:val="22"/>
          <w:lang w:val="sv-SE"/>
        </w:rPr>
        <w:t>Sof</w:t>
      </w:r>
      <w:r>
        <w:rPr>
          <w:rFonts w:ascii="Calibri" w:hAnsi="Calibri" w:cs="Calibri"/>
          <w:szCs w:val="22"/>
          <w:lang w:val="sv-SE"/>
        </w:rPr>
        <w:t>t</w:t>
      </w:r>
      <w:r w:rsidRPr="001A5B42">
        <w:rPr>
          <w:rFonts w:ascii="Calibri" w:hAnsi="Calibri" w:cs="Calibri"/>
          <w:szCs w:val="22"/>
          <w:lang w:val="sv-SE"/>
        </w:rPr>
        <w:t xml:space="preserve">verskim rješenjem </w:t>
      </w:r>
      <w:r w:rsidR="002444B0">
        <w:rPr>
          <w:rFonts w:ascii="Calibri" w:hAnsi="Calibri" w:cs="Calibri"/>
          <w:szCs w:val="22"/>
          <w:lang w:val="sv-SE"/>
        </w:rPr>
        <w:t>omogućeno je</w:t>
      </w:r>
      <w:r w:rsidRPr="001A5B42">
        <w:rPr>
          <w:rFonts w:ascii="Calibri" w:hAnsi="Calibri" w:cs="Calibri"/>
          <w:szCs w:val="22"/>
          <w:lang w:val="sv-SE"/>
        </w:rPr>
        <w:t xml:space="preserve"> elektronsko fakturisanje prema Fondu na osnovu instrukcija stručnih službi Fonda i sa setom podataka koji se u prilogu mjesečne fakture prenos</w:t>
      </w:r>
      <w:r w:rsidR="002444B0">
        <w:rPr>
          <w:rFonts w:ascii="Calibri" w:hAnsi="Calibri" w:cs="Calibri"/>
          <w:szCs w:val="22"/>
          <w:lang w:val="sv-SE"/>
        </w:rPr>
        <w:t>e</w:t>
      </w:r>
      <w:r w:rsidRPr="001A5B42">
        <w:rPr>
          <w:rFonts w:ascii="Calibri" w:hAnsi="Calibri" w:cs="Calibri"/>
          <w:szCs w:val="22"/>
          <w:lang w:val="sv-SE"/>
        </w:rPr>
        <w:t xml:space="preserve"> u IS Fonda.</w:t>
      </w:r>
      <w:r w:rsidR="00EE186A">
        <w:rPr>
          <w:rFonts w:ascii="Calibri" w:hAnsi="Calibri" w:cs="Calibri"/>
          <w:szCs w:val="22"/>
          <w:lang w:val="sv-SE"/>
        </w:rPr>
        <w:t xml:space="preserve"> </w:t>
      </w:r>
      <w:r w:rsidR="002444B0">
        <w:rPr>
          <w:rFonts w:ascii="Calibri" w:hAnsi="Calibri" w:cs="Calibri"/>
          <w:szCs w:val="22"/>
          <w:lang w:val="sv-SE"/>
        </w:rPr>
        <w:t>Moguće je i</w:t>
      </w:r>
      <w:r>
        <w:rPr>
          <w:rFonts w:ascii="Calibri" w:hAnsi="Calibri" w:cs="Calibri"/>
          <w:szCs w:val="22"/>
          <w:lang w:val="sv-SE"/>
        </w:rPr>
        <w:t xml:space="preserve"> formiranje probne fakture prije prenosa fakture u IS Fonda. </w:t>
      </w:r>
    </w:p>
    <w:p w:rsidR="00FD2BFD" w:rsidRDefault="00FD2BFD" w:rsidP="00FD2BFD">
      <w:pPr>
        <w:spacing w:before="120" w:after="120"/>
        <w:jc w:val="both"/>
        <w:rPr>
          <w:rFonts w:ascii="Calibri" w:hAnsi="Calibri" w:cs="Calibri"/>
          <w:b/>
          <w:szCs w:val="22"/>
          <w:lang w:val="sv-SE"/>
        </w:rPr>
      </w:pPr>
      <w:r>
        <w:rPr>
          <w:rFonts w:ascii="Calibri" w:hAnsi="Calibri" w:cs="Calibri"/>
          <w:szCs w:val="22"/>
          <w:lang w:val="sv-SE"/>
        </w:rPr>
        <w:t xml:space="preserve">Dakle, </w:t>
      </w:r>
      <w:r w:rsidR="00264114">
        <w:rPr>
          <w:rFonts w:ascii="Calibri" w:hAnsi="Calibri" w:cs="Calibri"/>
          <w:szCs w:val="22"/>
          <w:lang w:val="sv-SE"/>
        </w:rPr>
        <w:t>sistem vrši</w:t>
      </w:r>
      <w:r>
        <w:rPr>
          <w:rFonts w:ascii="Calibri" w:hAnsi="Calibri" w:cs="Calibri"/>
          <w:szCs w:val="22"/>
          <w:lang w:val="sv-SE"/>
        </w:rPr>
        <w:t xml:space="preserve"> prenos mjesečne fakture i definisanog seta podataka kao prilog fakture, koji će biti spreman za preuzimanje od strane IS Fonda. Podaci koji se prenose u smislu njihove dalje obrade u IS Fonda su dvojakog karaktera: </w:t>
      </w:r>
      <w:r w:rsidRPr="004B782E">
        <w:rPr>
          <w:rFonts w:ascii="Calibri" w:hAnsi="Calibri" w:cs="Calibri"/>
          <w:b/>
          <w:szCs w:val="22"/>
          <w:lang w:val="sv-SE"/>
        </w:rPr>
        <w:t xml:space="preserve">finansijski i </w:t>
      </w:r>
      <w:r>
        <w:rPr>
          <w:rFonts w:ascii="Calibri" w:hAnsi="Calibri" w:cs="Calibri"/>
          <w:b/>
          <w:szCs w:val="22"/>
          <w:lang w:val="sv-SE"/>
        </w:rPr>
        <w:t xml:space="preserve">ostali. </w:t>
      </w:r>
    </w:p>
    <w:p w:rsidR="00FD2BFD" w:rsidRPr="004B782E" w:rsidRDefault="00FD2BFD" w:rsidP="00FD2BFD">
      <w:pPr>
        <w:spacing w:before="120" w:after="120"/>
        <w:jc w:val="both"/>
        <w:rPr>
          <w:rFonts w:ascii="Calibri" w:hAnsi="Calibri" w:cs="Calibri"/>
          <w:szCs w:val="22"/>
          <w:lang w:val="sv-SE"/>
        </w:rPr>
      </w:pPr>
      <w:r w:rsidRPr="009E3104">
        <w:rPr>
          <w:rFonts w:ascii="Calibri" w:hAnsi="Calibri" w:cs="Calibri"/>
          <w:szCs w:val="22"/>
          <w:u w:val="single"/>
          <w:lang w:val="sv-SE"/>
        </w:rPr>
        <w:t>Finansijski podaci</w:t>
      </w:r>
      <w:r>
        <w:rPr>
          <w:rFonts w:ascii="Calibri" w:hAnsi="Calibri" w:cs="Calibri"/>
          <w:szCs w:val="22"/>
          <w:lang w:val="sv-SE"/>
        </w:rPr>
        <w:t xml:space="preserve"> se koriste za knjiženja u Upravljanju finansijama Fonda i kasnije praćenje i analize, po </w:t>
      </w:r>
      <w:r w:rsidRPr="00360591">
        <w:rPr>
          <w:rFonts w:ascii="Calibri" w:hAnsi="Calibri" w:cs="Calibri"/>
          <w:szCs w:val="22"/>
          <w:lang w:val="sv-SE"/>
        </w:rPr>
        <w:t xml:space="preserve">sljedećim pravilima: konto; pkonto; poslovni centar (PC) – područne jedinice odnosno filijale Fonda osiguranika iz Baze osiguranika Fonda; mjesto troška (MT) – osnov osiguranja osiguranika iz Baze osiguranika Fonda (šifarnik: 100-Zaposleni, 200-Ostali osiguranici, </w:t>
      </w:r>
      <w:r w:rsidR="00EE186A">
        <w:rPr>
          <w:rFonts w:ascii="Calibri" w:hAnsi="Calibri" w:cs="Calibri"/>
          <w:szCs w:val="22"/>
          <w:lang w:val="sv-SE"/>
        </w:rPr>
        <w:t xml:space="preserve">201- Lica na izdržavanju kazne zatvora, </w:t>
      </w:r>
      <w:r w:rsidRPr="00360591">
        <w:rPr>
          <w:rFonts w:ascii="Calibri" w:hAnsi="Calibri" w:cs="Calibri"/>
          <w:szCs w:val="22"/>
          <w:lang w:val="sv-SE"/>
        </w:rPr>
        <w:t xml:space="preserve">300-Zemljoradničko osiguranje, 400-Nezaposlena lica, 500-Penzioneri, 600-Izbjegla lica, </w:t>
      </w:r>
      <w:r w:rsidR="00EE186A">
        <w:rPr>
          <w:rFonts w:ascii="Calibri" w:hAnsi="Calibri" w:cs="Calibri"/>
          <w:szCs w:val="22"/>
          <w:lang w:val="sv-SE"/>
        </w:rPr>
        <w:t xml:space="preserve">601 – Azilanti, </w:t>
      </w:r>
      <w:r w:rsidRPr="00360591">
        <w:rPr>
          <w:rFonts w:ascii="Calibri" w:hAnsi="Calibri" w:cs="Calibri"/>
          <w:szCs w:val="22"/>
          <w:lang w:val="sv-SE"/>
        </w:rPr>
        <w:t xml:space="preserve">700-Raseljena lica, 800-Konvencije); </w:t>
      </w:r>
      <w:r w:rsidRPr="00360591">
        <w:rPr>
          <w:rFonts w:ascii="Calibri" w:hAnsi="Calibri" w:cs="Calibri"/>
          <w:i/>
          <w:szCs w:val="22"/>
          <w:lang w:val="sv-SE"/>
        </w:rPr>
        <w:t>nosioc troška (NT) – šifarnik: 900-U sistemu Fonda, 901-Van sistema Fonda</w:t>
      </w:r>
      <w:r w:rsidRPr="00360591">
        <w:rPr>
          <w:rFonts w:ascii="Calibri" w:hAnsi="Calibri" w:cs="Calibri"/>
          <w:szCs w:val="22"/>
          <w:lang w:val="sv-SE"/>
        </w:rPr>
        <w:t xml:space="preserve">. Finansijski prilog odnosno specifikacija u prilogu elektronske fakture </w:t>
      </w:r>
      <w:r w:rsidR="001A3CB7" w:rsidRPr="00360591">
        <w:rPr>
          <w:rFonts w:ascii="Calibri" w:hAnsi="Calibri" w:cs="Calibri"/>
          <w:szCs w:val="22"/>
          <w:lang w:val="sv-SE"/>
        </w:rPr>
        <w:t>je prilagođena u skladu sa navedenim</w:t>
      </w:r>
      <w:r w:rsidRPr="00360591">
        <w:rPr>
          <w:rFonts w:ascii="Calibri" w:hAnsi="Calibri" w:cs="Calibri"/>
          <w:szCs w:val="22"/>
          <w:lang w:val="sv-SE"/>
        </w:rPr>
        <w:t>.</w:t>
      </w:r>
    </w:p>
    <w:p w:rsidR="00FD2BFD" w:rsidRPr="00360591" w:rsidRDefault="00FD2BFD" w:rsidP="00FD2BFD">
      <w:pPr>
        <w:spacing w:before="120" w:after="120"/>
        <w:jc w:val="both"/>
        <w:rPr>
          <w:rFonts w:ascii="Calibri" w:hAnsi="Calibri" w:cs="Calibri"/>
          <w:i/>
          <w:szCs w:val="22"/>
          <w:lang w:val="sv-SE"/>
        </w:rPr>
      </w:pPr>
      <w:r w:rsidRPr="00360591">
        <w:rPr>
          <w:rFonts w:ascii="Calibri" w:hAnsi="Calibri" w:cs="Calibri"/>
          <w:szCs w:val="22"/>
          <w:lang w:val="sv-SE"/>
        </w:rPr>
        <w:t>Mjesečna elektronska faktura privatnih apoteka sadrži sljedeće elemente:  naziv privatne apoteke – ustanove (sa jedinstvenom šifrom) sa adresom, brojem telefona, broj žiro računom, e-mail-om; naziv kupca (Fond za zdravstveno osiguranje) sa adresom, mjestom, PIB-om; broj mjesečne fakture (jedinstveni broj koji se automatski dodjeljuje), period fakturisanja, datum fakture (automatski se dodjeljuje od strane sof</w:t>
      </w:r>
      <w:r w:rsidR="00896054">
        <w:rPr>
          <w:rFonts w:ascii="Calibri" w:hAnsi="Calibri" w:cs="Calibri"/>
          <w:szCs w:val="22"/>
          <w:lang w:val="sv-SE"/>
        </w:rPr>
        <w:t>t</w:t>
      </w:r>
      <w:r w:rsidRPr="00360591">
        <w:rPr>
          <w:rFonts w:ascii="Calibri" w:hAnsi="Calibri" w:cs="Calibri"/>
          <w:szCs w:val="22"/>
          <w:lang w:val="sv-SE"/>
        </w:rPr>
        <w:t xml:space="preserve">vera), broj realizovanih recepata u periodu, iznos fakturisanih ljekova (međuzbir), iznos participacije (kao odbitna stavka na fakturi), vrijednost fakture. </w:t>
      </w:r>
      <w:r w:rsidRPr="00360591">
        <w:rPr>
          <w:rFonts w:ascii="Calibri" w:hAnsi="Calibri" w:cs="Calibri"/>
          <w:i/>
          <w:szCs w:val="22"/>
          <w:lang w:val="sv-SE"/>
        </w:rPr>
        <w:t xml:space="preserve">Obzirom da se isporučuju proizvodi i obavljaju usluge koje su oslobođene plaćanja PDV-a elektronska faktura sadrži napomenu: PDV nije zaračunat. Član 26. Zakona o porezu na dodatu vrijednost. </w:t>
      </w:r>
    </w:p>
    <w:p w:rsidR="00FD2BFD" w:rsidRPr="00360591" w:rsidRDefault="00FD2BFD" w:rsidP="00FD2BFD">
      <w:pPr>
        <w:spacing w:before="120" w:after="120"/>
        <w:jc w:val="both"/>
        <w:rPr>
          <w:rFonts w:ascii="Calibri" w:hAnsi="Calibri" w:cs="Calibri"/>
          <w:i/>
          <w:szCs w:val="22"/>
          <w:lang w:val="sv-SE"/>
        </w:rPr>
      </w:pPr>
      <w:r w:rsidRPr="00360591">
        <w:rPr>
          <w:rFonts w:ascii="Calibri" w:hAnsi="Calibri" w:cs="Calibri"/>
          <w:szCs w:val="22"/>
          <w:lang w:val="sv-SE"/>
        </w:rPr>
        <w:t>Mjesečne fakture se dostavljaju</w:t>
      </w:r>
      <w:r w:rsidR="00CE5896">
        <w:rPr>
          <w:rFonts w:ascii="Calibri" w:hAnsi="Calibri" w:cs="Calibri"/>
          <w:szCs w:val="22"/>
          <w:lang w:val="sv-SE"/>
        </w:rPr>
        <w:t xml:space="preserve"> </w:t>
      </w:r>
      <w:r w:rsidRPr="00360591">
        <w:rPr>
          <w:rFonts w:ascii="Calibri" w:hAnsi="Calibri" w:cs="Calibri"/>
          <w:szCs w:val="22"/>
          <w:lang w:val="sv-SE"/>
        </w:rPr>
        <w:t>Centrali Fonda,  gdje se vrši njihova likvidatura i knjiženje, a</w:t>
      </w:r>
      <w:r w:rsidR="00CE5896">
        <w:rPr>
          <w:rFonts w:ascii="Calibri" w:hAnsi="Calibri" w:cs="Calibri"/>
          <w:szCs w:val="22"/>
          <w:lang w:val="sv-SE"/>
        </w:rPr>
        <w:t xml:space="preserve"> </w:t>
      </w:r>
      <w:r w:rsidRPr="00360591">
        <w:rPr>
          <w:rFonts w:ascii="Calibri" w:hAnsi="Calibri" w:cs="Calibri"/>
          <w:szCs w:val="22"/>
          <w:lang w:val="sv-SE"/>
        </w:rPr>
        <w:t>stručne službe Fonda će prije dobijanja prvih elektronskih faktura iz privatnih apoteka definisati način i procedure fakturisanja (po kojim parametrima (kontima) i sl.) o čemu će privatne apoteke biti obaviještene kroz definisanje Ugovora o međusobnoj saradnji i kroz odgovarajuće Instrukcije.</w:t>
      </w:r>
      <w:r w:rsidR="00CE5896">
        <w:rPr>
          <w:rFonts w:ascii="Calibri" w:hAnsi="Calibri" w:cs="Calibri"/>
          <w:szCs w:val="22"/>
          <w:lang w:val="sv-SE"/>
        </w:rPr>
        <w:t xml:space="preserve"> </w:t>
      </w:r>
      <w:r w:rsidRPr="00360591">
        <w:rPr>
          <w:rFonts w:ascii="Calibri" w:hAnsi="Calibri" w:cs="Calibri"/>
          <w:szCs w:val="22"/>
          <w:lang w:val="sv-SE"/>
        </w:rPr>
        <w:t>Mjesečno fakturisanje se vrši posebnom mjesečnom fakturom za svaku apoteku u sklopu pojedinog pravnog lica, koje je sklopilo ugovor o saradnji sa Fondom.</w:t>
      </w:r>
    </w:p>
    <w:p w:rsidR="00FD2BFD" w:rsidRPr="00B866F8" w:rsidRDefault="00FD2BFD" w:rsidP="00FD2BFD">
      <w:pPr>
        <w:spacing w:before="120" w:after="120"/>
        <w:jc w:val="both"/>
        <w:rPr>
          <w:rFonts w:ascii="Calibri" w:hAnsi="Calibri" w:cs="Calibri"/>
          <w:szCs w:val="22"/>
          <w:lang w:val="sv-SE"/>
        </w:rPr>
      </w:pPr>
      <w:r w:rsidRPr="00360591">
        <w:rPr>
          <w:rFonts w:ascii="Calibri" w:hAnsi="Calibri" w:cs="Calibri"/>
          <w:szCs w:val="22"/>
          <w:u w:val="single"/>
          <w:lang w:val="sv-SE"/>
        </w:rPr>
        <w:t>Ostali (stručno-medicinski) podaci</w:t>
      </w:r>
      <w:r w:rsidRPr="00360591">
        <w:rPr>
          <w:rFonts w:ascii="Calibri" w:hAnsi="Calibri" w:cs="Calibri"/>
          <w:szCs w:val="22"/>
          <w:lang w:val="sv-SE"/>
        </w:rPr>
        <w:t xml:space="preserve">, što ne isključuje i prethodne finansijske pokazatelje, služe stručnim službama Fonda za planiranje, analize, kontrole i slično. U prilogu fakture će se u IS Fonda prenositi set podataka koji se odnosi na sve realizovane recepte čije je izdavanje na teret sredstava Fonda uz kontrole </w:t>
      </w:r>
      <w:r w:rsidR="00151C22" w:rsidRPr="00360591">
        <w:rPr>
          <w:rFonts w:ascii="Calibri" w:hAnsi="Calibri" w:cs="Calibri"/>
          <w:szCs w:val="22"/>
          <w:lang w:val="sv-SE"/>
        </w:rPr>
        <w:t>koje su navedene u poglavlju 6.2</w:t>
      </w:r>
      <w:r w:rsidRPr="00360591">
        <w:rPr>
          <w:rFonts w:ascii="Calibri" w:hAnsi="Calibri" w:cs="Calibri"/>
          <w:szCs w:val="22"/>
          <w:lang w:val="sv-SE"/>
        </w:rPr>
        <w:t>. Podaci koji se prenose u IS Fonda su: jedinstveni broj recepta, identifikacioni podatak o osiguraniku, osnov osiguranja (šifarnik), vid osiguranja (šifarnik), datum izdavanja recepta, šifra dijagnoze (MKB10), šifra ljekara, šifra specijaliste, šifra farmaceuta, šifra apoteke, šifra izdatog lijeka, količina izdatog lijeka, jedinica mjere, cijena, datum izdavanja lijeka, iznos participacije, broj fakture, datum fakture.</w:t>
      </w:r>
    </w:p>
    <w:p w:rsidR="00FD2BFD" w:rsidRDefault="00FD2BFD" w:rsidP="00FD2BFD">
      <w:pPr>
        <w:spacing w:before="120" w:after="120"/>
        <w:jc w:val="both"/>
        <w:rPr>
          <w:rFonts w:ascii="Calibri" w:hAnsi="Calibri" w:cs="Calibri"/>
          <w:szCs w:val="22"/>
          <w:lang w:val="sv-SE"/>
        </w:rPr>
      </w:pPr>
      <w:r w:rsidRPr="001A5B42">
        <w:rPr>
          <w:rFonts w:ascii="Calibri" w:hAnsi="Calibri" w:cs="Calibri"/>
          <w:szCs w:val="22"/>
          <w:lang w:val="sv-SE"/>
        </w:rPr>
        <w:t>Ovi podaci će stručnim službama pružati mogućnost utvrđivanja ekstremnih slučajeva u potrošnji ljekova sa različitog stanovišta (osiguranici, ljekari, ustanove, pojedini lijekovi ili grupe, dijagnoze...) u cilju praćenja sistema i preduzimanja odgovarajućih mjera.</w:t>
      </w:r>
    </w:p>
    <w:p w:rsidR="005610B9" w:rsidRPr="005610B9" w:rsidRDefault="00A66853" w:rsidP="00A66853">
      <w:pPr>
        <w:pStyle w:val="Heading2"/>
        <w:suppressAutoHyphens/>
        <w:spacing w:before="480"/>
        <w:ind w:left="1276" w:hanging="425"/>
        <w:jc w:val="both"/>
        <w:rPr>
          <w:rFonts w:ascii="Calibri" w:hAnsi="Calibri"/>
          <w:b/>
          <w:sz w:val="24"/>
          <w:szCs w:val="24"/>
          <w:lang w:val="sr-Latn-CS"/>
        </w:rPr>
      </w:pPr>
      <w:bookmarkStart w:id="43" w:name="_Toc488923452"/>
      <w:r>
        <w:rPr>
          <w:rFonts w:ascii="Calibri" w:hAnsi="Calibri"/>
          <w:b/>
          <w:sz w:val="24"/>
          <w:szCs w:val="24"/>
          <w:lang w:val="sr-Latn-CS"/>
        </w:rPr>
        <w:t xml:space="preserve">6.7 </w:t>
      </w:r>
      <w:r w:rsidR="00FB4232">
        <w:rPr>
          <w:rFonts w:ascii="Calibri" w:hAnsi="Calibri"/>
          <w:b/>
          <w:sz w:val="24"/>
          <w:szCs w:val="24"/>
          <w:lang w:val="sr-Latn-CS"/>
        </w:rPr>
        <w:t xml:space="preserve">Opis </w:t>
      </w:r>
      <w:r w:rsidR="00606BE4">
        <w:rPr>
          <w:rFonts w:ascii="Calibri" w:hAnsi="Calibri"/>
          <w:b/>
          <w:sz w:val="24"/>
          <w:szCs w:val="24"/>
          <w:lang w:val="sr-Latn-CS"/>
        </w:rPr>
        <w:t>ostalih</w:t>
      </w:r>
      <w:r w:rsidR="00FB4232">
        <w:rPr>
          <w:rFonts w:ascii="Calibri" w:hAnsi="Calibri"/>
          <w:b/>
          <w:sz w:val="24"/>
          <w:szCs w:val="24"/>
          <w:lang w:val="sr-Latn-CS"/>
        </w:rPr>
        <w:t xml:space="preserve"> funkcionalnosti i procedura u softveru</w:t>
      </w:r>
      <w:r w:rsidR="00141B66">
        <w:rPr>
          <w:rFonts w:ascii="Calibri" w:hAnsi="Calibri"/>
          <w:b/>
          <w:sz w:val="24"/>
          <w:szCs w:val="24"/>
          <w:lang w:val="sr-Latn-CS"/>
        </w:rPr>
        <w:t>,</w:t>
      </w:r>
      <w:r w:rsidR="00896054">
        <w:rPr>
          <w:rFonts w:ascii="Calibri" w:hAnsi="Calibri"/>
          <w:b/>
          <w:sz w:val="24"/>
          <w:szCs w:val="24"/>
          <w:lang w:val="sr-Latn-CS"/>
        </w:rPr>
        <w:t xml:space="preserve"> </w:t>
      </w:r>
      <w:r w:rsidR="002A78F7">
        <w:rPr>
          <w:rFonts w:ascii="Calibri" w:hAnsi="Calibri"/>
          <w:b/>
          <w:sz w:val="24"/>
          <w:szCs w:val="24"/>
          <w:lang w:val="sr-Latn-CS"/>
        </w:rPr>
        <w:t xml:space="preserve">implementiranih </w:t>
      </w:r>
      <w:r w:rsidR="00FB4232">
        <w:rPr>
          <w:rFonts w:ascii="Calibri" w:hAnsi="Calibri"/>
          <w:b/>
          <w:sz w:val="24"/>
          <w:szCs w:val="24"/>
          <w:lang w:val="sr-Latn-CS"/>
        </w:rPr>
        <w:t>na osnovu zakonskih rješenja</w:t>
      </w:r>
      <w:bookmarkEnd w:id="43"/>
    </w:p>
    <w:p w:rsidR="005610B9" w:rsidRDefault="006B42B1" w:rsidP="00FD2BFD">
      <w:pPr>
        <w:spacing w:before="120" w:after="120"/>
        <w:jc w:val="both"/>
        <w:rPr>
          <w:rFonts w:ascii="Calibri" w:hAnsi="Calibri" w:cs="Calibri"/>
          <w:szCs w:val="22"/>
          <w:lang w:val="sv-SE"/>
        </w:rPr>
      </w:pPr>
      <w:r>
        <w:rPr>
          <w:rFonts w:ascii="Calibri" w:hAnsi="Calibri" w:cs="Calibri"/>
          <w:szCs w:val="22"/>
          <w:lang w:val="sv-SE"/>
        </w:rPr>
        <w:t xml:space="preserve">U cilju </w:t>
      </w:r>
      <w:r w:rsidR="0058560E">
        <w:rPr>
          <w:rFonts w:ascii="Calibri" w:hAnsi="Calibri" w:cs="Calibri"/>
          <w:szCs w:val="22"/>
          <w:lang w:val="sv-SE"/>
        </w:rPr>
        <w:t>analize,</w:t>
      </w:r>
      <w:r>
        <w:rPr>
          <w:rFonts w:ascii="Calibri" w:hAnsi="Calibri" w:cs="Calibri"/>
          <w:szCs w:val="22"/>
          <w:lang w:val="sv-SE"/>
        </w:rPr>
        <w:t xml:space="preserve"> definisanja</w:t>
      </w:r>
      <w:r w:rsidR="0058560E">
        <w:rPr>
          <w:rFonts w:ascii="Calibri" w:hAnsi="Calibri" w:cs="Calibri"/>
          <w:szCs w:val="22"/>
          <w:lang w:val="sv-SE"/>
        </w:rPr>
        <w:t xml:space="preserve"> i prepoznavanja</w:t>
      </w:r>
      <w:r>
        <w:rPr>
          <w:rFonts w:ascii="Calibri" w:hAnsi="Calibri" w:cs="Calibri"/>
          <w:szCs w:val="22"/>
          <w:lang w:val="sv-SE"/>
        </w:rPr>
        <w:t xml:space="preserve"> dodatnih </w:t>
      </w:r>
      <w:r w:rsidR="002A78F7">
        <w:rPr>
          <w:rFonts w:ascii="Calibri" w:hAnsi="Calibri" w:cs="Calibri"/>
          <w:szCs w:val="22"/>
          <w:lang w:val="sv-SE"/>
        </w:rPr>
        <w:t>funkcionalnosti</w:t>
      </w:r>
      <w:r w:rsidR="0058560E">
        <w:rPr>
          <w:rFonts w:ascii="Calibri" w:hAnsi="Calibri" w:cs="Calibri"/>
          <w:szCs w:val="22"/>
          <w:lang w:val="sv-SE"/>
        </w:rPr>
        <w:t>, u nastavku su</w:t>
      </w:r>
      <w:r>
        <w:rPr>
          <w:rFonts w:ascii="Calibri" w:hAnsi="Calibri" w:cs="Calibri"/>
          <w:szCs w:val="22"/>
          <w:lang w:val="sv-SE"/>
        </w:rPr>
        <w:t xml:space="preserve"> naveden</w:t>
      </w:r>
      <w:r w:rsidR="0058560E">
        <w:rPr>
          <w:rFonts w:ascii="Calibri" w:hAnsi="Calibri" w:cs="Calibri"/>
          <w:szCs w:val="22"/>
          <w:lang w:val="sv-SE"/>
        </w:rPr>
        <w:t>e</w:t>
      </w:r>
      <w:r w:rsidR="003C32EB">
        <w:rPr>
          <w:rFonts w:ascii="Calibri" w:hAnsi="Calibri" w:cs="Calibri"/>
          <w:szCs w:val="22"/>
          <w:lang w:val="sv-SE"/>
        </w:rPr>
        <w:t xml:space="preserve"> </w:t>
      </w:r>
      <w:r w:rsidR="002A78F7">
        <w:rPr>
          <w:rFonts w:ascii="Calibri" w:hAnsi="Calibri" w:cs="Calibri"/>
          <w:szCs w:val="22"/>
          <w:lang w:val="sv-SE"/>
        </w:rPr>
        <w:t>procedure</w:t>
      </w:r>
      <w:r w:rsidR="00B142AD">
        <w:rPr>
          <w:rFonts w:ascii="Calibri" w:hAnsi="Calibri" w:cs="Calibri"/>
          <w:szCs w:val="22"/>
          <w:lang w:val="sv-SE"/>
        </w:rPr>
        <w:t xml:space="preserve"> i pravila definisana kroz zakonska rješenja iz ove oblasti:</w:t>
      </w:r>
    </w:p>
    <w:p w:rsidR="00A91346" w:rsidRPr="005E7D5A" w:rsidRDefault="00A91346" w:rsidP="00A91346">
      <w:pPr>
        <w:pStyle w:val="ListParagraph"/>
        <w:numPr>
          <w:ilvl w:val="5"/>
          <w:numId w:val="2"/>
        </w:numPr>
        <w:suppressAutoHyphens/>
        <w:spacing w:after="60"/>
        <w:ind w:left="360"/>
        <w:contextualSpacing w:val="0"/>
        <w:jc w:val="both"/>
        <w:rPr>
          <w:rFonts w:ascii="Calibri" w:hAnsi="Calibri"/>
          <w:b/>
          <w:u w:val="single"/>
          <w:lang w:val="sr-Latn-CS"/>
        </w:rPr>
      </w:pPr>
      <w:r>
        <w:rPr>
          <w:rFonts w:ascii="Calibri" w:hAnsi="Calibri"/>
          <w:b/>
          <w:u w:val="single"/>
          <w:lang w:val="sr-Latn-CS"/>
        </w:rPr>
        <w:t>Obrazac i sadržina recepta</w:t>
      </w:r>
      <w:r w:rsidRPr="005E7D5A">
        <w:rPr>
          <w:rFonts w:ascii="Calibri" w:hAnsi="Calibri"/>
          <w:b/>
          <w:u w:val="single"/>
          <w:lang w:val="sr-Latn-CS"/>
        </w:rPr>
        <w:t>:</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Recept sadrži sledeće podatke:</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CRNA GORA – FOND ZA ZDRAVSTVENO OSIGURANJE;</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bar-kod recepta;</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broj faksimila doktora koji je propisao lijek;</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broj zdravstvene knjižice;</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osnov i vid osiguranja;</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oznaku o učešću osiguranog lica u troškovima lijeka (participacija): da – ne;</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cijenu lijeka na teret sredstava obaveznog zdravstvenog osiguranja;</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iznos naplaćenog učešća osiguranog lica u troškovima lijeka;</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realizacija samo uz identifikacioni dokument;</w:t>
      </w:r>
    </w:p>
    <w:p w:rsidR="00A91346" w:rsidRDefault="00A91346" w:rsidP="00005AF8">
      <w:pPr>
        <w:pStyle w:val="ListParagraph"/>
        <w:numPr>
          <w:ilvl w:val="0"/>
          <w:numId w:val="18"/>
        </w:numPr>
        <w:suppressAutoHyphens/>
        <w:spacing w:after="60"/>
        <w:contextualSpacing w:val="0"/>
        <w:jc w:val="both"/>
        <w:rPr>
          <w:rFonts w:ascii="Calibri" w:hAnsi="Calibri"/>
          <w:lang w:val="sr-Latn-CS"/>
        </w:rPr>
      </w:pPr>
      <w:r>
        <w:rPr>
          <w:rFonts w:ascii="Calibri" w:hAnsi="Calibri"/>
          <w:lang w:val="sr-Latn-CS"/>
        </w:rPr>
        <w:t>ime, prezime, godinu rođenja, broj telefona, e-mail adresu i identifikacioni broj korisnika lijeka;</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broj katona (protokola);</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naziv i pečat zdravstvene ustanove u kojoj je propisan lijek;</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ime, prezime, faksimil i potpis doktora koji je proipsao lijek;</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datum propisivanja lijeka;</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naziv i pečat apoteke u kojoj je lijek izdat;</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ime, prezime, faksimil i potpis farmaceuta koji je izdao lijek;</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šifru lijeka;</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količinu izdatog lijeka;</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cijenu lijeka – sirovine;</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datum izdavanja lijeka;</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generičko ili zaštićeno ime lijeka;</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farmaceutski oblik lijeka (oblik, jačina i pakovanje);</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način primjene lijeka;</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šifru dijagnoze, u skladu sa Međunarodnom klasifikacijom bolesti – Deseta revizija (MKB-10) za propisani lijek;</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oznaku režima propisivanja lijeka;</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oznaku posebnosti propisivanja lijeka;</w:t>
      </w:r>
    </w:p>
    <w:p w:rsidR="00A91346" w:rsidRDefault="00A91346" w:rsidP="00005AF8">
      <w:pPr>
        <w:pStyle w:val="ListParagraph"/>
        <w:numPr>
          <w:ilvl w:val="0"/>
          <w:numId w:val="18"/>
        </w:numPr>
        <w:tabs>
          <w:tab w:val="left" w:pos="810"/>
        </w:tabs>
        <w:suppressAutoHyphens/>
        <w:spacing w:after="60"/>
        <w:contextualSpacing w:val="0"/>
        <w:jc w:val="both"/>
        <w:rPr>
          <w:rFonts w:ascii="Calibri" w:hAnsi="Calibri"/>
          <w:lang w:val="sr-Latn-CS"/>
        </w:rPr>
      </w:pPr>
      <w:r>
        <w:rPr>
          <w:rFonts w:ascii="Calibri" w:hAnsi="Calibri"/>
          <w:lang w:val="sr-Latn-CS"/>
        </w:rPr>
        <w:t>oznaku izdavanja lijeka;</w:t>
      </w:r>
    </w:p>
    <w:p w:rsidR="00A91346" w:rsidRDefault="00A91346" w:rsidP="00A91346">
      <w:pPr>
        <w:pStyle w:val="ListParagraph"/>
        <w:tabs>
          <w:tab w:val="left" w:pos="810"/>
        </w:tabs>
        <w:suppressAutoHyphens/>
        <w:spacing w:after="60"/>
        <w:ind w:left="0"/>
        <w:contextualSpacing w:val="0"/>
        <w:jc w:val="both"/>
        <w:rPr>
          <w:rFonts w:ascii="Calibri" w:hAnsi="Calibri"/>
          <w:lang w:val="sr-Latn-CS"/>
        </w:rPr>
      </w:pPr>
    </w:p>
    <w:p w:rsidR="00A91346" w:rsidRPr="00DC50AF"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Za lijekove koji se  propisuju</w:t>
      </w:r>
      <w:r w:rsidRPr="00DC50AF">
        <w:rPr>
          <w:rFonts w:ascii="Calibri" w:hAnsi="Calibri"/>
          <w:lang w:val="sr-Latn-CS"/>
        </w:rPr>
        <w:t xml:space="preserve"> na teret sredstava obaveznog zdravstvenog osiguranja, recept  sadrži  </w:t>
      </w:r>
      <w:r>
        <w:rPr>
          <w:rFonts w:ascii="Calibri" w:hAnsi="Calibri"/>
          <w:lang w:val="sr-Latn-CS"/>
        </w:rPr>
        <w:t xml:space="preserve">i </w:t>
      </w:r>
      <w:r w:rsidRPr="00DC50AF">
        <w:rPr>
          <w:rFonts w:ascii="Calibri" w:hAnsi="Calibri"/>
          <w:lang w:val="sr-Latn-CS"/>
        </w:rPr>
        <w:t>posebne oznake  režima  propisivanja i primjene ljekova  i to:</w:t>
      </w:r>
    </w:p>
    <w:p w:rsidR="00A91346" w:rsidRPr="00DC50AF"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 xml:space="preserve">R  - lijek se izdaje na  osnovu recepta propisanog od strane doktora iz člana 7 </w:t>
      </w:r>
      <w:r>
        <w:rPr>
          <w:rFonts w:ascii="Calibri" w:hAnsi="Calibri"/>
          <w:lang w:val="sr-Latn-CS"/>
        </w:rPr>
        <w:t>P</w:t>
      </w:r>
      <w:r w:rsidRPr="00DC50AF">
        <w:rPr>
          <w:rFonts w:ascii="Calibri" w:hAnsi="Calibri"/>
          <w:lang w:val="sr-Latn-CS"/>
        </w:rPr>
        <w:t>ravilnika</w:t>
      </w:r>
      <w:r>
        <w:rPr>
          <w:rFonts w:ascii="Calibri" w:hAnsi="Calibri"/>
          <w:lang w:val="sr-Latn-CS"/>
        </w:rPr>
        <w:t xml:space="preserve"> o obrascu i sadržini recepta, kriterijumima za klasifikaciju ljekova, kao i načinu propisivanja i izdavanja lijekova „Sl.list CG“ br. 34/15 i 36/16</w:t>
      </w:r>
      <w:r w:rsidRPr="00DC50AF">
        <w:rPr>
          <w:rFonts w:ascii="Calibri" w:hAnsi="Calibri"/>
          <w:lang w:val="sr-Latn-CS"/>
        </w:rPr>
        <w:t>;</w:t>
      </w:r>
    </w:p>
    <w:p w:rsidR="00A91346" w:rsidRPr="00DC50AF"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 xml:space="preserve">RS -  lijek se izdaje na osnovu recepta izabranog doktora, koji je propisan na osnovu izvještaja doktora specijaliste određene grane medicine; </w:t>
      </w:r>
    </w:p>
    <w:p w:rsidR="00A91346" w:rsidRPr="00DC50AF"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RZ  - lijek se izdaje na osnovu recepta izabranog doktora, koji je propisan  na osnovu terapije predložene u otpusnoj listi;</w:t>
      </w:r>
    </w:p>
    <w:p w:rsidR="00A91346" w:rsidRPr="00DC50AF"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RK - lijek se izdaje na osnovu recepta izabranog doktora, propisanog na osnovu mišljenja konzilijuma doktora odgovarajućih specijalnosti Kliničkog centra Crne Gore i  mišljenja Fonda za zdravstveno osiguranje Crne Gore(u daljem tekstu:Fonda);</w:t>
      </w:r>
    </w:p>
    <w:p w:rsidR="00A91346" w:rsidRPr="00DC50AF"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 xml:space="preserve">Z   -  lijek se primjenjuje u zdravstvenoj ustanovi primarne zdravstvene zaštite; </w:t>
      </w:r>
    </w:p>
    <w:p w:rsidR="00A91346" w:rsidRPr="00DC50AF"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SZ -  lijek se primjenjuje u bolničkoj zdravstvenoj ustanovi;</w:t>
      </w:r>
    </w:p>
    <w:p w:rsidR="00A91346"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SZK</w:t>
      </w:r>
      <w:r w:rsidR="003C32EB">
        <w:rPr>
          <w:rFonts w:ascii="Calibri" w:hAnsi="Calibri"/>
          <w:lang w:val="sr-Latn-CS"/>
        </w:rPr>
        <w:t xml:space="preserve"> </w:t>
      </w:r>
      <w:r w:rsidRPr="00DC50AF">
        <w:rPr>
          <w:rFonts w:ascii="Calibri" w:hAnsi="Calibri"/>
          <w:lang w:val="sr-Latn-CS"/>
        </w:rPr>
        <w:t>- lijek se primjenjuje u bolničkoj zdravstvenoj ustanovi, na osnovu mišljenja konzilijuma doktora odgovarajućih specijalnosti Kliničkog centra Crne Gore i mišljenja Fonda.</w:t>
      </w:r>
    </w:p>
    <w:p w:rsidR="003C32EB" w:rsidRDefault="003C32EB" w:rsidP="003C32EB">
      <w:pPr>
        <w:pStyle w:val="ListParagraph"/>
        <w:numPr>
          <w:ilvl w:val="0"/>
          <w:numId w:val="19"/>
        </w:numPr>
        <w:suppressAutoHyphens/>
        <w:spacing w:after="60"/>
        <w:contextualSpacing w:val="0"/>
        <w:jc w:val="both"/>
        <w:rPr>
          <w:rFonts w:ascii="Calibri" w:hAnsi="Calibri"/>
          <w:lang w:val="sr-Latn-CS"/>
        </w:rPr>
      </w:pPr>
      <w:r>
        <w:rPr>
          <w:rFonts w:ascii="Calibri" w:hAnsi="Calibri"/>
          <w:lang w:val="sr-Latn-CS"/>
        </w:rPr>
        <w:t xml:space="preserve">K - </w:t>
      </w:r>
      <w:r w:rsidRPr="003C32EB">
        <w:rPr>
          <w:rFonts w:ascii="Calibri" w:hAnsi="Calibri"/>
          <w:lang w:val="sr-Latn-CS"/>
        </w:rPr>
        <w:t xml:space="preserve">Lijek odobrava </w:t>
      </w:r>
      <w:r w:rsidR="00433A53">
        <w:rPr>
          <w:rFonts w:ascii="Calibri" w:hAnsi="Calibri"/>
          <w:lang w:val="sr-Latn-CS"/>
        </w:rPr>
        <w:t xml:space="preserve">Komisija </w:t>
      </w:r>
      <w:r w:rsidRPr="003C32EB">
        <w:rPr>
          <w:rFonts w:ascii="Calibri" w:hAnsi="Calibri"/>
          <w:lang w:val="sr-Latn-CS"/>
        </w:rPr>
        <w:t>MZ na predlog konzilijuma KCCG,</w:t>
      </w:r>
      <w:r>
        <w:rPr>
          <w:rFonts w:ascii="Calibri" w:hAnsi="Calibri"/>
          <w:lang w:val="sr-Latn-CS"/>
        </w:rPr>
        <w:t xml:space="preserve"> </w:t>
      </w:r>
      <w:r w:rsidRPr="003C32EB">
        <w:rPr>
          <w:rFonts w:ascii="Calibri" w:hAnsi="Calibri"/>
          <w:lang w:val="sr-Latn-CS"/>
        </w:rPr>
        <w:t>mišljenja konzilijuma KCCG za odobravanje lijekova i mišljenja FZZO o raspoloživim sredstvima</w:t>
      </w:r>
      <w:r>
        <w:rPr>
          <w:rFonts w:ascii="Calibri" w:hAnsi="Calibri"/>
          <w:lang w:val="sr-Latn-CS"/>
        </w:rPr>
        <w:t>;</w:t>
      </w:r>
    </w:p>
    <w:p w:rsidR="003C32EB" w:rsidRDefault="003C32EB" w:rsidP="003C32EB">
      <w:pPr>
        <w:pStyle w:val="ListParagraph"/>
        <w:numPr>
          <w:ilvl w:val="0"/>
          <w:numId w:val="19"/>
        </w:numPr>
        <w:suppressAutoHyphens/>
        <w:spacing w:after="60"/>
        <w:contextualSpacing w:val="0"/>
        <w:jc w:val="both"/>
        <w:rPr>
          <w:rFonts w:ascii="Calibri" w:hAnsi="Calibri"/>
          <w:lang w:val="sr-Latn-CS"/>
        </w:rPr>
      </w:pPr>
      <w:r w:rsidRPr="003C32EB">
        <w:rPr>
          <w:rFonts w:ascii="Calibri" w:hAnsi="Calibri"/>
          <w:lang w:val="sr-Latn-CS"/>
        </w:rPr>
        <w:t>RK*</w:t>
      </w:r>
      <w:r>
        <w:rPr>
          <w:rFonts w:ascii="Calibri" w:hAnsi="Calibri"/>
          <w:lang w:val="sr-Latn-CS"/>
        </w:rPr>
        <w:t xml:space="preserve"> - </w:t>
      </w:r>
      <w:r w:rsidRPr="003C32EB">
        <w:rPr>
          <w:rFonts w:ascii="Calibri" w:hAnsi="Calibri"/>
          <w:lang w:val="sr-Latn-CS"/>
        </w:rPr>
        <w:t>Lijek se primjenjuje na osnovu recepta izabranog doktora, propisanog na osnovu mišljenja konzilijuma doktora odgovarajućih specijalnosti Kliničkog centra Crne Gore</w:t>
      </w:r>
      <w:r>
        <w:rPr>
          <w:rFonts w:ascii="Calibri" w:hAnsi="Calibri"/>
          <w:lang w:val="sr-Latn-CS"/>
        </w:rPr>
        <w:t>;</w:t>
      </w:r>
    </w:p>
    <w:p w:rsidR="003C32EB" w:rsidRPr="00DC50AF" w:rsidRDefault="003C32EB" w:rsidP="003C32EB">
      <w:pPr>
        <w:pStyle w:val="ListParagraph"/>
        <w:numPr>
          <w:ilvl w:val="0"/>
          <w:numId w:val="19"/>
        </w:numPr>
        <w:suppressAutoHyphens/>
        <w:spacing w:after="60"/>
        <w:contextualSpacing w:val="0"/>
        <w:jc w:val="both"/>
        <w:rPr>
          <w:rFonts w:ascii="Calibri" w:hAnsi="Calibri"/>
          <w:lang w:val="sr-Latn-CS"/>
        </w:rPr>
      </w:pPr>
      <w:r w:rsidRPr="003C32EB">
        <w:rPr>
          <w:rFonts w:ascii="Calibri" w:hAnsi="Calibri"/>
          <w:lang w:val="sr-Latn-CS"/>
        </w:rPr>
        <w:t>SZK*</w:t>
      </w:r>
      <w:r>
        <w:rPr>
          <w:rFonts w:ascii="Calibri" w:hAnsi="Calibri"/>
          <w:lang w:val="sr-Latn-CS"/>
        </w:rPr>
        <w:t xml:space="preserve"> - </w:t>
      </w:r>
      <w:r w:rsidRPr="003C32EB">
        <w:rPr>
          <w:rFonts w:ascii="Calibri" w:hAnsi="Calibri"/>
          <w:lang w:val="sr-Latn-CS"/>
        </w:rPr>
        <w:t>Lijek se primjenjuje u bolničkoj zdravstvenoj ustanovi, na osnovu mišljenja konzilijuma doktora odgovarajućih specijaln</w:t>
      </w:r>
      <w:r>
        <w:rPr>
          <w:rFonts w:ascii="Calibri" w:hAnsi="Calibri"/>
          <w:lang w:val="sr-Latn-CS"/>
        </w:rPr>
        <w:t>osti Kliničkog centra Crne Gore;</w:t>
      </w:r>
    </w:p>
    <w:p w:rsidR="00A91346" w:rsidRPr="00DC50AF"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 -rezervni antibiotik</w:t>
      </w:r>
    </w:p>
    <w:p w:rsidR="00A91346" w:rsidRDefault="00A91346" w:rsidP="00005AF8">
      <w:pPr>
        <w:pStyle w:val="ListParagraph"/>
        <w:numPr>
          <w:ilvl w:val="0"/>
          <w:numId w:val="19"/>
        </w:numPr>
        <w:suppressAutoHyphens/>
        <w:spacing w:after="60"/>
        <w:contextualSpacing w:val="0"/>
        <w:jc w:val="both"/>
        <w:rPr>
          <w:rFonts w:ascii="Calibri" w:hAnsi="Calibri"/>
          <w:lang w:val="sr-Latn-CS"/>
        </w:rPr>
      </w:pPr>
      <w:r w:rsidRPr="00DC50AF">
        <w:rPr>
          <w:rFonts w:ascii="Calibri" w:hAnsi="Calibri"/>
          <w:lang w:val="sr-Latn-CS"/>
        </w:rPr>
        <w:t>§- propisuje se na poseban recept, u dva primjerka, sa oznakom „kopija“ na duplikatu. Recept mora da sadrži sljedeće podatake: broj i datum izvještaja doktora specijaliste, šifru doktora specijaliste i evidencijskog broja Knjige  ljekova koji sadrže droge.</w:t>
      </w:r>
    </w:p>
    <w:p w:rsidR="00A91346" w:rsidRDefault="00A91346" w:rsidP="00A91346">
      <w:pPr>
        <w:pStyle w:val="ListParagraph"/>
        <w:suppressAutoHyphens/>
        <w:spacing w:after="60"/>
        <w:contextualSpacing w:val="0"/>
        <w:jc w:val="both"/>
        <w:rPr>
          <w:rFonts w:ascii="Calibri" w:hAnsi="Calibri"/>
          <w:lang w:val="sr-Latn-CS"/>
        </w:rPr>
      </w:pPr>
    </w:p>
    <w:p w:rsidR="00A91346" w:rsidRPr="00147910"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147910">
        <w:rPr>
          <w:rFonts w:ascii="Calibri" w:hAnsi="Calibri"/>
          <w:lang w:val="sr-Latn-CS"/>
        </w:rPr>
        <w:t>Na jedan recept može da se propiše samo jedan lijek sa naznakom o dozirnju i načinu upotrebe lijeka, a najviše u količini koja je dovoljna za liječenje do 30 dana. Ovo pravilo odnosi se na sve vrste recepata.</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2D5341">
        <w:rPr>
          <w:rFonts w:ascii="Calibri" w:hAnsi="Calibri"/>
          <w:lang w:val="sr-Latn-CS"/>
        </w:rPr>
        <w:t>Naziv lijeka na receptu piše se generičkim i/ili zaštićenim imenom i ne smije se skraćivati. Za lijekove za koje je određeno da ih primjenjuje doktor recept sadrži oznaku „na ruke doktoru“ ili „Ad manum medici“. Recept treba da sadrži oblik, jačin</w:t>
      </w:r>
      <w:r>
        <w:rPr>
          <w:rFonts w:ascii="Calibri" w:hAnsi="Calibri"/>
          <w:lang w:val="sr-Latn-CS"/>
        </w:rPr>
        <w:t>u</w:t>
      </w:r>
      <w:r w:rsidRPr="002D5341">
        <w:rPr>
          <w:rFonts w:ascii="Calibri" w:hAnsi="Calibri"/>
          <w:lang w:val="sr-Latn-CS"/>
        </w:rPr>
        <w:t xml:space="preserve"> i pakovanje lijeka</w:t>
      </w:r>
      <w:r>
        <w:rPr>
          <w:rFonts w:ascii="Calibri" w:hAnsi="Calibri"/>
          <w:lang w:val="sr-Latn-CS"/>
        </w:rPr>
        <w:t>, kao i broj pakovanja.</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Recept kojim se propisuje lijek koji se, zbog prirode bolesti, izdaje hitno, sadrži jednu od oznaka: „cito“ – „brzo“, „statim“ – „hitno“ ili „periculum in mora“ – „opasno je oklijevati“.</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Recept kojim je propisan lijek za koji se zbog ugrožavanja zdravlja i sigurnosti pacijenta ne smije izdati drugi odgovarajući lijek, sadrži oznaku „Ne zamjenjuj!“, a recept ovjerava doktor svojim potpisom.</w:t>
      </w:r>
    </w:p>
    <w:p w:rsidR="00A91346" w:rsidRDefault="00A91346" w:rsidP="00A91346">
      <w:pPr>
        <w:pStyle w:val="ListParagraph"/>
        <w:suppressAutoHyphens/>
        <w:spacing w:after="60"/>
        <w:ind w:left="630"/>
        <w:contextualSpacing w:val="0"/>
        <w:jc w:val="both"/>
        <w:rPr>
          <w:rFonts w:ascii="Calibri" w:hAnsi="Calibri"/>
          <w:lang w:val="sr-Latn-CS"/>
        </w:rPr>
      </w:pPr>
    </w:p>
    <w:p w:rsidR="00A91346" w:rsidRPr="001D1A20" w:rsidRDefault="00D07319" w:rsidP="00A91346">
      <w:pPr>
        <w:pStyle w:val="ListParagraph"/>
        <w:numPr>
          <w:ilvl w:val="5"/>
          <w:numId w:val="2"/>
        </w:numPr>
        <w:suppressAutoHyphens/>
        <w:spacing w:after="60"/>
        <w:ind w:left="360"/>
        <w:contextualSpacing w:val="0"/>
        <w:jc w:val="both"/>
        <w:rPr>
          <w:rFonts w:ascii="Calibri" w:hAnsi="Calibri"/>
          <w:b/>
          <w:u w:val="single"/>
          <w:lang w:val="sr-Latn-CS"/>
        </w:rPr>
      </w:pPr>
      <w:r>
        <w:rPr>
          <w:rFonts w:ascii="Calibri" w:hAnsi="Calibri"/>
          <w:b/>
          <w:u w:val="single"/>
          <w:lang w:val="sr-Latn-CS"/>
        </w:rPr>
        <w:t>V</w:t>
      </w:r>
      <w:r w:rsidR="00A91346" w:rsidRPr="001D1A20">
        <w:rPr>
          <w:rFonts w:ascii="Calibri" w:hAnsi="Calibri"/>
          <w:b/>
          <w:u w:val="single"/>
          <w:lang w:val="sr-Latn-CS"/>
        </w:rPr>
        <w:t>rste recepta</w:t>
      </w:r>
    </w:p>
    <w:p w:rsidR="00A91346" w:rsidRPr="00521572" w:rsidRDefault="00A91346" w:rsidP="00005AF8">
      <w:pPr>
        <w:pStyle w:val="ListParagraph"/>
        <w:numPr>
          <w:ilvl w:val="5"/>
          <w:numId w:val="17"/>
        </w:numPr>
        <w:suppressAutoHyphens/>
        <w:spacing w:after="60"/>
        <w:ind w:left="630"/>
        <w:contextualSpacing w:val="0"/>
        <w:jc w:val="both"/>
        <w:rPr>
          <w:rFonts w:ascii="Calibri" w:hAnsi="Calibri"/>
          <w:u w:val="single"/>
          <w:lang w:val="sr-Latn-CS"/>
        </w:rPr>
      </w:pPr>
      <w:r w:rsidRPr="00521572">
        <w:rPr>
          <w:rFonts w:ascii="Calibri" w:hAnsi="Calibri"/>
          <w:u w:val="single"/>
          <w:lang w:val="sr-Latn-CS"/>
        </w:rPr>
        <w:t>Obnovljiv (višekratni) recet – ORp;</w:t>
      </w:r>
    </w:p>
    <w:p w:rsidR="00A91346" w:rsidRPr="00521572" w:rsidRDefault="00A91346" w:rsidP="00005AF8">
      <w:pPr>
        <w:pStyle w:val="ListParagraph"/>
        <w:numPr>
          <w:ilvl w:val="5"/>
          <w:numId w:val="17"/>
        </w:numPr>
        <w:suppressAutoHyphens/>
        <w:spacing w:after="60"/>
        <w:ind w:left="630"/>
        <w:contextualSpacing w:val="0"/>
        <w:jc w:val="both"/>
        <w:rPr>
          <w:rFonts w:ascii="Calibri" w:hAnsi="Calibri"/>
          <w:u w:val="single"/>
          <w:lang w:val="sr-Latn-CS"/>
        </w:rPr>
      </w:pPr>
      <w:r w:rsidRPr="00521572">
        <w:rPr>
          <w:rFonts w:ascii="Calibri" w:hAnsi="Calibri"/>
          <w:u w:val="single"/>
          <w:lang w:val="sr-Latn-CS"/>
        </w:rPr>
        <w:t>Neobnovljiv (jednokratni) recept – NRp;</w:t>
      </w:r>
    </w:p>
    <w:p w:rsidR="00A91346" w:rsidRPr="00521572" w:rsidRDefault="00A91346" w:rsidP="00005AF8">
      <w:pPr>
        <w:pStyle w:val="ListParagraph"/>
        <w:numPr>
          <w:ilvl w:val="5"/>
          <w:numId w:val="17"/>
        </w:numPr>
        <w:suppressAutoHyphens/>
        <w:spacing w:after="60"/>
        <w:ind w:left="630"/>
        <w:contextualSpacing w:val="0"/>
        <w:jc w:val="both"/>
        <w:rPr>
          <w:rFonts w:ascii="Calibri" w:hAnsi="Calibri"/>
          <w:u w:val="single"/>
          <w:lang w:val="sr-Latn-CS"/>
        </w:rPr>
      </w:pPr>
      <w:r w:rsidRPr="00521572">
        <w:rPr>
          <w:rFonts w:ascii="Calibri" w:hAnsi="Calibri"/>
          <w:u w:val="single"/>
          <w:lang w:val="sr-Latn-CS"/>
        </w:rPr>
        <w:t>Poseban recept – PRp;</w:t>
      </w:r>
    </w:p>
    <w:p w:rsidR="00A91346" w:rsidRPr="00521572" w:rsidRDefault="00A91346" w:rsidP="00005AF8">
      <w:pPr>
        <w:pStyle w:val="ListParagraph"/>
        <w:numPr>
          <w:ilvl w:val="5"/>
          <w:numId w:val="17"/>
        </w:numPr>
        <w:suppressAutoHyphens/>
        <w:spacing w:after="60"/>
        <w:ind w:left="630"/>
        <w:contextualSpacing w:val="0"/>
        <w:jc w:val="both"/>
        <w:rPr>
          <w:rFonts w:ascii="Calibri" w:hAnsi="Calibri"/>
          <w:u w:val="single"/>
          <w:lang w:val="sr-Latn-CS"/>
        </w:rPr>
      </w:pPr>
      <w:r w:rsidRPr="00521572">
        <w:rPr>
          <w:rFonts w:ascii="Calibri" w:hAnsi="Calibri"/>
          <w:u w:val="single"/>
          <w:lang w:val="sr-Latn-CS"/>
        </w:rPr>
        <w:t>Ograničen recept – OgRp.</w:t>
      </w:r>
    </w:p>
    <w:p w:rsidR="00A91346" w:rsidRDefault="00A91346" w:rsidP="00A91346">
      <w:pPr>
        <w:pStyle w:val="ListParagraph"/>
        <w:suppressAutoHyphens/>
        <w:spacing w:after="60"/>
        <w:contextualSpacing w:val="0"/>
        <w:jc w:val="both"/>
        <w:rPr>
          <w:rFonts w:ascii="Calibri" w:hAnsi="Calibri"/>
          <w:lang w:val="sr-Latn-CS"/>
        </w:rPr>
      </w:pPr>
    </w:p>
    <w:p w:rsidR="00A91346" w:rsidRPr="006B55B9" w:rsidRDefault="00A91346" w:rsidP="00A91346">
      <w:pPr>
        <w:pStyle w:val="ListParagraph"/>
        <w:numPr>
          <w:ilvl w:val="5"/>
          <w:numId w:val="2"/>
        </w:numPr>
        <w:suppressAutoHyphens/>
        <w:spacing w:after="60"/>
        <w:ind w:left="360"/>
        <w:contextualSpacing w:val="0"/>
        <w:jc w:val="both"/>
        <w:rPr>
          <w:rFonts w:ascii="Calibri" w:hAnsi="Calibri"/>
          <w:b/>
          <w:u w:val="single"/>
          <w:lang w:val="sr-Latn-CS"/>
        </w:rPr>
      </w:pPr>
      <w:r w:rsidRPr="006B55B9">
        <w:rPr>
          <w:rFonts w:ascii="Calibri" w:hAnsi="Calibri"/>
          <w:b/>
          <w:u w:val="single"/>
          <w:lang w:val="sr-Latn-CS"/>
        </w:rPr>
        <w:t xml:space="preserve">Obnovljiv (višekratni) recet – ORp </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Na obnovljiv recept propisuje se lijek koji se koristi za dugotrajnu upotrebu ili za liječenje hroničnih bolesti ili smetnji koje se ponavljaju. Na osnovu obnovljivog recepta lijek se izdaje najviše tri puta. Obnovljiv recept sadrži oznaku ORp i oznaku „repetatur“ ili „ponoviti“ ako se propisani lijek na taj recept ponovo izdaje.</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6C29F4">
        <w:rPr>
          <w:rFonts w:ascii="Calibri" w:hAnsi="Calibri"/>
          <w:lang w:val="sr-Latn-CS"/>
        </w:rPr>
        <w:t xml:space="preserve">Na </w:t>
      </w:r>
      <w:r>
        <w:rPr>
          <w:rFonts w:ascii="Calibri" w:hAnsi="Calibri"/>
          <w:lang w:val="sr-Latn-CS"/>
        </w:rPr>
        <w:t>obnovljiv</w:t>
      </w:r>
      <w:r w:rsidR="00F62EE9">
        <w:rPr>
          <w:rFonts w:ascii="Calibri" w:hAnsi="Calibri"/>
          <w:lang w:val="sr-Latn-CS"/>
        </w:rPr>
        <w:t xml:space="preserve"> </w:t>
      </w:r>
      <w:r>
        <w:rPr>
          <w:rFonts w:ascii="Calibri" w:hAnsi="Calibri"/>
          <w:lang w:val="sr-Latn-CS"/>
        </w:rPr>
        <w:t>(</w:t>
      </w:r>
      <w:r w:rsidRPr="006C29F4">
        <w:rPr>
          <w:rFonts w:ascii="Calibri" w:hAnsi="Calibri"/>
          <w:lang w:val="sr-Latn-CS"/>
        </w:rPr>
        <w:t>višekratni</w:t>
      </w:r>
      <w:r>
        <w:rPr>
          <w:rFonts w:ascii="Calibri" w:hAnsi="Calibri"/>
          <w:lang w:val="sr-Latn-CS"/>
        </w:rPr>
        <w:t>)</w:t>
      </w:r>
      <w:r w:rsidRPr="006C29F4">
        <w:rPr>
          <w:rFonts w:ascii="Calibri" w:hAnsi="Calibri"/>
          <w:lang w:val="sr-Latn-CS"/>
        </w:rPr>
        <w:t xml:space="preserve"> recept mogu </w:t>
      </w:r>
      <w:r>
        <w:rPr>
          <w:rFonts w:ascii="Calibri" w:hAnsi="Calibri"/>
          <w:lang w:val="sr-Latn-CS"/>
        </w:rPr>
        <w:t>se propisati</w:t>
      </w:r>
      <w:r w:rsidRPr="006C29F4">
        <w:rPr>
          <w:rFonts w:ascii="Calibri" w:hAnsi="Calibri"/>
          <w:lang w:val="sr-Latn-CS"/>
        </w:rPr>
        <w:t xml:space="preserve"> svi ljekovi osim antibiotika i ljekova koji sadrže psihoaktivne supstance;</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DE688C">
        <w:rPr>
          <w:rFonts w:ascii="Calibri" w:hAnsi="Calibri"/>
          <w:lang w:val="sr-Latn-CS"/>
        </w:rPr>
        <w:t>Pravo na ponovno izdavanje lijeka koji je propisan na obnovljiv recept može se ostvariti najranije sedam dana prije roka predviđenog za sledeće podizanje lijeka.</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40261F">
        <w:rPr>
          <w:rFonts w:ascii="Calibri" w:hAnsi="Calibri"/>
          <w:lang w:val="sr-Latn-CS"/>
        </w:rPr>
        <w:t>Minimalan broj ponavljanja je 2, a maksimalan 3. Automatski se kreira onoliko recepata koliki je broj ponavljanja sa šifrom recepta, ID recepta i datumom početka važenja i na taj način se po ID recepta prati</w:t>
      </w:r>
      <w:r w:rsidR="00F62EE9">
        <w:rPr>
          <w:rFonts w:ascii="Calibri" w:hAnsi="Calibri"/>
          <w:lang w:val="sr-Latn-CS"/>
        </w:rPr>
        <w:t xml:space="preserve"> </w:t>
      </w:r>
      <w:r w:rsidRPr="0040261F">
        <w:rPr>
          <w:rFonts w:ascii="Calibri" w:hAnsi="Calibri"/>
          <w:lang w:val="sr-Latn-CS"/>
        </w:rPr>
        <w:t>realizacija</w:t>
      </w:r>
      <w:r>
        <w:rPr>
          <w:rFonts w:ascii="Calibri" w:hAnsi="Calibri"/>
          <w:lang w:val="sr-Latn-CS"/>
        </w:rPr>
        <w:t>.</w:t>
      </w:r>
    </w:p>
    <w:p w:rsidR="00A91346" w:rsidRDefault="00A91346" w:rsidP="00A91346">
      <w:pPr>
        <w:pStyle w:val="ListParagraph"/>
        <w:suppressAutoHyphens/>
        <w:spacing w:after="60"/>
        <w:ind w:left="630"/>
        <w:contextualSpacing w:val="0"/>
        <w:jc w:val="both"/>
        <w:rPr>
          <w:rFonts w:ascii="Calibri" w:hAnsi="Calibri"/>
          <w:lang w:val="sr-Latn-CS"/>
        </w:rPr>
      </w:pPr>
      <w:r>
        <w:rPr>
          <w:rFonts w:ascii="Calibri" w:hAnsi="Calibri"/>
          <w:lang w:val="sr-Latn-CS"/>
        </w:rPr>
        <w:t>N</w:t>
      </w:r>
      <w:r w:rsidRPr="0040261F">
        <w:rPr>
          <w:rFonts w:ascii="Calibri" w:hAnsi="Calibri"/>
          <w:lang w:val="sr-Latn-CS"/>
        </w:rPr>
        <w:t>pr. za obnovljivi recept</w:t>
      </w:r>
      <w:r w:rsidR="00F62EE9">
        <w:rPr>
          <w:rFonts w:ascii="Calibri" w:hAnsi="Calibri"/>
          <w:lang w:val="sr-Latn-CS"/>
        </w:rPr>
        <w:t xml:space="preserve"> </w:t>
      </w:r>
      <w:r w:rsidRPr="0040261F">
        <w:rPr>
          <w:rFonts w:ascii="Calibri" w:hAnsi="Calibri"/>
          <w:lang w:val="sr-Latn-CS"/>
        </w:rPr>
        <w:t>propisan 20.07.2015. koji ima 3 ponavljanja kreiraju se 3 recepta sa datumima 20.07.2017., 13.08.2017. i 06.09.2017.</w:t>
      </w:r>
      <w:r w:rsidR="009F6315">
        <w:rPr>
          <w:rFonts w:ascii="Calibri" w:hAnsi="Calibri"/>
          <w:lang w:val="sr-Latn-CS"/>
        </w:rPr>
        <w:t xml:space="preserve"> </w:t>
      </w:r>
      <w:r w:rsidRPr="0040261F">
        <w:rPr>
          <w:rFonts w:ascii="Calibri" w:hAnsi="Calibri"/>
          <w:lang w:val="sr-Latn-CS"/>
        </w:rPr>
        <w:t>sa istom  šifrom recepta ali sa različitim ID recepta. Na razmjenu se prenosi samo prvi recept, tj. recept sa datumom</w:t>
      </w:r>
      <w:r>
        <w:rPr>
          <w:rFonts w:ascii="Calibri" w:hAnsi="Calibri"/>
          <w:lang w:val="sr-Latn-CS"/>
        </w:rPr>
        <w:t xml:space="preserve"> propisivanja</w:t>
      </w:r>
      <w:r w:rsidRPr="0040261F">
        <w:rPr>
          <w:rFonts w:ascii="Calibri" w:hAnsi="Calibri"/>
          <w:lang w:val="sr-Latn-CS"/>
        </w:rPr>
        <w:t xml:space="preserve"> 20.07.2017</w:t>
      </w:r>
      <w:r>
        <w:rPr>
          <w:rFonts w:ascii="Calibri" w:hAnsi="Calibri"/>
          <w:lang w:val="sr-Latn-CS"/>
        </w:rPr>
        <w:t>. Sedam dana prije isteka njegovog roka važenja, n</w:t>
      </w:r>
      <w:r w:rsidRPr="0040261F">
        <w:rPr>
          <w:rFonts w:ascii="Calibri" w:hAnsi="Calibri"/>
          <w:lang w:val="sr-Latn-CS"/>
        </w:rPr>
        <w:t>a razmjenu se</w:t>
      </w:r>
      <w:r>
        <w:rPr>
          <w:rFonts w:ascii="Calibri" w:hAnsi="Calibri"/>
          <w:lang w:val="sr-Latn-CS"/>
        </w:rPr>
        <w:t xml:space="preserve"> za sledeće izdavanje po istom receptu,</w:t>
      </w:r>
      <w:r w:rsidRPr="0040261F">
        <w:rPr>
          <w:rFonts w:ascii="Calibri" w:hAnsi="Calibri"/>
          <w:lang w:val="sr-Latn-CS"/>
        </w:rPr>
        <w:t xml:space="preserve"> prebacuje naredni recept</w:t>
      </w:r>
      <w:r>
        <w:rPr>
          <w:rFonts w:ascii="Calibri" w:hAnsi="Calibri"/>
          <w:lang w:val="sr-Latn-CS"/>
        </w:rPr>
        <w:t xml:space="preserve"> s</w:t>
      </w:r>
      <w:r w:rsidRPr="0040261F">
        <w:rPr>
          <w:rFonts w:ascii="Calibri" w:hAnsi="Calibri"/>
          <w:lang w:val="sr-Latn-CS"/>
        </w:rPr>
        <w:t>a datum</w:t>
      </w:r>
      <w:r>
        <w:rPr>
          <w:rFonts w:ascii="Calibri" w:hAnsi="Calibri"/>
          <w:lang w:val="sr-Latn-CS"/>
        </w:rPr>
        <w:t>om</w:t>
      </w:r>
      <w:r w:rsidRPr="0040261F">
        <w:rPr>
          <w:rFonts w:ascii="Calibri" w:hAnsi="Calibri"/>
          <w:lang w:val="sr-Latn-CS"/>
        </w:rPr>
        <w:t xml:space="preserve"> početka važenja 13.08.2017.</w:t>
      </w:r>
      <w:r w:rsidR="00F62EE9">
        <w:rPr>
          <w:rFonts w:ascii="Calibri" w:hAnsi="Calibri"/>
          <w:lang w:val="sr-Latn-CS"/>
        </w:rPr>
        <w:t xml:space="preserve"> </w:t>
      </w:r>
      <w:r>
        <w:rPr>
          <w:rFonts w:ascii="Calibri" w:hAnsi="Calibri"/>
          <w:lang w:val="sr-Latn-CS"/>
        </w:rPr>
        <w:t xml:space="preserve">koji </w:t>
      </w:r>
      <w:r w:rsidRPr="0040261F">
        <w:rPr>
          <w:rFonts w:ascii="Calibri" w:hAnsi="Calibri"/>
          <w:lang w:val="sr-Latn-CS"/>
        </w:rPr>
        <w:t xml:space="preserve">do tada </w:t>
      </w:r>
      <w:r>
        <w:rPr>
          <w:rFonts w:ascii="Calibri" w:hAnsi="Calibri"/>
          <w:lang w:val="sr-Latn-CS"/>
        </w:rPr>
        <w:t>nije bio</w:t>
      </w:r>
      <w:r w:rsidRPr="0040261F">
        <w:rPr>
          <w:rFonts w:ascii="Calibri" w:hAnsi="Calibri"/>
          <w:lang w:val="sr-Latn-CS"/>
        </w:rPr>
        <w:t xml:space="preserve"> na razmjeni. </w:t>
      </w:r>
      <w:r w:rsidRPr="001214A2">
        <w:rPr>
          <w:rFonts w:ascii="Calibri" w:hAnsi="Calibri"/>
          <w:lang w:val="sr-Latn-CS"/>
        </w:rPr>
        <w:t xml:space="preserve">Rok važenja </w:t>
      </w:r>
      <w:r>
        <w:rPr>
          <w:rFonts w:ascii="Calibri" w:hAnsi="Calibri"/>
          <w:lang w:val="sr-Latn-CS"/>
        </w:rPr>
        <w:t>svakog pojedinačnog recepta iz bilo koje iteracije obnovljivog recepta</w:t>
      </w:r>
      <w:r w:rsidRPr="001214A2">
        <w:rPr>
          <w:rFonts w:ascii="Calibri" w:hAnsi="Calibri"/>
          <w:lang w:val="sr-Latn-CS"/>
        </w:rPr>
        <w:t xml:space="preserve"> je ist</w:t>
      </w:r>
      <w:r>
        <w:rPr>
          <w:rFonts w:ascii="Calibri" w:hAnsi="Calibri"/>
          <w:lang w:val="sr-Latn-CS"/>
        </w:rPr>
        <w:t>i kao i kod neobnovljivog (jednokratnog) recepta, iznosi 30 dana i</w:t>
      </w:r>
      <w:r w:rsidRPr="001214A2">
        <w:rPr>
          <w:rFonts w:ascii="Calibri" w:hAnsi="Calibri"/>
          <w:lang w:val="sr-Latn-CS"/>
        </w:rPr>
        <w:t xml:space="preserve"> počinje datumom prebacivanja na bazu za razmjenu.</w:t>
      </w:r>
    </w:p>
    <w:p w:rsidR="00A91346" w:rsidRPr="001214A2"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1214A2">
        <w:rPr>
          <w:rFonts w:ascii="Calibri" w:hAnsi="Calibri"/>
          <w:lang w:val="sr-Latn-CS"/>
        </w:rPr>
        <w:t xml:space="preserve">Ukoliko jedan mjesec nije podignuta terapija i na razmjenu se prebacuje nova verzija </w:t>
      </w:r>
      <w:r>
        <w:rPr>
          <w:rFonts w:ascii="Calibri" w:hAnsi="Calibri"/>
          <w:lang w:val="sr-Latn-CS"/>
        </w:rPr>
        <w:t>obnovljivog</w:t>
      </w:r>
      <w:r w:rsidRPr="001214A2">
        <w:rPr>
          <w:rFonts w:ascii="Calibri" w:hAnsi="Calibri"/>
          <w:lang w:val="sr-Latn-CS"/>
        </w:rPr>
        <w:t xml:space="preserve"> rece</w:t>
      </w:r>
      <w:r>
        <w:rPr>
          <w:rFonts w:ascii="Calibri" w:hAnsi="Calibri"/>
          <w:lang w:val="sr-Latn-CS"/>
        </w:rPr>
        <w:t>pta, tada su obje verzije tj. o</w:t>
      </w:r>
      <w:r w:rsidRPr="001214A2">
        <w:rPr>
          <w:rFonts w:ascii="Calibri" w:hAnsi="Calibri"/>
          <w:lang w:val="sr-Latn-CS"/>
        </w:rPr>
        <w:t>ba recepta dostupna za realizaciju apotekama,</w:t>
      </w:r>
      <w:r w:rsidR="00F62EE9">
        <w:rPr>
          <w:rFonts w:ascii="Calibri" w:hAnsi="Calibri"/>
          <w:lang w:val="sr-Latn-CS"/>
        </w:rPr>
        <w:t xml:space="preserve"> </w:t>
      </w:r>
      <w:r w:rsidRPr="001214A2">
        <w:rPr>
          <w:rFonts w:ascii="Calibri" w:hAnsi="Calibri"/>
          <w:lang w:val="sr-Latn-CS"/>
        </w:rPr>
        <w:t>sve do isteka njihovog  roka važenja.</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Na strani propisivanja obnovljivi</w:t>
      </w:r>
      <w:r w:rsidRPr="001214A2">
        <w:rPr>
          <w:rFonts w:ascii="Calibri" w:hAnsi="Calibri"/>
          <w:lang w:val="sr-Latn-CS"/>
        </w:rPr>
        <w:t xml:space="preserve"> recept se može poništavati i ako je započeta njegova realizacija i poništava se svaki od recepata</w:t>
      </w:r>
      <w:r w:rsidR="00F62EE9">
        <w:rPr>
          <w:rFonts w:ascii="Calibri" w:hAnsi="Calibri"/>
          <w:lang w:val="sr-Latn-CS"/>
        </w:rPr>
        <w:t xml:space="preserve"> </w:t>
      </w:r>
      <w:r w:rsidRPr="001214A2">
        <w:rPr>
          <w:rFonts w:ascii="Calibri" w:hAnsi="Calibri"/>
          <w:lang w:val="sr-Latn-CS"/>
        </w:rPr>
        <w:t>koji je u tom momentu nerealizovan. Npr</w:t>
      </w:r>
      <w:r>
        <w:rPr>
          <w:rFonts w:ascii="Calibri" w:hAnsi="Calibri"/>
          <w:lang w:val="sr-Latn-CS"/>
        </w:rPr>
        <w:t>.</w:t>
      </w:r>
      <w:r w:rsidRPr="001214A2">
        <w:rPr>
          <w:rFonts w:ascii="Calibri" w:hAnsi="Calibri"/>
          <w:lang w:val="sr-Latn-CS"/>
        </w:rPr>
        <w:t xml:space="preserve"> ako je i</w:t>
      </w:r>
      <w:r>
        <w:rPr>
          <w:rFonts w:ascii="Calibri" w:hAnsi="Calibri"/>
          <w:lang w:val="sr-Latn-CS"/>
        </w:rPr>
        <w:t>z</w:t>
      </w:r>
      <w:r w:rsidRPr="001214A2">
        <w:rPr>
          <w:rFonts w:ascii="Calibri" w:hAnsi="Calibri"/>
          <w:lang w:val="sr-Latn-CS"/>
        </w:rPr>
        <w:t xml:space="preserve">dat </w:t>
      </w:r>
      <w:r>
        <w:rPr>
          <w:rFonts w:ascii="Calibri" w:hAnsi="Calibri"/>
          <w:lang w:val="sr-Latn-CS"/>
        </w:rPr>
        <w:t>obnovljivi</w:t>
      </w:r>
      <w:r w:rsidRPr="001214A2">
        <w:rPr>
          <w:rFonts w:ascii="Calibri" w:hAnsi="Calibri"/>
          <w:lang w:val="sr-Latn-CS"/>
        </w:rPr>
        <w:t xml:space="preserve"> recept </w:t>
      </w:r>
      <w:r>
        <w:rPr>
          <w:rFonts w:ascii="Calibri" w:hAnsi="Calibri"/>
          <w:lang w:val="sr-Latn-CS"/>
        </w:rPr>
        <w:t>sa</w:t>
      </w:r>
      <w:r w:rsidRPr="001214A2">
        <w:rPr>
          <w:rFonts w:ascii="Calibri" w:hAnsi="Calibri"/>
          <w:lang w:val="sr-Latn-CS"/>
        </w:rPr>
        <w:t xml:space="preserve"> broj</w:t>
      </w:r>
      <w:r>
        <w:rPr>
          <w:rFonts w:ascii="Calibri" w:hAnsi="Calibri"/>
          <w:lang w:val="sr-Latn-CS"/>
        </w:rPr>
        <w:t>em</w:t>
      </w:r>
      <w:r w:rsidRPr="001214A2">
        <w:rPr>
          <w:rFonts w:ascii="Calibri" w:hAnsi="Calibri"/>
          <w:lang w:val="sr-Latn-CS"/>
        </w:rPr>
        <w:t xml:space="preserve"> ponavljanja 3</w:t>
      </w:r>
      <w:r>
        <w:rPr>
          <w:rFonts w:ascii="Calibri" w:hAnsi="Calibri"/>
          <w:lang w:val="sr-Latn-CS"/>
        </w:rPr>
        <w:t>,</w:t>
      </w:r>
      <w:r w:rsidRPr="001214A2">
        <w:rPr>
          <w:rFonts w:ascii="Calibri" w:hAnsi="Calibri"/>
          <w:lang w:val="sr-Latn-CS"/>
        </w:rPr>
        <w:t xml:space="preserve"> a realizovan je prvi recept</w:t>
      </w:r>
      <w:r>
        <w:rPr>
          <w:rFonts w:ascii="Calibri" w:hAnsi="Calibri"/>
          <w:lang w:val="sr-Latn-CS"/>
        </w:rPr>
        <w:t>,</w:t>
      </w:r>
      <w:r w:rsidRPr="001214A2">
        <w:rPr>
          <w:rFonts w:ascii="Calibri" w:hAnsi="Calibri"/>
          <w:lang w:val="sr-Latn-CS"/>
        </w:rPr>
        <w:t xml:space="preserve"> poništenjem ovakvog recepta će se poništiti preostala 2 </w:t>
      </w:r>
      <w:r>
        <w:rPr>
          <w:rFonts w:ascii="Calibri" w:hAnsi="Calibri"/>
          <w:lang w:val="sr-Latn-CS"/>
        </w:rPr>
        <w:t xml:space="preserve">nerealizovana </w:t>
      </w:r>
      <w:r w:rsidRPr="001214A2">
        <w:rPr>
          <w:rFonts w:ascii="Calibri" w:hAnsi="Calibri"/>
          <w:lang w:val="sr-Latn-CS"/>
        </w:rPr>
        <w:t>recepta.</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40261F">
        <w:rPr>
          <w:rFonts w:ascii="Calibri" w:hAnsi="Calibri"/>
          <w:lang w:val="sr-Latn-CS"/>
        </w:rPr>
        <w:t xml:space="preserve">Recept se preuzima u apoteci na isti način kao i </w:t>
      </w:r>
      <w:r>
        <w:rPr>
          <w:rFonts w:ascii="Calibri" w:hAnsi="Calibri"/>
          <w:lang w:val="sr-Latn-CS"/>
        </w:rPr>
        <w:t>neobnovljivi (jednokratni)</w:t>
      </w:r>
      <w:r w:rsidRPr="0040261F">
        <w:rPr>
          <w:rFonts w:ascii="Calibri" w:hAnsi="Calibri"/>
          <w:lang w:val="sr-Latn-CS"/>
        </w:rPr>
        <w:t xml:space="preserve"> konsultujući šifru recepta a ne </w:t>
      </w:r>
      <w:r>
        <w:rPr>
          <w:rFonts w:ascii="Calibri" w:hAnsi="Calibri"/>
          <w:lang w:val="sr-Latn-CS"/>
        </w:rPr>
        <w:t>ID</w:t>
      </w:r>
      <w:r w:rsidRPr="0040261F">
        <w:rPr>
          <w:rFonts w:ascii="Calibri" w:hAnsi="Calibri"/>
          <w:lang w:val="sr-Latn-CS"/>
        </w:rPr>
        <w:t xml:space="preserve"> recepta. Prilikom izdavanja lijeka konsultuje se </w:t>
      </w:r>
      <w:r>
        <w:rPr>
          <w:rFonts w:ascii="Calibri" w:hAnsi="Calibri"/>
          <w:lang w:val="sr-Latn-CS"/>
        </w:rPr>
        <w:t xml:space="preserve">i </w:t>
      </w:r>
      <w:r w:rsidRPr="0040261F">
        <w:rPr>
          <w:rFonts w:ascii="Calibri" w:hAnsi="Calibri"/>
          <w:lang w:val="sr-Latn-CS"/>
        </w:rPr>
        <w:t xml:space="preserve">indikator da li se može dati zamjena ili ne </w:t>
      </w:r>
      <w:r>
        <w:rPr>
          <w:rFonts w:ascii="Calibri" w:hAnsi="Calibri"/>
          <w:lang w:val="sr-Latn-CS"/>
        </w:rPr>
        <w:t>z</w:t>
      </w:r>
      <w:r w:rsidRPr="0040261F">
        <w:rPr>
          <w:rFonts w:ascii="Calibri" w:hAnsi="Calibri"/>
          <w:lang w:val="sr-Latn-CS"/>
        </w:rPr>
        <w:t>a propisan</w:t>
      </w:r>
      <w:r>
        <w:rPr>
          <w:rFonts w:ascii="Calibri" w:hAnsi="Calibri"/>
          <w:lang w:val="sr-Latn-CS"/>
        </w:rPr>
        <w:t>i</w:t>
      </w:r>
      <w:r w:rsidRPr="0040261F">
        <w:rPr>
          <w:rFonts w:ascii="Calibri" w:hAnsi="Calibri"/>
          <w:lang w:val="sr-Latn-CS"/>
        </w:rPr>
        <w:t xml:space="preserve"> lijek. </w:t>
      </w:r>
    </w:p>
    <w:p w:rsidR="00392461" w:rsidRDefault="00392461" w:rsidP="00A91346">
      <w:pPr>
        <w:pStyle w:val="ListParagraph"/>
        <w:tabs>
          <w:tab w:val="left" w:pos="360"/>
          <w:tab w:val="left" w:pos="4770"/>
        </w:tabs>
        <w:suppressAutoHyphens/>
        <w:spacing w:after="60"/>
        <w:ind w:left="360"/>
        <w:contextualSpacing w:val="0"/>
        <w:jc w:val="both"/>
        <w:rPr>
          <w:rFonts w:ascii="Calibri" w:hAnsi="Calibri"/>
          <w:lang w:val="sr-Latn-CS"/>
        </w:rPr>
      </w:pPr>
    </w:p>
    <w:p w:rsidR="00A91346" w:rsidRDefault="00A91346" w:rsidP="00A91346">
      <w:pPr>
        <w:pStyle w:val="ListParagraph"/>
        <w:numPr>
          <w:ilvl w:val="5"/>
          <w:numId w:val="2"/>
        </w:numPr>
        <w:suppressAutoHyphens/>
        <w:spacing w:after="60"/>
        <w:ind w:left="360"/>
        <w:contextualSpacing w:val="0"/>
        <w:jc w:val="both"/>
        <w:rPr>
          <w:rFonts w:ascii="Calibri" w:hAnsi="Calibri"/>
          <w:b/>
          <w:u w:val="single"/>
          <w:lang w:val="sr-Latn-CS"/>
        </w:rPr>
      </w:pPr>
      <w:r w:rsidRPr="006B55B9">
        <w:rPr>
          <w:rFonts w:ascii="Calibri" w:hAnsi="Calibri"/>
          <w:b/>
          <w:u w:val="single"/>
          <w:lang w:val="sr-Latn-CS"/>
        </w:rPr>
        <w:t>Neobnovljiv (jednokratni) recept – NRp;</w:t>
      </w:r>
    </w:p>
    <w:p w:rsidR="00A91346" w:rsidRPr="00720C35"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720C35">
        <w:rPr>
          <w:rFonts w:ascii="Calibri" w:hAnsi="Calibri"/>
          <w:lang w:val="sr-Latn-CS"/>
        </w:rPr>
        <w:t xml:space="preserve">Na neobnovljiv (jednokratni) recept </w:t>
      </w:r>
      <w:r>
        <w:rPr>
          <w:rFonts w:ascii="Calibri" w:hAnsi="Calibri"/>
          <w:lang w:val="sr-Latn-CS"/>
        </w:rPr>
        <w:t xml:space="preserve">propisuje se lijek koji se izdaje jednokratno. Sadrži </w:t>
      </w:r>
      <w:r w:rsidRPr="003D6885">
        <w:rPr>
          <w:rFonts w:ascii="Calibri" w:hAnsi="Calibri"/>
          <w:lang w:val="sr-Latn-CS"/>
        </w:rPr>
        <w:t>posebnu</w:t>
      </w:r>
      <w:r>
        <w:rPr>
          <w:rFonts w:ascii="Calibri" w:hAnsi="Calibri"/>
          <w:lang w:val="sr-Latn-CS"/>
        </w:rPr>
        <w:t xml:space="preserve"> oznaku NRp i oznaku „non repetatur“ ili „ne ponoviti“. Ima </w:t>
      </w:r>
      <w:r w:rsidRPr="003D6885">
        <w:rPr>
          <w:rFonts w:ascii="Calibri" w:hAnsi="Calibri"/>
          <w:lang w:val="sr-Latn-CS"/>
        </w:rPr>
        <w:t>max broj izdavanja 1</w:t>
      </w:r>
      <w:r>
        <w:rPr>
          <w:rFonts w:ascii="Calibri" w:hAnsi="Calibri"/>
          <w:lang w:val="sr-Latn-CS"/>
        </w:rPr>
        <w:t>.</w:t>
      </w:r>
      <w:r w:rsidR="00F62EE9">
        <w:rPr>
          <w:rFonts w:ascii="Calibri" w:hAnsi="Calibri"/>
          <w:lang w:val="sr-Latn-CS"/>
        </w:rPr>
        <w:t xml:space="preserve"> </w:t>
      </w:r>
      <w:r>
        <w:rPr>
          <w:rFonts w:ascii="Calibri" w:hAnsi="Calibri"/>
          <w:lang w:val="sr-Latn-CS"/>
        </w:rPr>
        <w:t>O</w:t>
      </w:r>
      <w:r w:rsidRPr="003D6885">
        <w:rPr>
          <w:rFonts w:ascii="Calibri" w:hAnsi="Calibri"/>
          <w:lang w:val="sr-Latn-CS"/>
        </w:rPr>
        <w:t>graničen je na rok važenja od 30 dana.</w:t>
      </w:r>
    </w:p>
    <w:p w:rsidR="00A91346" w:rsidRPr="00AE1795" w:rsidRDefault="00A91346" w:rsidP="00AE1795">
      <w:pPr>
        <w:pStyle w:val="ListParagraph"/>
        <w:numPr>
          <w:ilvl w:val="5"/>
          <w:numId w:val="17"/>
        </w:numPr>
        <w:suppressAutoHyphens/>
        <w:spacing w:after="60"/>
        <w:ind w:left="630"/>
        <w:contextualSpacing w:val="0"/>
        <w:jc w:val="both"/>
        <w:rPr>
          <w:rFonts w:ascii="Calibri" w:hAnsi="Calibri"/>
          <w:lang w:val="sr-Latn-CS"/>
        </w:rPr>
      </w:pPr>
      <w:r w:rsidRPr="000430D2">
        <w:rPr>
          <w:rFonts w:ascii="Calibri" w:hAnsi="Calibri"/>
          <w:lang w:val="sr-Latn-CS"/>
        </w:rPr>
        <w:t>U slučaju da je na</w:t>
      </w:r>
      <w:r w:rsidR="00F62EE9">
        <w:rPr>
          <w:rFonts w:ascii="Calibri" w:hAnsi="Calibri"/>
          <w:lang w:val="sr-Latn-CS"/>
        </w:rPr>
        <w:t xml:space="preserve"> </w:t>
      </w:r>
      <w:r w:rsidRPr="000430D2">
        <w:rPr>
          <w:rFonts w:ascii="Calibri" w:hAnsi="Calibri"/>
          <w:lang w:val="sr-Latn-CS"/>
        </w:rPr>
        <w:t>neobnovljivom receptu propisan lijek iz grupe anitibiotika njegov rok važenja je 3 dana od datuma propisivanja lijeka</w:t>
      </w:r>
      <w:r>
        <w:rPr>
          <w:rFonts w:ascii="Calibri" w:hAnsi="Calibri"/>
          <w:lang w:val="sr-Latn-CS"/>
        </w:rPr>
        <w:t>.</w:t>
      </w:r>
    </w:p>
    <w:p w:rsidR="00A91346" w:rsidRPr="002C77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 xml:space="preserve">U </w:t>
      </w:r>
      <w:r w:rsidRPr="002C7746">
        <w:rPr>
          <w:rFonts w:ascii="Calibri" w:hAnsi="Calibri"/>
          <w:lang w:val="sr-Latn-CS"/>
        </w:rPr>
        <w:t>Prilog</w:t>
      </w:r>
      <w:r>
        <w:rPr>
          <w:rFonts w:ascii="Calibri" w:hAnsi="Calibri"/>
          <w:lang w:val="sr-Latn-CS"/>
        </w:rPr>
        <w:t>u</w:t>
      </w:r>
      <w:r w:rsidR="00F62EE9">
        <w:rPr>
          <w:rFonts w:ascii="Calibri" w:hAnsi="Calibri"/>
          <w:lang w:val="sr-Latn-CS"/>
        </w:rPr>
        <w:t xml:space="preserve"> </w:t>
      </w:r>
      <w:r>
        <w:rPr>
          <w:rFonts w:ascii="Calibri" w:hAnsi="Calibri"/>
          <w:lang w:val="sr-Latn-CS"/>
        </w:rPr>
        <w:t>2 P</w:t>
      </w:r>
      <w:r w:rsidRPr="00DC50AF">
        <w:rPr>
          <w:rFonts w:ascii="Calibri" w:hAnsi="Calibri"/>
          <w:lang w:val="sr-Latn-CS"/>
        </w:rPr>
        <w:t>ravilnika</w:t>
      </w:r>
      <w:r>
        <w:rPr>
          <w:rFonts w:ascii="Calibri" w:hAnsi="Calibri"/>
          <w:lang w:val="sr-Latn-CS"/>
        </w:rPr>
        <w:t xml:space="preserve"> o obrascu i sadržini recepta, kriterijumima za klasifikaciju ljekova, kao i načinu propisivanja i izdavanja lijekova „Sl.list CG“ br. 34/15 i 36/16</w:t>
      </w:r>
      <w:r w:rsidR="00F62EE9">
        <w:rPr>
          <w:rFonts w:ascii="Calibri" w:hAnsi="Calibri"/>
          <w:lang w:val="sr-Latn-CS"/>
        </w:rPr>
        <w:t xml:space="preserve"> </w:t>
      </w:r>
      <w:r>
        <w:rPr>
          <w:rFonts w:ascii="Calibri" w:hAnsi="Calibri"/>
          <w:lang w:val="sr-Latn-CS"/>
        </w:rPr>
        <w:t>dat je p</w:t>
      </w:r>
      <w:r w:rsidRPr="002C7746">
        <w:rPr>
          <w:rFonts w:ascii="Calibri" w:hAnsi="Calibri"/>
          <w:lang w:val="sr-Latn-CS"/>
        </w:rPr>
        <w:t>opis psihotropnih supstanci koje se ne propisuju na poseban recept, a propisuju se na neobnovljiv recept</w:t>
      </w:r>
      <w:r>
        <w:rPr>
          <w:rFonts w:ascii="Calibri" w:hAnsi="Calibri"/>
          <w:lang w:val="sr-Latn-CS"/>
        </w:rPr>
        <w:t>.</w:t>
      </w:r>
      <w:r w:rsidR="00F62EE9">
        <w:rPr>
          <w:rFonts w:ascii="Calibri" w:hAnsi="Calibri"/>
          <w:lang w:val="sr-Latn-CS"/>
        </w:rPr>
        <w:t xml:space="preserve"> </w:t>
      </w:r>
      <w:r>
        <w:rPr>
          <w:rFonts w:ascii="Calibri" w:hAnsi="Calibri"/>
          <w:lang w:val="sr-Latn-CS"/>
        </w:rPr>
        <w:t>U Prilogu D ovog dokumenta je dat popis ovih lijekova po ATC.</w:t>
      </w:r>
    </w:p>
    <w:p w:rsidR="00A91346" w:rsidRPr="000430D2" w:rsidRDefault="00A91346" w:rsidP="00A91346">
      <w:pPr>
        <w:pStyle w:val="ListParagraph"/>
        <w:suppressAutoHyphens/>
        <w:spacing w:after="60"/>
        <w:ind w:left="4140"/>
        <w:contextualSpacing w:val="0"/>
        <w:jc w:val="both"/>
        <w:rPr>
          <w:rFonts w:ascii="Calibri" w:hAnsi="Calibri"/>
          <w:lang w:val="sr-Latn-CS"/>
        </w:rPr>
      </w:pPr>
    </w:p>
    <w:p w:rsidR="00A91346" w:rsidRDefault="00A91346" w:rsidP="00A91346">
      <w:pPr>
        <w:pStyle w:val="ListParagraph"/>
        <w:numPr>
          <w:ilvl w:val="5"/>
          <w:numId w:val="2"/>
        </w:numPr>
        <w:suppressAutoHyphens/>
        <w:spacing w:after="60"/>
        <w:ind w:left="360"/>
        <w:contextualSpacing w:val="0"/>
        <w:jc w:val="both"/>
        <w:rPr>
          <w:rFonts w:ascii="Calibri" w:hAnsi="Calibri"/>
          <w:b/>
          <w:u w:val="single"/>
          <w:lang w:val="sr-Latn-CS"/>
        </w:rPr>
      </w:pPr>
      <w:r w:rsidRPr="006B55B9">
        <w:rPr>
          <w:rFonts w:ascii="Calibri" w:hAnsi="Calibri"/>
          <w:b/>
          <w:u w:val="single"/>
          <w:lang w:val="sr-Latn-CS"/>
        </w:rPr>
        <w:t>Poseban recept – PRp;</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DE22FC">
        <w:rPr>
          <w:rFonts w:ascii="Calibri" w:hAnsi="Calibri"/>
          <w:lang w:val="sr-Latn-CS"/>
        </w:rPr>
        <w:t>Ima posebnu oznaku</w:t>
      </w:r>
      <w:r>
        <w:rPr>
          <w:rFonts w:ascii="Calibri" w:hAnsi="Calibri"/>
          <w:lang w:val="sr-Latn-CS"/>
        </w:rPr>
        <w:t xml:space="preserve"> PRp</w:t>
      </w:r>
      <w:r w:rsidRPr="00DE22FC">
        <w:rPr>
          <w:rFonts w:ascii="Calibri" w:hAnsi="Calibri"/>
          <w:lang w:val="sr-Latn-CS"/>
        </w:rPr>
        <w:t xml:space="preserve"> i on je jednokratan.</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 xml:space="preserve">Na poseban recept propisuje se lijek koji </w:t>
      </w:r>
      <w:r w:rsidRPr="00E845A7">
        <w:rPr>
          <w:rFonts w:ascii="Calibri" w:hAnsi="Calibri"/>
          <w:lang w:val="sr-Latn-CS"/>
        </w:rPr>
        <w:t>sadrž</w:t>
      </w:r>
      <w:r>
        <w:rPr>
          <w:rFonts w:ascii="Calibri" w:hAnsi="Calibri"/>
          <w:lang w:val="sr-Latn-CS"/>
        </w:rPr>
        <w:t>i</w:t>
      </w:r>
      <w:r w:rsidRPr="00E845A7">
        <w:rPr>
          <w:rFonts w:ascii="Calibri" w:hAnsi="Calibri"/>
          <w:lang w:val="sr-Latn-CS"/>
        </w:rPr>
        <w:t xml:space="preserve"> droge i druge supstance koje se mogu upotrebiti za proizvodnju droga</w:t>
      </w:r>
      <w:r>
        <w:rPr>
          <w:rFonts w:ascii="Calibri" w:hAnsi="Calibri"/>
          <w:lang w:val="sr-Latn-CS"/>
        </w:rPr>
        <w:t>, a ne nalazi se na popisu lijekova iz Priloga 2 P</w:t>
      </w:r>
      <w:r w:rsidRPr="00DC50AF">
        <w:rPr>
          <w:rFonts w:ascii="Calibri" w:hAnsi="Calibri"/>
          <w:lang w:val="sr-Latn-CS"/>
        </w:rPr>
        <w:t>ravilnika</w:t>
      </w:r>
      <w:r>
        <w:rPr>
          <w:rFonts w:ascii="Calibri" w:hAnsi="Calibri"/>
          <w:lang w:val="sr-Latn-CS"/>
        </w:rPr>
        <w:t xml:space="preserve"> o obrascu i sadržini recepta, kriterijumima za klasifikaciju ljekova, kao i načinu propisivanja i izdavanja lijekova „Sl.list CG“ br. 34/15 i 36/16. </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 xml:space="preserve">Recept za ljekove koji </w:t>
      </w:r>
      <w:r w:rsidRPr="00E845A7">
        <w:rPr>
          <w:rFonts w:ascii="Calibri" w:hAnsi="Calibri"/>
          <w:lang w:val="sr-Latn-CS"/>
        </w:rPr>
        <w:t>sadrž</w:t>
      </w:r>
      <w:r>
        <w:rPr>
          <w:rFonts w:ascii="Calibri" w:hAnsi="Calibri"/>
          <w:lang w:val="sr-Latn-CS"/>
        </w:rPr>
        <w:t>e</w:t>
      </w:r>
      <w:r w:rsidRPr="00E845A7">
        <w:rPr>
          <w:rFonts w:ascii="Calibri" w:hAnsi="Calibri"/>
          <w:lang w:val="sr-Latn-CS"/>
        </w:rPr>
        <w:t xml:space="preserve"> droge i druge supstance koje se mogu upotrebiti za proizvodnju droga</w:t>
      </w:r>
      <w:r>
        <w:rPr>
          <w:rFonts w:ascii="Calibri" w:hAnsi="Calibri"/>
          <w:lang w:val="sr-Latn-CS"/>
        </w:rPr>
        <w:t xml:space="preserve"> propisuje se u dva primjerka, sa oznakom „kopija“ na drugom primjerku.</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Poseban recept na kojem je propisan lijek</w:t>
      </w:r>
      <w:r w:rsidRPr="00E845A7">
        <w:rPr>
          <w:rFonts w:ascii="Calibri" w:hAnsi="Calibri"/>
          <w:lang w:val="sr-Latn-CS"/>
        </w:rPr>
        <w:t xml:space="preserve"> koji sadrž</w:t>
      </w:r>
      <w:r>
        <w:rPr>
          <w:rFonts w:ascii="Calibri" w:hAnsi="Calibri"/>
          <w:lang w:val="sr-Latn-CS"/>
        </w:rPr>
        <w:t>i</w:t>
      </w:r>
      <w:r w:rsidRPr="00E845A7">
        <w:rPr>
          <w:rFonts w:ascii="Calibri" w:hAnsi="Calibri"/>
          <w:lang w:val="sr-Latn-CS"/>
        </w:rPr>
        <w:t xml:space="preserve"> droge i druge supstance koje se mogu upotrebiti za proizvodnju droga</w:t>
      </w:r>
      <w:r>
        <w:rPr>
          <w:rFonts w:ascii="Calibri" w:hAnsi="Calibri"/>
          <w:lang w:val="sr-Latn-CS"/>
        </w:rPr>
        <w:t>,</w:t>
      </w:r>
      <w:r w:rsidRPr="00E845A7">
        <w:rPr>
          <w:rFonts w:ascii="Calibri" w:hAnsi="Calibri"/>
          <w:lang w:val="sr-Latn-CS"/>
        </w:rPr>
        <w:t xml:space="preserve"> važi 5 dana od datuma propisivanja lijeka.  </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524126">
        <w:rPr>
          <w:rFonts w:ascii="Calibri" w:hAnsi="Calibri"/>
          <w:lang w:val="sr-Latn-CS"/>
        </w:rPr>
        <w:t>To su ljekovi</w:t>
      </w:r>
      <w:r>
        <w:rPr>
          <w:rFonts w:ascii="Calibri" w:hAnsi="Calibri"/>
          <w:lang w:val="sr-Latn-CS"/>
        </w:rPr>
        <w:t xml:space="preserve"> koji su označeni paragrafikom </w:t>
      </w:r>
      <w:r w:rsidR="00AE1795">
        <w:rPr>
          <w:rFonts w:ascii="Calibri" w:hAnsi="Calibri"/>
          <w:lang w:val="sr-Latn-CS"/>
        </w:rPr>
        <w:t>u bazi lijekova Fonda.</w:t>
      </w:r>
    </w:p>
    <w:p w:rsidR="00A91346" w:rsidRPr="003D6582"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Evidencija za poseban recept se vodi u elektronskom ili papirnom obliku i čine je evidencioni listovi koje ovjerava zdravstvena ustanova (apoteka). Sadržina evidencionog lista je data na obrascu iz Priloga IV P</w:t>
      </w:r>
      <w:r w:rsidRPr="00DC50AF">
        <w:rPr>
          <w:rFonts w:ascii="Calibri" w:hAnsi="Calibri"/>
          <w:lang w:val="sr-Latn-CS"/>
        </w:rPr>
        <w:t>ravilnika</w:t>
      </w:r>
      <w:r>
        <w:rPr>
          <w:rFonts w:ascii="Calibri" w:hAnsi="Calibri"/>
          <w:lang w:val="sr-Latn-CS"/>
        </w:rPr>
        <w:t xml:space="preserve"> o obrascu i sadržini recepta, kriterijumima za klasifikaciju ljekova, kao i načinu propisivanja i izdavanja lijekova „Sl.list CG“ br. 34/15 i 36/16.</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CC5B72">
        <w:rPr>
          <w:rFonts w:ascii="Calibri" w:hAnsi="Calibri"/>
          <w:lang w:val="sr-Latn-CS"/>
        </w:rPr>
        <w:t xml:space="preserve">Neophodno je </w:t>
      </w:r>
      <w:r>
        <w:rPr>
          <w:rFonts w:ascii="Calibri" w:hAnsi="Calibri"/>
          <w:lang w:val="sr-Latn-CS"/>
        </w:rPr>
        <w:t>izraditi odgovarajući</w:t>
      </w:r>
      <w:r w:rsidRPr="00CC5B72">
        <w:rPr>
          <w:rFonts w:ascii="Calibri" w:hAnsi="Calibri"/>
          <w:lang w:val="sr-Latn-CS"/>
        </w:rPr>
        <w:t xml:space="preserve"> obrazac na strani privatnih apoteka za evidenciju izdav</w:t>
      </w:r>
      <w:r>
        <w:rPr>
          <w:rFonts w:ascii="Calibri" w:hAnsi="Calibri"/>
          <w:lang w:val="sr-Latn-CS"/>
        </w:rPr>
        <w:t>anja lijekova na poseban recept.</w:t>
      </w:r>
    </w:p>
    <w:p w:rsidR="00A91346" w:rsidRDefault="00A91346" w:rsidP="00A91346">
      <w:pPr>
        <w:pStyle w:val="ListParagraph"/>
        <w:suppressAutoHyphens/>
        <w:spacing w:after="60"/>
        <w:contextualSpacing w:val="0"/>
        <w:jc w:val="both"/>
        <w:rPr>
          <w:rFonts w:ascii="Calibri" w:hAnsi="Calibri"/>
          <w:lang w:val="sr-Latn-CS"/>
        </w:rPr>
      </w:pPr>
    </w:p>
    <w:p w:rsidR="00A91346" w:rsidRPr="006B55B9" w:rsidRDefault="00A91346" w:rsidP="00A91346">
      <w:pPr>
        <w:pStyle w:val="ListParagraph"/>
        <w:numPr>
          <w:ilvl w:val="5"/>
          <w:numId w:val="2"/>
        </w:numPr>
        <w:suppressAutoHyphens/>
        <w:spacing w:after="60"/>
        <w:ind w:left="360"/>
        <w:contextualSpacing w:val="0"/>
        <w:jc w:val="both"/>
        <w:rPr>
          <w:rFonts w:ascii="Calibri" w:hAnsi="Calibri"/>
          <w:b/>
          <w:u w:val="single"/>
          <w:lang w:val="sr-Latn-CS"/>
        </w:rPr>
      </w:pPr>
      <w:r w:rsidRPr="006B55B9">
        <w:rPr>
          <w:rFonts w:ascii="Calibri" w:hAnsi="Calibri"/>
          <w:b/>
          <w:u w:val="single"/>
          <w:lang w:val="sr-Latn-CS"/>
        </w:rPr>
        <w:t>Ograničen recept – OgRp.</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B1284A">
        <w:rPr>
          <w:rFonts w:ascii="Calibri" w:hAnsi="Calibri"/>
          <w:lang w:val="sr-Latn-CS"/>
        </w:rPr>
        <w:t xml:space="preserve">Ograničen recept </w:t>
      </w:r>
      <w:r>
        <w:rPr>
          <w:rFonts w:ascii="Calibri" w:hAnsi="Calibri"/>
          <w:lang w:val="sr-Latn-CS"/>
        </w:rPr>
        <w:t xml:space="preserve">sadrži oznaku OgRp i </w:t>
      </w:r>
      <w:r w:rsidRPr="00B1284A">
        <w:rPr>
          <w:rFonts w:ascii="Calibri" w:hAnsi="Calibri"/>
          <w:lang w:val="sr-Latn-CS"/>
        </w:rPr>
        <w:t xml:space="preserve">za sada </w:t>
      </w:r>
      <w:r>
        <w:rPr>
          <w:rFonts w:ascii="Calibri" w:hAnsi="Calibri"/>
          <w:lang w:val="sr-Latn-CS"/>
        </w:rPr>
        <w:t xml:space="preserve">se </w:t>
      </w:r>
      <w:r w:rsidRPr="00B1284A">
        <w:rPr>
          <w:rFonts w:ascii="Calibri" w:hAnsi="Calibri"/>
          <w:lang w:val="sr-Latn-CS"/>
        </w:rPr>
        <w:t>ne može pojaviti u PZZ, ali ga treba u sistem privatnih apoteka unijeti kao posebnu vrstu, za slučaj daljih izmjena.</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Trenutno je potrebno za ovu vrstu recepta podržati propisivanje antivirusnih lijekova za sistemsku primjenu čiji je popis dat u Prilogu C ovog dokumenta.</w:t>
      </w:r>
    </w:p>
    <w:p w:rsidR="00526D72" w:rsidRPr="00B1284A" w:rsidRDefault="00526D72" w:rsidP="00526D72">
      <w:pPr>
        <w:pStyle w:val="ListParagraph"/>
        <w:suppressAutoHyphens/>
        <w:spacing w:after="60"/>
        <w:ind w:left="630"/>
        <w:contextualSpacing w:val="0"/>
        <w:jc w:val="both"/>
        <w:rPr>
          <w:rFonts w:ascii="Calibri" w:hAnsi="Calibri"/>
          <w:lang w:val="sr-Latn-CS"/>
        </w:rPr>
      </w:pPr>
    </w:p>
    <w:p w:rsidR="00A91346" w:rsidRDefault="00A91346" w:rsidP="00A91346">
      <w:pPr>
        <w:pStyle w:val="ListParagraph"/>
        <w:suppressAutoHyphens/>
        <w:spacing w:after="60"/>
        <w:contextualSpacing w:val="0"/>
        <w:jc w:val="both"/>
        <w:rPr>
          <w:rFonts w:ascii="Calibri" w:hAnsi="Calibri"/>
          <w:lang w:val="sr-Latn-CS"/>
        </w:rPr>
      </w:pPr>
    </w:p>
    <w:p w:rsidR="00AE1795" w:rsidRDefault="00AE1795" w:rsidP="00A91346">
      <w:pPr>
        <w:pStyle w:val="ListParagraph"/>
        <w:suppressAutoHyphens/>
        <w:spacing w:after="60"/>
        <w:contextualSpacing w:val="0"/>
        <w:jc w:val="both"/>
        <w:rPr>
          <w:rFonts w:ascii="Calibri" w:hAnsi="Calibri"/>
          <w:lang w:val="sr-Latn-CS"/>
        </w:rPr>
      </w:pPr>
    </w:p>
    <w:p w:rsidR="00AE1795" w:rsidRDefault="00AE1795" w:rsidP="00A91346">
      <w:pPr>
        <w:pStyle w:val="ListParagraph"/>
        <w:suppressAutoHyphens/>
        <w:spacing w:after="60"/>
        <w:contextualSpacing w:val="0"/>
        <w:jc w:val="both"/>
        <w:rPr>
          <w:rFonts w:ascii="Calibri" w:hAnsi="Calibri"/>
          <w:lang w:val="sr-Latn-CS"/>
        </w:rPr>
      </w:pPr>
    </w:p>
    <w:p w:rsidR="001263A8" w:rsidRDefault="001263A8" w:rsidP="00A91346">
      <w:pPr>
        <w:pStyle w:val="ListParagraph"/>
        <w:suppressAutoHyphens/>
        <w:spacing w:after="60"/>
        <w:contextualSpacing w:val="0"/>
        <w:jc w:val="both"/>
        <w:rPr>
          <w:rFonts w:ascii="Calibri" w:hAnsi="Calibri"/>
          <w:lang w:val="sr-Latn-CS"/>
        </w:rPr>
      </w:pPr>
    </w:p>
    <w:p w:rsidR="00A91346" w:rsidRPr="00EC5BAC" w:rsidRDefault="00A91346" w:rsidP="00A91346">
      <w:pPr>
        <w:pStyle w:val="ListParagraph"/>
        <w:numPr>
          <w:ilvl w:val="5"/>
          <w:numId w:val="2"/>
        </w:numPr>
        <w:suppressAutoHyphens/>
        <w:spacing w:after="60"/>
        <w:ind w:left="360"/>
        <w:contextualSpacing w:val="0"/>
        <w:jc w:val="both"/>
        <w:rPr>
          <w:rFonts w:ascii="Calibri" w:hAnsi="Calibri"/>
          <w:b/>
          <w:u w:val="single"/>
          <w:lang w:val="sr-Latn-CS"/>
        </w:rPr>
      </w:pPr>
      <w:r>
        <w:rPr>
          <w:rFonts w:ascii="Calibri" w:hAnsi="Calibri"/>
          <w:b/>
          <w:u w:val="single"/>
          <w:lang w:val="sr-Latn-CS"/>
        </w:rPr>
        <w:t>Ostalo</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R</w:t>
      </w:r>
      <w:r w:rsidRPr="004C03C3">
        <w:rPr>
          <w:rFonts w:ascii="Calibri" w:hAnsi="Calibri"/>
          <w:lang w:val="sr-Latn-CS"/>
        </w:rPr>
        <w:t>učno pisani recept, koji se izdaj</w:t>
      </w:r>
      <w:r>
        <w:rPr>
          <w:rFonts w:ascii="Calibri" w:hAnsi="Calibri"/>
          <w:lang w:val="sr-Latn-CS"/>
        </w:rPr>
        <w:t>e</w:t>
      </w:r>
      <w:r w:rsidRPr="004C03C3">
        <w:rPr>
          <w:rFonts w:ascii="Calibri" w:hAnsi="Calibri"/>
          <w:lang w:val="sr-Latn-CS"/>
        </w:rPr>
        <w:t xml:space="preserve"> samo u posebnim okolnostima, </w:t>
      </w:r>
      <w:r>
        <w:rPr>
          <w:rFonts w:ascii="Calibri" w:hAnsi="Calibri"/>
          <w:lang w:val="sr-Latn-CS"/>
        </w:rPr>
        <w:t xml:space="preserve">je isključivo  neobnovljivog tipa.To znači da na strani privatnih apoteka na formi za unos ove grupe recepata </w:t>
      </w:r>
      <w:r w:rsidR="00F144D5">
        <w:rPr>
          <w:rFonts w:ascii="Calibri" w:hAnsi="Calibri"/>
          <w:lang w:val="sr-Latn-CS"/>
        </w:rPr>
        <w:t>postoje</w:t>
      </w:r>
      <w:r>
        <w:rPr>
          <w:rFonts w:ascii="Calibri" w:hAnsi="Calibri"/>
          <w:lang w:val="sr-Latn-CS"/>
        </w:rPr>
        <w:t xml:space="preserve"> sve softverske kontrole koje uključuju ranije definisana ograničenja koja se odnose na neobnovljivi recept u kombinaciji sa vrstom lijeka koji je na njemu propisan tj. u polju koje se odnosi na vrstu recepta isključivo stoji vrsta recepta NRp.</w:t>
      </w:r>
      <w:r w:rsidR="00F62EE9">
        <w:rPr>
          <w:rFonts w:ascii="Calibri" w:hAnsi="Calibri"/>
          <w:lang w:val="sr-Latn-CS"/>
        </w:rPr>
        <w:t xml:space="preserve"> </w:t>
      </w:r>
      <w:r>
        <w:rPr>
          <w:rFonts w:ascii="Calibri" w:hAnsi="Calibri"/>
          <w:lang w:val="sr-Latn-CS"/>
        </w:rPr>
        <w:t>Obrada ove grupe recepata se vrši na isti način kao i obrada neobnovljivog (jednokratnog) elektronskog recepta.</w:t>
      </w:r>
    </w:p>
    <w:p w:rsidR="00A91346" w:rsidRDefault="00A91346" w:rsidP="00005AF8">
      <w:pPr>
        <w:pStyle w:val="ListParagraph"/>
        <w:numPr>
          <w:ilvl w:val="5"/>
          <w:numId w:val="17"/>
        </w:numPr>
        <w:suppressAutoHyphens/>
        <w:spacing w:after="60"/>
        <w:ind w:left="630"/>
        <w:contextualSpacing w:val="0"/>
        <w:jc w:val="both"/>
        <w:rPr>
          <w:rFonts w:ascii="Calibri" w:hAnsi="Calibri"/>
          <w:lang w:val="sr-Latn-CS"/>
        </w:rPr>
      </w:pPr>
      <w:r w:rsidRPr="003D6582">
        <w:rPr>
          <w:rFonts w:ascii="Calibri" w:hAnsi="Calibri"/>
          <w:lang w:val="sr-Latn-CS"/>
        </w:rPr>
        <w:t>Nakon realizacije recepta, na serveru za razmjenu on dobija odgovarajući status i više ne može biti dostupan apotekama, a informaciju o izdatom lijeku i izdatoj količini izabrani doktori dobijaju sledećeg dana.</w:t>
      </w:r>
    </w:p>
    <w:p w:rsidR="00A91346" w:rsidRDefault="00B52511" w:rsidP="00005AF8">
      <w:pPr>
        <w:pStyle w:val="ListParagraph"/>
        <w:numPr>
          <w:ilvl w:val="5"/>
          <w:numId w:val="17"/>
        </w:numPr>
        <w:suppressAutoHyphens/>
        <w:spacing w:after="60"/>
        <w:ind w:left="630"/>
        <w:contextualSpacing w:val="0"/>
        <w:jc w:val="both"/>
        <w:rPr>
          <w:rFonts w:ascii="Calibri" w:hAnsi="Calibri"/>
          <w:lang w:val="sr-Latn-CS"/>
        </w:rPr>
      </w:pPr>
      <w:r>
        <w:rPr>
          <w:rFonts w:ascii="Calibri" w:hAnsi="Calibri"/>
          <w:lang w:val="sr-Latn-CS"/>
        </w:rPr>
        <w:t>Sistem je</w:t>
      </w:r>
      <w:r w:rsidR="00A91346">
        <w:rPr>
          <w:rFonts w:ascii="Calibri" w:hAnsi="Calibri"/>
          <w:lang w:val="sr-Latn-CS"/>
        </w:rPr>
        <w:t xml:space="preserve"> nadogra</w:t>
      </w:r>
      <w:r w:rsidR="00F62EE9">
        <w:rPr>
          <w:rFonts w:ascii="Calibri" w:hAnsi="Calibri"/>
          <w:lang w:val="sr-Latn-CS"/>
        </w:rPr>
        <w:t>đ</w:t>
      </w:r>
      <w:r>
        <w:rPr>
          <w:rFonts w:ascii="Calibri" w:hAnsi="Calibri"/>
          <w:lang w:val="sr-Latn-CS"/>
        </w:rPr>
        <w:t>en</w:t>
      </w:r>
      <w:r w:rsidR="00A91346">
        <w:rPr>
          <w:rFonts w:ascii="Calibri" w:hAnsi="Calibri"/>
          <w:lang w:val="sr-Latn-CS"/>
        </w:rPr>
        <w:t xml:space="preserve"> u dijelu implementacije naprednog elektronskog potpisa – tokena, obzirom </w:t>
      </w:r>
      <w:r w:rsidR="00F62EE9">
        <w:rPr>
          <w:rFonts w:ascii="Calibri" w:hAnsi="Calibri"/>
          <w:lang w:val="sr-Latn-CS"/>
        </w:rPr>
        <w:t>da je isključena potreba</w:t>
      </w:r>
      <w:r w:rsidR="00A91346">
        <w:rPr>
          <w:rFonts w:ascii="Calibri" w:hAnsi="Calibri"/>
          <w:lang w:val="sr-Latn-CS"/>
        </w:rPr>
        <w:t xml:space="preserve"> štampan</w:t>
      </w:r>
      <w:r w:rsidR="00F62EE9">
        <w:rPr>
          <w:rFonts w:ascii="Calibri" w:hAnsi="Calibri"/>
          <w:lang w:val="sr-Latn-CS"/>
        </w:rPr>
        <w:t>ja</w:t>
      </w:r>
      <w:r w:rsidR="00A91346">
        <w:rPr>
          <w:rFonts w:ascii="Calibri" w:hAnsi="Calibri"/>
          <w:lang w:val="sr-Latn-CS"/>
        </w:rPr>
        <w:t xml:space="preserve"> recep</w:t>
      </w:r>
      <w:r w:rsidR="00F62EE9">
        <w:rPr>
          <w:rFonts w:ascii="Calibri" w:hAnsi="Calibri"/>
          <w:lang w:val="sr-Latn-CS"/>
        </w:rPr>
        <w:t>a</w:t>
      </w:r>
      <w:r w:rsidR="00A91346">
        <w:rPr>
          <w:rFonts w:ascii="Calibri" w:hAnsi="Calibri"/>
          <w:lang w:val="sr-Latn-CS"/>
        </w:rPr>
        <w:t>ta iz sistema.</w:t>
      </w:r>
    </w:p>
    <w:p w:rsidR="007575EE" w:rsidRDefault="00B81E1C" w:rsidP="0031326E">
      <w:pPr>
        <w:pStyle w:val="Heading2"/>
        <w:suppressAutoHyphens/>
        <w:spacing w:before="480"/>
        <w:ind w:left="1470" w:hanging="667"/>
        <w:jc w:val="both"/>
        <w:rPr>
          <w:rFonts w:ascii="Calibri" w:hAnsi="Calibri"/>
          <w:b/>
          <w:sz w:val="24"/>
          <w:szCs w:val="24"/>
          <w:lang w:val="sr-Latn-CS"/>
        </w:rPr>
      </w:pPr>
      <w:bookmarkStart w:id="44" w:name="_Toc488923453"/>
      <w:r>
        <w:rPr>
          <w:rFonts w:ascii="Calibri" w:hAnsi="Calibri"/>
          <w:b/>
          <w:sz w:val="24"/>
          <w:szCs w:val="24"/>
          <w:lang w:val="sr-Latn-CS"/>
        </w:rPr>
        <w:t xml:space="preserve">6.8 </w:t>
      </w:r>
      <w:r w:rsidR="007575EE" w:rsidRPr="007575EE">
        <w:rPr>
          <w:rFonts w:ascii="Calibri" w:hAnsi="Calibri"/>
          <w:b/>
          <w:sz w:val="24"/>
          <w:szCs w:val="24"/>
          <w:lang w:val="sr-Latn-CS"/>
        </w:rPr>
        <w:t>Elekrtonsko potpisivanje me</w:t>
      </w:r>
      <w:r>
        <w:rPr>
          <w:rFonts w:ascii="Calibri" w:hAnsi="Calibri"/>
          <w:b/>
          <w:sz w:val="24"/>
          <w:szCs w:val="24"/>
          <w:lang w:val="sr-Latn-CS"/>
        </w:rPr>
        <w:t>dicinske dokumentacije</w:t>
      </w:r>
      <w:r w:rsidR="00FB68B1">
        <w:rPr>
          <w:rFonts w:ascii="Calibri" w:hAnsi="Calibri"/>
          <w:b/>
          <w:sz w:val="24"/>
          <w:szCs w:val="24"/>
          <w:lang w:val="sr-Latn-CS"/>
        </w:rPr>
        <w:t xml:space="preserve"> (re</w:t>
      </w:r>
      <w:r w:rsidR="007575EE" w:rsidRPr="007575EE">
        <w:rPr>
          <w:rFonts w:ascii="Calibri" w:hAnsi="Calibri"/>
          <w:b/>
          <w:sz w:val="24"/>
          <w:szCs w:val="24"/>
          <w:lang w:val="sr-Latn-CS"/>
        </w:rPr>
        <w:t>cepata</w:t>
      </w:r>
      <w:r w:rsidR="00FB68B1">
        <w:rPr>
          <w:rFonts w:ascii="Calibri" w:hAnsi="Calibri"/>
          <w:b/>
          <w:sz w:val="24"/>
          <w:szCs w:val="24"/>
          <w:lang w:val="sr-Latn-CS"/>
        </w:rPr>
        <w:t>)</w:t>
      </w:r>
      <w:r w:rsidR="007575EE" w:rsidRPr="007575EE">
        <w:rPr>
          <w:rFonts w:ascii="Calibri" w:hAnsi="Calibri"/>
          <w:b/>
          <w:sz w:val="24"/>
          <w:szCs w:val="24"/>
          <w:lang w:val="sr-Latn-CS"/>
        </w:rPr>
        <w:t xml:space="preserve"> u informacionom sistemu</w:t>
      </w:r>
      <w:bookmarkEnd w:id="44"/>
      <w:r w:rsidR="0078697C">
        <w:rPr>
          <w:rFonts w:ascii="Calibri" w:hAnsi="Calibri"/>
          <w:b/>
          <w:sz w:val="24"/>
          <w:szCs w:val="24"/>
          <w:lang w:val="sr-Latn-CS"/>
        </w:rPr>
        <w:t xml:space="preserve"> privatnih apoteka</w:t>
      </w:r>
    </w:p>
    <w:p w:rsidR="00C61B30" w:rsidRPr="008A06D3" w:rsidRDefault="00E11DAB" w:rsidP="000D6C69">
      <w:pPr>
        <w:suppressAutoHyphens/>
        <w:spacing w:after="60"/>
        <w:ind w:left="270"/>
        <w:jc w:val="both"/>
        <w:rPr>
          <w:rFonts w:ascii="Calibri" w:hAnsi="Calibri"/>
          <w:szCs w:val="22"/>
          <w:lang w:val="sr-Latn-CS"/>
        </w:rPr>
      </w:pPr>
      <w:r w:rsidRPr="008A06D3">
        <w:rPr>
          <w:rFonts w:ascii="Calibri" w:hAnsi="Calibri"/>
          <w:szCs w:val="22"/>
          <w:lang w:val="sr-Latn-CS"/>
        </w:rPr>
        <w:t xml:space="preserve">U skladu sa </w:t>
      </w:r>
      <w:r w:rsidR="0074490B" w:rsidRPr="008A06D3">
        <w:rPr>
          <w:rFonts w:ascii="Calibri" w:hAnsi="Calibri"/>
          <w:szCs w:val="22"/>
          <w:lang w:val="sr-Latn-CS"/>
        </w:rPr>
        <w:t xml:space="preserve">aktivnostima </w:t>
      </w:r>
      <w:r w:rsidR="00D73316" w:rsidRPr="008A06D3">
        <w:rPr>
          <w:rFonts w:ascii="Calibri" w:hAnsi="Calibri"/>
          <w:szCs w:val="22"/>
          <w:lang w:val="sr-Latn-CS"/>
        </w:rPr>
        <w:t xml:space="preserve">Fonda za zdravstveno osiguranje </w:t>
      </w:r>
      <w:r w:rsidR="00260BF9" w:rsidRPr="008A06D3">
        <w:rPr>
          <w:rFonts w:ascii="Calibri" w:hAnsi="Calibri"/>
          <w:szCs w:val="22"/>
          <w:lang w:val="sr-Latn-CS"/>
        </w:rPr>
        <w:t xml:space="preserve">preduzetim </w:t>
      </w:r>
      <w:r w:rsidR="003A7F31" w:rsidRPr="008A06D3">
        <w:rPr>
          <w:rFonts w:ascii="Calibri" w:hAnsi="Calibri"/>
          <w:szCs w:val="22"/>
          <w:lang w:val="sr-Latn-CS"/>
        </w:rPr>
        <w:t>na</w:t>
      </w:r>
      <w:r w:rsidR="0074490B" w:rsidRPr="008A06D3">
        <w:rPr>
          <w:rFonts w:ascii="Calibri" w:hAnsi="Calibri"/>
          <w:szCs w:val="22"/>
          <w:lang w:val="sr-Latn-CS"/>
        </w:rPr>
        <w:t xml:space="preserve"> realizaciji</w:t>
      </w:r>
      <w:r w:rsidR="00D73316" w:rsidRPr="008A06D3">
        <w:rPr>
          <w:rFonts w:ascii="Calibri" w:hAnsi="Calibri"/>
          <w:szCs w:val="22"/>
          <w:lang w:val="sr-Latn-CS"/>
        </w:rPr>
        <w:t xml:space="preserve"> Projekt</w:t>
      </w:r>
      <w:r w:rsidR="0074490B" w:rsidRPr="008A06D3">
        <w:rPr>
          <w:rFonts w:ascii="Calibri" w:hAnsi="Calibri"/>
          <w:szCs w:val="22"/>
          <w:lang w:val="sr-Latn-CS"/>
        </w:rPr>
        <w:t xml:space="preserve">a </w:t>
      </w:r>
      <w:r w:rsidR="00D73316" w:rsidRPr="008A06D3">
        <w:rPr>
          <w:rFonts w:ascii="Calibri" w:hAnsi="Calibri"/>
          <w:szCs w:val="22"/>
          <w:lang w:val="sr-Latn-CS"/>
        </w:rPr>
        <w:t xml:space="preserve">isključivanja štampane verzije recepta iz </w:t>
      </w:r>
      <w:r w:rsidR="00260BF9" w:rsidRPr="008A06D3">
        <w:rPr>
          <w:rFonts w:ascii="Calibri" w:hAnsi="Calibri"/>
          <w:szCs w:val="22"/>
          <w:lang w:val="sr-Latn-CS"/>
        </w:rPr>
        <w:t xml:space="preserve">zdravstvenog </w:t>
      </w:r>
      <w:r w:rsidR="00D73316" w:rsidRPr="008A06D3">
        <w:rPr>
          <w:rFonts w:ascii="Calibri" w:hAnsi="Calibri"/>
          <w:szCs w:val="22"/>
          <w:lang w:val="sr-Latn-CS"/>
        </w:rPr>
        <w:t>sistema</w:t>
      </w:r>
      <w:r w:rsidR="00B52511" w:rsidRPr="008A06D3">
        <w:rPr>
          <w:rFonts w:ascii="Calibri" w:hAnsi="Calibri"/>
          <w:szCs w:val="22"/>
          <w:lang w:val="sr-Latn-CS"/>
        </w:rPr>
        <w:t xml:space="preserve">, </w:t>
      </w:r>
      <w:r w:rsidR="00AF306D" w:rsidRPr="008A06D3">
        <w:rPr>
          <w:rFonts w:ascii="Calibri" w:hAnsi="Calibri"/>
          <w:szCs w:val="22"/>
          <w:lang w:val="sr-Latn-CS"/>
        </w:rPr>
        <w:t xml:space="preserve">softver je nadograđen u dijelu implementacije i funkcionisanja kvlifikovanog </w:t>
      </w:r>
      <w:r w:rsidR="00B43BAA">
        <w:rPr>
          <w:rFonts w:ascii="Calibri" w:hAnsi="Calibri"/>
          <w:szCs w:val="22"/>
          <w:lang w:val="sr-Latn-CS"/>
        </w:rPr>
        <w:t>digitalnog certifikata</w:t>
      </w:r>
      <w:r w:rsidR="00C61B30" w:rsidRPr="008A06D3">
        <w:rPr>
          <w:rFonts w:ascii="Calibri" w:hAnsi="Calibri"/>
          <w:szCs w:val="22"/>
          <w:lang w:val="sr-Latn-CS"/>
        </w:rPr>
        <w:t xml:space="preserve"> na USB tokenima</w:t>
      </w:r>
      <w:r w:rsidR="00CB31E7">
        <w:rPr>
          <w:rFonts w:ascii="Calibri" w:hAnsi="Calibri"/>
          <w:szCs w:val="22"/>
          <w:lang w:val="sr-Latn-CS"/>
        </w:rPr>
        <w:t xml:space="preserve"> </w:t>
      </w:r>
      <w:r w:rsidR="00B43BAA">
        <w:rPr>
          <w:rFonts w:ascii="Calibri" w:hAnsi="Calibri"/>
          <w:szCs w:val="22"/>
          <w:lang w:val="sr-Latn-CS"/>
        </w:rPr>
        <w:t xml:space="preserve">za napredni elektronski potpis </w:t>
      </w:r>
      <w:r w:rsidR="0074490B" w:rsidRPr="008A06D3">
        <w:rPr>
          <w:rFonts w:ascii="Calibri" w:hAnsi="Calibri"/>
          <w:szCs w:val="22"/>
          <w:lang w:val="sr-Latn-CS"/>
        </w:rPr>
        <w:t xml:space="preserve">kao ekvivalenta </w:t>
      </w:r>
      <w:r w:rsidR="00C61B30" w:rsidRPr="008A06D3">
        <w:rPr>
          <w:rFonts w:ascii="Calibri" w:hAnsi="Calibri"/>
          <w:szCs w:val="22"/>
          <w:lang w:val="sr-Latn-CS"/>
        </w:rPr>
        <w:t>svojeručnom potpisu i pečatu farmaceuta</w:t>
      </w:r>
      <w:r w:rsidR="000D6C69" w:rsidRPr="008A06D3">
        <w:rPr>
          <w:rFonts w:ascii="Calibri" w:hAnsi="Calibri"/>
          <w:szCs w:val="22"/>
          <w:lang w:val="sr-Latn-CS"/>
        </w:rPr>
        <w:t xml:space="preserve"> u cilju</w:t>
      </w:r>
      <w:r w:rsidR="00CB31E7">
        <w:rPr>
          <w:rFonts w:ascii="Calibri" w:hAnsi="Calibri"/>
          <w:szCs w:val="22"/>
          <w:lang w:val="sr-Latn-CS"/>
        </w:rPr>
        <w:t xml:space="preserve"> </w:t>
      </w:r>
      <w:r w:rsidR="00AF306D" w:rsidRPr="008A06D3">
        <w:rPr>
          <w:rFonts w:ascii="Calibri" w:hAnsi="Calibri"/>
          <w:szCs w:val="22"/>
          <w:lang w:val="sr-Latn-CS"/>
        </w:rPr>
        <w:t>elektronsk</w:t>
      </w:r>
      <w:r w:rsidR="000D6C69" w:rsidRPr="008A06D3">
        <w:rPr>
          <w:rFonts w:ascii="Calibri" w:hAnsi="Calibri"/>
          <w:szCs w:val="22"/>
          <w:lang w:val="sr-Latn-CS"/>
        </w:rPr>
        <w:t>e</w:t>
      </w:r>
      <w:r w:rsidR="00AF306D" w:rsidRPr="008A06D3">
        <w:rPr>
          <w:rFonts w:ascii="Calibri" w:hAnsi="Calibri"/>
          <w:szCs w:val="22"/>
          <w:lang w:val="sr-Latn-CS"/>
        </w:rPr>
        <w:t xml:space="preserve"> verifikacij</w:t>
      </w:r>
      <w:r w:rsidR="000D6C69" w:rsidRPr="008A06D3">
        <w:rPr>
          <w:rFonts w:ascii="Calibri" w:hAnsi="Calibri"/>
          <w:szCs w:val="22"/>
          <w:lang w:val="sr-Latn-CS"/>
        </w:rPr>
        <w:t>e</w:t>
      </w:r>
      <w:r w:rsidR="00AF306D" w:rsidRPr="008A06D3">
        <w:rPr>
          <w:rFonts w:ascii="Calibri" w:hAnsi="Calibri"/>
          <w:szCs w:val="22"/>
          <w:lang w:val="sr-Latn-CS"/>
        </w:rPr>
        <w:t xml:space="preserve"> medicinske dokumentacije</w:t>
      </w:r>
      <w:r w:rsidR="00CB31E7">
        <w:rPr>
          <w:rFonts w:ascii="Calibri" w:hAnsi="Calibri"/>
          <w:szCs w:val="22"/>
          <w:lang w:val="sr-Latn-CS"/>
        </w:rPr>
        <w:t xml:space="preserve"> </w:t>
      </w:r>
      <w:r w:rsidR="00FB68B1" w:rsidRPr="008A06D3">
        <w:rPr>
          <w:rFonts w:ascii="Calibri" w:hAnsi="Calibri"/>
          <w:szCs w:val="22"/>
          <w:lang w:val="sr-Latn-CS"/>
        </w:rPr>
        <w:t>(recepata)</w:t>
      </w:r>
      <w:r w:rsidR="00AF306D" w:rsidRPr="008A06D3">
        <w:rPr>
          <w:rFonts w:ascii="Calibri" w:hAnsi="Calibri"/>
          <w:szCs w:val="22"/>
          <w:lang w:val="sr-Latn-CS"/>
        </w:rPr>
        <w:t xml:space="preserve"> u ovom sistemu</w:t>
      </w:r>
      <w:r w:rsidR="00FB68B1" w:rsidRPr="008A06D3">
        <w:rPr>
          <w:rFonts w:ascii="Calibri" w:hAnsi="Calibri"/>
          <w:szCs w:val="22"/>
          <w:lang w:val="sr-Latn-CS"/>
        </w:rPr>
        <w:t>.</w:t>
      </w:r>
      <w:r w:rsidR="008A38F6" w:rsidRPr="008A06D3">
        <w:rPr>
          <w:rFonts w:ascii="Calibri" w:hAnsi="Calibri"/>
          <w:szCs w:val="22"/>
          <w:lang w:val="sr-Latn-CS"/>
        </w:rPr>
        <w:t xml:space="preserve"> U skladu sa navedenim</w:t>
      </w:r>
      <w:r w:rsidR="000D6C69" w:rsidRPr="008A06D3">
        <w:rPr>
          <w:rFonts w:ascii="Calibri" w:hAnsi="Calibri"/>
          <w:szCs w:val="22"/>
          <w:lang w:val="sr-Latn-CS"/>
        </w:rPr>
        <w:t>,</w:t>
      </w:r>
      <w:r w:rsidR="008A38F6" w:rsidRPr="008A06D3">
        <w:rPr>
          <w:rFonts w:ascii="Calibri" w:hAnsi="Calibri"/>
          <w:szCs w:val="22"/>
          <w:lang w:val="sr-Latn-CS"/>
        </w:rPr>
        <w:t xml:space="preserve"> potrebno je u okviru održavanja istaći </w:t>
      </w:r>
      <w:r w:rsidR="00371136" w:rsidRPr="008A06D3">
        <w:rPr>
          <w:rFonts w:ascii="Calibri" w:hAnsi="Calibri"/>
          <w:szCs w:val="22"/>
          <w:lang w:val="sr-Latn-CS"/>
        </w:rPr>
        <w:t>i ovaj segment kao jed</w:t>
      </w:r>
      <w:r w:rsidR="000D6C69" w:rsidRPr="008A06D3">
        <w:rPr>
          <w:rFonts w:ascii="Calibri" w:hAnsi="Calibri"/>
          <w:szCs w:val="22"/>
          <w:lang w:val="sr-Latn-CS"/>
        </w:rPr>
        <w:t>nu</w:t>
      </w:r>
      <w:r w:rsidR="00371136" w:rsidRPr="008A06D3">
        <w:rPr>
          <w:rFonts w:ascii="Calibri" w:hAnsi="Calibri"/>
          <w:szCs w:val="22"/>
          <w:lang w:val="sr-Latn-CS"/>
        </w:rPr>
        <w:t xml:space="preserve"> od značajnih obavez</w:t>
      </w:r>
      <w:r w:rsidR="000D6C69" w:rsidRPr="008A06D3">
        <w:rPr>
          <w:rFonts w:ascii="Calibri" w:hAnsi="Calibri"/>
          <w:szCs w:val="22"/>
          <w:lang w:val="sr-Latn-CS"/>
        </w:rPr>
        <w:t>a</w:t>
      </w:r>
      <w:r w:rsidR="00371136" w:rsidRPr="008A06D3">
        <w:rPr>
          <w:rFonts w:ascii="Calibri" w:hAnsi="Calibri"/>
          <w:szCs w:val="22"/>
          <w:lang w:val="sr-Latn-CS"/>
        </w:rPr>
        <w:t xml:space="preserve"> ponuđača </w:t>
      </w:r>
      <w:r w:rsidR="008A38F6" w:rsidRPr="008A06D3">
        <w:rPr>
          <w:rFonts w:ascii="Calibri" w:hAnsi="Calibri"/>
          <w:szCs w:val="22"/>
          <w:lang w:val="sr-Latn-CS"/>
        </w:rPr>
        <w:t>u dijelu obezbjeđivanja nesmetanog i kontinu</w:t>
      </w:r>
      <w:r w:rsidR="000D6C69" w:rsidRPr="008A06D3">
        <w:rPr>
          <w:rFonts w:ascii="Calibri" w:hAnsi="Calibri"/>
          <w:szCs w:val="22"/>
          <w:lang w:val="sr-Latn-CS"/>
        </w:rPr>
        <w:t>iranog procesa rada</w:t>
      </w:r>
      <w:r w:rsidR="00CB31E7">
        <w:rPr>
          <w:rFonts w:ascii="Calibri" w:hAnsi="Calibri"/>
          <w:szCs w:val="22"/>
          <w:lang w:val="sr-Latn-CS"/>
        </w:rPr>
        <w:t xml:space="preserve"> </w:t>
      </w:r>
      <w:r w:rsidR="000D6C69" w:rsidRPr="008A06D3">
        <w:rPr>
          <w:rFonts w:ascii="Calibri" w:hAnsi="Calibri"/>
          <w:szCs w:val="22"/>
          <w:lang w:val="sr-Latn-CS"/>
        </w:rPr>
        <w:t xml:space="preserve">kroz </w:t>
      </w:r>
      <w:r w:rsidR="00C61B30" w:rsidRPr="008A06D3">
        <w:rPr>
          <w:rFonts w:ascii="Calibri" w:hAnsi="Calibri"/>
          <w:szCs w:val="22"/>
          <w:lang w:val="sr-Latn-CS"/>
        </w:rPr>
        <w:t>koj</w:t>
      </w:r>
      <w:r w:rsidR="000D6C69" w:rsidRPr="008A06D3">
        <w:rPr>
          <w:rFonts w:ascii="Calibri" w:hAnsi="Calibri"/>
          <w:szCs w:val="22"/>
          <w:lang w:val="sr-Latn-CS"/>
        </w:rPr>
        <w:t>i</w:t>
      </w:r>
      <w:r w:rsidR="00C61B30" w:rsidRPr="008A06D3">
        <w:rPr>
          <w:rFonts w:ascii="Calibri" w:hAnsi="Calibri"/>
          <w:szCs w:val="22"/>
          <w:lang w:val="sr-Latn-CS"/>
        </w:rPr>
        <w:t xml:space="preserve"> će </w:t>
      </w:r>
      <w:r w:rsidR="000D6C69" w:rsidRPr="008A06D3">
        <w:rPr>
          <w:rFonts w:ascii="Calibri" w:hAnsi="Calibri"/>
          <w:szCs w:val="22"/>
          <w:lang w:val="sr-Latn-CS"/>
        </w:rPr>
        <w:t xml:space="preserve">se </w:t>
      </w:r>
      <w:r w:rsidR="00C61B30" w:rsidRPr="008A06D3">
        <w:rPr>
          <w:rFonts w:ascii="Calibri" w:hAnsi="Calibri"/>
          <w:szCs w:val="22"/>
          <w:lang w:val="sr-Latn-CS"/>
        </w:rPr>
        <w:t>omogućiti digitalno potpisivanje recepata od strane farmaceuta prilikom njihove re</w:t>
      </w:r>
      <w:r w:rsidR="00FB68B1" w:rsidRPr="008A06D3">
        <w:rPr>
          <w:rFonts w:ascii="Calibri" w:hAnsi="Calibri"/>
          <w:szCs w:val="22"/>
          <w:lang w:val="sr-Latn-CS"/>
        </w:rPr>
        <w:t>alizacije u privatnim apotekama.</w:t>
      </w:r>
    </w:p>
    <w:p w:rsidR="00C61B30" w:rsidRPr="008A06D3" w:rsidRDefault="00C61B30" w:rsidP="003755EB">
      <w:pPr>
        <w:suppressAutoHyphens/>
        <w:spacing w:after="60"/>
        <w:ind w:left="270"/>
        <w:jc w:val="both"/>
        <w:rPr>
          <w:rFonts w:ascii="Calibri" w:hAnsi="Calibri"/>
          <w:szCs w:val="22"/>
          <w:lang w:val="sr-Latn-CS"/>
        </w:rPr>
      </w:pPr>
      <w:r w:rsidRPr="008A06D3">
        <w:rPr>
          <w:rFonts w:ascii="Calibri" w:hAnsi="Calibri"/>
          <w:szCs w:val="22"/>
          <w:lang w:val="sr-Latn-CS"/>
        </w:rPr>
        <w:t xml:space="preserve">U </w:t>
      </w:r>
      <w:r w:rsidR="00260BF9" w:rsidRPr="008A06D3">
        <w:rPr>
          <w:rFonts w:ascii="Calibri" w:hAnsi="Calibri"/>
          <w:szCs w:val="22"/>
          <w:lang w:val="sr-Latn-CS"/>
        </w:rPr>
        <w:t>tom smislu potrebno je obezbijediti</w:t>
      </w:r>
      <w:r w:rsidRPr="008A06D3">
        <w:rPr>
          <w:rFonts w:ascii="Calibri" w:hAnsi="Calibri"/>
          <w:szCs w:val="22"/>
          <w:lang w:val="sr-Latn-CS"/>
        </w:rPr>
        <w:t>:</w:t>
      </w:r>
    </w:p>
    <w:p w:rsidR="00C61B30" w:rsidRPr="008A06D3" w:rsidRDefault="00C61B30" w:rsidP="0078697C">
      <w:pPr>
        <w:suppressAutoHyphens/>
        <w:spacing w:after="120" w:line="100" w:lineRule="atLeast"/>
        <w:ind w:left="1440"/>
        <w:jc w:val="both"/>
        <w:rPr>
          <w:rFonts w:ascii="Calibri" w:hAnsi="Calibri" w:cs="Calibri"/>
          <w:b/>
          <w:szCs w:val="22"/>
          <w:lang w:val="sr-Latn-CS"/>
        </w:rPr>
      </w:pPr>
      <w:r w:rsidRPr="008A06D3">
        <w:rPr>
          <w:rFonts w:ascii="Calibri" w:hAnsi="Calibri" w:cs="Calibri"/>
          <w:b/>
          <w:szCs w:val="22"/>
          <w:lang w:val="sr-Latn-CS"/>
        </w:rPr>
        <w:t>Elektronsko potpisivanje</w:t>
      </w:r>
      <w:r w:rsidR="0078697C" w:rsidRPr="008A06D3">
        <w:rPr>
          <w:rFonts w:ascii="Calibri" w:hAnsi="Calibri" w:cs="Calibri"/>
          <w:b/>
          <w:szCs w:val="22"/>
          <w:lang w:val="sr-Latn-CS"/>
        </w:rPr>
        <w:t xml:space="preserve"> pri realizaciji</w:t>
      </w:r>
      <w:r w:rsidRPr="008A06D3">
        <w:rPr>
          <w:rFonts w:ascii="Calibri" w:hAnsi="Calibri" w:cs="Calibri"/>
          <w:b/>
          <w:szCs w:val="22"/>
          <w:lang w:val="sr-Latn-CS"/>
        </w:rPr>
        <w:t xml:space="preserve"> recepata u apotekama</w:t>
      </w:r>
      <w:r w:rsidR="00260BF9" w:rsidRPr="008A06D3">
        <w:rPr>
          <w:rFonts w:ascii="Calibri" w:hAnsi="Calibri" w:cs="Calibri"/>
          <w:b/>
          <w:szCs w:val="22"/>
          <w:lang w:val="sr-Latn-CS"/>
        </w:rPr>
        <w:t xml:space="preserve"> kroz</w:t>
      </w:r>
      <w:r w:rsidR="0078697C" w:rsidRPr="008A06D3">
        <w:rPr>
          <w:rFonts w:ascii="Calibri" w:hAnsi="Calibri" w:cs="Calibri"/>
          <w:b/>
          <w:szCs w:val="22"/>
          <w:lang w:val="sr-Latn-CS"/>
        </w:rPr>
        <w:t xml:space="preserve"> sledeće funkcionalnosti</w:t>
      </w:r>
      <w:r w:rsidRPr="008A06D3">
        <w:rPr>
          <w:rFonts w:ascii="Calibri" w:hAnsi="Calibri" w:cs="Calibri"/>
          <w:b/>
          <w:szCs w:val="22"/>
          <w:lang w:val="sr-Latn-CS"/>
        </w:rPr>
        <w:t>:</w:t>
      </w:r>
    </w:p>
    <w:p w:rsidR="00C61B30" w:rsidRPr="008A06D3" w:rsidRDefault="00C61B30" w:rsidP="00005AF8">
      <w:pPr>
        <w:numPr>
          <w:ilvl w:val="2"/>
          <w:numId w:val="20"/>
        </w:numPr>
        <w:suppressAutoHyphens/>
        <w:spacing w:after="120" w:line="100" w:lineRule="atLeast"/>
        <w:jc w:val="both"/>
        <w:rPr>
          <w:rFonts w:ascii="Calibri" w:hAnsi="Calibri" w:cs="Calibri"/>
          <w:b/>
          <w:szCs w:val="22"/>
          <w:lang w:val="sr-Latn-CS"/>
        </w:rPr>
      </w:pPr>
      <w:r w:rsidRPr="008A06D3">
        <w:rPr>
          <w:rFonts w:ascii="Calibri" w:hAnsi="Calibri" w:cs="Calibri"/>
          <w:b/>
          <w:szCs w:val="22"/>
          <w:lang w:val="sr-Latn-CS"/>
        </w:rPr>
        <w:t>Administracij</w:t>
      </w:r>
      <w:r w:rsidR="00260BF9" w:rsidRPr="008A06D3">
        <w:rPr>
          <w:rFonts w:ascii="Calibri" w:hAnsi="Calibri" w:cs="Calibri"/>
          <w:b/>
          <w:szCs w:val="22"/>
          <w:lang w:val="sr-Latn-CS"/>
        </w:rPr>
        <w:t>u</w:t>
      </w:r>
      <w:r w:rsidRPr="008A06D3">
        <w:rPr>
          <w:rFonts w:ascii="Calibri" w:hAnsi="Calibri" w:cs="Calibri"/>
          <w:b/>
          <w:szCs w:val="22"/>
          <w:lang w:val="sr-Latn-CS"/>
        </w:rPr>
        <w:t xml:space="preserve"> - povezivanje aplikativnih korisnika sa certifikatima</w:t>
      </w:r>
    </w:p>
    <w:p w:rsidR="00C61B30" w:rsidRPr="008A06D3" w:rsidRDefault="0078697C" w:rsidP="00005AF8">
      <w:pPr>
        <w:numPr>
          <w:ilvl w:val="2"/>
          <w:numId w:val="20"/>
        </w:numPr>
        <w:suppressAutoHyphens/>
        <w:spacing w:after="120" w:line="100" w:lineRule="atLeast"/>
        <w:jc w:val="both"/>
        <w:rPr>
          <w:rFonts w:ascii="Calibri" w:hAnsi="Calibri" w:cs="Calibri"/>
          <w:b/>
          <w:szCs w:val="22"/>
          <w:lang w:val="sr-Latn-CS"/>
        </w:rPr>
      </w:pPr>
      <w:r w:rsidRPr="008A06D3">
        <w:rPr>
          <w:rFonts w:ascii="Calibri" w:hAnsi="Calibri" w:cs="Calibri"/>
          <w:b/>
          <w:szCs w:val="22"/>
          <w:lang w:val="sr-Latn-CS"/>
        </w:rPr>
        <w:t>Aplikaciju</w:t>
      </w:r>
      <w:r w:rsidR="00C61B30" w:rsidRPr="008A06D3">
        <w:rPr>
          <w:rFonts w:ascii="Calibri" w:hAnsi="Calibri" w:cs="Calibri"/>
          <w:b/>
          <w:szCs w:val="22"/>
          <w:lang w:val="sr-Latn-CS"/>
        </w:rPr>
        <w:t xml:space="preserve"> za farmaceute</w:t>
      </w:r>
    </w:p>
    <w:p w:rsidR="003755EB" w:rsidRPr="008A06D3" w:rsidRDefault="00C61B30" w:rsidP="0078697C">
      <w:pPr>
        <w:jc w:val="both"/>
        <w:rPr>
          <w:szCs w:val="22"/>
          <w:lang w:val="sr-Latn-CS"/>
        </w:rPr>
      </w:pPr>
      <w:r w:rsidRPr="008A06D3">
        <w:rPr>
          <w:rFonts w:ascii="Calibri" w:hAnsi="Calibri" w:cs="Calibri"/>
          <w:szCs w:val="22"/>
          <w:lang w:val="pl-PL"/>
        </w:rPr>
        <w:t xml:space="preserve">U nastavku dokumenta su dati detaljni opisi </w:t>
      </w:r>
      <w:r w:rsidR="00260BF9" w:rsidRPr="008A06D3">
        <w:rPr>
          <w:rFonts w:ascii="Calibri" w:hAnsi="Calibri" w:cs="Calibri"/>
          <w:szCs w:val="22"/>
          <w:lang w:val="pl-PL"/>
        </w:rPr>
        <w:t>navedenih</w:t>
      </w:r>
      <w:r w:rsidRPr="008A06D3">
        <w:rPr>
          <w:rFonts w:ascii="Calibri" w:hAnsi="Calibri" w:cs="Calibri"/>
          <w:szCs w:val="22"/>
          <w:lang w:val="pl-PL"/>
        </w:rPr>
        <w:t xml:space="preserve"> funkcionalnosti</w:t>
      </w:r>
      <w:r w:rsidR="0078697C" w:rsidRPr="008A06D3">
        <w:rPr>
          <w:rFonts w:ascii="Calibri" w:hAnsi="Calibri" w:cs="Calibri"/>
          <w:szCs w:val="22"/>
          <w:lang w:val="pl-PL"/>
        </w:rPr>
        <w:t xml:space="preserve"> u</w:t>
      </w:r>
      <w:r w:rsidRPr="008A06D3">
        <w:rPr>
          <w:rFonts w:ascii="Calibri" w:hAnsi="Calibri" w:cs="Calibri"/>
          <w:szCs w:val="22"/>
          <w:lang w:val="hr-HR"/>
        </w:rPr>
        <w:t xml:space="preserve"> skladu sa </w:t>
      </w:r>
      <w:r w:rsidR="003755EB" w:rsidRPr="008A06D3">
        <w:rPr>
          <w:rFonts w:ascii="Calibri" w:hAnsi="Calibri" w:cs="Calibri"/>
          <w:szCs w:val="22"/>
          <w:lang w:val="hr-HR"/>
        </w:rPr>
        <w:t>realizovanim rješenjem za isključivanje štampane verzije recepta</w:t>
      </w:r>
      <w:r w:rsidRPr="008A06D3">
        <w:rPr>
          <w:rFonts w:ascii="Calibri" w:hAnsi="Calibri" w:cs="Calibri"/>
          <w:szCs w:val="22"/>
          <w:lang w:val="hr-HR"/>
        </w:rPr>
        <w:t xml:space="preserve"> u sistemu zdravstva kroz primjenu kvalifikovanog digitalnog certifikata </w:t>
      </w:r>
      <w:r w:rsidR="003755EB" w:rsidRPr="008A06D3">
        <w:rPr>
          <w:rFonts w:ascii="Calibri" w:hAnsi="Calibri" w:cs="Calibri"/>
          <w:szCs w:val="22"/>
          <w:lang w:val="hr-HR"/>
        </w:rPr>
        <w:t>na USB tokenima</w:t>
      </w:r>
      <w:r w:rsidR="0078697C" w:rsidRPr="008A06D3">
        <w:rPr>
          <w:rFonts w:ascii="Calibri" w:hAnsi="Calibri" w:cs="Calibri"/>
          <w:szCs w:val="22"/>
          <w:lang w:val="hr-HR"/>
        </w:rPr>
        <w:t>.</w:t>
      </w:r>
    </w:p>
    <w:p w:rsidR="003755EB" w:rsidRPr="008A06D3" w:rsidRDefault="003755EB" w:rsidP="00C61B30">
      <w:pPr>
        <w:rPr>
          <w:szCs w:val="22"/>
          <w:lang w:val="sr-Latn-CS"/>
        </w:rPr>
      </w:pPr>
    </w:p>
    <w:p w:rsidR="003755EB" w:rsidRPr="008A06D3" w:rsidRDefault="003755EB" w:rsidP="00C61B30">
      <w:pPr>
        <w:rPr>
          <w:szCs w:val="22"/>
          <w:lang w:val="sr-Latn-CS"/>
        </w:rPr>
      </w:pPr>
    </w:p>
    <w:p w:rsidR="00C61B30" w:rsidRPr="001A3F5F" w:rsidRDefault="00C61B30" w:rsidP="00005AF8">
      <w:pPr>
        <w:numPr>
          <w:ilvl w:val="2"/>
          <w:numId w:val="21"/>
        </w:numPr>
        <w:tabs>
          <w:tab w:val="num" w:pos="1134"/>
        </w:tabs>
        <w:suppressAutoHyphens/>
        <w:spacing w:after="120" w:line="100" w:lineRule="atLeast"/>
        <w:ind w:left="1134"/>
        <w:jc w:val="both"/>
        <w:rPr>
          <w:rFonts w:ascii="Calibri" w:hAnsi="Calibri" w:cs="Calibri"/>
          <w:b/>
          <w:szCs w:val="22"/>
          <w:lang w:val="sr-Latn-CS"/>
        </w:rPr>
      </w:pPr>
      <w:r w:rsidRPr="001A3F5F">
        <w:rPr>
          <w:rFonts w:ascii="Calibri" w:hAnsi="Calibri" w:cs="Calibri"/>
          <w:b/>
          <w:szCs w:val="22"/>
          <w:lang w:val="sr-Latn-CS"/>
        </w:rPr>
        <w:t>Administracija - povezivanje aplikativnih korisnika sa certifikatima</w:t>
      </w:r>
    </w:p>
    <w:p w:rsidR="00C61B30" w:rsidRPr="008A06D3" w:rsidRDefault="00C61B30" w:rsidP="00C61B30">
      <w:pPr>
        <w:suppressAutoHyphens/>
        <w:spacing w:after="120" w:line="100" w:lineRule="atLeast"/>
        <w:jc w:val="both"/>
        <w:rPr>
          <w:rFonts w:ascii="Calibri" w:hAnsi="Calibri" w:cs="Calibri"/>
          <w:szCs w:val="22"/>
          <w:lang w:val="sr-Latn-CS"/>
        </w:rPr>
      </w:pPr>
      <w:r w:rsidRPr="008A06D3">
        <w:rPr>
          <w:rFonts w:ascii="Calibri" w:hAnsi="Calibri" w:cs="Calibri"/>
          <w:szCs w:val="22"/>
          <w:lang w:val="sr-Latn-CS"/>
        </w:rPr>
        <w:t xml:space="preserve">Prilikom korišćenja kvalifikovanih digitalnih certifikata u cilju potpisivanja recepata neophodno je obezbijediti </w:t>
      </w:r>
      <w:r w:rsidR="00260BF9" w:rsidRPr="008A06D3">
        <w:rPr>
          <w:rFonts w:ascii="Calibri" w:hAnsi="Calibri" w:cs="Calibri"/>
          <w:szCs w:val="22"/>
          <w:lang w:val="sr-Latn-CS"/>
        </w:rPr>
        <w:t xml:space="preserve">kontinuiranu </w:t>
      </w:r>
      <w:r w:rsidRPr="008A06D3">
        <w:rPr>
          <w:rFonts w:ascii="Calibri" w:hAnsi="Calibri" w:cs="Calibri"/>
          <w:szCs w:val="22"/>
          <w:lang w:val="sr-Latn-CS"/>
        </w:rPr>
        <w:t>kontrol</w:t>
      </w:r>
      <w:r w:rsidR="003755EB" w:rsidRPr="008A06D3">
        <w:rPr>
          <w:rFonts w:ascii="Calibri" w:hAnsi="Calibri" w:cs="Calibri"/>
          <w:szCs w:val="22"/>
          <w:lang w:val="sr-Latn-CS"/>
        </w:rPr>
        <w:t>u</w:t>
      </w:r>
      <w:r w:rsidRPr="008A06D3">
        <w:rPr>
          <w:rFonts w:ascii="Calibri" w:hAnsi="Calibri" w:cs="Calibri"/>
          <w:szCs w:val="22"/>
          <w:lang w:val="sr-Latn-CS"/>
        </w:rPr>
        <w:t xml:space="preserve"> u dijelu povezivanja korisnika </w:t>
      </w:r>
      <w:r w:rsidR="003755EB" w:rsidRPr="008A06D3">
        <w:rPr>
          <w:rFonts w:ascii="Calibri" w:hAnsi="Calibri" w:cs="Calibri"/>
          <w:szCs w:val="22"/>
          <w:lang w:val="sr-Latn-CS"/>
        </w:rPr>
        <w:t>tj.</w:t>
      </w:r>
      <w:r w:rsidRPr="008A06D3">
        <w:rPr>
          <w:rFonts w:ascii="Calibri" w:hAnsi="Calibri" w:cs="Calibri"/>
          <w:szCs w:val="22"/>
          <w:lang w:val="sr-Latn-CS"/>
        </w:rPr>
        <w:t xml:space="preserve"> njihovih korisničkih naloga za rad u namjenskoj aplikaciji sa odgovarajućim digitalnim certifikatima</w:t>
      </w:r>
      <w:r w:rsidR="003755EB" w:rsidRPr="008A06D3">
        <w:rPr>
          <w:rFonts w:ascii="Calibri" w:hAnsi="Calibri" w:cs="Calibri"/>
          <w:szCs w:val="22"/>
          <w:lang w:val="sr-Latn-CS"/>
        </w:rPr>
        <w:t xml:space="preserve"> za sve postojeće i nove korisnike</w:t>
      </w:r>
      <w:r w:rsidR="00FB68B1" w:rsidRPr="008A06D3">
        <w:rPr>
          <w:rFonts w:ascii="Calibri" w:hAnsi="Calibri" w:cs="Calibri"/>
          <w:szCs w:val="22"/>
          <w:lang w:val="sr-Latn-CS"/>
        </w:rPr>
        <w:t xml:space="preserve"> kao i provjere validnosti svakog certifikata u odgovarajućoj listi (CRL – Certificate Revocation List) kod ovlašćenog Certifikacionog tijela (Certificate Authority) odnosno Pošte Crne Gore, prilikom realizacije recepta tj. njegove verifikacije koja podrazumijeva i potpisivanje recepta od strane farmaceuta. Ovo je bitno u cilju sprečavanja zloupotreba i mogućih grešaka u korišćenju certifikata.</w:t>
      </w:r>
    </w:p>
    <w:p w:rsidR="00FB68B1" w:rsidRDefault="00FB68B1" w:rsidP="00C61B30">
      <w:pPr>
        <w:suppressAutoHyphens/>
        <w:spacing w:after="120" w:line="100" w:lineRule="atLeast"/>
        <w:jc w:val="both"/>
        <w:rPr>
          <w:rFonts w:ascii="Calibri" w:hAnsi="Calibri" w:cs="Calibri"/>
          <w:sz w:val="24"/>
          <w:lang w:val="sr-Latn-CS"/>
        </w:rPr>
      </w:pPr>
    </w:p>
    <w:p w:rsidR="00C61B30" w:rsidRPr="008A06D3" w:rsidRDefault="00C61B30" w:rsidP="00C61B30">
      <w:pPr>
        <w:suppressAutoHyphens/>
        <w:spacing w:after="120" w:line="100" w:lineRule="atLeast"/>
        <w:jc w:val="both"/>
        <w:rPr>
          <w:rFonts w:ascii="Calibri" w:hAnsi="Calibri" w:cs="Calibri"/>
          <w:szCs w:val="22"/>
          <w:lang w:val="sr-Latn-CS"/>
        </w:rPr>
      </w:pPr>
      <w:r w:rsidRPr="008A06D3">
        <w:rPr>
          <w:rFonts w:ascii="Calibri" w:hAnsi="Calibri" w:cs="Calibri"/>
          <w:szCs w:val="22"/>
          <w:lang w:val="sr-Latn-CS"/>
        </w:rPr>
        <w:t>Takođe, neophodno je obezbijediti deaktiviranje korisničkog naloga usljed prijave gubitka certifikata od strane korisnika</w:t>
      </w:r>
      <w:r w:rsidR="00260BF9" w:rsidRPr="008A06D3">
        <w:rPr>
          <w:rFonts w:ascii="Calibri" w:hAnsi="Calibri" w:cs="Calibri"/>
          <w:szCs w:val="22"/>
          <w:lang w:val="sr-Latn-CS"/>
        </w:rPr>
        <w:t xml:space="preserve"> prema administratorima sistema, po definisanoj proceduri.</w:t>
      </w:r>
    </w:p>
    <w:p w:rsidR="00260BF9" w:rsidRPr="001A3F5F" w:rsidRDefault="0078697C" w:rsidP="00005AF8">
      <w:pPr>
        <w:numPr>
          <w:ilvl w:val="2"/>
          <w:numId w:val="21"/>
        </w:numPr>
        <w:tabs>
          <w:tab w:val="num" w:pos="1134"/>
        </w:tabs>
        <w:suppressAutoHyphens/>
        <w:spacing w:after="120" w:line="100" w:lineRule="atLeast"/>
        <w:ind w:left="1134"/>
        <w:jc w:val="both"/>
        <w:rPr>
          <w:rFonts w:ascii="Calibri" w:hAnsi="Calibri" w:cs="Calibri"/>
          <w:b/>
          <w:szCs w:val="22"/>
          <w:lang w:val="sr-Latn-CS"/>
        </w:rPr>
      </w:pPr>
      <w:r w:rsidRPr="001A3F5F">
        <w:rPr>
          <w:rFonts w:ascii="Calibri" w:hAnsi="Calibri" w:cs="Calibri"/>
          <w:b/>
          <w:szCs w:val="22"/>
          <w:lang w:val="sr-Latn-CS"/>
        </w:rPr>
        <w:t>A</w:t>
      </w:r>
      <w:r w:rsidR="00260BF9" w:rsidRPr="001A3F5F">
        <w:rPr>
          <w:rFonts w:ascii="Calibri" w:hAnsi="Calibri" w:cs="Calibri"/>
          <w:b/>
          <w:szCs w:val="22"/>
          <w:lang w:val="sr-Latn-CS"/>
        </w:rPr>
        <w:t>plikacij</w:t>
      </w:r>
      <w:r w:rsidRPr="001A3F5F">
        <w:rPr>
          <w:rFonts w:ascii="Calibri" w:hAnsi="Calibri" w:cs="Calibri"/>
          <w:b/>
          <w:szCs w:val="22"/>
          <w:lang w:val="sr-Latn-CS"/>
        </w:rPr>
        <w:t>a</w:t>
      </w:r>
      <w:r w:rsidR="00260BF9" w:rsidRPr="001A3F5F">
        <w:rPr>
          <w:rFonts w:ascii="Calibri" w:hAnsi="Calibri" w:cs="Calibri"/>
          <w:b/>
          <w:szCs w:val="22"/>
          <w:lang w:val="sr-Latn-CS"/>
        </w:rPr>
        <w:t xml:space="preserve"> za farmaceute </w:t>
      </w:r>
    </w:p>
    <w:p w:rsidR="00C61B30" w:rsidRPr="008A06D3" w:rsidRDefault="00C61B30" w:rsidP="00C61B30">
      <w:pPr>
        <w:suppressAutoHyphens/>
        <w:spacing w:after="120" w:line="100" w:lineRule="atLeast"/>
        <w:jc w:val="both"/>
        <w:rPr>
          <w:rFonts w:ascii="Calibri" w:hAnsi="Calibri" w:cs="Calibri"/>
          <w:szCs w:val="22"/>
          <w:lang w:val="sr-Latn-CS"/>
        </w:rPr>
      </w:pPr>
      <w:r w:rsidRPr="008A06D3">
        <w:rPr>
          <w:rFonts w:ascii="Calibri" w:hAnsi="Calibri" w:cs="Calibri"/>
          <w:szCs w:val="22"/>
          <w:lang w:val="sr-Latn-CS"/>
        </w:rPr>
        <w:t xml:space="preserve">U namjenskoj aplikaciji za realizaciju recepata u privatnim apotekama, potrebno je </w:t>
      </w:r>
      <w:r w:rsidR="00C06A24" w:rsidRPr="008A06D3">
        <w:rPr>
          <w:rFonts w:ascii="Calibri" w:hAnsi="Calibri" w:cs="Calibri"/>
          <w:szCs w:val="22"/>
          <w:lang w:val="sr-Latn-CS"/>
        </w:rPr>
        <w:t xml:space="preserve">obezbijediti </w:t>
      </w:r>
      <w:r w:rsidR="0078697C" w:rsidRPr="008A06D3">
        <w:rPr>
          <w:rFonts w:ascii="Calibri" w:hAnsi="Calibri" w:cs="Calibri"/>
          <w:szCs w:val="22"/>
          <w:lang w:val="sr-Latn-CS"/>
        </w:rPr>
        <w:t xml:space="preserve">nesmetan rad </w:t>
      </w:r>
      <w:r w:rsidR="00CB12FC" w:rsidRPr="008A06D3">
        <w:rPr>
          <w:rFonts w:ascii="Calibri" w:hAnsi="Calibri" w:cs="Calibri"/>
          <w:szCs w:val="22"/>
          <w:lang w:val="sr-Latn-CS"/>
        </w:rPr>
        <w:t>prilikom</w:t>
      </w:r>
      <w:r w:rsidRPr="008A06D3">
        <w:rPr>
          <w:rFonts w:ascii="Calibri" w:hAnsi="Calibri" w:cs="Calibri"/>
          <w:szCs w:val="22"/>
          <w:lang w:val="sr-Latn-CS"/>
        </w:rPr>
        <w:t>:</w:t>
      </w:r>
    </w:p>
    <w:p w:rsidR="00C61B30" w:rsidRPr="008A06D3" w:rsidRDefault="00C06A24" w:rsidP="00005AF8">
      <w:pPr>
        <w:pStyle w:val="ListParagraph"/>
        <w:numPr>
          <w:ilvl w:val="0"/>
          <w:numId w:val="22"/>
        </w:numPr>
        <w:suppressAutoHyphens/>
        <w:spacing w:after="120" w:line="100" w:lineRule="atLeast"/>
        <w:jc w:val="both"/>
        <w:rPr>
          <w:rFonts w:ascii="Calibri" w:hAnsi="Calibri" w:cs="Calibri"/>
          <w:szCs w:val="22"/>
          <w:lang w:val="sr-Latn-CS"/>
        </w:rPr>
      </w:pPr>
      <w:r w:rsidRPr="008A06D3">
        <w:rPr>
          <w:rFonts w:ascii="Calibri" w:hAnsi="Calibri" w:cs="Calibri"/>
          <w:szCs w:val="22"/>
          <w:lang w:val="sr-Latn-CS"/>
        </w:rPr>
        <w:t>preuzimanja</w:t>
      </w:r>
      <w:r w:rsidR="00C61B30" w:rsidRPr="008A06D3">
        <w:rPr>
          <w:rFonts w:ascii="Calibri" w:hAnsi="Calibri" w:cs="Calibri"/>
          <w:szCs w:val="22"/>
          <w:lang w:val="sr-Latn-CS"/>
        </w:rPr>
        <w:t xml:space="preserve"> propisanog recepta iz IS PZZ</w:t>
      </w:r>
      <w:r w:rsidR="0078697C" w:rsidRPr="008A06D3">
        <w:rPr>
          <w:rFonts w:ascii="Calibri" w:hAnsi="Calibri" w:cs="Calibri"/>
          <w:szCs w:val="22"/>
          <w:lang w:val="sr-Latn-CS"/>
        </w:rPr>
        <w:t xml:space="preserve"> u xml i pdf formatu</w:t>
      </w:r>
      <w:r w:rsidR="00C61B30" w:rsidRPr="008A06D3">
        <w:rPr>
          <w:rFonts w:ascii="Calibri" w:hAnsi="Calibri" w:cs="Calibri"/>
          <w:szCs w:val="22"/>
          <w:lang w:val="sr-Latn-CS"/>
        </w:rPr>
        <w:t>;</w:t>
      </w:r>
    </w:p>
    <w:p w:rsidR="00C61B30" w:rsidRPr="008A06D3" w:rsidRDefault="0078697C" w:rsidP="00005AF8">
      <w:pPr>
        <w:pStyle w:val="ListParagraph"/>
        <w:numPr>
          <w:ilvl w:val="0"/>
          <w:numId w:val="22"/>
        </w:numPr>
        <w:suppressAutoHyphens/>
        <w:spacing w:after="120" w:line="100" w:lineRule="atLeast"/>
        <w:jc w:val="both"/>
        <w:rPr>
          <w:rFonts w:ascii="Calibri" w:hAnsi="Calibri" w:cs="Calibri"/>
          <w:szCs w:val="22"/>
          <w:lang w:val="sr-Latn-CS"/>
        </w:rPr>
      </w:pPr>
      <w:r w:rsidRPr="008A06D3">
        <w:rPr>
          <w:rFonts w:ascii="Calibri" w:hAnsi="Calibri" w:cs="Calibri"/>
          <w:szCs w:val="22"/>
          <w:lang w:val="sr-Latn-CS"/>
        </w:rPr>
        <w:t>obrade recepta kroz</w:t>
      </w:r>
      <w:r w:rsidR="00C61B30" w:rsidRPr="008A06D3">
        <w:rPr>
          <w:rFonts w:ascii="Calibri" w:hAnsi="Calibri" w:cs="Calibri"/>
          <w:szCs w:val="22"/>
          <w:lang w:val="sr-Latn-CS"/>
        </w:rPr>
        <w:t xml:space="preserve"> postojeće funkcionalnosti za realizaciju recepta</w:t>
      </w:r>
      <w:r w:rsidR="00FB68B1" w:rsidRPr="008A06D3">
        <w:rPr>
          <w:rFonts w:ascii="Calibri" w:hAnsi="Calibri" w:cs="Calibri"/>
          <w:szCs w:val="22"/>
          <w:lang w:val="sr-Latn-CS"/>
        </w:rPr>
        <w:t xml:space="preserve"> u xml i pdf</w:t>
      </w:r>
      <w:r w:rsidR="00CB31E7">
        <w:rPr>
          <w:rFonts w:ascii="Calibri" w:hAnsi="Calibri" w:cs="Calibri"/>
          <w:szCs w:val="22"/>
          <w:lang w:val="sr-Latn-CS"/>
        </w:rPr>
        <w:t xml:space="preserve"> </w:t>
      </w:r>
      <w:r w:rsidR="00FB68B1" w:rsidRPr="008A06D3">
        <w:rPr>
          <w:rFonts w:ascii="Calibri" w:hAnsi="Calibri" w:cs="Calibri"/>
          <w:szCs w:val="22"/>
          <w:lang w:val="sr-Latn-CS"/>
        </w:rPr>
        <w:t xml:space="preserve">formatu, </w:t>
      </w:r>
      <w:r w:rsidR="00C61B30" w:rsidRPr="008A06D3">
        <w:rPr>
          <w:rFonts w:ascii="Calibri" w:hAnsi="Calibri" w:cs="Calibri"/>
          <w:szCs w:val="22"/>
          <w:lang w:val="sr-Latn-CS"/>
        </w:rPr>
        <w:t>pridruživanjem digitalnog c</w:t>
      </w:r>
      <w:r w:rsidR="00CB12FC" w:rsidRPr="008A06D3">
        <w:rPr>
          <w:rFonts w:ascii="Calibri" w:hAnsi="Calibri" w:cs="Calibri"/>
          <w:szCs w:val="22"/>
          <w:lang w:val="sr-Latn-CS"/>
        </w:rPr>
        <w:t>ertifikata (potpisa) farmaceuta</w:t>
      </w:r>
      <w:r w:rsidR="00C61B30" w:rsidRPr="008A06D3">
        <w:rPr>
          <w:rFonts w:ascii="Calibri" w:hAnsi="Calibri" w:cs="Calibri"/>
          <w:szCs w:val="22"/>
          <w:lang w:val="sr-Latn-CS"/>
        </w:rPr>
        <w:t xml:space="preserve"> odgovarajućem </w:t>
      </w:r>
      <w:r w:rsidR="00FB68B1" w:rsidRPr="008A06D3">
        <w:rPr>
          <w:rFonts w:ascii="Calibri" w:hAnsi="Calibri" w:cs="Calibri"/>
          <w:szCs w:val="22"/>
          <w:lang w:val="sr-Latn-CS"/>
        </w:rPr>
        <w:t>pdf dokumentu generisanom prilikom realizacije recepta</w:t>
      </w:r>
      <w:r w:rsidR="00C61B30" w:rsidRPr="008A06D3">
        <w:rPr>
          <w:rFonts w:ascii="Calibri" w:hAnsi="Calibri" w:cs="Calibri"/>
          <w:szCs w:val="22"/>
          <w:lang w:val="sr-Latn-CS"/>
        </w:rPr>
        <w:t>;</w:t>
      </w:r>
    </w:p>
    <w:p w:rsidR="00C61B30" w:rsidRPr="008A06D3" w:rsidRDefault="00CB12FC" w:rsidP="00005AF8">
      <w:pPr>
        <w:pStyle w:val="ListParagraph"/>
        <w:numPr>
          <w:ilvl w:val="0"/>
          <w:numId w:val="22"/>
        </w:numPr>
        <w:suppressAutoHyphens/>
        <w:spacing w:after="120" w:line="100" w:lineRule="atLeast"/>
        <w:jc w:val="both"/>
        <w:rPr>
          <w:rFonts w:ascii="Calibri" w:hAnsi="Calibri" w:cs="Calibri"/>
          <w:szCs w:val="22"/>
          <w:lang w:val="sr-Latn-CS"/>
        </w:rPr>
      </w:pPr>
      <w:r w:rsidRPr="008A06D3">
        <w:rPr>
          <w:rFonts w:ascii="Calibri" w:hAnsi="Calibri" w:cs="Calibri"/>
          <w:szCs w:val="22"/>
          <w:lang w:val="sr-Latn-CS"/>
        </w:rPr>
        <w:t>prenosa</w:t>
      </w:r>
      <w:r w:rsidR="00DF027C" w:rsidRPr="008A06D3">
        <w:rPr>
          <w:rFonts w:ascii="Calibri" w:hAnsi="Calibri" w:cs="Calibri"/>
          <w:szCs w:val="22"/>
          <w:lang w:val="sr-Latn-CS"/>
        </w:rPr>
        <w:t xml:space="preserve"> </w:t>
      </w:r>
      <w:r w:rsidRPr="008A06D3">
        <w:rPr>
          <w:rFonts w:ascii="Calibri" w:hAnsi="Calibri" w:cs="Calibri"/>
          <w:szCs w:val="22"/>
          <w:lang w:val="sr-Latn-CS"/>
        </w:rPr>
        <w:t>realizovanog recepta u xml i pdf formatu k</w:t>
      </w:r>
      <w:r w:rsidR="00C61B30" w:rsidRPr="008A06D3">
        <w:rPr>
          <w:rFonts w:ascii="Calibri" w:hAnsi="Calibri" w:cs="Calibri"/>
          <w:szCs w:val="22"/>
          <w:lang w:val="sr-Latn-CS"/>
        </w:rPr>
        <w:t xml:space="preserve">a </w:t>
      </w:r>
      <w:r w:rsidRPr="008A06D3">
        <w:rPr>
          <w:rFonts w:ascii="Calibri" w:hAnsi="Calibri" w:cs="Calibri"/>
          <w:szCs w:val="22"/>
          <w:lang w:val="sr-Latn-CS"/>
        </w:rPr>
        <w:t>odgovarajućim serverima (serveru za razmjenu i serveru za arhiviranje pdf dokumenata (recepata) iz IS PZZ i IS PA);</w:t>
      </w:r>
    </w:p>
    <w:p w:rsidR="00B8402E" w:rsidRPr="004E67C7" w:rsidRDefault="00B8402E" w:rsidP="00005AF8">
      <w:pPr>
        <w:pStyle w:val="Heading1"/>
        <w:numPr>
          <w:ilvl w:val="0"/>
          <w:numId w:val="3"/>
        </w:numPr>
        <w:suppressAutoHyphens/>
        <w:spacing w:before="600" w:after="240"/>
        <w:jc w:val="both"/>
        <w:rPr>
          <w:rFonts w:ascii="Calibri" w:hAnsi="Calibri" w:cs="Times New Roman"/>
          <w:bCs w:val="0"/>
          <w:caps w:val="0"/>
          <w:spacing w:val="-3"/>
          <w:kern w:val="0"/>
          <w:sz w:val="28"/>
          <w:szCs w:val="28"/>
          <w:lang w:val="pl-PL"/>
        </w:rPr>
      </w:pPr>
      <w:bookmarkStart w:id="45" w:name="_Toc396373858"/>
      <w:bookmarkStart w:id="46" w:name="_Toc488923454"/>
      <w:bookmarkStart w:id="47" w:name="_Toc375552723"/>
      <w:r w:rsidRPr="004E67C7">
        <w:rPr>
          <w:rFonts w:ascii="Calibri" w:hAnsi="Calibri" w:cs="Times New Roman"/>
          <w:bCs w:val="0"/>
          <w:caps w:val="0"/>
          <w:spacing w:val="-3"/>
          <w:kern w:val="0"/>
          <w:sz w:val="28"/>
          <w:szCs w:val="28"/>
          <w:lang w:val="pl-PL"/>
        </w:rPr>
        <w:t>ZAKLJUČAK</w:t>
      </w:r>
      <w:bookmarkEnd w:id="45"/>
      <w:bookmarkEnd w:id="46"/>
    </w:p>
    <w:p w:rsidR="00B8402E" w:rsidRPr="008A06D3" w:rsidRDefault="00B8402E" w:rsidP="00B8402E">
      <w:pPr>
        <w:pStyle w:val="ListParagraph"/>
        <w:suppressAutoHyphens/>
        <w:spacing w:after="60"/>
        <w:ind w:left="0"/>
        <w:contextualSpacing w:val="0"/>
        <w:jc w:val="both"/>
        <w:rPr>
          <w:rFonts w:ascii="Calibri" w:hAnsi="Calibri"/>
          <w:szCs w:val="22"/>
          <w:lang w:val="sr-Latn-CS"/>
        </w:rPr>
      </w:pPr>
      <w:r w:rsidRPr="008A06D3">
        <w:rPr>
          <w:rFonts w:ascii="Calibri" w:hAnsi="Calibri"/>
          <w:szCs w:val="22"/>
          <w:lang w:val="sr-Latn-CS"/>
        </w:rPr>
        <w:t xml:space="preserve">Kao logičan nastavak razvoja integralnog informacionog sistema zdravstva Crne Gore je i dalji razvoj informacionog sistema privatnih zdravstvenih ustanova. </w:t>
      </w:r>
    </w:p>
    <w:p w:rsidR="00B8402E" w:rsidRPr="008A06D3" w:rsidRDefault="00B8402E" w:rsidP="00B8402E">
      <w:pPr>
        <w:pStyle w:val="ListParagraph"/>
        <w:suppressAutoHyphens/>
        <w:spacing w:after="60"/>
        <w:ind w:left="0"/>
        <w:contextualSpacing w:val="0"/>
        <w:jc w:val="both"/>
        <w:rPr>
          <w:rFonts w:ascii="Calibri" w:hAnsi="Calibri"/>
          <w:szCs w:val="22"/>
          <w:lang w:val="sr-Latn-CS"/>
        </w:rPr>
      </w:pPr>
      <w:r w:rsidRPr="008A06D3">
        <w:rPr>
          <w:rFonts w:ascii="Calibri" w:hAnsi="Calibri"/>
          <w:szCs w:val="22"/>
          <w:lang w:val="sr-Latn-CS"/>
        </w:rPr>
        <w:t>Do sada su kao privatne ustanove u IZIS</w:t>
      </w:r>
      <w:r w:rsidR="00CB31E7">
        <w:rPr>
          <w:rFonts w:ascii="Calibri" w:hAnsi="Calibri"/>
          <w:szCs w:val="22"/>
          <w:lang w:val="sr-Latn-CS"/>
        </w:rPr>
        <w:t xml:space="preserve"> </w:t>
      </w:r>
      <w:r w:rsidRPr="008A06D3">
        <w:rPr>
          <w:rFonts w:ascii="Calibri" w:hAnsi="Calibri"/>
          <w:szCs w:val="22"/>
          <w:lang w:val="sr-Latn-CS"/>
        </w:rPr>
        <w:t>uključene stomatološke ordinacije</w:t>
      </w:r>
      <w:r w:rsidR="0025060B" w:rsidRPr="008A06D3">
        <w:rPr>
          <w:rFonts w:ascii="Calibri" w:hAnsi="Calibri"/>
          <w:szCs w:val="22"/>
          <w:lang w:val="sr-Latn-CS"/>
        </w:rPr>
        <w:t>, isporučioci medicinsko-tehničkih pomagala i sve privatne ustanove koje sa Fondom imaju potpisan ugov</w:t>
      </w:r>
      <w:r w:rsidR="00F85719" w:rsidRPr="008A06D3">
        <w:rPr>
          <w:rFonts w:ascii="Calibri" w:hAnsi="Calibri"/>
          <w:szCs w:val="22"/>
          <w:lang w:val="sr-Latn-CS"/>
        </w:rPr>
        <w:t>or o pružanju usluga osigurani</w:t>
      </w:r>
      <w:r w:rsidR="0025060B" w:rsidRPr="008A06D3">
        <w:rPr>
          <w:rFonts w:ascii="Calibri" w:hAnsi="Calibri"/>
          <w:szCs w:val="22"/>
          <w:lang w:val="sr-Latn-CS"/>
        </w:rPr>
        <w:t>c</w:t>
      </w:r>
      <w:r w:rsidR="00F85719" w:rsidRPr="008A06D3">
        <w:rPr>
          <w:rFonts w:ascii="Calibri" w:hAnsi="Calibri"/>
          <w:szCs w:val="22"/>
          <w:lang w:val="sr-Latn-CS"/>
        </w:rPr>
        <w:t>i</w:t>
      </w:r>
      <w:r w:rsidR="0025060B" w:rsidRPr="008A06D3">
        <w:rPr>
          <w:rFonts w:ascii="Calibri" w:hAnsi="Calibri"/>
          <w:szCs w:val="22"/>
          <w:lang w:val="sr-Latn-CS"/>
        </w:rPr>
        <w:t>ma.</w:t>
      </w:r>
      <w:r w:rsidR="00CB31E7">
        <w:rPr>
          <w:rFonts w:ascii="Calibri" w:hAnsi="Calibri"/>
          <w:szCs w:val="22"/>
          <w:lang w:val="sr-Latn-CS"/>
        </w:rPr>
        <w:t xml:space="preserve"> </w:t>
      </w:r>
      <w:r w:rsidRPr="008A06D3">
        <w:rPr>
          <w:rFonts w:ascii="Calibri" w:hAnsi="Calibri"/>
          <w:szCs w:val="22"/>
          <w:lang w:val="sr-Latn-CS"/>
        </w:rPr>
        <w:t>Težnjom Ministarstva</w:t>
      </w:r>
      <w:r w:rsidR="00CB31E7">
        <w:rPr>
          <w:rFonts w:ascii="Calibri" w:hAnsi="Calibri"/>
          <w:szCs w:val="22"/>
          <w:lang w:val="sr-Latn-CS"/>
        </w:rPr>
        <w:t xml:space="preserve"> zdravlja</w:t>
      </w:r>
      <w:r w:rsidRPr="008A06D3">
        <w:rPr>
          <w:rFonts w:ascii="Calibri" w:hAnsi="Calibri"/>
          <w:szCs w:val="22"/>
          <w:lang w:val="sr-Latn-CS"/>
        </w:rPr>
        <w:t xml:space="preserve"> za povećanjem dostupnosti zdravstvene zaštite kroz uključivanje privatnih apoteka u izdavanju ljekova na recept osiguranicima Fonda, stvoreni su uslovi da se i ovi poslovni procesi koji se tiču ostvarivanja prava osiguranika Fonda u privatnim apotekama informatički podrže do nivoa slanja elektronskih faktura od strane privatnih apoteka prema Fondu.</w:t>
      </w:r>
    </w:p>
    <w:p w:rsidR="00B8402E" w:rsidRPr="008A06D3" w:rsidRDefault="00B8402E" w:rsidP="00B8402E">
      <w:pPr>
        <w:pStyle w:val="ListParagraph"/>
        <w:suppressAutoHyphens/>
        <w:spacing w:after="60"/>
        <w:ind w:left="0"/>
        <w:contextualSpacing w:val="0"/>
        <w:jc w:val="both"/>
        <w:rPr>
          <w:rFonts w:ascii="Calibri" w:hAnsi="Calibri"/>
          <w:szCs w:val="22"/>
          <w:lang w:val="sr-Latn-CS"/>
        </w:rPr>
      </w:pPr>
      <w:r w:rsidRPr="008A06D3">
        <w:rPr>
          <w:rFonts w:ascii="Calibri" w:hAnsi="Calibri"/>
          <w:szCs w:val="22"/>
          <w:lang w:val="sr-Latn-CS"/>
        </w:rPr>
        <w:t xml:space="preserve">Cilj ovog dokumenta je definisanje uslova za odabir kvalitetnog Izvođača koji je sposoban da odgovori zahtjevima specificiranim u ovom dokumentu, da održava </w:t>
      </w:r>
      <w:r w:rsidR="00165F41" w:rsidRPr="008A06D3">
        <w:rPr>
          <w:rFonts w:ascii="Calibri" w:hAnsi="Calibri"/>
          <w:szCs w:val="22"/>
          <w:lang w:val="sr-Latn-CS"/>
        </w:rPr>
        <w:t xml:space="preserve">i unapređuje </w:t>
      </w:r>
      <w:r w:rsidRPr="008A06D3">
        <w:rPr>
          <w:rFonts w:ascii="Calibri" w:hAnsi="Calibri"/>
          <w:szCs w:val="22"/>
          <w:lang w:val="sr-Latn-CS"/>
        </w:rPr>
        <w:t>sistem kao segment koj</w:t>
      </w:r>
      <w:r w:rsidR="003A7F31" w:rsidRPr="008A06D3">
        <w:rPr>
          <w:rFonts w:ascii="Calibri" w:hAnsi="Calibri"/>
          <w:szCs w:val="22"/>
          <w:lang w:val="sr-Latn-CS"/>
        </w:rPr>
        <w:t>i</w:t>
      </w:r>
      <w:r w:rsidRPr="008A06D3">
        <w:rPr>
          <w:rFonts w:ascii="Calibri" w:hAnsi="Calibri"/>
          <w:szCs w:val="22"/>
          <w:lang w:val="sr-Latn-CS"/>
        </w:rPr>
        <w:t xml:space="preserve"> je u potpunosti integrisan sa jedinstvenim informacionim sistemom zdravstva Crne Gore i koji je sposoban da obezbijedi sva buduća prilagođavanja navedenog sistema u skladu sa promjenom zakonskih propisa, ne narušavajući koncept integralnosti sistema.</w:t>
      </w:r>
    </w:p>
    <w:p w:rsidR="00B8402E" w:rsidRDefault="00B8402E" w:rsidP="00582E28">
      <w:pPr>
        <w:spacing w:before="60" w:after="60"/>
        <w:jc w:val="both"/>
        <w:rPr>
          <w:rFonts w:ascii="Calibri" w:hAnsi="Calibri" w:cs="Calibri"/>
          <w:bCs/>
          <w:szCs w:val="22"/>
          <w:lang w:val="sr-Latn-CS"/>
        </w:rPr>
      </w:pPr>
    </w:p>
    <w:p w:rsidR="00A80088" w:rsidRDefault="00A80088" w:rsidP="00C80BEE">
      <w:pPr>
        <w:pStyle w:val="Tekst2"/>
        <w:rPr>
          <w:rFonts w:ascii="Calibri" w:hAnsi="Calibri" w:cs="Calibri"/>
          <w:bCs/>
          <w:sz w:val="22"/>
          <w:szCs w:val="22"/>
          <w:lang w:val="sr-Latn-CS"/>
        </w:rPr>
      </w:pPr>
    </w:p>
    <w:p w:rsidR="00A80088" w:rsidRPr="00102C01" w:rsidRDefault="00A80088" w:rsidP="00C80BEE">
      <w:pPr>
        <w:pStyle w:val="Tekst2"/>
        <w:rPr>
          <w:rFonts w:ascii="Calibri" w:hAnsi="Calibri" w:cs="Calibri"/>
          <w:bCs/>
          <w:sz w:val="22"/>
          <w:szCs w:val="22"/>
          <w:lang w:val="sr-Latn-CS"/>
        </w:rPr>
      </w:pPr>
    </w:p>
    <w:bookmarkEnd w:id="0"/>
    <w:bookmarkEnd w:id="47"/>
    <w:p w:rsidR="00A80088" w:rsidRDefault="00A80088" w:rsidP="00243133">
      <w:pPr>
        <w:pStyle w:val="ListParagraph"/>
        <w:suppressAutoHyphens/>
        <w:spacing w:after="60"/>
        <w:ind w:left="0"/>
        <w:contextualSpacing w:val="0"/>
        <w:jc w:val="both"/>
        <w:rPr>
          <w:rFonts w:ascii="Calibri" w:hAnsi="Calibri"/>
          <w:lang w:val="sr-Latn-CS"/>
        </w:rPr>
      </w:pPr>
    </w:p>
    <w:p w:rsidR="00B01FCB" w:rsidRDefault="00B01FCB" w:rsidP="00243133">
      <w:pPr>
        <w:pStyle w:val="ListParagraph"/>
        <w:suppressAutoHyphens/>
        <w:spacing w:after="60"/>
        <w:ind w:left="0"/>
        <w:contextualSpacing w:val="0"/>
        <w:jc w:val="both"/>
        <w:rPr>
          <w:rFonts w:ascii="Calibri" w:hAnsi="Calibri"/>
          <w:lang w:val="sr-Latn-CS"/>
        </w:rPr>
      </w:pPr>
    </w:p>
    <w:p w:rsidR="00B01FCB" w:rsidRDefault="00B01FCB" w:rsidP="00243133">
      <w:pPr>
        <w:pStyle w:val="ListParagraph"/>
        <w:suppressAutoHyphens/>
        <w:spacing w:after="60"/>
        <w:ind w:left="0"/>
        <w:contextualSpacing w:val="0"/>
        <w:jc w:val="both"/>
        <w:rPr>
          <w:rFonts w:ascii="Calibri" w:hAnsi="Calibri"/>
          <w:lang w:val="sr-Latn-CS"/>
        </w:rPr>
      </w:pPr>
    </w:p>
    <w:p w:rsidR="00B01FCB" w:rsidRDefault="00B01FCB" w:rsidP="00243133">
      <w:pPr>
        <w:pStyle w:val="ListParagraph"/>
        <w:suppressAutoHyphens/>
        <w:spacing w:after="60"/>
        <w:ind w:left="0"/>
        <w:contextualSpacing w:val="0"/>
        <w:jc w:val="both"/>
        <w:rPr>
          <w:rFonts w:ascii="Calibri" w:hAnsi="Calibri"/>
          <w:lang w:val="sr-Latn-CS"/>
        </w:rPr>
      </w:pPr>
    </w:p>
    <w:p w:rsidR="00B01FCB" w:rsidRDefault="00B01FCB" w:rsidP="00243133">
      <w:pPr>
        <w:pStyle w:val="ListParagraph"/>
        <w:suppressAutoHyphens/>
        <w:spacing w:after="60"/>
        <w:ind w:left="0"/>
        <w:contextualSpacing w:val="0"/>
        <w:jc w:val="both"/>
        <w:rPr>
          <w:rFonts w:ascii="Calibri" w:hAnsi="Calibri"/>
          <w:lang w:val="sr-Latn-CS"/>
        </w:rPr>
      </w:pPr>
    </w:p>
    <w:sectPr w:rsidR="00B01FCB" w:rsidSect="00B32CC3">
      <w:headerReference w:type="default" r:id="rId8"/>
      <w:footerReference w:type="default" r:id="rId9"/>
      <w:pgSz w:w="11907" w:h="16840" w:code="9"/>
      <w:pgMar w:top="1701"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D45" w:rsidRDefault="00AC4D45">
      <w:r>
        <w:separator/>
      </w:r>
    </w:p>
  </w:endnote>
  <w:endnote w:type="continuationSeparator" w:id="0">
    <w:p w:rsidR="00AC4D45" w:rsidRDefault="00AC4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7D3" w:rsidRDefault="006D17D3"/>
  <w:tbl>
    <w:tblPr>
      <w:tblW w:w="0" w:type="auto"/>
      <w:tblLayout w:type="fixed"/>
      <w:tblCellMar>
        <w:top w:w="72" w:type="dxa"/>
        <w:left w:w="115" w:type="dxa"/>
        <w:bottom w:w="72" w:type="dxa"/>
        <w:right w:w="115" w:type="dxa"/>
      </w:tblCellMar>
      <w:tblLook w:val="0000" w:firstRow="0" w:lastRow="0" w:firstColumn="0" w:lastColumn="0" w:noHBand="0" w:noVBand="0"/>
    </w:tblPr>
    <w:tblGrid>
      <w:gridCol w:w="8671"/>
      <w:gridCol w:w="516"/>
    </w:tblGrid>
    <w:tr w:rsidR="006D17D3" w:rsidTr="004719BC">
      <w:tc>
        <w:tcPr>
          <w:tcW w:w="8671" w:type="dxa"/>
          <w:tcBorders>
            <w:top w:val="single" w:sz="12" w:space="0" w:color="000080"/>
          </w:tcBorders>
        </w:tcPr>
        <w:p w:rsidR="006D17D3" w:rsidRPr="007B5F63" w:rsidRDefault="006D17D3">
          <w:pPr>
            <w:pStyle w:val="Footer"/>
            <w:snapToGrid w:val="0"/>
            <w:rPr>
              <w:rFonts w:cs="Tahoma"/>
              <w:lang w:val="pl-PL"/>
            </w:rPr>
          </w:pPr>
        </w:p>
      </w:tc>
      <w:tc>
        <w:tcPr>
          <w:tcW w:w="516" w:type="dxa"/>
          <w:tcBorders>
            <w:top w:val="single" w:sz="12" w:space="0" w:color="000080"/>
          </w:tcBorders>
          <w:shd w:val="clear" w:color="auto" w:fill="1F497D"/>
        </w:tcPr>
        <w:p w:rsidR="006D17D3" w:rsidRPr="00E510E0" w:rsidRDefault="006D17D3">
          <w:pPr>
            <w:pStyle w:val="Header"/>
            <w:rPr>
              <w:rFonts w:ascii="Calibri" w:hAnsi="Calibri" w:cs="Tahoma"/>
            </w:rPr>
          </w:pPr>
          <w:r w:rsidRPr="00E510E0">
            <w:rPr>
              <w:rFonts w:ascii="Calibri" w:hAnsi="Calibri" w:cs="Tahoma"/>
              <w:b/>
              <w:color w:val="FFFFFF"/>
            </w:rPr>
            <w:fldChar w:fldCharType="begin"/>
          </w:r>
          <w:r w:rsidRPr="00E510E0">
            <w:rPr>
              <w:rFonts w:ascii="Calibri" w:hAnsi="Calibri" w:cs="Tahoma"/>
              <w:b/>
              <w:color w:val="FFFFFF"/>
            </w:rPr>
            <w:instrText xml:space="preserve"> PAGE </w:instrText>
          </w:r>
          <w:r w:rsidRPr="00E510E0">
            <w:rPr>
              <w:rFonts w:ascii="Calibri" w:hAnsi="Calibri" w:cs="Tahoma"/>
              <w:b/>
              <w:color w:val="FFFFFF"/>
            </w:rPr>
            <w:fldChar w:fldCharType="separate"/>
          </w:r>
          <w:r w:rsidR="0039646C">
            <w:rPr>
              <w:rFonts w:ascii="Calibri" w:hAnsi="Calibri" w:cs="Tahoma"/>
              <w:b/>
              <w:noProof/>
              <w:color w:val="FFFFFF"/>
            </w:rPr>
            <w:t>21</w:t>
          </w:r>
          <w:r w:rsidRPr="00E510E0">
            <w:rPr>
              <w:rFonts w:ascii="Calibri" w:hAnsi="Calibri" w:cs="Tahoma"/>
              <w:b/>
              <w:color w:val="FFFFFF"/>
            </w:rPr>
            <w:fldChar w:fldCharType="end"/>
          </w:r>
        </w:p>
      </w:tc>
    </w:tr>
  </w:tbl>
  <w:p w:rsidR="006D17D3" w:rsidRDefault="006D17D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D45" w:rsidRDefault="00AC4D45">
      <w:r>
        <w:separator/>
      </w:r>
    </w:p>
  </w:footnote>
  <w:footnote w:type="continuationSeparator" w:id="0">
    <w:p w:rsidR="00AC4D45" w:rsidRDefault="00AC4D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7D3" w:rsidRPr="005B6262" w:rsidRDefault="006D17D3" w:rsidP="00900A54">
    <w:pPr>
      <w:jc w:val="right"/>
      <w:rPr>
        <w:rFonts w:ascii="Calibri" w:hAnsi="Calibri" w:cs="Calibri"/>
        <w:i/>
        <w:szCs w:val="22"/>
        <w:u w:val="single"/>
        <w:lang w:val="pl-PL"/>
      </w:rPr>
    </w:pPr>
    <w:r>
      <w:rPr>
        <w:i/>
        <w:noProof/>
        <w:u w:val="single"/>
      </w:rPr>
      <mc:AlternateContent>
        <mc:Choice Requires="wps">
          <w:drawing>
            <wp:anchor distT="0" distB="0" distL="114300" distR="114300" simplePos="0" relativeHeight="251656704" behindDoc="0" locked="0" layoutInCell="1" allowOverlap="1">
              <wp:simplePos x="0" y="0"/>
              <wp:positionH relativeFrom="column">
                <wp:posOffset>528320</wp:posOffset>
              </wp:positionH>
              <wp:positionV relativeFrom="paragraph">
                <wp:posOffset>57150</wp:posOffset>
              </wp:positionV>
              <wp:extent cx="2233295" cy="5143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3295"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17D3" w:rsidRPr="004E0A2E" w:rsidRDefault="006D17D3" w:rsidP="004E0A2E">
                          <w:pPr>
                            <w:rPr>
                              <w:rStyle w:val="Emphasis"/>
                              <w:rFonts w:asciiTheme="minorHAnsi" w:hAnsiTheme="minorHAnsi" w:cstheme="minorHAnsi"/>
                              <w:b/>
                              <w:i w:val="0"/>
                            </w:rPr>
                          </w:pPr>
                          <w:r w:rsidRPr="004E0A2E">
                            <w:rPr>
                              <w:rStyle w:val="Emphasis"/>
                              <w:rFonts w:asciiTheme="minorHAnsi" w:hAnsiTheme="minorHAnsi" w:cstheme="minorHAnsi"/>
                              <w:b/>
                              <w:i w:val="0"/>
                            </w:rPr>
                            <w:t xml:space="preserve">Fond za </w:t>
                          </w:r>
                        </w:p>
                        <w:p w:rsidR="006D17D3" w:rsidRPr="004E0A2E" w:rsidRDefault="006D17D3" w:rsidP="004E0A2E">
                          <w:pPr>
                            <w:rPr>
                              <w:rStyle w:val="Emphasis"/>
                              <w:rFonts w:asciiTheme="minorHAnsi" w:hAnsiTheme="minorHAnsi" w:cstheme="minorHAnsi"/>
                              <w:b/>
                              <w:i w:val="0"/>
                            </w:rPr>
                          </w:pPr>
                          <w:r w:rsidRPr="004E0A2E">
                            <w:rPr>
                              <w:rStyle w:val="Emphasis"/>
                              <w:rFonts w:asciiTheme="minorHAnsi" w:hAnsiTheme="minorHAnsi" w:cstheme="minorHAnsi"/>
                              <w:b/>
                              <w:i w:val="0"/>
                            </w:rPr>
                            <w:t xml:space="preserve">zdravstveno </w:t>
                          </w:r>
                        </w:p>
                        <w:p w:rsidR="006D17D3" w:rsidRPr="004E0A2E" w:rsidRDefault="006D17D3" w:rsidP="004E0A2E">
                          <w:pPr>
                            <w:rPr>
                              <w:rStyle w:val="Emphasis"/>
                              <w:rFonts w:asciiTheme="minorHAnsi" w:hAnsiTheme="minorHAnsi" w:cstheme="minorHAnsi"/>
                              <w:b/>
                              <w:i w:val="0"/>
                            </w:rPr>
                          </w:pPr>
                          <w:r w:rsidRPr="004E0A2E">
                            <w:rPr>
                              <w:rStyle w:val="Emphasis"/>
                              <w:rFonts w:asciiTheme="minorHAnsi" w:hAnsiTheme="minorHAnsi" w:cstheme="minorHAnsi"/>
                              <w:b/>
                              <w:i w:val="0"/>
                            </w:rPr>
                            <w:t>osiguranje Crne Gore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1.6pt;margin-top:4.5pt;width:175.85pt;height: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" filled="f" stroked="f">
              <v:textbox inset="0,0,0,0">
                <w:txbxContent>
                  <w:p w:rsidR="006D17D3" w:rsidRPr="004E0A2E" w:rsidRDefault="006D17D3" w:rsidP="004E0A2E">
                    <w:pPr>
                      <w:rPr>
                        <w:rStyle w:val="Emphasis"/>
                        <w:rFonts w:asciiTheme="minorHAnsi" w:hAnsiTheme="minorHAnsi" w:cstheme="minorHAnsi"/>
                        <w:b/>
                        <w:i w:val="0"/>
                      </w:rPr>
                    </w:pPr>
                    <w:r w:rsidRPr="004E0A2E">
                      <w:rPr>
                        <w:rStyle w:val="Emphasis"/>
                        <w:rFonts w:asciiTheme="minorHAnsi" w:hAnsiTheme="minorHAnsi" w:cstheme="minorHAnsi"/>
                        <w:b/>
                        <w:i w:val="0"/>
                      </w:rPr>
                      <w:t xml:space="preserve">Fond za </w:t>
                    </w:r>
                  </w:p>
                  <w:p w:rsidR="006D17D3" w:rsidRPr="004E0A2E" w:rsidRDefault="006D17D3" w:rsidP="004E0A2E">
                    <w:pPr>
                      <w:rPr>
                        <w:rStyle w:val="Emphasis"/>
                        <w:rFonts w:asciiTheme="minorHAnsi" w:hAnsiTheme="minorHAnsi" w:cstheme="minorHAnsi"/>
                        <w:b/>
                        <w:i w:val="0"/>
                      </w:rPr>
                    </w:pPr>
                    <w:r w:rsidRPr="004E0A2E">
                      <w:rPr>
                        <w:rStyle w:val="Emphasis"/>
                        <w:rFonts w:asciiTheme="minorHAnsi" w:hAnsiTheme="minorHAnsi" w:cstheme="minorHAnsi"/>
                        <w:b/>
                        <w:i w:val="0"/>
                      </w:rPr>
                      <w:t xml:space="preserve">zdravstveno </w:t>
                    </w:r>
                  </w:p>
                  <w:p w:rsidR="006D17D3" w:rsidRPr="004E0A2E" w:rsidRDefault="006D17D3" w:rsidP="004E0A2E">
                    <w:pPr>
                      <w:rPr>
                        <w:rStyle w:val="Emphasis"/>
                        <w:rFonts w:asciiTheme="minorHAnsi" w:hAnsiTheme="minorHAnsi" w:cstheme="minorHAnsi"/>
                        <w:b/>
                        <w:i w:val="0"/>
                      </w:rPr>
                    </w:pPr>
                    <w:r w:rsidRPr="004E0A2E">
                      <w:rPr>
                        <w:rStyle w:val="Emphasis"/>
                        <w:rFonts w:asciiTheme="minorHAnsi" w:hAnsiTheme="minorHAnsi" w:cstheme="minorHAnsi"/>
                        <w:b/>
                        <w:i w:val="0"/>
                      </w:rPr>
                      <w:t>osiguranje Crne Gore</w:t>
                    </w:r>
                  </w:p>
                </w:txbxContent>
              </v:textbox>
            </v:shape>
          </w:pict>
        </mc:Fallback>
      </mc:AlternateContent>
    </w:r>
    <w:r w:rsidRPr="005B6262">
      <w:rPr>
        <w:i/>
        <w:noProof/>
        <w:u w:val="single"/>
      </w:rPr>
      <w:drawing>
        <wp:anchor distT="0" distB="0" distL="114300" distR="114300" simplePos="0" relativeHeight="251657728" behindDoc="1" locked="0" layoutInCell="1" allowOverlap="1">
          <wp:simplePos x="0" y="0"/>
          <wp:positionH relativeFrom="column">
            <wp:posOffset>-24765</wp:posOffset>
          </wp:positionH>
          <wp:positionV relativeFrom="paragraph">
            <wp:posOffset>47625</wp:posOffset>
          </wp:positionV>
          <wp:extent cx="549910" cy="575310"/>
          <wp:effectExtent l="0" t="0" r="0" b="0"/>
          <wp:wrapNone/>
          <wp:docPr id="2" name="Picture 7" descr="f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910" cy="575310"/>
                  </a:xfrm>
                  <a:prstGeom prst="rect">
                    <a:avLst/>
                  </a:prstGeom>
                  <a:noFill/>
                </pic:spPr>
              </pic:pic>
            </a:graphicData>
          </a:graphic>
        </wp:anchor>
      </w:drawing>
    </w:r>
    <w:r w:rsidRPr="005B6262">
      <w:rPr>
        <w:rFonts w:ascii="Calibri" w:hAnsi="Calibri" w:cs="Calibri"/>
        <w:i/>
        <w:szCs w:val="22"/>
        <w:u w:val="single"/>
        <w:lang w:val="pl-PL"/>
      </w:rPr>
      <w:t>Tehnička specifikacija</w:t>
    </w:r>
  </w:p>
  <w:p w:rsidR="006D17D3" w:rsidRDefault="006D17D3" w:rsidP="00900A54">
    <w:pPr>
      <w:jc w:val="right"/>
      <w:rPr>
        <w:rFonts w:ascii="Calibri" w:hAnsi="Calibri" w:cs="Calibri"/>
        <w:i/>
        <w:szCs w:val="22"/>
        <w:lang w:val="pl-PL"/>
      </w:rPr>
    </w:pPr>
    <w:r>
      <w:rPr>
        <w:rFonts w:ascii="Calibri" w:hAnsi="Calibri" w:cs="Calibri"/>
        <w:i/>
        <w:szCs w:val="22"/>
        <w:lang w:val="pl-PL"/>
      </w:rPr>
      <w:t xml:space="preserve"> Održavanje </w:t>
    </w:r>
    <w:r w:rsidRPr="00E2565B">
      <w:rPr>
        <w:rFonts w:ascii="Calibri" w:hAnsi="Calibri" w:cs="Calibri"/>
        <w:i/>
        <w:szCs w:val="22"/>
        <w:lang w:val="pl-PL"/>
      </w:rPr>
      <w:t xml:space="preserve">softvera </w:t>
    </w:r>
  </w:p>
  <w:p w:rsidR="006D17D3" w:rsidRDefault="006D17D3" w:rsidP="00900A54">
    <w:pPr>
      <w:jc w:val="right"/>
      <w:rPr>
        <w:rFonts w:ascii="Calibri" w:hAnsi="Calibri" w:cs="Calibri"/>
        <w:i/>
        <w:szCs w:val="22"/>
        <w:lang w:val="pl-PL"/>
      </w:rPr>
    </w:pPr>
    <w:r w:rsidRPr="00E2565B">
      <w:rPr>
        <w:rFonts w:ascii="Calibri" w:hAnsi="Calibri" w:cs="Calibri"/>
        <w:i/>
        <w:szCs w:val="22"/>
        <w:lang w:val="pl-PL"/>
      </w:rPr>
      <w:t xml:space="preserve">za </w:t>
    </w:r>
    <w:r>
      <w:rPr>
        <w:rFonts w:ascii="Calibri" w:hAnsi="Calibri" w:cs="Calibri"/>
        <w:i/>
        <w:szCs w:val="22"/>
        <w:lang w:val="pl-PL"/>
      </w:rPr>
      <w:t>privatne apoteke</w:t>
    </w:r>
  </w:p>
  <w:p w:rsidR="006D17D3" w:rsidRPr="009E65D9" w:rsidRDefault="006D17D3" w:rsidP="00E2565B">
    <w:pPr>
      <w:tabs>
        <w:tab w:val="center" w:pos="4536"/>
        <w:tab w:val="right" w:pos="9072"/>
      </w:tabs>
      <w:jc w:val="right"/>
      <w:rPr>
        <w:rFonts w:ascii="Calibri" w:hAnsi="Calibri" w:cs="Calibri"/>
        <w:lang w:val="pl-PL"/>
      </w:rPr>
    </w:pPr>
    <w:r>
      <w:rPr>
        <w:noProof/>
      </w:rPr>
      <mc:AlternateContent>
        <mc:Choice Requires="wps">
          <w:drawing>
            <wp:anchor distT="0" distB="0" distL="114300" distR="114300" simplePos="0" relativeHeight="251658752" behindDoc="1" locked="0" layoutInCell="1" allowOverlap="1">
              <wp:simplePos x="0" y="0"/>
              <wp:positionH relativeFrom="column">
                <wp:posOffset>13335</wp:posOffset>
              </wp:positionH>
              <wp:positionV relativeFrom="paragraph">
                <wp:posOffset>93345</wp:posOffset>
              </wp:positionV>
              <wp:extent cx="5763895" cy="1270"/>
              <wp:effectExtent l="19050" t="19050" r="8255" b="1778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3895" cy="1270"/>
                      </a:xfrm>
                      <a:prstGeom prst="straightConnector1">
                        <a:avLst/>
                      </a:prstGeom>
                      <a:noFill/>
                      <a:ln w="19177"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850DC73" id="_x0000_t32" coordsize="21600,21600" o:spt="32" o:oned="t" path="m,l21600,21600e" filled="f">
              <v:path arrowok="t" fillok="f" o:connecttype="none"/>
              <o:lock v:ext="edit" shapetype="t"/>
            </v:shapetype>
            <v:shape id="AutoShape 2" o:spid="_x0000_s1026" type="#_x0000_t32" style="position:absolute;margin-left:1.05pt;margin-top:7.35pt;width:453.85pt;height:.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" strokeweight="1.51pt">
              <v:stroke joinstyle="miter" endcap="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000005"/>
    <w:multiLevelType w:val="multilevel"/>
    <w:tmpl w:val="2CE6CE8A"/>
    <w:name w:val="WW8Num4"/>
    <w:lvl w:ilvl="0">
      <w:start w:val="1"/>
      <w:numFmt w:val="decimal"/>
      <w:lvlText w:val="%1."/>
      <w:lvlJc w:val="left"/>
      <w:pPr>
        <w:tabs>
          <w:tab w:val="num" w:pos="360"/>
        </w:tabs>
        <w:ind w:left="360" w:hanging="360"/>
      </w:pPr>
      <w:rPr>
        <w:rFonts w:cs="Times New Roman" w:hint="default"/>
      </w:rPr>
    </w:lvl>
    <w:lvl w:ilvl="1">
      <w:start w:val="1"/>
      <w:numFmt w:val="decimal"/>
      <w:lvlText w:val="3.%2."/>
      <w:lvlJc w:val="left"/>
      <w:pPr>
        <w:tabs>
          <w:tab w:val="num" w:pos="792"/>
        </w:tabs>
        <w:ind w:left="792" w:hanging="432"/>
      </w:pPr>
      <w:rPr>
        <w:rFonts w:cs="Times New Roman" w:hint="default"/>
      </w:rPr>
    </w:lvl>
    <w:lvl w:ilvl="2">
      <w:start w:val="1"/>
      <w:numFmt w:val="decimal"/>
      <w:lvlText w:val="3.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0000009"/>
    <w:multiLevelType w:val="singleLevel"/>
    <w:tmpl w:val="00000009"/>
    <w:name w:val="WW8Num10"/>
    <w:lvl w:ilvl="0">
      <w:start w:val="1"/>
      <w:numFmt w:val="bullet"/>
      <w:lvlText w:val="-"/>
      <w:lvlJc w:val="left"/>
      <w:pPr>
        <w:tabs>
          <w:tab w:val="num" w:pos="0"/>
        </w:tabs>
        <w:ind w:left="1440" w:hanging="360"/>
      </w:pPr>
      <w:rPr>
        <w:rFonts w:ascii="Calibri" w:hAnsi="Calibri"/>
        <w:color w:val="5F497A"/>
      </w:rPr>
    </w:lvl>
  </w:abstractNum>
  <w:abstractNum w:abstractNumId="3" w15:restartNumberingAfterBreak="0">
    <w:nsid w:val="0000000B"/>
    <w:multiLevelType w:val="singleLevel"/>
    <w:tmpl w:val="0000000B"/>
    <w:name w:val="WW8Num14"/>
    <w:lvl w:ilvl="0">
      <w:start w:val="1"/>
      <w:numFmt w:val="bullet"/>
      <w:lvlText w:val="o"/>
      <w:lvlJc w:val="left"/>
      <w:pPr>
        <w:tabs>
          <w:tab w:val="num" w:pos="0"/>
        </w:tabs>
        <w:ind w:left="720" w:hanging="360"/>
      </w:pPr>
      <w:rPr>
        <w:rFonts w:ascii="Courier New" w:hAnsi="Courier New"/>
      </w:rPr>
    </w:lvl>
  </w:abstractNum>
  <w:abstractNum w:abstractNumId="4" w15:restartNumberingAfterBreak="0">
    <w:nsid w:val="0000000C"/>
    <w:multiLevelType w:val="singleLevel"/>
    <w:tmpl w:val="0000000C"/>
    <w:name w:val="WW8Num15"/>
    <w:lvl w:ilvl="0">
      <w:start w:val="1"/>
      <w:numFmt w:val="lowerLetter"/>
      <w:lvlText w:val="%1."/>
      <w:lvlJc w:val="left"/>
      <w:pPr>
        <w:tabs>
          <w:tab w:val="num" w:pos="0"/>
        </w:tabs>
        <w:ind w:left="720" w:hanging="360"/>
      </w:pPr>
      <w:rPr>
        <w:rFonts w:cs="Calibri"/>
      </w:rPr>
    </w:lvl>
  </w:abstractNum>
  <w:abstractNum w:abstractNumId="5" w15:restartNumberingAfterBreak="0">
    <w:nsid w:val="00000011"/>
    <w:multiLevelType w:val="singleLevel"/>
    <w:tmpl w:val="00000011"/>
    <w:name w:val="WW8Num17"/>
    <w:lvl w:ilvl="0">
      <w:start w:val="1"/>
      <w:numFmt w:val="bullet"/>
      <w:lvlText w:val=""/>
      <w:lvlJc w:val="left"/>
      <w:pPr>
        <w:tabs>
          <w:tab w:val="num" w:pos="720"/>
        </w:tabs>
        <w:ind w:left="720" w:hanging="360"/>
      </w:pPr>
      <w:rPr>
        <w:rFonts w:ascii="Symbol" w:hAnsi="Symbol"/>
        <w:sz w:val="16"/>
      </w:rPr>
    </w:lvl>
  </w:abstractNum>
  <w:abstractNum w:abstractNumId="6" w15:restartNumberingAfterBreak="0">
    <w:nsid w:val="00000015"/>
    <w:multiLevelType w:val="singleLevel"/>
    <w:tmpl w:val="00000015"/>
    <w:name w:val="WW8Num29"/>
    <w:lvl w:ilvl="0">
      <w:start w:val="1"/>
      <w:numFmt w:val="bullet"/>
      <w:lvlText w:val="-"/>
      <w:lvlJc w:val="left"/>
      <w:pPr>
        <w:tabs>
          <w:tab w:val="num" w:pos="0"/>
        </w:tabs>
        <w:ind w:left="720" w:hanging="360"/>
      </w:pPr>
      <w:rPr>
        <w:rFonts w:ascii="Calibri" w:hAnsi="Calibri"/>
      </w:rPr>
    </w:lvl>
  </w:abstractNum>
  <w:abstractNum w:abstractNumId="7" w15:restartNumberingAfterBreak="0">
    <w:nsid w:val="00000016"/>
    <w:multiLevelType w:val="singleLevel"/>
    <w:tmpl w:val="00000016"/>
    <w:name w:val="WW8Num30"/>
    <w:lvl w:ilvl="0">
      <w:start w:val="1"/>
      <w:numFmt w:val="bullet"/>
      <w:lvlText w:val=""/>
      <w:lvlJc w:val="left"/>
      <w:pPr>
        <w:tabs>
          <w:tab w:val="num" w:pos="0"/>
        </w:tabs>
        <w:ind w:left="720" w:hanging="360"/>
      </w:pPr>
      <w:rPr>
        <w:rFonts w:ascii="Symbol" w:hAnsi="Symbol"/>
      </w:rPr>
    </w:lvl>
  </w:abstractNum>
  <w:abstractNum w:abstractNumId="8" w15:restartNumberingAfterBreak="0">
    <w:nsid w:val="00000027"/>
    <w:multiLevelType w:val="multilevel"/>
    <w:tmpl w:val="3BB89556"/>
    <w:name w:val="WW8Num54"/>
    <w:lvl w:ilvl="0">
      <w:start w:val="1"/>
      <w:numFmt w:val="decimal"/>
      <w:lvlText w:val="%1."/>
      <w:lvlJc w:val="left"/>
      <w:pPr>
        <w:tabs>
          <w:tab w:val="num" w:pos="0"/>
        </w:tabs>
        <w:ind w:left="432" w:hanging="432"/>
      </w:pPr>
      <w:rPr>
        <w:rFonts w:cs="Times New Roman"/>
        <w:b/>
        <w:i w:val="0"/>
        <w:sz w:val="26"/>
        <w:szCs w:val="26"/>
        <w:u w:val="none"/>
      </w:rPr>
    </w:lvl>
    <w:lvl w:ilvl="1">
      <w:start w:val="1"/>
      <w:numFmt w:val="decimal"/>
      <w:lvlText w:val="%1.%2"/>
      <w:lvlJc w:val="left"/>
      <w:pPr>
        <w:tabs>
          <w:tab w:val="num" w:pos="0"/>
        </w:tabs>
        <w:ind w:left="576" w:hanging="576"/>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864" w:hanging="864"/>
      </w:pPr>
      <w:rPr>
        <w:rFonts w:cs="Times New Roman"/>
      </w:rPr>
    </w:lvl>
    <w:lvl w:ilvl="4">
      <w:start w:val="1"/>
      <w:numFmt w:val="decimal"/>
      <w:lvlText w:val="%1.%2.%3.%4.%5"/>
      <w:lvlJc w:val="left"/>
      <w:pPr>
        <w:tabs>
          <w:tab w:val="num" w:pos="0"/>
        </w:tabs>
        <w:ind w:left="1008" w:hanging="1008"/>
      </w:pPr>
      <w:rPr>
        <w:rFonts w:cs="Times New Roman"/>
      </w:rPr>
    </w:lvl>
    <w:lvl w:ilvl="5">
      <w:start w:val="1"/>
      <w:numFmt w:val="decimal"/>
      <w:lvlText w:val="%1.%2.%3.%4.%5.%6"/>
      <w:lvlJc w:val="left"/>
      <w:pPr>
        <w:tabs>
          <w:tab w:val="num" w:pos="0"/>
        </w:tabs>
        <w:ind w:left="1152" w:hanging="1152"/>
      </w:pPr>
      <w:rPr>
        <w:rFonts w:cs="Times New Roman"/>
      </w:rPr>
    </w:lvl>
    <w:lvl w:ilvl="6">
      <w:start w:val="1"/>
      <w:numFmt w:val="decimal"/>
      <w:lvlText w:val="%1.%2.%3.%4.%5.%6.%7"/>
      <w:lvlJc w:val="left"/>
      <w:pPr>
        <w:tabs>
          <w:tab w:val="num" w:pos="0"/>
        </w:tabs>
        <w:ind w:left="1296" w:hanging="1296"/>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584" w:hanging="1584"/>
      </w:pPr>
      <w:rPr>
        <w:rFonts w:cs="Times New Roman"/>
      </w:rPr>
    </w:lvl>
  </w:abstractNum>
  <w:abstractNum w:abstractNumId="9" w15:restartNumberingAfterBreak="0">
    <w:nsid w:val="00000028"/>
    <w:multiLevelType w:val="multilevel"/>
    <w:tmpl w:val="A4749122"/>
    <w:name w:val="WW8Num42"/>
    <w:lvl w:ilvl="0">
      <w:start w:val="1"/>
      <w:numFmt w:val="decimal"/>
      <w:lvlText w:val="%1."/>
      <w:lvlJc w:val="left"/>
      <w:pPr>
        <w:tabs>
          <w:tab w:val="num" w:pos="360"/>
        </w:tabs>
        <w:ind w:left="360" w:hanging="360"/>
      </w:pPr>
      <w:rPr>
        <w:rFonts w:cs="Times New Roman" w:hint="default"/>
      </w:rPr>
    </w:lvl>
    <w:lvl w:ilvl="1">
      <w:start w:val="1"/>
      <w:numFmt w:val="decimal"/>
      <w:lvlText w:val="3.%2."/>
      <w:lvlJc w:val="left"/>
      <w:pPr>
        <w:tabs>
          <w:tab w:val="num" w:pos="792"/>
        </w:tabs>
        <w:ind w:left="792" w:hanging="432"/>
      </w:pPr>
      <w:rPr>
        <w:rFonts w:cs="Times New Roman" w:hint="default"/>
      </w:rPr>
    </w:lvl>
    <w:lvl w:ilvl="2">
      <w:start w:val="1"/>
      <w:numFmt w:val="decimal"/>
      <w:lvlText w:val="3.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0000002F"/>
    <w:multiLevelType w:val="singleLevel"/>
    <w:tmpl w:val="0000002F"/>
    <w:name w:val="WW8Num50"/>
    <w:lvl w:ilvl="0">
      <w:start w:val="1"/>
      <w:numFmt w:val="bullet"/>
      <w:lvlText w:val=""/>
      <w:lvlJc w:val="left"/>
      <w:pPr>
        <w:tabs>
          <w:tab w:val="num" w:pos="1080"/>
        </w:tabs>
        <w:ind w:left="1080" w:hanging="360"/>
      </w:pPr>
      <w:rPr>
        <w:rFonts w:ascii="Symbol" w:hAnsi="Symbol"/>
        <w:sz w:val="16"/>
      </w:rPr>
    </w:lvl>
  </w:abstractNum>
  <w:abstractNum w:abstractNumId="11" w15:restartNumberingAfterBreak="0">
    <w:nsid w:val="055C5B92"/>
    <w:multiLevelType w:val="hybridMultilevel"/>
    <w:tmpl w:val="2FC4BD92"/>
    <w:lvl w:ilvl="0" w:tplc="71E6F2D4">
      <w:start w:val="1"/>
      <w:numFmt w:val="decimal"/>
      <w:lvlText w:val="%1."/>
      <w:lvlJc w:val="righ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15:restartNumberingAfterBreak="0">
    <w:nsid w:val="13792B49"/>
    <w:multiLevelType w:val="hybridMultilevel"/>
    <w:tmpl w:val="F1E2EAC0"/>
    <w:name w:val="WW8Num2222"/>
    <w:lvl w:ilvl="0" w:tplc="03CA9A58">
      <w:start w:val="1"/>
      <w:numFmt w:val="lowerLetter"/>
      <w:lvlText w:val="%1."/>
      <w:lvlJc w:val="left"/>
      <w:pPr>
        <w:tabs>
          <w:tab w:val="num" w:pos="399"/>
        </w:tabs>
        <w:ind w:left="399" w:hanging="360"/>
      </w:pPr>
      <w:rPr>
        <w:rFonts w:ascii="Calibri" w:eastAsia="Times New Roman" w:hAnsi="Calibri"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5F20FF9"/>
    <w:multiLevelType w:val="hybridMultilevel"/>
    <w:tmpl w:val="7FCAC6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1E6150"/>
    <w:multiLevelType w:val="hybridMultilevel"/>
    <w:tmpl w:val="CAB40428"/>
    <w:lvl w:ilvl="0" w:tplc="081A000D">
      <w:start w:val="1"/>
      <w:numFmt w:val="bullet"/>
      <w:lvlText w:val=""/>
      <w:lvlJc w:val="left"/>
      <w:pPr>
        <w:ind w:left="720" w:hanging="360"/>
      </w:pPr>
      <w:rPr>
        <w:rFonts w:ascii="Wingdings" w:hAnsi="Wingdings" w:hint="default"/>
      </w:rPr>
    </w:lvl>
    <w:lvl w:ilvl="1" w:tplc="081A0003">
      <w:start w:val="1"/>
      <w:numFmt w:val="bullet"/>
      <w:lvlText w:val="o"/>
      <w:lvlJc w:val="left"/>
      <w:pPr>
        <w:ind w:left="1440" w:hanging="360"/>
      </w:pPr>
      <w:rPr>
        <w:rFonts w:ascii="Courier New" w:hAnsi="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5" w15:restartNumberingAfterBreak="0">
    <w:nsid w:val="270D592A"/>
    <w:multiLevelType w:val="hybridMultilevel"/>
    <w:tmpl w:val="F7307A2C"/>
    <w:lvl w:ilvl="0" w:tplc="D6EA83A0">
      <w:numFmt w:val="bullet"/>
      <w:lvlText w:val="-"/>
      <w:lvlJc w:val="left"/>
      <w:pPr>
        <w:tabs>
          <w:tab w:val="num" w:pos="360"/>
        </w:tabs>
        <w:ind w:left="360" w:hanging="360"/>
      </w:pPr>
      <w:rPr>
        <w:rFonts w:ascii="Times New Roman" w:hAnsi="Times New Roman" w:hint="default"/>
      </w:rPr>
    </w:lvl>
    <w:lvl w:ilvl="1" w:tplc="2D2A349E">
      <w:start w:val="1"/>
      <w:numFmt w:val="bullet"/>
      <w:lvlText w:val="o"/>
      <w:lvlJc w:val="left"/>
      <w:pPr>
        <w:tabs>
          <w:tab w:val="num" w:pos="1440"/>
        </w:tabs>
        <w:ind w:left="1440" w:hanging="360"/>
      </w:pPr>
      <w:rPr>
        <w:rFonts w:ascii="Courier New" w:hAnsi="Courier New" w:hint="default"/>
      </w:rPr>
    </w:lvl>
    <w:lvl w:ilvl="2" w:tplc="F1586F8C" w:tentative="1">
      <w:start w:val="1"/>
      <w:numFmt w:val="bullet"/>
      <w:lvlText w:val=""/>
      <w:lvlJc w:val="left"/>
      <w:pPr>
        <w:tabs>
          <w:tab w:val="num" w:pos="2160"/>
        </w:tabs>
        <w:ind w:left="2160" w:hanging="360"/>
      </w:pPr>
      <w:rPr>
        <w:rFonts w:ascii="Wingdings" w:hAnsi="Wingdings" w:hint="default"/>
      </w:rPr>
    </w:lvl>
    <w:lvl w:ilvl="3" w:tplc="C79ADC9A" w:tentative="1">
      <w:start w:val="1"/>
      <w:numFmt w:val="bullet"/>
      <w:lvlText w:val=""/>
      <w:lvlJc w:val="left"/>
      <w:pPr>
        <w:tabs>
          <w:tab w:val="num" w:pos="2880"/>
        </w:tabs>
        <w:ind w:left="2880" w:hanging="360"/>
      </w:pPr>
      <w:rPr>
        <w:rFonts w:ascii="Symbol" w:hAnsi="Symbol" w:hint="default"/>
      </w:rPr>
    </w:lvl>
    <w:lvl w:ilvl="4" w:tplc="AFB09164" w:tentative="1">
      <w:start w:val="1"/>
      <w:numFmt w:val="bullet"/>
      <w:lvlText w:val="o"/>
      <w:lvlJc w:val="left"/>
      <w:pPr>
        <w:tabs>
          <w:tab w:val="num" w:pos="3600"/>
        </w:tabs>
        <w:ind w:left="3600" w:hanging="360"/>
      </w:pPr>
      <w:rPr>
        <w:rFonts w:ascii="Courier New" w:hAnsi="Courier New" w:hint="default"/>
      </w:rPr>
    </w:lvl>
    <w:lvl w:ilvl="5" w:tplc="53EE2426" w:tentative="1">
      <w:start w:val="1"/>
      <w:numFmt w:val="bullet"/>
      <w:lvlText w:val=""/>
      <w:lvlJc w:val="left"/>
      <w:pPr>
        <w:tabs>
          <w:tab w:val="num" w:pos="4320"/>
        </w:tabs>
        <w:ind w:left="4320" w:hanging="360"/>
      </w:pPr>
      <w:rPr>
        <w:rFonts w:ascii="Wingdings" w:hAnsi="Wingdings" w:hint="default"/>
      </w:rPr>
    </w:lvl>
    <w:lvl w:ilvl="6" w:tplc="4CA82F6C" w:tentative="1">
      <w:start w:val="1"/>
      <w:numFmt w:val="bullet"/>
      <w:lvlText w:val=""/>
      <w:lvlJc w:val="left"/>
      <w:pPr>
        <w:tabs>
          <w:tab w:val="num" w:pos="5040"/>
        </w:tabs>
        <w:ind w:left="5040" w:hanging="360"/>
      </w:pPr>
      <w:rPr>
        <w:rFonts w:ascii="Symbol" w:hAnsi="Symbol" w:hint="default"/>
      </w:rPr>
    </w:lvl>
    <w:lvl w:ilvl="7" w:tplc="9FC27310" w:tentative="1">
      <w:start w:val="1"/>
      <w:numFmt w:val="bullet"/>
      <w:lvlText w:val="o"/>
      <w:lvlJc w:val="left"/>
      <w:pPr>
        <w:tabs>
          <w:tab w:val="num" w:pos="5760"/>
        </w:tabs>
        <w:ind w:left="5760" w:hanging="360"/>
      </w:pPr>
      <w:rPr>
        <w:rFonts w:ascii="Courier New" w:hAnsi="Courier New" w:hint="default"/>
      </w:rPr>
    </w:lvl>
    <w:lvl w:ilvl="8" w:tplc="8C26090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FF2C53"/>
    <w:multiLevelType w:val="hybridMultilevel"/>
    <w:tmpl w:val="3AA671A2"/>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7" w15:restartNumberingAfterBreak="0">
    <w:nsid w:val="2D107F3C"/>
    <w:multiLevelType w:val="hybridMultilevel"/>
    <w:tmpl w:val="1ACA1546"/>
    <w:lvl w:ilvl="0" w:tplc="2E6EAC44">
      <w:start w:val="1"/>
      <w:numFmt w:val="upperRoman"/>
      <w:lvlText w:val="%1"/>
      <w:lvlJc w:val="left"/>
      <w:pPr>
        <w:tabs>
          <w:tab w:val="num" w:pos="567"/>
        </w:tabs>
        <w:ind w:left="180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69F43636">
      <w:start w:val="1"/>
      <w:numFmt w:val="decimalZero"/>
      <w:lvlText w:val="%3."/>
      <w:lvlJc w:val="left"/>
      <w:pPr>
        <w:tabs>
          <w:tab w:val="num" w:pos="1440"/>
        </w:tabs>
        <w:ind w:left="1440" w:hanging="360"/>
      </w:pPr>
      <w:rPr>
        <w:rFonts w:cs="Times New Roman" w:hint="default"/>
      </w:rPr>
    </w:lvl>
    <w:lvl w:ilvl="3" w:tplc="F62225AC">
      <w:start w:val="1"/>
      <w:numFmt w:val="bullet"/>
      <w:lvlText w:val=""/>
      <w:lvlJc w:val="left"/>
      <w:pPr>
        <w:tabs>
          <w:tab w:val="num" w:pos="2232"/>
        </w:tabs>
        <w:ind w:left="2232" w:hanging="360"/>
      </w:pPr>
      <w:rPr>
        <w:rFonts w:ascii="Wingdings" w:hAnsi="Wingdings" w:hint="default"/>
      </w:rPr>
    </w:lvl>
    <w:lvl w:ilvl="4" w:tplc="04090005">
      <w:start w:val="1"/>
      <w:numFmt w:val="bullet"/>
      <w:lvlText w:val=""/>
      <w:lvlJc w:val="left"/>
      <w:pPr>
        <w:tabs>
          <w:tab w:val="num" w:pos="3600"/>
        </w:tabs>
        <w:ind w:left="3600" w:hanging="360"/>
      </w:pPr>
      <w:rPr>
        <w:rFonts w:ascii="Wingdings" w:hAnsi="Wingdings" w:hint="default"/>
      </w:rPr>
    </w:lvl>
    <w:lvl w:ilvl="5" w:tplc="04090001">
      <w:start w:val="1"/>
      <w:numFmt w:val="bullet"/>
      <w:lvlText w:val=""/>
      <w:lvlJc w:val="left"/>
      <w:pPr>
        <w:ind w:left="4500" w:hanging="360"/>
      </w:pPr>
      <w:rPr>
        <w:rFonts w:ascii="Symbol" w:hAnsi="Symbol" w:hint="default"/>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0D057D4"/>
    <w:multiLevelType w:val="hybridMultilevel"/>
    <w:tmpl w:val="3842C76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330C054A"/>
    <w:multiLevelType w:val="hybridMultilevel"/>
    <w:tmpl w:val="321E1550"/>
    <w:lvl w:ilvl="0" w:tplc="2E6EAC44">
      <w:start w:val="1"/>
      <w:numFmt w:val="upperRoman"/>
      <w:lvlText w:val="%1"/>
      <w:lvlJc w:val="left"/>
      <w:pPr>
        <w:tabs>
          <w:tab w:val="num" w:pos="567"/>
        </w:tabs>
        <w:ind w:left="180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69F43636">
      <w:start w:val="1"/>
      <w:numFmt w:val="decimalZero"/>
      <w:lvlText w:val="%3."/>
      <w:lvlJc w:val="left"/>
      <w:pPr>
        <w:tabs>
          <w:tab w:val="num" w:pos="1440"/>
        </w:tabs>
        <w:ind w:left="1440" w:hanging="360"/>
      </w:pPr>
      <w:rPr>
        <w:rFonts w:cs="Times New Roman" w:hint="default"/>
      </w:rPr>
    </w:lvl>
    <w:lvl w:ilvl="3" w:tplc="F62225AC">
      <w:start w:val="1"/>
      <w:numFmt w:val="bullet"/>
      <w:lvlText w:val=""/>
      <w:lvlJc w:val="left"/>
      <w:pPr>
        <w:tabs>
          <w:tab w:val="num" w:pos="2232"/>
        </w:tabs>
        <w:ind w:left="2232" w:hanging="360"/>
      </w:pPr>
      <w:rPr>
        <w:rFonts w:ascii="Wingdings" w:hAnsi="Wingdings" w:hint="default"/>
      </w:rPr>
    </w:lvl>
    <w:lvl w:ilvl="4" w:tplc="04090005">
      <w:start w:val="1"/>
      <w:numFmt w:val="bullet"/>
      <w:lvlText w:val=""/>
      <w:lvlJc w:val="left"/>
      <w:pPr>
        <w:tabs>
          <w:tab w:val="num" w:pos="3600"/>
        </w:tabs>
        <w:ind w:left="3600" w:hanging="360"/>
      </w:pPr>
      <w:rPr>
        <w:rFonts w:ascii="Wingdings" w:hAnsi="Wingdings" w:hint="default"/>
      </w:rPr>
    </w:lvl>
    <w:lvl w:ilvl="5" w:tplc="04090017">
      <w:start w:val="1"/>
      <w:numFmt w:val="lowerLetter"/>
      <w:lvlText w:val="%6)"/>
      <w:lvlJc w:val="left"/>
      <w:pPr>
        <w:ind w:left="4500" w:hanging="360"/>
      </w:pPr>
      <w:rPr>
        <w:rFonts w:hint="default"/>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448695B"/>
    <w:multiLevelType w:val="multilevel"/>
    <w:tmpl w:val="F282EE2A"/>
    <w:lvl w:ilvl="0">
      <w:start w:val="1"/>
      <w:numFmt w:val="decimal"/>
      <w:lvlText w:val="%1)"/>
      <w:lvlJc w:val="left"/>
      <w:pPr>
        <w:ind w:left="630" w:hanging="360"/>
      </w:pPr>
      <w:rPr>
        <w:rFonts w:hint="default"/>
      </w:rPr>
    </w:lvl>
    <w:lvl w:ilvl="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21" w15:restartNumberingAfterBreak="0">
    <w:nsid w:val="34667112"/>
    <w:multiLevelType w:val="hybridMultilevel"/>
    <w:tmpl w:val="20B2AD70"/>
    <w:lvl w:ilvl="0" w:tplc="0409000B">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lvl>
    <w:lvl w:ilvl="2" w:tplc="04090017">
      <w:start w:val="1"/>
      <w:numFmt w:val="lowerLetter"/>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1163EB"/>
    <w:multiLevelType w:val="hybridMultilevel"/>
    <w:tmpl w:val="E8F83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8955AF"/>
    <w:multiLevelType w:val="hybridMultilevel"/>
    <w:tmpl w:val="A9ACA764"/>
    <w:lvl w:ilvl="0" w:tplc="04090019">
      <w:start w:val="1"/>
      <w:numFmt w:val="lowerLetter"/>
      <w:lvlText w:val="%1."/>
      <w:lvlJc w:val="left"/>
      <w:pPr>
        <w:tabs>
          <w:tab w:val="num" w:pos="1440"/>
        </w:tabs>
        <w:ind w:left="144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BA60150"/>
    <w:multiLevelType w:val="hybridMultilevel"/>
    <w:tmpl w:val="F73A1A4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8575D4"/>
    <w:multiLevelType w:val="multilevel"/>
    <w:tmpl w:val="F282EE2A"/>
    <w:lvl w:ilvl="0">
      <w:start w:val="1"/>
      <w:numFmt w:val="decimal"/>
      <w:lvlText w:val="%1)"/>
      <w:lvlJc w:val="left"/>
      <w:pPr>
        <w:ind w:left="630" w:hanging="360"/>
      </w:pPr>
      <w:rPr>
        <w:rFonts w:hint="default"/>
      </w:rPr>
    </w:lvl>
    <w:lvl w:ilvl="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26" w15:restartNumberingAfterBreak="0">
    <w:nsid w:val="4D8C2E88"/>
    <w:multiLevelType w:val="multilevel"/>
    <w:tmpl w:val="C01814E8"/>
    <w:name w:val="WW8Num422"/>
    <w:lvl w:ilvl="0">
      <w:start w:val="1"/>
      <w:numFmt w:val="decimal"/>
      <w:lvlText w:val="%1."/>
      <w:lvlJc w:val="left"/>
      <w:pPr>
        <w:tabs>
          <w:tab w:val="num" w:pos="360"/>
        </w:tabs>
        <w:ind w:left="360" w:hanging="360"/>
      </w:pPr>
      <w:rPr>
        <w:rFonts w:cs="Times New Roman" w:hint="default"/>
      </w:rPr>
    </w:lvl>
    <w:lvl w:ilvl="1">
      <w:start w:val="1"/>
      <w:numFmt w:val="decimal"/>
      <w:lvlText w:val="3.%2."/>
      <w:lvlJc w:val="left"/>
      <w:pPr>
        <w:tabs>
          <w:tab w:val="num" w:pos="792"/>
        </w:tabs>
        <w:ind w:left="792" w:hanging="432"/>
      </w:pPr>
      <w:rPr>
        <w:rFonts w:cs="Times New Roman" w:hint="default"/>
      </w:rPr>
    </w:lvl>
    <w:lvl w:ilvl="2">
      <w:start w:val="1"/>
      <w:numFmt w:val="decimal"/>
      <w:lvlText w:val="3.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15:restartNumberingAfterBreak="0">
    <w:nsid w:val="51C06AE3"/>
    <w:multiLevelType w:val="multilevel"/>
    <w:tmpl w:val="CE6C90B4"/>
    <w:lvl w:ilvl="0">
      <w:start w:val="1"/>
      <w:numFmt w:val="decimal"/>
      <w:lvlText w:val="%1."/>
      <w:lvlJc w:val="left"/>
      <w:pPr>
        <w:tabs>
          <w:tab w:val="num" w:pos="719"/>
        </w:tabs>
        <w:ind w:left="719" w:hanging="719"/>
      </w:pPr>
      <w:rPr>
        <w:rFonts w:cs="Times New Roman" w:hint="default"/>
      </w:rPr>
    </w:lvl>
    <w:lvl w:ilvl="1">
      <w:start w:val="1"/>
      <w:numFmt w:val="decimal"/>
      <w:lvlText w:val="%1.%2."/>
      <w:lvlJc w:val="left"/>
      <w:pPr>
        <w:tabs>
          <w:tab w:val="num" w:pos="907"/>
        </w:tabs>
        <w:ind w:left="680"/>
      </w:pPr>
      <w:rPr>
        <w:rFonts w:cs="Times New Roman" w:hint="default"/>
      </w:rPr>
    </w:lvl>
    <w:lvl w:ilvl="2">
      <w:start w:val="1"/>
      <w:numFmt w:val="decimal"/>
      <w:pStyle w:val="Calibri"/>
      <w:lvlText w:val="%3."/>
      <w:lvlJc w:val="left"/>
      <w:pPr>
        <w:tabs>
          <w:tab w:val="num" w:pos="1215"/>
        </w:tabs>
        <w:ind w:left="1215" w:hanging="360"/>
      </w:pPr>
      <w:rPr>
        <w:rFonts w:ascii="Calibri" w:hAnsi="Calibri" w:cs="Times New Roman" w:hint="default"/>
        <w:b/>
        <w:sz w:val="26"/>
        <w:szCs w:val="26"/>
      </w:rPr>
    </w:lvl>
    <w:lvl w:ilvl="3">
      <w:start w:val="1"/>
      <w:numFmt w:val="decimal"/>
      <w:pStyle w:val="Heading4"/>
      <w:lvlText w:val="%1.%2.%3.%4."/>
      <w:lvlJc w:val="left"/>
      <w:pPr>
        <w:tabs>
          <w:tab w:val="num" w:pos="2060"/>
        </w:tabs>
        <w:ind w:left="2098" w:hanging="998"/>
      </w:pPr>
      <w:rPr>
        <w:rFonts w:cs="Times New Roman" w:hint="default"/>
      </w:rPr>
    </w:lvl>
    <w:lvl w:ilvl="4">
      <w:start w:val="1"/>
      <w:numFmt w:val="decimal"/>
      <w:lvlText w:val="%1.%2.%3.%4.%5."/>
      <w:lvlJc w:val="left"/>
      <w:pPr>
        <w:tabs>
          <w:tab w:val="num" w:pos="2519"/>
        </w:tabs>
        <w:ind w:left="2231" w:hanging="792"/>
      </w:pPr>
      <w:rPr>
        <w:rFonts w:cs="Times New Roman" w:hint="default"/>
      </w:rPr>
    </w:lvl>
    <w:lvl w:ilvl="5">
      <w:start w:val="1"/>
      <w:numFmt w:val="decimal"/>
      <w:lvlText w:val="%1.%2.%3.%4.%5.%6."/>
      <w:lvlJc w:val="left"/>
      <w:pPr>
        <w:tabs>
          <w:tab w:val="num" w:pos="2879"/>
        </w:tabs>
        <w:ind w:left="2735" w:hanging="936"/>
      </w:pPr>
      <w:rPr>
        <w:rFonts w:cs="Times New Roman" w:hint="default"/>
      </w:rPr>
    </w:lvl>
    <w:lvl w:ilvl="6">
      <w:start w:val="1"/>
      <w:numFmt w:val="decimal"/>
      <w:lvlText w:val="%1.%2.%3.%4.%5.%6.%7."/>
      <w:lvlJc w:val="left"/>
      <w:pPr>
        <w:tabs>
          <w:tab w:val="num" w:pos="3599"/>
        </w:tabs>
        <w:ind w:left="3239" w:hanging="1080"/>
      </w:pPr>
      <w:rPr>
        <w:rFonts w:cs="Times New Roman" w:hint="default"/>
      </w:rPr>
    </w:lvl>
    <w:lvl w:ilvl="7">
      <w:start w:val="1"/>
      <w:numFmt w:val="decimal"/>
      <w:lvlText w:val="%1.%2.%3.%4.%5.%6.%7.%8."/>
      <w:lvlJc w:val="left"/>
      <w:pPr>
        <w:tabs>
          <w:tab w:val="num" w:pos="3959"/>
        </w:tabs>
        <w:ind w:left="3743" w:hanging="1224"/>
      </w:pPr>
      <w:rPr>
        <w:rFonts w:cs="Times New Roman" w:hint="default"/>
      </w:rPr>
    </w:lvl>
    <w:lvl w:ilvl="8">
      <w:start w:val="1"/>
      <w:numFmt w:val="decimal"/>
      <w:lvlText w:val="%1.%2.%3.%4.%5.%6.%7.%8.%9."/>
      <w:lvlJc w:val="left"/>
      <w:pPr>
        <w:tabs>
          <w:tab w:val="num" w:pos="4679"/>
        </w:tabs>
        <w:ind w:left="4319" w:hanging="1440"/>
      </w:pPr>
      <w:rPr>
        <w:rFonts w:cs="Times New Roman" w:hint="default"/>
      </w:rPr>
    </w:lvl>
  </w:abstractNum>
  <w:abstractNum w:abstractNumId="28" w15:restartNumberingAfterBreak="0">
    <w:nsid w:val="536B073F"/>
    <w:multiLevelType w:val="hybridMultilevel"/>
    <w:tmpl w:val="3FB69BE4"/>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9C87BD6"/>
    <w:multiLevelType w:val="multilevel"/>
    <w:tmpl w:val="207C866C"/>
    <w:lvl w:ilvl="0">
      <w:start w:val="1"/>
      <w:numFmt w:val="decimal"/>
      <w:lvlText w:val="%1."/>
      <w:lvlJc w:val="left"/>
      <w:pPr>
        <w:tabs>
          <w:tab w:val="num" w:pos="360"/>
        </w:tabs>
        <w:ind w:left="360" w:hanging="360"/>
      </w:pPr>
      <w:rPr>
        <w:rFonts w:cs="Times New Roman" w:hint="default"/>
      </w:rPr>
    </w:lvl>
    <w:lvl w:ilvl="1">
      <w:start w:val="1"/>
      <w:numFmt w:val="decimal"/>
      <w:lvlText w:val="3.%2."/>
      <w:lvlJc w:val="left"/>
      <w:pPr>
        <w:tabs>
          <w:tab w:val="num" w:pos="792"/>
        </w:tabs>
        <w:ind w:left="792" w:hanging="432"/>
      </w:pPr>
      <w:rPr>
        <w:rFonts w:cs="Times New Roman" w:hint="default"/>
      </w:rPr>
    </w:lvl>
    <w:lvl w:ilvl="2">
      <w:start w:val="1"/>
      <w:numFmt w:val="decimal"/>
      <w:lvlText w:val="2.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0" w15:restartNumberingAfterBreak="0">
    <w:nsid w:val="6A755A26"/>
    <w:multiLevelType w:val="hybridMultilevel"/>
    <w:tmpl w:val="7A269A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484061"/>
    <w:multiLevelType w:val="hybridMultilevel"/>
    <w:tmpl w:val="0122E63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2667A4"/>
    <w:multiLevelType w:val="hybridMultilevel"/>
    <w:tmpl w:val="B4AA86AA"/>
    <w:lvl w:ilvl="0" w:tplc="081A0001">
      <w:start w:val="1"/>
      <w:numFmt w:val="bullet"/>
      <w:lvlText w:val=""/>
      <w:lvlJc w:val="left"/>
      <w:pPr>
        <w:ind w:left="774" w:hanging="360"/>
      </w:pPr>
      <w:rPr>
        <w:rFonts w:ascii="Symbol" w:hAnsi="Symbol" w:hint="default"/>
      </w:rPr>
    </w:lvl>
    <w:lvl w:ilvl="1" w:tplc="081A0003" w:tentative="1">
      <w:start w:val="1"/>
      <w:numFmt w:val="bullet"/>
      <w:lvlText w:val="o"/>
      <w:lvlJc w:val="left"/>
      <w:pPr>
        <w:ind w:left="1494" w:hanging="360"/>
      </w:pPr>
      <w:rPr>
        <w:rFonts w:ascii="Courier New" w:hAnsi="Courier New" w:hint="default"/>
      </w:rPr>
    </w:lvl>
    <w:lvl w:ilvl="2" w:tplc="081A0005" w:tentative="1">
      <w:start w:val="1"/>
      <w:numFmt w:val="bullet"/>
      <w:lvlText w:val=""/>
      <w:lvlJc w:val="left"/>
      <w:pPr>
        <w:ind w:left="2214" w:hanging="360"/>
      </w:pPr>
      <w:rPr>
        <w:rFonts w:ascii="Wingdings" w:hAnsi="Wingdings" w:hint="default"/>
      </w:rPr>
    </w:lvl>
    <w:lvl w:ilvl="3" w:tplc="081A0001" w:tentative="1">
      <w:start w:val="1"/>
      <w:numFmt w:val="bullet"/>
      <w:lvlText w:val=""/>
      <w:lvlJc w:val="left"/>
      <w:pPr>
        <w:ind w:left="2934" w:hanging="360"/>
      </w:pPr>
      <w:rPr>
        <w:rFonts w:ascii="Symbol" w:hAnsi="Symbol" w:hint="default"/>
      </w:rPr>
    </w:lvl>
    <w:lvl w:ilvl="4" w:tplc="081A0003" w:tentative="1">
      <w:start w:val="1"/>
      <w:numFmt w:val="bullet"/>
      <w:lvlText w:val="o"/>
      <w:lvlJc w:val="left"/>
      <w:pPr>
        <w:ind w:left="3654" w:hanging="360"/>
      </w:pPr>
      <w:rPr>
        <w:rFonts w:ascii="Courier New" w:hAnsi="Courier New" w:hint="default"/>
      </w:rPr>
    </w:lvl>
    <w:lvl w:ilvl="5" w:tplc="081A0005" w:tentative="1">
      <w:start w:val="1"/>
      <w:numFmt w:val="bullet"/>
      <w:lvlText w:val=""/>
      <w:lvlJc w:val="left"/>
      <w:pPr>
        <w:ind w:left="4374" w:hanging="360"/>
      </w:pPr>
      <w:rPr>
        <w:rFonts w:ascii="Wingdings" w:hAnsi="Wingdings" w:hint="default"/>
      </w:rPr>
    </w:lvl>
    <w:lvl w:ilvl="6" w:tplc="081A0001" w:tentative="1">
      <w:start w:val="1"/>
      <w:numFmt w:val="bullet"/>
      <w:lvlText w:val=""/>
      <w:lvlJc w:val="left"/>
      <w:pPr>
        <w:ind w:left="5094" w:hanging="360"/>
      </w:pPr>
      <w:rPr>
        <w:rFonts w:ascii="Symbol" w:hAnsi="Symbol" w:hint="default"/>
      </w:rPr>
    </w:lvl>
    <w:lvl w:ilvl="7" w:tplc="081A0003" w:tentative="1">
      <w:start w:val="1"/>
      <w:numFmt w:val="bullet"/>
      <w:lvlText w:val="o"/>
      <w:lvlJc w:val="left"/>
      <w:pPr>
        <w:ind w:left="5814" w:hanging="360"/>
      </w:pPr>
      <w:rPr>
        <w:rFonts w:ascii="Courier New" w:hAnsi="Courier New" w:hint="default"/>
      </w:rPr>
    </w:lvl>
    <w:lvl w:ilvl="8" w:tplc="081A0005" w:tentative="1">
      <w:start w:val="1"/>
      <w:numFmt w:val="bullet"/>
      <w:lvlText w:val=""/>
      <w:lvlJc w:val="left"/>
      <w:pPr>
        <w:ind w:left="6534" w:hanging="360"/>
      </w:pPr>
      <w:rPr>
        <w:rFonts w:ascii="Wingdings" w:hAnsi="Wingdings" w:hint="default"/>
      </w:rPr>
    </w:lvl>
  </w:abstractNum>
  <w:num w:numId="1">
    <w:abstractNumId w:val="27"/>
  </w:num>
  <w:num w:numId="2">
    <w:abstractNumId w:val="19"/>
  </w:num>
  <w:num w:numId="3">
    <w:abstractNumId w:val="29"/>
  </w:num>
  <w:num w:numId="4">
    <w:abstractNumId w:val="11"/>
  </w:num>
  <w:num w:numId="5">
    <w:abstractNumId w:val="24"/>
  </w:num>
  <w:num w:numId="6">
    <w:abstractNumId w:val="13"/>
  </w:num>
  <w:num w:numId="7">
    <w:abstractNumId w:val="30"/>
  </w:num>
  <w:num w:numId="8">
    <w:abstractNumId w:val="23"/>
  </w:num>
  <w:num w:numId="9">
    <w:abstractNumId w:val="31"/>
  </w:num>
  <w:num w:numId="10">
    <w:abstractNumId w:val="12"/>
  </w:num>
  <w:num w:numId="11">
    <w:abstractNumId w:val="32"/>
  </w:num>
  <w:num w:numId="12">
    <w:abstractNumId w:val="28"/>
  </w:num>
  <w:num w:numId="13">
    <w:abstractNumId w:val="15"/>
  </w:num>
  <w:num w:numId="14">
    <w:abstractNumId w:val="22"/>
  </w:num>
  <w:num w:numId="15">
    <w:abstractNumId w:val="14"/>
  </w:num>
  <w:num w:numId="16">
    <w:abstractNumId w:val="16"/>
  </w:num>
  <w:num w:numId="17">
    <w:abstractNumId w:val="17"/>
  </w:num>
  <w:num w:numId="18">
    <w:abstractNumId w:val="20"/>
  </w:num>
  <w:num w:numId="19">
    <w:abstractNumId w:val="25"/>
  </w:num>
  <w:num w:numId="20">
    <w:abstractNumId w:val="24"/>
    <w:lvlOverride w:ilvl="0"/>
    <w:lvlOverride w:ilvl="1">
      <w:startOverride w:val="1"/>
    </w:lvlOverride>
    <w:lvlOverride w:ilvl="2"/>
    <w:lvlOverride w:ilvl="3">
      <w:startOverride w:val="1"/>
    </w:lvlOverride>
    <w:lvlOverride w:ilvl="4"/>
    <w:lvlOverride w:ilvl="5"/>
    <w:lvlOverride w:ilvl="6"/>
    <w:lvlOverride w:ilvl="7"/>
    <w:lvlOverride w:ilvl="8"/>
  </w:num>
  <w:num w:numId="21">
    <w:abstractNumId w:val="21"/>
    <w:lvlOverride w:ilvl="0"/>
    <w:lvlOverride w:ilvl="1">
      <w:startOverride w:val="1"/>
    </w:lvlOverride>
    <w:lvlOverride w:ilvl="2">
      <w:startOverride w:val="1"/>
    </w:lvlOverride>
    <w:lvlOverride w:ilvl="3"/>
    <w:lvlOverride w:ilvl="4"/>
    <w:lvlOverride w:ilvl="5"/>
    <w:lvlOverride w:ilvl="6"/>
    <w:lvlOverride w:ilvl="7"/>
    <w:lvlOverride w:ilvl="8"/>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39"/>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BED"/>
    <w:rsid w:val="00000994"/>
    <w:rsid w:val="000049A0"/>
    <w:rsid w:val="00005AF8"/>
    <w:rsid w:val="00010462"/>
    <w:rsid w:val="00012093"/>
    <w:rsid w:val="00016A7A"/>
    <w:rsid w:val="000202F1"/>
    <w:rsid w:val="00022195"/>
    <w:rsid w:val="000232CD"/>
    <w:rsid w:val="000246DA"/>
    <w:rsid w:val="00025C64"/>
    <w:rsid w:val="00030F8E"/>
    <w:rsid w:val="000325A1"/>
    <w:rsid w:val="000376CD"/>
    <w:rsid w:val="00040A66"/>
    <w:rsid w:val="00042AEC"/>
    <w:rsid w:val="000430D2"/>
    <w:rsid w:val="00043596"/>
    <w:rsid w:val="00044636"/>
    <w:rsid w:val="00045023"/>
    <w:rsid w:val="0004547C"/>
    <w:rsid w:val="0005147C"/>
    <w:rsid w:val="00051506"/>
    <w:rsid w:val="000521F8"/>
    <w:rsid w:val="00052385"/>
    <w:rsid w:val="0006061C"/>
    <w:rsid w:val="0006184B"/>
    <w:rsid w:val="000802A7"/>
    <w:rsid w:val="00084420"/>
    <w:rsid w:val="000875D3"/>
    <w:rsid w:val="00091C66"/>
    <w:rsid w:val="00091DE5"/>
    <w:rsid w:val="0009260A"/>
    <w:rsid w:val="00092E34"/>
    <w:rsid w:val="00093555"/>
    <w:rsid w:val="00093D50"/>
    <w:rsid w:val="000940B2"/>
    <w:rsid w:val="00094E5E"/>
    <w:rsid w:val="000A2959"/>
    <w:rsid w:val="000A3165"/>
    <w:rsid w:val="000A42A2"/>
    <w:rsid w:val="000A7EED"/>
    <w:rsid w:val="000C0FA7"/>
    <w:rsid w:val="000C6DF2"/>
    <w:rsid w:val="000D0E9A"/>
    <w:rsid w:val="000D1217"/>
    <w:rsid w:val="000D1F16"/>
    <w:rsid w:val="000D6C69"/>
    <w:rsid w:val="000D7BEB"/>
    <w:rsid w:val="000E04F2"/>
    <w:rsid w:val="000E2772"/>
    <w:rsid w:val="000E4CC3"/>
    <w:rsid w:val="000F2656"/>
    <w:rsid w:val="000F4B82"/>
    <w:rsid w:val="000F6749"/>
    <w:rsid w:val="000F6CEF"/>
    <w:rsid w:val="000F7276"/>
    <w:rsid w:val="000F7829"/>
    <w:rsid w:val="001003EC"/>
    <w:rsid w:val="00100C66"/>
    <w:rsid w:val="001011B9"/>
    <w:rsid w:val="00102C01"/>
    <w:rsid w:val="00103D64"/>
    <w:rsid w:val="00104677"/>
    <w:rsid w:val="00112393"/>
    <w:rsid w:val="0011479B"/>
    <w:rsid w:val="0011479E"/>
    <w:rsid w:val="00116821"/>
    <w:rsid w:val="001214A2"/>
    <w:rsid w:val="00121684"/>
    <w:rsid w:val="00121B80"/>
    <w:rsid w:val="00121B8A"/>
    <w:rsid w:val="00122063"/>
    <w:rsid w:val="00122518"/>
    <w:rsid w:val="001263A8"/>
    <w:rsid w:val="001351E5"/>
    <w:rsid w:val="00136BDC"/>
    <w:rsid w:val="001379B3"/>
    <w:rsid w:val="0014108F"/>
    <w:rsid w:val="00141B66"/>
    <w:rsid w:val="0014359E"/>
    <w:rsid w:val="001441D5"/>
    <w:rsid w:val="00145F53"/>
    <w:rsid w:val="00147910"/>
    <w:rsid w:val="00151C22"/>
    <w:rsid w:val="00153975"/>
    <w:rsid w:val="00153EC4"/>
    <w:rsid w:val="00154F63"/>
    <w:rsid w:val="00156362"/>
    <w:rsid w:val="0015668F"/>
    <w:rsid w:val="00157043"/>
    <w:rsid w:val="00160ABB"/>
    <w:rsid w:val="00161A3F"/>
    <w:rsid w:val="001628D8"/>
    <w:rsid w:val="0016446E"/>
    <w:rsid w:val="00165F41"/>
    <w:rsid w:val="00171AD7"/>
    <w:rsid w:val="0017272D"/>
    <w:rsid w:val="00174462"/>
    <w:rsid w:val="0017685C"/>
    <w:rsid w:val="00181EE3"/>
    <w:rsid w:val="00182537"/>
    <w:rsid w:val="00182572"/>
    <w:rsid w:val="0018549E"/>
    <w:rsid w:val="00185A78"/>
    <w:rsid w:val="001862FD"/>
    <w:rsid w:val="00187E49"/>
    <w:rsid w:val="001903AE"/>
    <w:rsid w:val="00191DFB"/>
    <w:rsid w:val="00192B8F"/>
    <w:rsid w:val="001950C1"/>
    <w:rsid w:val="001A0BC8"/>
    <w:rsid w:val="001A1F14"/>
    <w:rsid w:val="001A249C"/>
    <w:rsid w:val="001A2BE4"/>
    <w:rsid w:val="001A2FA2"/>
    <w:rsid w:val="001A310F"/>
    <w:rsid w:val="001A3350"/>
    <w:rsid w:val="001A3CB7"/>
    <w:rsid w:val="001A3F5F"/>
    <w:rsid w:val="001A5598"/>
    <w:rsid w:val="001A5B42"/>
    <w:rsid w:val="001A6B58"/>
    <w:rsid w:val="001A6E27"/>
    <w:rsid w:val="001A7026"/>
    <w:rsid w:val="001B3821"/>
    <w:rsid w:val="001B5617"/>
    <w:rsid w:val="001B5DD1"/>
    <w:rsid w:val="001B767F"/>
    <w:rsid w:val="001B7684"/>
    <w:rsid w:val="001B7709"/>
    <w:rsid w:val="001C0B83"/>
    <w:rsid w:val="001C1FD2"/>
    <w:rsid w:val="001C23B8"/>
    <w:rsid w:val="001C389E"/>
    <w:rsid w:val="001C3CA0"/>
    <w:rsid w:val="001C4910"/>
    <w:rsid w:val="001C4FFC"/>
    <w:rsid w:val="001C53E1"/>
    <w:rsid w:val="001D1A20"/>
    <w:rsid w:val="001D5782"/>
    <w:rsid w:val="001D5966"/>
    <w:rsid w:val="001D6C1E"/>
    <w:rsid w:val="001E248B"/>
    <w:rsid w:val="001E3455"/>
    <w:rsid w:val="001E4694"/>
    <w:rsid w:val="001E7772"/>
    <w:rsid w:val="001E7A68"/>
    <w:rsid w:val="001F10B3"/>
    <w:rsid w:val="001F2146"/>
    <w:rsid w:val="001F56A3"/>
    <w:rsid w:val="001F70A6"/>
    <w:rsid w:val="002004E3"/>
    <w:rsid w:val="0020147A"/>
    <w:rsid w:val="002035CB"/>
    <w:rsid w:val="002052BE"/>
    <w:rsid w:val="0020562F"/>
    <w:rsid w:val="0021068D"/>
    <w:rsid w:val="0021543E"/>
    <w:rsid w:val="00216DDC"/>
    <w:rsid w:val="00221303"/>
    <w:rsid w:val="002246CF"/>
    <w:rsid w:val="00226F4C"/>
    <w:rsid w:val="00227101"/>
    <w:rsid w:val="00234342"/>
    <w:rsid w:val="00234F71"/>
    <w:rsid w:val="00241ED3"/>
    <w:rsid w:val="00243133"/>
    <w:rsid w:val="002433BF"/>
    <w:rsid w:val="002444B0"/>
    <w:rsid w:val="00244537"/>
    <w:rsid w:val="0024455D"/>
    <w:rsid w:val="00246E1A"/>
    <w:rsid w:val="0025060B"/>
    <w:rsid w:val="00252991"/>
    <w:rsid w:val="00254719"/>
    <w:rsid w:val="002569A9"/>
    <w:rsid w:val="0026036B"/>
    <w:rsid w:val="00260BF9"/>
    <w:rsid w:val="00263BD2"/>
    <w:rsid w:val="00263CD5"/>
    <w:rsid w:val="00264114"/>
    <w:rsid w:val="00265D2D"/>
    <w:rsid w:val="002668F9"/>
    <w:rsid w:val="002672C9"/>
    <w:rsid w:val="002706BA"/>
    <w:rsid w:val="00272BA7"/>
    <w:rsid w:val="002731C5"/>
    <w:rsid w:val="00273E27"/>
    <w:rsid w:val="0027624A"/>
    <w:rsid w:val="00284F5B"/>
    <w:rsid w:val="00286713"/>
    <w:rsid w:val="002874A9"/>
    <w:rsid w:val="002911F3"/>
    <w:rsid w:val="00292470"/>
    <w:rsid w:val="00292EEC"/>
    <w:rsid w:val="00293D56"/>
    <w:rsid w:val="0029445C"/>
    <w:rsid w:val="002A09FB"/>
    <w:rsid w:val="002A1416"/>
    <w:rsid w:val="002A2C83"/>
    <w:rsid w:val="002A54CB"/>
    <w:rsid w:val="002A5F76"/>
    <w:rsid w:val="002A78F7"/>
    <w:rsid w:val="002B0ACA"/>
    <w:rsid w:val="002B18A7"/>
    <w:rsid w:val="002B2DA7"/>
    <w:rsid w:val="002B5671"/>
    <w:rsid w:val="002C11D7"/>
    <w:rsid w:val="002C28F1"/>
    <w:rsid w:val="002C5A9F"/>
    <w:rsid w:val="002C7746"/>
    <w:rsid w:val="002C7B02"/>
    <w:rsid w:val="002D0992"/>
    <w:rsid w:val="002D0BAC"/>
    <w:rsid w:val="002D0EAC"/>
    <w:rsid w:val="002D4E85"/>
    <w:rsid w:val="002D5341"/>
    <w:rsid w:val="002D736A"/>
    <w:rsid w:val="002D7DD7"/>
    <w:rsid w:val="002E2442"/>
    <w:rsid w:val="002E2481"/>
    <w:rsid w:val="002E36C2"/>
    <w:rsid w:val="002E40D1"/>
    <w:rsid w:val="002E6049"/>
    <w:rsid w:val="002F29E5"/>
    <w:rsid w:val="002F5474"/>
    <w:rsid w:val="002F59F5"/>
    <w:rsid w:val="002F7889"/>
    <w:rsid w:val="0030037B"/>
    <w:rsid w:val="003021C7"/>
    <w:rsid w:val="00302DFE"/>
    <w:rsid w:val="00303A70"/>
    <w:rsid w:val="003078A2"/>
    <w:rsid w:val="0031230D"/>
    <w:rsid w:val="003126E8"/>
    <w:rsid w:val="0031326E"/>
    <w:rsid w:val="003152FF"/>
    <w:rsid w:val="003165B5"/>
    <w:rsid w:val="00317936"/>
    <w:rsid w:val="003201A8"/>
    <w:rsid w:val="003206ED"/>
    <w:rsid w:val="003223C0"/>
    <w:rsid w:val="003230B3"/>
    <w:rsid w:val="0032511B"/>
    <w:rsid w:val="00326173"/>
    <w:rsid w:val="00330A08"/>
    <w:rsid w:val="00335093"/>
    <w:rsid w:val="00336079"/>
    <w:rsid w:val="00343328"/>
    <w:rsid w:val="00345D72"/>
    <w:rsid w:val="00347BF7"/>
    <w:rsid w:val="003519F3"/>
    <w:rsid w:val="0035298E"/>
    <w:rsid w:val="00356501"/>
    <w:rsid w:val="00360591"/>
    <w:rsid w:val="003621B7"/>
    <w:rsid w:val="00362C11"/>
    <w:rsid w:val="003645B4"/>
    <w:rsid w:val="00365CA3"/>
    <w:rsid w:val="003703F9"/>
    <w:rsid w:val="00370540"/>
    <w:rsid w:val="00370BC3"/>
    <w:rsid w:val="00371136"/>
    <w:rsid w:val="00372A68"/>
    <w:rsid w:val="0037521F"/>
    <w:rsid w:val="003755EB"/>
    <w:rsid w:val="00377D11"/>
    <w:rsid w:val="00377E22"/>
    <w:rsid w:val="00380B6C"/>
    <w:rsid w:val="0038375E"/>
    <w:rsid w:val="00390706"/>
    <w:rsid w:val="00391B17"/>
    <w:rsid w:val="00392461"/>
    <w:rsid w:val="00392602"/>
    <w:rsid w:val="003926A2"/>
    <w:rsid w:val="00393FC2"/>
    <w:rsid w:val="0039646C"/>
    <w:rsid w:val="00396C94"/>
    <w:rsid w:val="003A0C13"/>
    <w:rsid w:val="003A12C8"/>
    <w:rsid w:val="003A25A2"/>
    <w:rsid w:val="003A7F31"/>
    <w:rsid w:val="003B149F"/>
    <w:rsid w:val="003B2ACF"/>
    <w:rsid w:val="003B46FA"/>
    <w:rsid w:val="003C05F0"/>
    <w:rsid w:val="003C32EB"/>
    <w:rsid w:val="003C3FCA"/>
    <w:rsid w:val="003C4015"/>
    <w:rsid w:val="003D02C9"/>
    <w:rsid w:val="003D2734"/>
    <w:rsid w:val="003D304C"/>
    <w:rsid w:val="003D3152"/>
    <w:rsid w:val="003D5E06"/>
    <w:rsid w:val="003D6582"/>
    <w:rsid w:val="003D6885"/>
    <w:rsid w:val="003D68BE"/>
    <w:rsid w:val="003D7345"/>
    <w:rsid w:val="003E16A6"/>
    <w:rsid w:val="003F00C9"/>
    <w:rsid w:val="003F3D64"/>
    <w:rsid w:val="003F6098"/>
    <w:rsid w:val="004020FC"/>
    <w:rsid w:val="0040261F"/>
    <w:rsid w:val="004039DE"/>
    <w:rsid w:val="00406633"/>
    <w:rsid w:val="0041162B"/>
    <w:rsid w:val="00417731"/>
    <w:rsid w:val="00422444"/>
    <w:rsid w:val="00425256"/>
    <w:rsid w:val="0043271F"/>
    <w:rsid w:val="00433A53"/>
    <w:rsid w:val="00436B0B"/>
    <w:rsid w:val="00440F33"/>
    <w:rsid w:val="00441094"/>
    <w:rsid w:val="00445E74"/>
    <w:rsid w:val="00446B54"/>
    <w:rsid w:val="004474F4"/>
    <w:rsid w:val="004519D8"/>
    <w:rsid w:val="0045360E"/>
    <w:rsid w:val="004539FE"/>
    <w:rsid w:val="004549BA"/>
    <w:rsid w:val="00456C2F"/>
    <w:rsid w:val="00460061"/>
    <w:rsid w:val="0046537E"/>
    <w:rsid w:val="0046721E"/>
    <w:rsid w:val="004719BC"/>
    <w:rsid w:val="004729D3"/>
    <w:rsid w:val="00476A83"/>
    <w:rsid w:val="00481BFD"/>
    <w:rsid w:val="00482342"/>
    <w:rsid w:val="00482FEF"/>
    <w:rsid w:val="00483F9B"/>
    <w:rsid w:val="0049248F"/>
    <w:rsid w:val="004925B5"/>
    <w:rsid w:val="004940F9"/>
    <w:rsid w:val="00494828"/>
    <w:rsid w:val="004965F2"/>
    <w:rsid w:val="004A11B4"/>
    <w:rsid w:val="004A25C4"/>
    <w:rsid w:val="004A318C"/>
    <w:rsid w:val="004A79C2"/>
    <w:rsid w:val="004B1A6D"/>
    <w:rsid w:val="004B4176"/>
    <w:rsid w:val="004B43C0"/>
    <w:rsid w:val="004B501C"/>
    <w:rsid w:val="004B509B"/>
    <w:rsid w:val="004B5494"/>
    <w:rsid w:val="004B5955"/>
    <w:rsid w:val="004B7621"/>
    <w:rsid w:val="004B782E"/>
    <w:rsid w:val="004C03C3"/>
    <w:rsid w:val="004C3F4B"/>
    <w:rsid w:val="004C5049"/>
    <w:rsid w:val="004C5C41"/>
    <w:rsid w:val="004C7206"/>
    <w:rsid w:val="004C7A68"/>
    <w:rsid w:val="004D0496"/>
    <w:rsid w:val="004D1D65"/>
    <w:rsid w:val="004D23A4"/>
    <w:rsid w:val="004D30E5"/>
    <w:rsid w:val="004E0A2E"/>
    <w:rsid w:val="004E2766"/>
    <w:rsid w:val="004E3A3C"/>
    <w:rsid w:val="004E417D"/>
    <w:rsid w:val="004E60AD"/>
    <w:rsid w:val="004E66FD"/>
    <w:rsid w:val="004E67C7"/>
    <w:rsid w:val="004E7559"/>
    <w:rsid w:val="004E77FC"/>
    <w:rsid w:val="004E7B8F"/>
    <w:rsid w:val="004F14A7"/>
    <w:rsid w:val="004F2C19"/>
    <w:rsid w:val="004F35E2"/>
    <w:rsid w:val="004F6F8C"/>
    <w:rsid w:val="005001B2"/>
    <w:rsid w:val="00500884"/>
    <w:rsid w:val="00501980"/>
    <w:rsid w:val="005039C9"/>
    <w:rsid w:val="00505AE9"/>
    <w:rsid w:val="00505E62"/>
    <w:rsid w:val="0050619F"/>
    <w:rsid w:val="0050675C"/>
    <w:rsid w:val="005118DE"/>
    <w:rsid w:val="005120EC"/>
    <w:rsid w:val="00512BDC"/>
    <w:rsid w:val="00521572"/>
    <w:rsid w:val="00521CC2"/>
    <w:rsid w:val="00521EC3"/>
    <w:rsid w:val="00521FC9"/>
    <w:rsid w:val="00522BF8"/>
    <w:rsid w:val="00522C5E"/>
    <w:rsid w:val="00524126"/>
    <w:rsid w:val="00525E47"/>
    <w:rsid w:val="00526D72"/>
    <w:rsid w:val="00530D46"/>
    <w:rsid w:val="00531C43"/>
    <w:rsid w:val="00531ECA"/>
    <w:rsid w:val="00534853"/>
    <w:rsid w:val="00536A44"/>
    <w:rsid w:val="00536DA2"/>
    <w:rsid w:val="00545A2C"/>
    <w:rsid w:val="00545A77"/>
    <w:rsid w:val="005475E4"/>
    <w:rsid w:val="00550124"/>
    <w:rsid w:val="00551857"/>
    <w:rsid w:val="005543FD"/>
    <w:rsid w:val="00554B6F"/>
    <w:rsid w:val="00555098"/>
    <w:rsid w:val="005570C7"/>
    <w:rsid w:val="0055750B"/>
    <w:rsid w:val="005610B9"/>
    <w:rsid w:val="00562180"/>
    <w:rsid w:val="00562EBC"/>
    <w:rsid w:val="00566532"/>
    <w:rsid w:val="005700BE"/>
    <w:rsid w:val="005707EF"/>
    <w:rsid w:val="005709A0"/>
    <w:rsid w:val="00571534"/>
    <w:rsid w:val="00571913"/>
    <w:rsid w:val="00572731"/>
    <w:rsid w:val="00574C53"/>
    <w:rsid w:val="005750A7"/>
    <w:rsid w:val="005772C3"/>
    <w:rsid w:val="00577702"/>
    <w:rsid w:val="00582E28"/>
    <w:rsid w:val="00584FE3"/>
    <w:rsid w:val="0058560E"/>
    <w:rsid w:val="00585F20"/>
    <w:rsid w:val="00586EA7"/>
    <w:rsid w:val="005919F1"/>
    <w:rsid w:val="00591C6C"/>
    <w:rsid w:val="00596EA3"/>
    <w:rsid w:val="005A29B2"/>
    <w:rsid w:val="005A636C"/>
    <w:rsid w:val="005B1939"/>
    <w:rsid w:val="005B42E9"/>
    <w:rsid w:val="005B4C26"/>
    <w:rsid w:val="005B5566"/>
    <w:rsid w:val="005B5E0F"/>
    <w:rsid w:val="005B5ECF"/>
    <w:rsid w:val="005B6262"/>
    <w:rsid w:val="005B73B1"/>
    <w:rsid w:val="005C0567"/>
    <w:rsid w:val="005C2AD6"/>
    <w:rsid w:val="005C750D"/>
    <w:rsid w:val="005D416F"/>
    <w:rsid w:val="005D66DE"/>
    <w:rsid w:val="005D6CC2"/>
    <w:rsid w:val="005E1CFF"/>
    <w:rsid w:val="005E32C9"/>
    <w:rsid w:val="005E5DC3"/>
    <w:rsid w:val="005E7D5A"/>
    <w:rsid w:val="005F1AB0"/>
    <w:rsid w:val="005F2902"/>
    <w:rsid w:val="005F2CD0"/>
    <w:rsid w:val="005F39CB"/>
    <w:rsid w:val="005F5CC0"/>
    <w:rsid w:val="005F672D"/>
    <w:rsid w:val="005F7716"/>
    <w:rsid w:val="00601706"/>
    <w:rsid w:val="00602778"/>
    <w:rsid w:val="00602971"/>
    <w:rsid w:val="00604A15"/>
    <w:rsid w:val="00604F34"/>
    <w:rsid w:val="00606BE4"/>
    <w:rsid w:val="00607499"/>
    <w:rsid w:val="00607501"/>
    <w:rsid w:val="00607B39"/>
    <w:rsid w:val="00612EFE"/>
    <w:rsid w:val="00614E5F"/>
    <w:rsid w:val="00621E5E"/>
    <w:rsid w:val="006220E9"/>
    <w:rsid w:val="0062315B"/>
    <w:rsid w:val="00627722"/>
    <w:rsid w:val="00631066"/>
    <w:rsid w:val="00632442"/>
    <w:rsid w:val="00632BC9"/>
    <w:rsid w:val="006366D6"/>
    <w:rsid w:val="00636ABF"/>
    <w:rsid w:val="00636D69"/>
    <w:rsid w:val="00636E2D"/>
    <w:rsid w:val="00637379"/>
    <w:rsid w:val="006378D8"/>
    <w:rsid w:val="00641D8F"/>
    <w:rsid w:val="00641DA7"/>
    <w:rsid w:val="00641F7B"/>
    <w:rsid w:val="006423F0"/>
    <w:rsid w:val="00645ABE"/>
    <w:rsid w:val="006521DE"/>
    <w:rsid w:val="00652229"/>
    <w:rsid w:val="00652829"/>
    <w:rsid w:val="006554AC"/>
    <w:rsid w:val="006556EF"/>
    <w:rsid w:val="00657026"/>
    <w:rsid w:val="0065739B"/>
    <w:rsid w:val="00660DEE"/>
    <w:rsid w:val="00662686"/>
    <w:rsid w:val="00664D4C"/>
    <w:rsid w:val="006753BA"/>
    <w:rsid w:val="006755AD"/>
    <w:rsid w:val="0067712F"/>
    <w:rsid w:val="00680431"/>
    <w:rsid w:val="00681CFA"/>
    <w:rsid w:val="00681D31"/>
    <w:rsid w:val="0068315C"/>
    <w:rsid w:val="00684DD8"/>
    <w:rsid w:val="00684FB6"/>
    <w:rsid w:val="00687BE9"/>
    <w:rsid w:val="006900B0"/>
    <w:rsid w:val="006941FC"/>
    <w:rsid w:val="00694AA4"/>
    <w:rsid w:val="00695883"/>
    <w:rsid w:val="00695B2B"/>
    <w:rsid w:val="006968A1"/>
    <w:rsid w:val="006971AD"/>
    <w:rsid w:val="00697B03"/>
    <w:rsid w:val="006A099A"/>
    <w:rsid w:val="006A1684"/>
    <w:rsid w:val="006A31CF"/>
    <w:rsid w:val="006A7150"/>
    <w:rsid w:val="006B0280"/>
    <w:rsid w:val="006B1F13"/>
    <w:rsid w:val="006B33DC"/>
    <w:rsid w:val="006B42B1"/>
    <w:rsid w:val="006B552A"/>
    <w:rsid w:val="006B55B9"/>
    <w:rsid w:val="006B6895"/>
    <w:rsid w:val="006C04DD"/>
    <w:rsid w:val="006C1768"/>
    <w:rsid w:val="006C29F4"/>
    <w:rsid w:val="006C55FD"/>
    <w:rsid w:val="006C7CB3"/>
    <w:rsid w:val="006D03AF"/>
    <w:rsid w:val="006D17D3"/>
    <w:rsid w:val="006D292A"/>
    <w:rsid w:val="006D3198"/>
    <w:rsid w:val="006D3BC8"/>
    <w:rsid w:val="006D796A"/>
    <w:rsid w:val="006D7C14"/>
    <w:rsid w:val="006E0DE3"/>
    <w:rsid w:val="006E46FB"/>
    <w:rsid w:val="006E5F59"/>
    <w:rsid w:val="006F11B9"/>
    <w:rsid w:val="006F1BA9"/>
    <w:rsid w:val="006F2F20"/>
    <w:rsid w:val="006F60A9"/>
    <w:rsid w:val="00705E20"/>
    <w:rsid w:val="00707E18"/>
    <w:rsid w:val="00712487"/>
    <w:rsid w:val="00720C35"/>
    <w:rsid w:val="00722096"/>
    <w:rsid w:val="00723DC7"/>
    <w:rsid w:val="00727491"/>
    <w:rsid w:val="00727D74"/>
    <w:rsid w:val="007331FA"/>
    <w:rsid w:val="00733DA6"/>
    <w:rsid w:val="007362FF"/>
    <w:rsid w:val="00736629"/>
    <w:rsid w:val="00743C67"/>
    <w:rsid w:val="00744133"/>
    <w:rsid w:val="0074490B"/>
    <w:rsid w:val="007452A6"/>
    <w:rsid w:val="00745751"/>
    <w:rsid w:val="00745D32"/>
    <w:rsid w:val="00750D1B"/>
    <w:rsid w:val="00751665"/>
    <w:rsid w:val="0075468B"/>
    <w:rsid w:val="0075490B"/>
    <w:rsid w:val="0075593E"/>
    <w:rsid w:val="007575D1"/>
    <w:rsid w:val="007575EE"/>
    <w:rsid w:val="0075763C"/>
    <w:rsid w:val="00757CAD"/>
    <w:rsid w:val="0076103F"/>
    <w:rsid w:val="00762D9E"/>
    <w:rsid w:val="00763A4C"/>
    <w:rsid w:val="00771F86"/>
    <w:rsid w:val="007721EC"/>
    <w:rsid w:val="00773595"/>
    <w:rsid w:val="007735E7"/>
    <w:rsid w:val="007746A0"/>
    <w:rsid w:val="007808CA"/>
    <w:rsid w:val="00785DB7"/>
    <w:rsid w:val="0078697C"/>
    <w:rsid w:val="007903A1"/>
    <w:rsid w:val="007923F9"/>
    <w:rsid w:val="0079252E"/>
    <w:rsid w:val="007959BA"/>
    <w:rsid w:val="007961D4"/>
    <w:rsid w:val="00797A60"/>
    <w:rsid w:val="00797BAA"/>
    <w:rsid w:val="007A00D6"/>
    <w:rsid w:val="007A5BA2"/>
    <w:rsid w:val="007A690C"/>
    <w:rsid w:val="007A7430"/>
    <w:rsid w:val="007B1DEE"/>
    <w:rsid w:val="007B5F63"/>
    <w:rsid w:val="007B6722"/>
    <w:rsid w:val="007C7534"/>
    <w:rsid w:val="007D0376"/>
    <w:rsid w:val="007D0EE4"/>
    <w:rsid w:val="007D2B63"/>
    <w:rsid w:val="007D408D"/>
    <w:rsid w:val="007D478A"/>
    <w:rsid w:val="007D4972"/>
    <w:rsid w:val="007D4AC2"/>
    <w:rsid w:val="007D5D54"/>
    <w:rsid w:val="007D65F9"/>
    <w:rsid w:val="007D7234"/>
    <w:rsid w:val="007E0C29"/>
    <w:rsid w:val="007E1AEF"/>
    <w:rsid w:val="007E37F2"/>
    <w:rsid w:val="007E6252"/>
    <w:rsid w:val="007E62F7"/>
    <w:rsid w:val="007E649B"/>
    <w:rsid w:val="007E6998"/>
    <w:rsid w:val="007E6D5F"/>
    <w:rsid w:val="007E78A4"/>
    <w:rsid w:val="007F2AD7"/>
    <w:rsid w:val="007F65BE"/>
    <w:rsid w:val="007F65E3"/>
    <w:rsid w:val="007F69EC"/>
    <w:rsid w:val="008021B6"/>
    <w:rsid w:val="00805850"/>
    <w:rsid w:val="008070AD"/>
    <w:rsid w:val="00810C9D"/>
    <w:rsid w:val="00813DF6"/>
    <w:rsid w:val="008140A8"/>
    <w:rsid w:val="00814E1C"/>
    <w:rsid w:val="00815EB1"/>
    <w:rsid w:val="00816473"/>
    <w:rsid w:val="0081652E"/>
    <w:rsid w:val="00821E69"/>
    <w:rsid w:val="00824508"/>
    <w:rsid w:val="0083054D"/>
    <w:rsid w:val="00831105"/>
    <w:rsid w:val="008320C9"/>
    <w:rsid w:val="0083280B"/>
    <w:rsid w:val="00836984"/>
    <w:rsid w:val="00837520"/>
    <w:rsid w:val="00841CA0"/>
    <w:rsid w:val="0084355A"/>
    <w:rsid w:val="0084357E"/>
    <w:rsid w:val="00844855"/>
    <w:rsid w:val="00844B18"/>
    <w:rsid w:val="008519B3"/>
    <w:rsid w:val="00852788"/>
    <w:rsid w:val="00857667"/>
    <w:rsid w:val="00857FD4"/>
    <w:rsid w:val="00864027"/>
    <w:rsid w:val="0086694A"/>
    <w:rsid w:val="00871064"/>
    <w:rsid w:val="0087507A"/>
    <w:rsid w:val="008777E6"/>
    <w:rsid w:val="008832AD"/>
    <w:rsid w:val="00883908"/>
    <w:rsid w:val="00883DD0"/>
    <w:rsid w:val="00884AB0"/>
    <w:rsid w:val="008852FF"/>
    <w:rsid w:val="00893712"/>
    <w:rsid w:val="00896054"/>
    <w:rsid w:val="008970A1"/>
    <w:rsid w:val="008A06D3"/>
    <w:rsid w:val="008A1E2B"/>
    <w:rsid w:val="008A38F6"/>
    <w:rsid w:val="008A4C61"/>
    <w:rsid w:val="008A58FC"/>
    <w:rsid w:val="008A5EDE"/>
    <w:rsid w:val="008A71D7"/>
    <w:rsid w:val="008B089E"/>
    <w:rsid w:val="008B3ECA"/>
    <w:rsid w:val="008B600F"/>
    <w:rsid w:val="008B6F2B"/>
    <w:rsid w:val="008C046B"/>
    <w:rsid w:val="008C123B"/>
    <w:rsid w:val="008C3452"/>
    <w:rsid w:val="008C3E88"/>
    <w:rsid w:val="008C4ADC"/>
    <w:rsid w:val="008C5D91"/>
    <w:rsid w:val="008D2DF2"/>
    <w:rsid w:val="008D2E2E"/>
    <w:rsid w:val="008D3A63"/>
    <w:rsid w:val="008D61D5"/>
    <w:rsid w:val="008D630C"/>
    <w:rsid w:val="008D6409"/>
    <w:rsid w:val="008D6ED9"/>
    <w:rsid w:val="008D7D86"/>
    <w:rsid w:val="008E0CD2"/>
    <w:rsid w:val="008E155A"/>
    <w:rsid w:val="008E2E80"/>
    <w:rsid w:val="008E4A41"/>
    <w:rsid w:val="008E4F85"/>
    <w:rsid w:val="008E7E5D"/>
    <w:rsid w:val="008F0332"/>
    <w:rsid w:val="008F1072"/>
    <w:rsid w:val="008F281A"/>
    <w:rsid w:val="008F2E21"/>
    <w:rsid w:val="008F34D4"/>
    <w:rsid w:val="008F7160"/>
    <w:rsid w:val="008F7909"/>
    <w:rsid w:val="00900A54"/>
    <w:rsid w:val="0090232A"/>
    <w:rsid w:val="00902728"/>
    <w:rsid w:val="00903299"/>
    <w:rsid w:val="009036E8"/>
    <w:rsid w:val="009041FB"/>
    <w:rsid w:val="00905936"/>
    <w:rsid w:val="00905A03"/>
    <w:rsid w:val="009101E4"/>
    <w:rsid w:val="00910604"/>
    <w:rsid w:val="00915FB5"/>
    <w:rsid w:val="00920D1D"/>
    <w:rsid w:val="00921791"/>
    <w:rsid w:val="00921CA9"/>
    <w:rsid w:val="0092266C"/>
    <w:rsid w:val="00923566"/>
    <w:rsid w:val="00924BB2"/>
    <w:rsid w:val="0092778D"/>
    <w:rsid w:val="00930850"/>
    <w:rsid w:val="00933551"/>
    <w:rsid w:val="00933A1F"/>
    <w:rsid w:val="00934DAD"/>
    <w:rsid w:val="00937528"/>
    <w:rsid w:val="00940A5B"/>
    <w:rsid w:val="0095157B"/>
    <w:rsid w:val="00953D9C"/>
    <w:rsid w:val="0096151C"/>
    <w:rsid w:val="009615DA"/>
    <w:rsid w:val="00961786"/>
    <w:rsid w:val="00961938"/>
    <w:rsid w:val="00963252"/>
    <w:rsid w:val="00963EC1"/>
    <w:rsid w:val="009674B1"/>
    <w:rsid w:val="0097283C"/>
    <w:rsid w:val="0097428C"/>
    <w:rsid w:val="00976007"/>
    <w:rsid w:val="00977770"/>
    <w:rsid w:val="00977D72"/>
    <w:rsid w:val="009831F8"/>
    <w:rsid w:val="00990E90"/>
    <w:rsid w:val="0099352E"/>
    <w:rsid w:val="009940ED"/>
    <w:rsid w:val="009946A4"/>
    <w:rsid w:val="00995439"/>
    <w:rsid w:val="00995F04"/>
    <w:rsid w:val="00997E22"/>
    <w:rsid w:val="009A526C"/>
    <w:rsid w:val="009B00C6"/>
    <w:rsid w:val="009B3AAC"/>
    <w:rsid w:val="009B4CEC"/>
    <w:rsid w:val="009B55C8"/>
    <w:rsid w:val="009B796C"/>
    <w:rsid w:val="009C054F"/>
    <w:rsid w:val="009C0AC0"/>
    <w:rsid w:val="009C107B"/>
    <w:rsid w:val="009C44C6"/>
    <w:rsid w:val="009C4B8E"/>
    <w:rsid w:val="009C5178"/>
    <w:rsid w:val="009C5BF3"/>
    <w:rsid w:val="009D2759"/>
    <w:rsid w:val="009D38A8"/>
    <w:rsid w:val="009D453E"/>
    <w:rsid w:val="009E03B7"/>
    <w:rsid w:val="009E1092"/>
    <w:rsid w:val="009E1EA1"/>
    <w:rsid w:val="009E3104"/>
    <w:rsid w:val="009E65D9"/>
    <w:rsid w:val="009E7E1C"/>
    <w:rsid w:val="009F0162"/>
    <w:rsid w:val="009F2807"/>
    <w:rsid w:val="009F37E7"/>
    <w:rsid w:val="009F3B3F"/>
    <w:rsid w:val="009F4693"/>
    <w:rsid w:val="009F6315"/>
    <w:rsid w:val="00A00A04"/>
    <w:rsid w:val="00A02CE6"/>
    <w:rsid w:val="00A03526"/>
    <w:rsid w:val="00A0468D"/>
    <w:rsid w:val="00A078DA"/>
    <w:rsid w:val="00A11B14"/>
    <w:rsid w:val="00A13D28"/>
    <w:rsid w:val="00A14A2D"/>
    <w:rsid w:val="00A1649E"/>
    <w:rsid w:val="00A22E95"/>
    <w:rsid w:val="00A2363B"/>
    <w:rsid w:val="00A23827"/>
    <w:rsid w:val="00A24A0F"/>
    <w:rsid w:val="00A270D2"/>
    <w:rsid w:val="00A302FB"/>
    <w:rsid w:val="00A40D2C"/>
    <w:rsid w:val="00A42AA9"/>
    <w:rsid w:val="00A46EC6"/>
    <w:rsid w:val="00A518D1"/>
    <w:rsid w:val="00A540BF"/>
    <w:rsid w:val="00A60FB7"/>
    <w:rsid w:val="00A65010"/>
    <w:rsid w:val="00A65213"/>
    <w:rsid w:val="00A66853"/>
    <w:rsid w:val="00A67B86"/>
    <w:rsid w:val="00A70622"/>
    <w:rsid w:val="00A74DEB"/>
    <w:rsid w:val="00A7701D"/>
    <w:rsid w:val="00A80088"/>
    <w:rsid w:val="00A8038A"/>
    <w:rsid w:val="00A82419"/>
    <w:rsid w:val="00A84558"/>
    <w:rsid w:val="00A84B91"/>
    <w:rsid w:val="00A8797C"/>
    <w:rsid w:val="00A90A05"/>
    <w:rsid w:val="00A91346"/>
    <w:rsid w:val="00A913A6"/>
    <w:rsid w:val="00A915AD"/>
    <w:rsid w:val="00A93D7B"/>
    <w:rsid w:val="00A948F4"/>
    <w:rsid w:val="00A96355"/>
    <w:rsid w:val="00A96FC9"/>
    <w:rsid w:val="00A9712F"/>
    <w:rsid w:val="00AA1D30"/>
    <w:rsid w:val="00AA34F7"/>
    <w:rsid w:val="00AA75E8"/>
    <w:rsid w:val="00AB1B33"/>
    <w:rsid w:val="00AB1F8C"/>
    <w:rsid w:val="00AB6752"/>
    <w:rsid w:val="00AC19B3"/>
    <w:rsid w:val="00AC1D39"/>
    <w:rsid w:val="00AC4D45"/>
    <w:rsid w:val="00AC6D28"/>
    <w:rsid w:val="00AD1CB9"/>
    <w:rsid w:val="00AD416B"/>
    <w:rsid w:val="00AD454D"/>
    <w:rsid w:val="00AD51F6"/>
    <w:rsid w:val="00AD5F7C"/>
    <w:rsid w:val="00AE1795"/>
    <w:rsid w:val="00AE3076"/>
    <w:rsid w:val="00AE382A"/>
    <w:rsid w:val="00AE558E"/>
    <w:rsid w:val="00AE56FE"/>
    <w:rsid w:val="00AE5E51"/>
    <w:rsid w:val="00AE7A03"/>
    <w:rsid w:val="00AE7AEA"/>
    <w:rsid w:val="00AF306D"/>
    <w:rsid w:val="00AF5E77"/>
    <w:rsid w:val="00AF60EE"/>
    <w:rsid w:val="00AF65AD"/>
    <w:rsid w:val="00AF6DA9"/>
    <w:rsid w:val="00AF6F5D"/>
    <w:rsid w:val="00AF7545"/>
    <w:rsid w:val="00B00941"/>
    <w:rsid w:val="00B01FCB"/>
    <w:rsid w:val="00B04333"/>
    <w:rsid w:val="00B07C33"/>
    <w:rsid w:val="00B11E76"/>
    <w:rsid w:val="00B1284A"/>
    <w:rsid w:val="00B13C8F"/>
    <w:rsid w:val="00B142AD"/>
    <w:rsid w:val="00B15855"/>
    <w:rsid w:val="00B2139E"/>
    <w:rsid w:val="00B21CEA"/>
    <w:rsid w:val="00B2456E"/>
    <w:rsid w:val="00B27595"/>
    <w:rsid w:val="00B27B8D"/>
    <w:rsid w:val="00B3033B"/>
    <w:rsid w:val="00B3037C"/>
    <w:rsid w:val="00B32CC3"/>
    <w:rsid w:val="00B33268"/>
    <w:rsid w:val="00B341A7"/>
    <w:rsid w:val="00B36EDF"/>
    <w:rsid w:val="00B37D20"/>
    <w:rsid w:val="00B40A83"/>
    <w:rsid w:val="00B420BB"/>
    <w:rsid w:val="00B431D4"/>
    <w:rsid w:val="00B43BAA"/>
    <w:rsid w:val="00B444EF"/>
    <w:rsid w:val="00B448BC"/>
    <w:rsid w:val="00B4562F"/>
    <w:rsid w:val="00B505BF"/>
    <w:rsid w:val="00B5127B"/>
    <w:rsid w:val="00B51C6F"/>
    <w:rsid w:val="00B52511"/>
    <w:rsid w:val="00B54887"/>
    <w:rsid w:val="00B60BEA"/>
    <w:rsid w:val="00B61EE4"/>
    <w:rsid w:val="00B62BB4"/>
    <w:rsid w:val="00B6345F"/>
    <w:rsid w:val="00B65BDE"/>
    <w:rsid w:val="00B7009A"/>
    <w:rsid w:val="00B709F5"/>
    <w:rsid w:val="00B7137E"/>
    <w:rsid w:val="00B71BA1"/>
    <w:rsid w:val="00B71D02"/>
    <w:rsid w:val="00B81E1C"/>
    <w:rsid w:val="00B82EEC"/>
    <w:rsid w:val="00B8345D"/>
    <w:rsid w:val="00B8357F"/>
    <w:rsid w:val="00B8402E"/>
    <w:rsid w:val="00B866F8"/>
    <w:rsid w:val="00B8678B"/>
    <w:rsid w:val="00B878A9"/>
    <w:rsid w:val="00B87AF3"/>
    <w:rsid w:val="00B91815"/>
    <w:rsid w:val="00BA125C"/>
    <w:rsid w:val="00BA1A71"/>
    <w:rsid w:val="00BA39EC"/>
    <w:rsid w:val="00BA4229"/>
    <w:rsid w:val="00BA5F45"/>
    <w:rsid w:val="00BA654F"/>
    <w:rsid w:val="00BA7900"/>
    <w:rsid w:val="00BA7C49"/>
    <w:rsid w:val="00BB1447"/>
    <w:rsid w:val="00BB21D6"/>
    <w:rsid w:val="00BB2F1B"/>
    <w:rsid w:val="00BB5231"/>
    <w:rsid w:val="00BB5E0F"/>
    <w:rsid w:val="00BB6463"/>
    <w:rsid w:val="00BB6D93"/>
    <w:rsid w:val="00BC0BF0"/>
    <w:rsid w:val="00BC1F72"/>
    <w:rsid w:val="00BC2563"/>
    <w:rsid w:val="00BC27FB"/>
    <w:rsid w:val="00BC33FD"/>
    <w:rsid w:val="00BC3864"/>
    <w:rsid w:val="00BC4F4E"/>
    <w:rsid w:val="00BC5753"/>
    <w:rsid w:val="00BE2A80"/>
    <w:rsid w:val="00BE31D7"/>
    <w:rsid w:val="00BE5C8C"/>
    <w:rsid w:val="00BE5FA7"/>
    <w:rsid w:val="00BE6953"/>
    <w:rsid w:val="00BF311E"/>
    <w:rsid w:val="00BF6FD8"/>
    <w:rsid w:val="00C000FE"/>
    <w:rsid w:val="00C01B1F"/>
    <w:rsid w:val="00C01C07"/>
    <w:rsid w:val="00C031EF"/>
    <w:rsid w:val="00C0410E"/>
    <w:rsid w:val="00C04492"/>
    <w:rsid w:val="00C04497"/>
    <w:rsid w:val="00C06A24"/>
    <w:rsid w:val="00C073F9"/>
    <w:rsid w:val="00C07904"/>
    <w:rsid w:val="00C10004"/>
    <w:rsid w:val="00C123FF"/>
    <w:rsid w:val="00C137D4"/>
    <w:rsid w:val="00C13F82"/>
    <w:rsid w:val="00C14885"/>
    <w:rsid w:val="00C1552E"/>
    <w:rsid w:val="00C15623"/>
    <w:rsid w:val="00C16FF0"/>
    <w:rsid w:val="00C201AB"/>
    <w:rsid w:val="00C23301"/>
    <w:rsid w:val="00C2388A"/>
    <w:rsid w:val="00C24E14"/>
    <w:rsid w:val="00C251CC"/>
    <w:rsid w:val="00C270F6"/>
    <w:rsid w:val="00C31F08"/>
    <w:rsid w:val="00C33272"/>
    <w:rsid w:val="00C3460E"/>
    <w:rsid w:val="00C37715"/>
    <w:rsid w:val="00C40996"/>
    <w:rsid w:val="00C434A7"/>
    <w:rsid w:val="00C4371A"/>
    <w:rsid w:val="00C4384C"/>
    <w:rsid w:val="00C43E46"/>
    <w:rsid w:val="00C45C13"/>
    <w:rsid w:val="00C45F21"/>
    <w:rsid w:val="00C46C72"/>
    <w:rsid w:val="00C5033C"/>
    <w:rsid w:val="00C51381"/>
    <w:rsid w:val="00C5149C"/>
    <w:rsid w:val="00C5284C"/>
    <w:rsid w:val="00C5459F"/>
    <w:rsid w:val="00C54889"/>
    <w:rsid w:val="00C56973"/>
    <w:rsid w:val="00C57DD8"/>
    <w:rsid w:val="00C61B30"/>
    <w:rsid w:val="00C63C5A"/>
    <w:rsid w:val="00C714B9"/>
    <w:rsid w:val="00C72231"/>
    <w:rsid w:val="00C72CA3"/>
    <w:rsid w:val="00C73446"/>
    <w:rsid w:val="00C745C3"/>
    <w:rsid w:val="00C773E2"/>
    <w:rsid w:val="00C80986"/>
    <w:rsid w:val="00C80BEE"/>
    <w:rsid w:val="00C815DE"/>
    <w:rsid w:val="00C81CDD"/>
    <w:rsid w:val="00C83FD4"/>
    <w:rsid w:val="00C84581"/>
    <w:rsid w:val="00C860F6"/>
    <w:rsid w:val="00C86410"/>
    <w:rsid w:val="00C90E92"/>
    <w:rsid w:val="00C91F15"/>
    <w:rsid w:val="00C92060"/>
    <w:rsid w:val="00C9602E"/>
    <w:rsid w:val="00CA0686"/>
    <w:rsid w:val="00CA186B"/>
    <w:rsid w:val="00CA4F07"/>
    <w:rsid w:val="00CB12FC"/>
    <w:rsid w:val="00CB31E7"/>
    <w:rsid w:val="00CB3C54"/>
    <w:rsid w:val="00CB3CE6"/>
    <w:rsid w:val="00CB4233"/>
    <w:rsid w:val="00CB4D66"/>
    <w:rsid w:val="00CB559F"/>
    <w:rsid w:val="00CC10F8"/>
    <w:rsid w:val="00CC5B72"/>
    <w:rsid w:val="00CC5FF1"/>
    <w:rsid w:val="00CC6120"/>
    <w:rsid w:val="00CC700C"/>
    <w:rsid w:val="00CD187F"/>
    <w:rsid w:val="00CD29FE"/>
    <w:rsid w:val="00CD3AA3"/>
    <w:rsid w:val="00CD3FF8"/>
    <w:rsid w:val="00CD6808"/>
    <w:rsid w:val="00CD7CFC"/>
    <w:rsid w:val="00CE0AD3"/>
    <w:rsid w:val="00CE1C20"/>
    <w:rsid w:val="00CE5896"/>
    <w:rsid w:val="00CE6BCB"/>
    <w:rsid w:val="00CE794F"/>
    <w:rsid w:val="00CE7E40"/>
    <w:rsid w:val="00CF0296"/>
    <w:rsid w:val="00CF0791"/>
    <w:rsid w:val="00CF0E60"/>
    <w:rsid w:val="00CF1FE4"/>
    <w:rsid w:val="00CF28C9"/>
    <w:rsid w:val="00CF35E3"/>
    <w:rsid w:val="00CF37F7"/>
    <w:rsid w:val="00CF4088"/>
    <w:rsid w:val="00CF48A6"/>
    <w:rsid w:val="00D01C3A"/>
    <w:rsid w:val="00D037A9"/>
    <w:rsid w:val="00D04326"/>
    <w:rsid w:val="00D07319"/>
    <w:rsid w:val="00D10C5C"/>
    <w:rsid w:val="00D20D19"/>
    <w:rsid w:val="00D21126"/>
    <w:rsid w:val="00D257EC"/>
    <w:rsid w:val="00D31CC6"/>
    <w:rsid w:val="00D3222C"/>
    <w:rsid w:val="00D356D3"/>
    <w:rsid w:val="00D35BFC"/>
    <w:rsid w:val="00D3723C"/>
    <w:rsid w:val="00D41AEB"/>
    <w:rsid w:val="00D42F69"/>
    <w:rsid w:val="00D446BF"/>
    <w:rsid w:val="00D44963"/>
    <w:rsid w:val="00D46321"/>
    <w:rsid w:val="00D50B00"/>
    <w:rsid w:val="00D50E23"/>
    <w:rsid w:val="00D51323"/>
    <w:rsid w:val="00D56C5F"/>
    <w:rsid w:val="00D603E3"/>
    <w:rsid w:val="00D62D29"/>
    <w:rsid w:val="00D6392F"/>
    <w:rsid w:val="00D721F3"/>
    <w:rsid w:val="00D73316"/>
    <w:rsid w:val="00D741F0"/>
    <w:rsid w:val="00D85CE2"/>
    <w:rsid w:val="00D865DB"/>
    <w:rsid w:val="00D917AE"/>
    <w:rsid w:val="00D95F5F"/>
    <w:rsid w:val="00D978CD"/>
    <w:rsid w:val="00DA2E1B"/>
    <w:rsid w:val="00DA4081"/>
    <w:rsid w:val="00DA7B42"/>
    <w:rsid w:val="00DB3645"/>
    <w:rsid w:val="00DB39BF"/>
    <w:rsid w:val="00DB7359"/>
    <w:rsid w:val="00DC0EF2"/>
    <w:rsid w:val="00DC15A2"/>
    <w:rsid w:val="00DC1F1B"/>
    <w:rsid w:val="00DC2019"/>
    <w:rsid w:val="00DC22DC"/>
    <w:rsid w:val="00DC4255"/>
    <w:rsid w:val="00DC50AF"/>
    <w:rsid w:val="00DC5745"/>
    <w:rsid w:val="00DC64A7"/>
    <w:rsid w:val="00DC7F3A"/>
    <w:rsid w:val="00DD39AB"/>
    <w:rsid w:val="00DD3B82"/>
    <w:rsid w:val="00DE0645"/>
    <w:rsid w:val="00DE09E7"/>
    <w:rsid w:val="00DE15CD"/>
    <w:rsid w:val="00DE22FC"/>
    <w:rsid w:val="00DE3693"/>
    <w:rsid w:val="00DE400D"/>
    <w:rsid w:val="00DE6262"/>
    <w:rsid w:val="00DE688C"/>
    <w:rsid w:val="00DE704B"/>
    <w:rsid w:val="00DF027C"/>
    <w:rsid w:val="00DF1BA9"/>
    <w:rsid w:val="00DF2196"/>
    <w:rsid w:val="00DF2A29"/>
    <w:rsid w:val="00DF315E"/>
    <w:rsid w:val="00DF3F1B"/>
    <w:rsid w:val="00DF4176"/>
    <w:rsid w:val="00DF5C40"/>
    <w:rsid w:val="00DF760F"/>
    <w:rsid w:val="00E007E8"/>
    <w:rsid w:val="00E01BE7"/>
    <w:rsid w:val="00E021CB"/>
    <w:rsid w:val="00E02BED"/>
    <w:rsid w:val="00E02E1F"/>
    <w:rsid w:val="00E0337F"/>
    <w:rsid w:val="00E043A7"/>
    <w:rsid w:val="00E05320"/>
    <w:rsid w:val="00E057BB"/>
    <w:rsid w:val="00E10CB2"/>
    <w:rsid w:val="00E119B1"/>
    <w:rsid w:val="00E11DAB"/>
    <w:rsid w:val="00E12E37"/>
    <w:rsid w:val="00E13CE9"/>
    <w:rsid w:val="00E205EA"/>
    <w:rsid w:val="00E21BF4"/>
    <w:rsid w:val="00E232B1"/>
    <w:rsid w:val="00E23D05"/>
    <w:rsid w:val="00E2565B"/>
    <w:rsid w:val="00E2697E"/>
    <w:rsid w:val="00E26CD2"/>
    <w:rsid w:val="00E275D4"/>
    <w:rsid w:val="00E346DF"/>
    <w:rsid w:val="00E34941"/>
    <w:rsid w:val="00E34EDF"/>
    <w:rsid w:val="00E360C3"/>
    <w:rsid w:val="00E36251"/>
    <w:rsid w:val="00E363BA"/>
    <w:rsid w:val="00E376DC"/>
    <w:rsid w:val="00E40BFE"/>
    <w:rsid w:val="00E40E2A"/>
    <w:rsid w:val="00E4243A"/>
    <w:rsid w:val="00E42480"/>
    <w:rsid w:val="00E510E0"/>
    <w:rsid w:val="00E53C91"/>
    <w:rsid w:val="00E53DD2"/>
    <w:rsid w:val="00E553C3"/>
    <w:rsid w:val="00E558CD"/>
    <w:rsid w:val="00E55D6E"/>
    <w:rsid w:val="00E572B4"/>
    <w:rsid w:val="00E60D2B"/>
    <w:rsid w:val="00E616BA"/>
    <w:rsid w:val="00E62CAC"/>
    <w:rsid w:val="00E6403D"/>
    <w:rsid w:val="00E664D2"/>
    <w:rsid w:val="00E67D13"/>
    <w:rsid w:val="00E71517"/>
    <w:rsid w:val="00E724DC"/>
    <w:rsid w:val="00E757B5"/>
    <w:rsid w:val="00E76A2A"/>
    <w:rsid w:val="00E8235E"/>
    <w:rsid w:val="00E82743"/>
    <w:rsid w:val="00E82946"/>
    <w:rsid w:val="00E8354E"/>
    <w:rsid w:val="00E845A7"/>
    <w:rsid w:val="00E90703"/>
    <w:rsid w:val="00E92B91"/>
    <w:rsid w:val="00E94A8B"/>
    <w:rsid w:val="00E9597D"/>
    <w:rsid w:val="00E96C4D"/>
    <w:rsid w:val="00E979F9"/>
    <w:rsid w:val="00EA0349"/>
    <w:rsid w:val="00EB051D"/>
    <w:rsid w:val="00EB1DA0"/>
    <w:rsid w:val="00EB1F33"/>
    <w:rsid w:val="00EB26FB"/>
    <w:rsid w:val="00EB3896"/>
    <w:rsid w:val="00EB4171"/>
    <w:rsid w:val="00EB676E"/>
    <w:rsid w:val="00EC0AF4"/>
    <w:rsid w:val="00EC0C4D"/>
    <w:rsid w:val="00EC11E6"/>
    <w:rsid w:val="00EC1E21"/>
    <w:rsid w:val="00EC3C75"/>
    <w:rsid w:val="00EC4717"/>
    <w:rsid w:val="00EC4FA5"/>
    <w:rsid w:val="00EC57AA"/>
    <w:rsid w:val="00EC5BAC"/>
    <w:rsid w:val="00ED13F3"/>
    <w:rsid w:val="00ED1CC0"/>
    <w:rsid w:val="00ED42FC"/>
    <w:rsid w:val="00ED5B00"/>
    <w:rsid w:val="00ED749A"/>
    <w:rsid w:val="00EE0931"/>
    <w:rsid w:val="00EE186A"/>
    <w:rsid w:val="00EE5537"/>
    <w:rsid w:val="00EF0C23"/>
    <w:rsid w:val="00EF5C1E"/>
    <w:rsid w:val="00EF6A73"/>
    <w:rsid w:val="00F0175D"/>
    <w:rsid w:val="00F02114"/>
    <w:rsid w:val="00F0310C"/>
    <w:rsid w:val="00F05D14"/>
    <w:rsid w:val="00F05D40"/>
    <w:rsid w:val="00F10909"/>
    <w:rsid w:val="00F10B4D"/>
    <w:rsid w:val="00F10CDA"/>
    <w:rsid w:val="00F13644"/>
    <w:rsid w:val="00F144D5"/>
    <w:rsid w:val="00F15569"/>
    <w:rsid w:val="00F16C31"/>
    <w:rsid w:val="00F177C0"/>
    <w:rsid w:val="00F20099"/>
    <w:rsid w:val="00F20A60"/>
    <w:rsid w:val="00F2304A"/>
    <w:rsid w:val="00F23B4C"/>
    <w:rsid w:val="00F256B4"/>
    <w:rsid w:val="00F26592"/>
    <w:rsid w:val="00F30667"/>
    <w:rsid w:val="00F30EA2"/>
    <w:rsid w:val="00F3135B"/>
    <w:rsid w:val="00F31532"/>
    <w:rsid w:val="00F31EF6"/>
    <w:rsid w:val="00F324F1"/>
    <w:rsid w:val="00F343E1"/>
    <w:rsid w:val="00F34C04"/>
    <w:rsid w:val="00F34C84"/>
    <w:rsid w:val="00F34E06"/>
    <w:rsid w:val="00F36B7B"/>
    <w:rsid w:val="00F44112"/>
    <w:rsid w:val="00F45DB1"/>
    <w:rsid w:val="00F46365"/>
    <w:rsid w:val="00F51635"/>
    <w:rsid w:val="00F602F4"/>
    <w:rsid w:val="00F61247"/>
    <w:rsid w:val="00F616CA"/>
    <w:rsid w:val="00F62EE9"/>
    <w:rsid w:val="00F65176"/>
    <w:rsid w:val="00F656D0"/>
    <w:rsid w:val="00F663CD"/>
    <w:rsid w:val="00F675A8"/>
    <w:rsid w:val="00F67DD6"/>
    <w:rsid w:val="00F747AD"/>
    <w:rsid w:val="00F75755"/>
    <w:rsid w:val="00F75DA0"/>
    <w:rsid w:val="00F760F1"/>
    <w:rsid w:val="00F76B77"/>
    <w:rsid w:val="00F77173"/>
    <w:rsid w:val="00F807F9"/>
    <w:rsid w:val="00F85719"/>
    <w:rsid w:val="00F85A88"/>
    <w:rsid w:val="00F86396"/>
    <w:rsid w:val="00F86C33"/>
    <w:rsid w:val="00F9523D"/>
    <w:rsid w:val="00F95FD7"/>
    <w:rsid w:val="00F97E40"/>
    <w:rsid w:val="00FA14E1"/>
    <w:rsid w:val="00FA1A45"/>
    <w:rsid w:val="00FA2095"/>
    <w:rsid w:val="00FA6CED"/>
    <w:rsid w:val="00FB0B32"/>
    <w:rsid w:val="00FB0B6D"/>
    <w:rsid w:val="00FB0DBE"/>
    <w:rsid w:val="00FB37FE"/>
    <w:rsid w:val="00FB38F3"/>
    <w:rsid w:val="00FB4232"/>
    <w:rsid w:val="00FB68B1"/>
    <w:rsid w:val="00FB7F12"/>
    <w:rsid w:val="00FC1F26"/>
    <w:rsid w:val="00FC2C75"/>
    <w:rsid w:val="00FC5284"/>
    <w:rsid w:val="00FC5A0E"/>
    <w:rsid w:val="00FD1D1B"/>
    <w:rsid w:val="00FD2BFD"/>
    <w:rsid w:val="00FD2E5B"/>
    <w:rsid w:val="00FD38D7"/>
    <w:rsid w:val="00FD399A"/>
    <w:rsid w:val="00FD3DFD"/>
    <w:rsid w:val="00FD7338"/>
    <w:rsid w:val="00FD77C3"/>
    <w:rsid w:val="00FD7901"/>
    <w:rsid w:val="00FD79B9"/>
    <w:rsid w:val="00FE0251"/>
    <w:rsid w:val="00FE3427"/>
    <w:rsid w:val="00FE5F79"/>
    <w:rsid w:val="00FF0EE5"/>
    <w:rsid w:val="00FF52EA"/>
    <w:rsid w:val="00FF57E1"/>
    <w:rsid w:val="00FF5D6F"/>
    <w:rsid w:val="00FF5F75"/>
    <w:rsid w:val="00FF6E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6145"/>
    <o:shapelayout v:ext="edit">
      <o:idmap v:ext="edit" data="1"/>
    </o:shapelayout>
  </w:shapeDefaults>
  <w:decimalSymbol w:val="."/>
  <w:listSeparator w:val=","/>
  <w14:docId w14:val="5BD01988"/>
  <w15:docId w15:val="{43E5E6A6-DD75-4719-BA91-72665F77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iPriority="0"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10B9"/>
    <w:rPr>
      <w:sz w:val="22"/>
      <w:szCs w:val="24"/>
    </w:rPr>
  </w:style>
  <w:style w:type="paragraph" w:styleId="Heading1">
    <w:name w:val="heading 1"/>
    <w:basedOn w:val="Normal"/>
    <w:next w:val="Normal"/>
    <w:link w:val="Heading1Char"/>
    <w:uiPriority w:val="99"/>
    <w:qFormat/>
    <w:rsid w:val="00E02BED"/>
    <w:pPr>
      <w:keepNext/>
      <w:spacing w:before="720" w:after="480"/>
      <w:outlineLvl w:val="0"/>
    </w:pPr>
    <w:rPr>
      <w:rFonts w:ascii="Times New Roman Bold" w:hAnsi="Times New Roman Bold" w:cs="Arial"/>
      <w:b/>
      <w:bCs/>
      <w:caps/>
      <w:kern w:val="32"/>
      <w:sz w:val="32"/>
      <w:szCs w:val="32"/>
    </w:rPr>
  </w:style>
  <w:style w:type="paragraph" w:styleId="Heading2">
    <w:name w:val="heading 2"/>
    <w:basedOn w:val="Normal"/>
    <w:next w:val="Normal"/>
    <w:link w:val="Heading2Char"/>
    <w:uiPriority w:val="99"/>
    <w:qFormat/>
    <w:rsid w:val="00E02BED"/>
    <w:pPr>
      <w:keepNext/>
      <w:spacing w:before="360" w:after="240"/>
      <w:outlineLvl w:val="1"/>
    </w:pPr>
    <w:rPr>
      <w:rFonts w:cs="Arial"/>
      <w:bCs/>
      <w:iCs/>
      <w:sz w:val="28"/>
      <w:szCs w:val="28"/>
    </w:rPr>
  </w:style>
  <w:style w:type="paragraph" w:styleId="Heading3">
    <w:name w:val="heading 3"/>
    <w:aliases w:val="Heading 3 Char"/>
    <w:basedOn w:val="Normal"/>
    <w:next w:val="Normal"/>
    <w:link w:val="Heading3Char1"/>
    <w:uiPriority w:val="99"/>
    <w:qFormat/>
    <w:rsid w:val="00E02BED"/>
    <w:pPr>
      <w:keepNext/>
      <w:tabs>
        <w:tab w:val="num" w:pos="1687"/>
      </w:tabs>
      <w:spacing w:before="480" w:after="240"/>
      <w:outlineLvl w:val="2"/>
    </w:pPr>
    <w:rPr>
      <w:rFonts w:cs="Arial"/>
      <w:b/>
      <w:bCs/>
      <w:sz w:val="26"/>
      <w:szCs w:val="26"/>
    </w:rPr>
  </w:style>
  <w:style w:type="paragraph" w:styleId="Heading4">
    <w:name w:val="heading 4"/>
    <w:basedOn w:val="Normal"/>
    <w:next w:val="Normal"/>
    <w:link w:val="Heading4Char"/>
    <w:uiPriority w:val="99"/>
    <w:qFormat/>
    <w:rsid w:val="00E02BED"/>
    <w:pPr>
      <w:keepNext/>
      <w:numPr>
        <w:ilvl w:val="3"/>
        <w:numId w:val="1"/>
      </w:numPr>
      <w:spacing w:before="480" w:after="220"/>
      <w:outlineLvl w:val="3"/>
    </w:pPr>
    <w:rPr>
      <w:b/>
      <w:bCs/>
      <w:szCs w:val="28"/>
    </w:rPr>
  </w:style>
  <w:style w:type="paragraph" w:styleId="Heading5">
    <w:name w:val="heading 5"/>
    <w:basedOn w:val="Normal"/>
    <w:next w:val="Normal"/>
    <w:link w:val="Heading5Char"/>
    <w:uiPriority w:val="99"/>
    <w:qFormat/>
    <w:locked/>
    <w:rsid w:val="008E7E5D"/>
    <w:pPr>
      <w:spacing w:before="240" w:after="60"/>
      <w:outlineLvl w:val="4"/>
    </w:pPr>
    <w:rPr>
      <w:b/>
      <w:bCs/>
      <w:i/>
      <w:iCs/>
      <w:sz w:val="26"/>
      <w:szCs w:val="26"/>
      <w:lang w:val="hr-HR" w:eastAsia="hr-HR"/>
    </w:rPr>
  </w:style>
  <w:style w:type="paragraph" w:styleId="Heading6">
    <w:name w:val="heading 6"/>
    <w:basedOn w:val="Normal"/>
    <w:next w:val="Normal"/>
    <w:link w:val="Heading6Char"/>
    <w:uiPriority w:val="99"/>
    <w:qFormat/>
    <w:locked/>
    <w:rsid w:val="008E7E5D"/>
    <w:pPr>
      <w:spacing w:before="240" w:after="60"/>
      <w:outlineLvl w:val="5"/>
    </w:pPr>
    <w:rPr>
      <w:b/>
      <w:bCs/>
      <w:szCs w:val="22"/>
      <w:lang w:val="hr-HR" w:eastAsia="hr-HR"/>
    </w:rPr>
  </w:style>
  <w:style w:type="paragraph" w:styleId="Heading7">
    <w:name w:val="heading 7"/>
    <w:basedOn w:val="Normal"/>
    <w:next w:val="Normal"/>
    <w:link w:val="Heading7Char"/>
    <w:uiPriority w:val="99"/>
    <w:qFormat/>
    <w:locked/>
    <w:rsid w:val="008E7E5D"/>
    <w:pPr>
      <w:spacing w:before="240" w:after="60"/>
      <w:outlineLvl w:val="6"/>
    </w:pPr>
    <w:rPr>
      <w:sz w:val="24"/>
      <w:lang w:val="hr-HR" w:eastAsia="hr-HR"/>
    </w:rPr>
  </w:style>
  <w:style w:type="paragraph" w:styleId="Heading8">
    <w:name w:val="heading 8"/>
    <w:basedOn w:val="Normal"/>
    <w:next w:val="Normal"/>
    <w:link w:val="Heading8Char"/>
    <w:uiPriority w:val="99"/>
    <w:qFormat/>
    <w:locked/>
    <w:rsid w:val="008E7E5D"/>
    <w:pPr>
      <w:spacing w:before="240" w:after="60"/>
      <w:outlineLvl w:val="7"/>
    </w:pPr>
    <w:rPr>
      <w:i/>
      <w:iCs/>
      <w:sz w:val="24"/>
      <w:lang w:val="hr-HR" w:eastAsia="hr-HR"/>
    </w:rPr>
  </w:style>
  <w:style w:type="paragraph" w:styleId="Heading9">
    <w:name w:val="heading 9"/>
    <w:basedOn w:val="Normal"/>
    <w:next w:val="Normal"/>
    <w:link w:val="Heading9Char"/>
    <w:uiPriority w:val="99"/>
    <w:qFormat/>
    <w:locked/>
    <w:rsid w:val="008E7E5D"/>
    <w:pPr>
      <w:spacing w:before="240" w:after="60"/>
      <w:outlineLvl w:val="8"/>
    </w:pPr>
    <w:rPr>
      <w:rFonts w:ascii="Arial" w:hAnsi="Arial" w:cs="Arial"/>
      <w:szCs w:val="22"/>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B2DA7"/>
    <w:rPr>
      <w:rFonts w:ascii="Cambria" w:hAnsi="Cambria" w:cs="Times New Roman"/>
      <w:b/>
      <w:bCs/>
      <w:kern w:val="32"/>
      <w:sz w:val="32"/>
      <w:szCs w:val="32"/>
    </w:rPr>
  </w:style>
  <w:style w:type="character" w:customStyle="1" w:styleId="Heading2Char">
    <w:name w:val="Heading 2 Char"/>
    <w:basedOn w:val="DefaultParagraphFont"/>
    <w:link w:val="Heading2"/>
    <w:uiPriority w:val="99"/>
    <w:locked/>
    <w:rsid w:val="00E02BED"/>
    <w:rPr>
      <w:rFonts w:eastAsia="Times New Roman" w:cs="Times New Roman"/>
      <w:sz w:val="28"/>
      <w:lang w:val="en-US" w:eastAsia="en-US"/>
    </w:rPr>
  </w:style>
  <w:style w:type="character" w:customStyle="1" w:styleId="Heading3Char1">
    <w:name w:val="Heading 3 Char1"/>
    <w:aliases w:val="Heading 3 Char Char"/>
    <w:basedOn w:val="DefaultParagraphFont"/>
    <w:link w:val="Heading3"/>
    <w:uiPriority w:val="99"/>
    <w:semiHidden/>
    <w:locked/>
    <w:rsid w:val="002B2DA7"/>
    <w:rPr>
      <w:rFonts w:ascii="Cambria" w:hAnsi="Cambria" w:cs="Times New Roman"/>
      <w:b/>
      <w:bCs/>
      <w:sz w:val="26"/>
      <w:szCs w:val="26"/>
    </w:rPr>
  </w:style>
  <w:style w:type="character" w:customStyle="1" w:styleId="Heading4Char">
    <w:name w:val="Heading 4 Char"/>
    <w:basedOn w:val="DefaultParagraphFont"/>
    <w:link w:val="Heading4"/>
    <w:uiPriority w:val="99"/>
    <w:locked/>
    <w:rsid w:val="002B2DA7"/>
    <w:rPr>
      <w:b/>
      <w:bCs/>
      <w:sz w:val="22"/>
      <w:szCs w:val="28"/>
    </w:rPr>
  </w:style>
  <w:style w:type="character" w:customStyle="1" w:styleId="Heading5Char">
    <w:name w:val="Heading 5 Char"/>
    <w:basedOn w:val="DefaultParagraphFont"/>
    <w:link w:val="Heading5"/>
    <w:uiPriority w:val="99"/>
    <w:semiHidden/>
    <w:locked/>
    <w:rsid w:val="002B2DA7"/>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2B2DA7"/>
    <w:rPr>
      <w:rFonts w:ascii="Calibri" w:hAnsi="Calibri" w:cs="Times New Roman"/>
      <w:b/>
      <w:bCs/>
    </w:rPr>
  </w:style>
  <w:style w:type="character" w:customStyle="1" w:styleId="Heading7Char">
    <w:name w:val="Heading 7 Char"/>
    <w:basedOn w:val="DefaultParagraphFont"/>
    <w:link w:val="Heading7"/>
    <w:uiPriority w:val="99"/>
    <w:semiHidden/>
    <w:locked/>
    <w:rsid w:val="002B2DA7"/>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2B2DA7"/>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2B2DA7"/>
    <w:rPr>
      <w:rFonts w:ascii="Cambria" w:hAnsi="Cambria" w:cs="Times New Roman"/>
    </w:rPr>
  </w:style>
  <w:style w:type="paragraph" w:styleId="BalloonText">
    <w:name w:val="Balloon Text"/>
    <w:basedOn w:val="Normal"/>
    <w:link w:val="BalloonTextChar"/>
    <w:uiPriority w:val="99"/>
    <w:semiHidden/>
    <w:rsid w:val="008E7E5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B2DA7"/>
    <w:rPr>
      <w:rFonts w:cs="Times New Roman"/>
      <w:sz w:val="2"/>
    </w:rPr>
  </w:style>
  <w:style w:type="paragraph" w:styleId="TOC1">
    <w:name w:val="toc 1"/>
    <w:aliases w:val="Level 1"/>
    <w:basedOn w:val="Normal"/>
    <w:next w:val="Normal"/>
    <w:autoRedefine/>
    <w:uiPriority w:val="39"/>
    <w:rsid w:val="00F10909"/>
    <w:pPr>
      <w:widowControl w:val="0"/>
      <w:tabs>
        <w:tab w:val="left" w:pos="480"/>
        <w:tab w:val="right" w:leader="dot" w:pos="9060"/>
      </w:tabs>
      <w:adjustRightInd w:val="0"/>
      <w:spacing w:line="360" w:lineRule="auto"/>
      <w:jc w:val="both"/>
      <w:textAlignment w:val="baseline"/>
    </w:pPr>
    <w:rPr>
      <w:rFonts w:ascii="Calibri" w:hAnsi="Calibri"/>
      <w:b/>
      <w:noProof/>
      <w:spacing w:val="-3"/>
      <w:sz w:val="24"/>
      <w:lang w:val="pl-PL" w:eastAsia="en-AU"/>
    </w:rPr>
  </w:style>
  <w:style w:type="paragraph" w:styleId="ListParagraph">
    <w:name w:val="List Paragraph"/>
    <w:basedOn w:val="Normal"/>
    <w:qFormat/>
    <w:rsid w:val="00E02BED"/>
    <w:pPr>
      <w:ind w:left="720"/>
      <w:contextualSpacing/>
    </w:pPr>
    <w:rPr>
      <w:szCs w:val="20"/>
      <w:lang w:val="en-AU"/>
    </w:rPr>
  </w:style>
  <w:style w:type="paragraph" w:styleId="Header">
    <w:name w:val="header"/>
    <w:basedOn w:val="Normal"/>
    <w:link w:val="HeaderChar"/>
    <w:uiPriority w:val="99"/>
    <w:rsid w:val="00E02BED"/>
    <w:pPr>
      <w:tabs>
        <w:tab w:val="center" w:pos="4536"/>
        <w:tab w:val="right" w:pos="9072"/>
      </w:tabs>
      <w:suppressAutoHyphens/>
    </w:pPr>
    <w:rPr>
      <w:rFonts w:ascii="Tahoma" w:hAnsi="Tahoma"/>
      <w:sz w:val="24"/>
      <w:lang w:eastAsia="zh-CN"/>
    </w:rPr>
  </w:style>
  <w:style w:type="character" w:customStyle="1" w:styleId="HeaderChar">
    <w:name w:val="Header Char"/>
    <w:basedOn w:val="DefaultParagraphFont"/>
    <w:link w:val="Header"/>
    <w:uiPriority w:val="99"/>
    <w:semiHidden/>
    <w:locked/>
    <w:rsid w:val="00E02BED"/>
    <w:rPr>
      <w:rFonts w:ascii="Tahoma" w:hAnsi="Tahoma" w:cs="Times New Roman"/>
      <w:sz w:val="24"/>
      <w:lang w:val="en-US" w:eastAsia="zh-CN"/>
    </w:rPr>
  </w:style>
  <w:style w:type="paragraph" w:styleId="Footer">
    <w:name w:val="footer"/>
    <w:basedOn w:val="Normal"/>
    <w:link w:val="FooterChar"/>
    <w:uiPriority w:val="99"/>
    <w:rsid w:val="00E02BED"/>
    <w:pPr>
      <w:tabs>
        <w:tab w:val="center" w:pos="4536"/>
        <w:tab w:val="right" w:pos="9072"/>
      </w:tabs>
      <w:suppressAutoHyphens/>
    </w:pPr>
    <w:rPr>
      <w:rFonts w:ascii="Tahoma" w:hAnsi="Tahoma"/>
      <w:sz w:val="24"/>
      <w:lang w:eastAsia="zh-CN"/>
    </w:rPr>
  </w:style>
  <w:style w:type="character" w:customStyle="1" w:styleId="FooterChar">
    <w:name w:val="Footer Char"/>
    <w:basedOn w:val="DefaultParagraphFont"/>
    <w:link w:val="Footer"/>
    <w:uiPriority w:val="99"/>
    <w:semiHidden/>
    <w:locked/>
    <w:rsid w:val="00E02BED"/>
    <w:rPr>
      <w:rFonts w:ascii="Tahoma" w:hAnsi="Tahoma" w:cs="Times New Roman"/>
      <w:sz w:val="24"/>
      <w:lang w:val="en-US" w:eastAsia="zh-CN"/>
    </w:rPr>
  </w:style>
  <w:style w:type="paragraph" w:styleId="TOC2">
    <w:name w:val="toc 2"/>
    <w:aliases w:val="Level 2"/>
    <w:basedOn w:val="Normal"/>
    <w:next w:val="Normal"/>
    <w:uiPriority w:val="39"/>
    <w:rsid w:val="00E02BED"/>
    <w:pPr>
      <w:suppressAutoHyphens/>
      <w:ind w:left="240"/>
    </w:pPr>
    <w:rPr>
      <w:rFonts w:ascii="Tahoma" w:hAnsi="Tahoma" w:cs="Tahoma"/>
      <w:sz w:val="24"/>
      <w:lang w:eastAsia="zh-CN"/>
    </w:rPr>
  </w:style>
  <w:style w:type="paragraph" w:styleId="TOC3">
    <w:name w:val="toc 3"/>
    <w:basedOn w:val="Normal"/>
    <w:next w:val="Normal"/>
    <w:uiPriority w:val="99"/>
    <w:rsid w:val="00E02BED"/>
    <w:pPr>
      <w:suppressAutoHyphens/>
      <w:ind w:left="480"/>
    </w:pPr>
    <w:rPr>
      <w:rFonts w:ascii="Tahoma" w:hAnsi="Tahoma" w:cs="Tahoma"/>
      <w:sz w:val="24"/>
      <w:lang w:eastAsia="zh-CN"/>
    </w:rPr>
  </w:style>
  <w:style w:type="character" w:styleId="Hyperlink">
    <w:name w:val="Hyperlink"/>
    <w:basedOn w:val="DefaultParagraphFont"/>
    <w:uiPriority w:val="99"/>
    <w:rsid w:val="00E02BED"/>
    <w:rPr>
      <w:rFonts w:cs="Times New Roman"/>
      <w:color w:val="0000FF"/>
      <w:u w:val="single"/>
    </w:rPr>
  </w:style>
  <w:style w:type="paragraph" w:customStyle="1" w:styleId="Calibri">
    <w:name w:val="Calibri"/>
    <w:aliases w:val="12 pt,Justified,Left:  0.19 cm,Before:  24 pt"/>
    <w:basedOn w:val="Heading3"/>
    <w:uiPriority w:val="99"/>
    <w:rsid w:val="00A82419"/>
    <w:pPr>
      <w:numPr>
        <w:ilvl w:val="2"/>
        <w:numId w:val="1"/>
      </w:numPr>
      <w:jc w:val="both"/>
    </w:pPr>
    <w:rPr>
      <w:rFonts w:ascii="Calibri" w:hAnsi="Calibri"/>
      <w:lang w:val="pl-PL"/>
    </w:rPr>
  </w:style>
  <w:style w:type="paragraph" w:styleId="BodyText">
    <w:name w:val="Body Text"/>
    <w:basedOn w:val="Normal"/>
    <w:link w:val="BodyTextChar"/>
    <w:uiPriority w:val="99"/>
    <w:rsid w:val="008E7E5D"/>
    <w:pPr>
      <w:jc w:val="both"/>
    </w:pPr>
    <w:rPr>
      <w:sz w:val="24"/>
    </w:rPr>
  </w:style>
  <w:style w:type="character" w:customStyle="1" w:styleId="BodyTextChar">
    <w:name w:val="Body Text Char"/>
    <w:basedOn w:val="DefaultParagraphFont"/>
    <w:link w:val="BodyText"/>
    <w:uiPriority w:val="99"/>
    <w:semiHidden/>
    <w:locked/>
    <w:rsid w:val="002B2DA7"/>
    <w:rPr>
      <w:rFonts w:cs="Times New Roman"/>
      <w:sz w:val="24"/>
      <w:szCs w:val="24"/>
    </w:rPr>
  </w:style>
  <w:style w:type="paragraph" w:styleId="Title">
    <w:name w:val="Title"/>
    <w:basedOn w:val="Normal"/>
    <w:link w:val="TitleChar"/>
    <w:uiPriority w:val="99"/>
    <w:qFormat/>
    <w:locked/>
    <w:rsid w:val="008E7E5D"/>
    <w:pPr>
      <w:jc w:val="center"/>
    </w:pPr>
    <w:rPr>
      <w:rFonts w:ascii="Arial" w:hAnsi="Arial"/>
      <w:b/>
      <w:bCs/>
      <w:u w:val="single"/>
      <w:lang w:val="hr-HR"/>
    </w:rPr>
  </w:style>
  <w:style w:type="character" w:customStyle="1" w:styleId="TitleChar">
    <w:name w:val="Title Char"/>
    <w:basedOn w:val="DefaultParagraphFont"/>
    <w:link w:val="Title"/>
    <w:uiPriority w:val="99"/>
    <w:locked/>
    <w:rsid w:val="002B2DA7"/>
    <w:rPr>
      <w:rFonts w:ascii="Cambria" w:hAnsi="Cambria" w:cs="Times New Roman"/>
      <w:b/>
      <w:bCs/>
      <w:kern w:val="28"/>
      <w:sz w:val="32"/>
      <w:szCs w:val="32"/>
    </w:rPr>
  </w:style>
  <w:style w:type="paragraph" w:customStyle="1" w:styleId="msoorganizationname">
    <w:name w:val="msoorganizationname"/>
    <w:uiPriority w:val="99"/>
    <w:rsid w:val="008E7E5D"/>
    <w:rPr>
      <w:rFonts w:ascii="Comic Sans MS" w:hAnsi="Comic Sans MS"/>
      <w:b/>
      <w:bCs/>
      <w:color w:val="FFFFFF"/>
      <w:kern w:val="28"/>
      <w:sz w:val="22"/>
      <w:szCs w:val="26"/>
      <w:lang w:val="sr-Latn-CS" w:eastAsia="sr-Latn-CS"/>
    </w:rPr>
  </w:style>
  <w:style w:type="paragraph" w:styleId="BodyText3">
    <w:name w:val="Body Text 3"/>
    <w:basedOn w:val="Normal"/>
    <w:link w:val="BodyText3Char"/>
    <w:uiPriority w:val="99"/>
    <w:rsid w:val="008E7E5D"/>
    <w:pPr>
      <w:spacing w:after="120"/>
    </w:pPr>
    <w:rPr>
      <w:sz w:val="16"/>
      <w:szCs w:val="16"/>
    </w:rPr>
  </w:style>
  <w:style w:type="character" w:customStyle="1" w:styleId="BodyText3Char">
    <w:name w:val="Body Text 3 Char"/>
    <w:basedOn w:val="DefaultParagraphFont"/>
    <w:link w:val="BodyText3"/>
    <w:uiPriority w:val="99"/>
    <w:semiHidden/>
    <w:locked/>
    <w:rsid w:val="002B2DA7"/>
    <w:rPr>
      <w:rFonts w:cs="Times New Roman"/>
      <w:sz w:val="16"/>
      <w:szCs w:val="16"/>
    </w:rPr>
  </w:style>
  <w:style w:type="paragraph" w:customStyle="1" w:styleId="msolistparagraph0">
    <w:name w:val="msolistparagraph"/>
    <w:basedOn w:val="Normal"/>
    <w:uiPriority w:val="99"/>
    <w:rsid w:val="008E7E5D"/>
    <w:pPr>
      <w:ind w:left="720"/>
    </w:pPr>
    <w:rPr>
      <w:rFonts w:ascii="Calibri" w:hAnsi="Calibri"/>
      <w:szCs w:val="22"/>
    </w:rPr>
  </w:style>
  <w:style w:type="paragraph" w:styleId="BodyText2">
    <w:name w:val="Body Text 2"/>
    <w:basedOn w:val="Normal"/>
    <w:link w:val="BodyText2Char"/>
    <w:uiPriority w:val="99"/>
    <w:rsid w:val="008E7E5D"/>
    <w:pPr>
      <w:spacing w:after="120" w:line="480" w:lineRule="auto"/>
    </w:pPr>
    <w:rPr>
      <w:sz w:val="24"/>
    </w:rPr>
  </w:style>
  <w:style w:type="character" w:customStyle="1" w:styleId="BodyText2Char">
    <w:name w:val="Body Text 2 Char"/>
    <w:basedOn w:val="DefaultParagraphFont"/>
    <w:link w:val="BodyText2"/>
    <w:uiPriority w:val="99"/>
    <w:semiHidden/>
    <w:locked/>
    <w:rsid w:val="002B2DA7"/>
    <w:rPr>
      <w:rFonts w:cs="Times New Roman"/>
      <w:sz w:val="24"/>
      <w:szCs w:val="24"/>
    </w:rPr>
  </w:style>
  <w:style w:type="paragraph" w:styleId="BodyTextIndent">
    <w:name w:val="Body Text Indent"/>
    <w:basedOn w:val="Normal"/>
    <w:link w:val="BodyTextIndentChar"/>
    <w:uiPriority w:val="99"/>
    <w:rsid w:val="008E7E5D"/>
    <w:pPr>
      <w:spacing w:after="120"/>
      <w:ind w:left="360"/>
    </w:pPr>
    <w:rPr>
      <w:sz w:val="24"/>
    </w:rPr>
  </w:style>
  <w:style w:type="character" w:customStyle="1" w:styleId="BodyTextIndentChar">
    <w:name w:val="Body Text Indent Char"/>
    <w:basedOn w:val="DefaultParagraphFont"/>
    <w:link w:val="BodyTextIndent"/>
    <w:uiPriority w:val="99"/>
    <w:semiHidden/>
    <w:locked/>
    <w:rsid w:val="002B2DA7"/>
    <w:rPr>
      <w:rFonts w:cs="Times New Roman"/>
      <w:sz w:val="24"/>
      <w:szCs w:val="24"/>
    </w:rPr>
  </w:style>
  <w:style w:type="paragraph" w:customStyle="1" w:styleId="tablica">
    <w:name w:val="tablica"/>
    <w:basedOn w:val="Normal"/>
    <w:uiPriority w:val="99"/>
    <w:rsid w:val="008E7E5D"/>
    <w:pPr>
      <w:spacing w:before="40" w:after="40"/>
      <w:ind w:left="851"/>
      <w:jc w:val="both"/>
    </w:pPr>
    <w:rPr>
      <w:rFonts w:ascii="Tahoma" w:hAnsi="Tahoma"/>
      <w:szCs w:val="20"/>
      <w:lang w:val="hr-HR" w:eastAsia="hr-HR"/>
    </w:rPr>
  </w:style>
  <w:style w:type="character" w:styleId="CommentReference">
    <w:name w:val="annotation reference"/>
    <w:basedOn w:val="DefaultParagraphFont"/>
    <w:uiPriority w:val="99"/>
    <w:semiHidden/>
    <w:rsid w:val="008E7E5D"/>
    <w:rPr>
      <w:rFonts w:cs="Times New Roman"/>
      <w:sz w:val="16"/>
    </w:rPr>
  </w:style>
  <w:style w:type="paragraph" w:styleId="CommentText">
    <w:name w:val="annotation text"/>
    <w:basedOn w:val="Normal"/>
    <w:link w:val="CommentTextChar1"/>
    <w:uiPriority w:val="99"/>
    <w:semiHidden/>
    <w:rsid w:val="008E7E5D"/>
    <w:rPr>
      <w:sz w:val="20"/>
      <w:szCs w:val="20"/>
    </w:rPr>
  </w:style>
  <w:style w:type="character" w:customStyle="1" w:styleId="CommentTextChar">
    <w:name w:val="Comment Text Char"/>
    <w:basedOn w:val="DefaultParagraphFont"/>
    <w:uiPriority w:val="99"/>
    <w:semiHidden/>
    <w:locked/>
    <w:rsid w:val="002B2DA7"/>
    <w:rPr>
      <w:rFonts w:cs="Times New Roman"/>
      <w:sz w:val="20"/>
      <w:szCs w:val="20"/>
    </w:rPr>
  </w:style>
  <w:style w:type="paragraph" w:styleId="CommentSubject">
    <w:name w:val="annotation subject"/>
    <w:basedOn w:val="CommentText"/>
    <w:next w:val="CommentText"/>
    <w:link w:val="CommentSubjectChar"/>
    <w:uiPriority w:val="99"/>
    <w:semiHidden/>
    <w:rsid w:val="008E7E5D"/>
    <w:rPr>
      <w:b/>
      <w:bCs/>
    </w:rPr>
  </w:style>
  <w:style w:type="character" w:customStyle="1" w:styleId="CommentSubjectChar">
    <w:name w:val="Comment Subject Char"/>
    <w:basedOn w:val="CommentTextChar"/>
    <w:link w:val="CommentSubject"/>
    <w:uiPriority w:val="99"/>
    <w:semiHidden/>
    <w:locked/>
    <w:rsid w:val="002B2DA7"/>
    <w:rPr>
      <w:rFonts w:cs="Times New Roman"/>
      <w:b/>
      <w:bCs/>
      <w:sz w:val="20"/>
      <w:szCs w:val="20"/>
    </w:rPr>
  </w:style>
  <w:style w:type="character" w:styleId="PageNumber">
    <w:name w:val="page number"/>
    <w:basedOn w:val="DefaultParagraphFont"/>
    <w:uiPriority w:val="99"/>
    <w:rsid w:val="008E7E5D"/>
    <w:rPr>
      <w:rFonts w:cs="Times New Roman"/>
    </w:rPr>
  </w:style>
  <w:style w:type="paragraph" w:customStyle="1" w:styleId="Text">
    <w:name w:val="Text"/>
    <w:link w:val="TextChar"/>
    <w:uiPriority w:val="99"/>
    <w:rsid w:val="008E7E5D"/>
    <w:pPr>
      <w:keepLines/>
      <w:tabs>
        <w:tab w:val="left" w:pos="1247"/>
        <w:tab w:val="left" w:pos="2552"/>
        <w:tab w:val="left" w:pos="3856"/>
        <w:tab w:val="left" w:pos="5216"/>
        <w:tab w:val="left" w:pos="6464"/>
        <w:tab w:val="left" w:pos="7768"/>
        <w:tab w:val="left" w:pos="9072"/>
        <w:tab w:val="left" w:pos="10206"/>
      </w:tabs>
      <w:ind w:left="1701"/>
    </w:pPr>
    <w:rPr>
      <w:rFonts w:ascii="Arial" w:hAnsi="Arial"/>
      <w:sz w:val="22"/>
      <w:szCs w:val="22"/>
    </w:rPr>
  </w:style>
  <w:style w:type="character" w:customStyle="1" w:styleId="TextChar">
    <w:name w:val="Text Char"/>
    <w:link w:val="Text"/>
    <w:uiPriority w:val="99"/>
    <w:locked/>
    <w:rsid w:val="008E7E5D"/>
    <w:rPr>
      <w:rFonts w:ascii="Arial" w:hAnsi="Arial"/>
      <w:sz w:val="22"/>
      <w:szCs w:val="22"/>
      <w:lang w:val="en-US" w:eastAsia="en-US" w:bidi="ar-SA"/>
    </w:rPr>
  </w:style>
  <w:style w:type="table" w:styleId="TableGrid">
    <w:name w:val="Table Grid"/>
    <w:basedOn w:val="TableNormal"/>
    <w:uiPriority w:val="99"/>
    <w:rsid w:val="008E7E5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8E7E5D"/>
    <w:rPr>
      <w:rFonts w:eastAsia="SimSun"/>
      <w:sz w:val="20"/>
      <w:szCs w:val="20"/>
      <w:lang w:eastAsia="zh-CN"/>
    </w:rPr>
  </w:style>
  <w:style w:type="character" w:customStyle="1" w:styleId="FootnoteTextChar">
    <w:name w:val="Footnote Text Char"/>
    <w:basedOn w:val="DefaultParagraphFont"/>
    <w:link w:val="FootnoteText"/>
    <w:uiPriority w:val="99"/>
    <w:semiHidden/>
    <w:locked/>
    <w:rsid w:val="002B2DA7"/>
    <w:rPr>
      <w:rFonts w:cs="Times New Roman"/>
      <w:sz w:val="20"/>
      <w:szCs w:val="20"/>
    </w:rPr>
  </w:style>
  <w:style w:type="character" w:styleId="FootnoteReference">
    <w:name w:val="footnote reference"/>
    <w:basedOn w:val="DefaultParagraphFont"/>
    <w:uiPriority w:val="99"/>
    <w:semiHidden/>
    <w:rsid w:val="008E7E5D"/>
    <w:rPr>
      <w:rFonts w:cs="Times New Roman"/>
      <w:vertAlign w:val="superscript"/>
    </w:rPr>
  </w:style>
  <w:style w:type="character" w:styleId="FollowedHyperlink">
    <w:name w:val="FollowedHyperlink"/>
    <w:basedOn w:val="DefaultParagraphFont"/>
    <w:uiPriority w:val="99"/>
    <w:rsid w:val="008E7E5D"/>
    <w:rPr>
      <w:rFonts w:cs="Times New Roman"/>
      <w:color w:val="800080"/>
      <w:u w:val="single"/>
    </w:rPr>
  </w:style>
  <w:style w:type="paragraph" w:customStyle="1" w:styleId="ParagraphCCJ">
    <w:name w:val="Paragraph CCJ"/>
    <w:basedOn w:val="Normal"/>
    <w:uiPriority w:val="99"/>
    <w:rsid w:val="008E7E5D"/>
    <w:pPr>
      <w:spacing w:before="120"/>
      <w:jc w:val="both"/>
    </w:pPr>
    <w:rPr>
      <w:rFonts w:ascii="Arial" w:hAnsi="Arial"/>
      <w:sz w:val="20"/>
      <w:szCs w:val="20"/>
      <w:lang w:val="en-GB"/>
    </w:rPr>
  </w:style>
  <w:style w:type="character" w:customStyle="1" w:styleId="postbody">
    <w:name w:val="postbody"/>
    <w:basedOn w:val="DefaultParagraphFont"/>
    <w:uiPriority w:val="99"/>
    <w:rsid w:val="008E7E5D"/>
    <w:rPr>
      <w:rFonts w:cs="Times New Roman"/>
    </w:rPr>
  </w:style>
  <w:style w:type="paragraph" w:customStyle="1" w:styleId="BlockQuotation">
    <w:name w:val="Block Quotation"/>
    <w:basedOn w:val="BodyText"/>
    <w:uiPriority w:val="99"/>
    <w:rsid w:val="008E7E5D"/>
    <w:pPr>
      <w:keepLines/>
      <w:pBdr>
        <w:left w:val="single" w:sz="36" w:space="3" w:color="808080"/>
        <w:bottom w:val="single" w:sz="48" w:space="3" w:color="FFFFFF"/>
      </w:pBdr>
      <w:spacing w:after="60" w:line="220" w:lineRule="atLeast"/>
      <w:ind w:left="1440" w:right="720"/>
      <w:jc w:val="left"/>
    </w:pPr>
    <w:rPr>
      <w:i/>
      <w:sz w:val="20"/>
      <w:szCs w:val="20"/>
      <w:lang w:val="en-GB"/>
    </w:rPr>
  </w:style>
  <w:style w:type="paragraph" w:customStyle="1" w:styleId="msoaddress">
    <w:name w:val="msoaddress"/>
    <w:uiPriority w:val="99"/>
    <w:rsid w:val="008E7E5D"/>
    <w:pPr>
      <w:spacing w:line="264" w:lineRule="auto"/>
    </w:pPr>
    <w:rPr>
      <w:rFonts w:ascii="Garamond" w:hAnsi="Garamond"/>
      <w:color w:val="000000"/>
      <w:kern w:val="28"/>
      <w:sz w:val="16"/>
      <w:szCs w:val="16"/>
      <w:lang w:val="sr-Latn-CS" w:eastAsia="sr-Latn-CS"/>
    </w:rPr>
  </w:style>
  <w:style w:type="character" w:customStyle="1" w:styleId="rvts10">
    <w:name w:val="rvts10"/>
    <w:basedOn w:val="DefaultParagraphFont"/>
    <w:uiPriority w:val="99"/>
    <w:rsid w:val="008E7E5D"/>
    <w:rPr>
      <w:rFonts w:cs="Times New Roman"/>
    </w:rPr>
  </w:style>
  <w:style w:type="paragraph" w:styleId="NormalWeb">
    <w:name w:val="Normal (Web)"/>
    <w:basedOn w:val="Normal"/>
    <w:uiPriority w:val="99"/>
    <w:rsid w:val="008E7E5D"/>
    <w:pPr>
      <w:spacing w:before="100" w:beforeAutospacing="1" w:after="100" w:afterAutospacing="1"/>
    </w:pPr>
    <w:rPr>
      <w:sz w:val="24"/>
      <w:lang w:val="hr-HR" w:eastAsia="hr-HR"/>
    </w:rPr>
  </w:style>
  <w:style w:type="character" w:customStyle="1" w:styleId="apple-converted-space">
    <w:name w:val="apple-converted-space"/>
    <w:basedOn w:val="DefaultParagraphFont"/>
    <w:uiPriority w:val="99"/>
    <w:rsid w:val="008E7E5D"/>
    <w:rPr>
      <w:rFonts w:cs="Times New Roman"/>
    </w:rPr>
  </w:style>
  <w:style w:type="paragraph" w:customStyle="1" w:styleId="rvps1">
    <w:name w:val="rvps1"/>
    <w:basedOn w:val="Normal"/>
    <w:uiPriority w:val="99"/>
    <w:rsid w:val="008E7E5D"/>
    <w:pPr>
      <w:spacing w:before="100" w:beforeAutospacing="1" w:after="100" w:afterAutospacing="1"/>
    </w:pPr>
    <w:rPr>
      <w:sz w:val="24"/>
      <w:lang w:val="hr-HR" w:eastAsia="hr-HR"/>
    </w:rPr>
  </w:style>
  <w:style w:type="paragraph" w:customStyle="1" w:styleId="rvps3">
    <w:name w:val="rvps3"/>
    <w:basedOn w:val="Normal"/>
    <w:uiPriority w:val="99"/>
    <w:rsid w:val="008E7E5D"/>
    <w:pPr>
      <w:spacing w:before="100" w:beforeAutospacing="1" w:after="100" w:afterAutospacing="1"/>
    </w:pPr>
    <w:rPr>
      <w:sz w:val="24"/>
      <w:lang w:val="hr-HR" w:eastAsia="hr-HR"/>
    </w:rPr>
  </w:style>
  <w:style w:type="character" w:customStyle="1" w:styleId="rvts11">
    <w:name w:val="rvts11"/>
    <w:basedOn w:val="DefaultParagraphFont"/>
    <w:uiPriority w:val="99"/>
    <w:rsid w:val="008E7E5D"/>
    <w:rPr>
      <w:rFonts w:cs="Times New Roman"/>
    </w:rPr>
  </w:style>
  <w:style w:type="paragraph" w:customStyle="1" w:styleId="rvps4">
    <w:name w:val="rvps4"/>
    <w:basedOn w:val="Normal"/>
    <w:uiPriority w:val="99"/>
    <w:rsid w:val="008E7E5D"/>
    <w:pPr>
      <w:spacing w:before="100" w:beforeAutospacing="1" w:after="100" w:afterAutospacing="1"/>
    </w:pPr>
    <w:rPr>
      <w:sz w:val="24"/>
      <w:lang w:val="hr-HR" w:eastAsia="hr-HR"/>
    </w:rPr>
  </w:style>
  <w:style w:type="character" w:customStyle="1" w:styleId="rvts12">
    <w:name w:val="rvts12"/>
    <w:basedOn w:val="DefaultParagraphFont"/>
    <w:uiPriority w:val="99"/>
    <w:rsid w:val="008E7E5D"/>
    <w:rPr>
      <w:rFonts w:cs="Times New Roman"/>
    </w:rPr>
  </w:style>
  <w:style w:type="character" w:customStyle="1" w:styleId="rvts13">
    <w:name w:val="rvts13"/>
    <w:basedOn w:val="DefaultParagraphFont"/>
    <w:uiPriority w:val="99"/>
    <w:rsid w:val="008E7E5D"/>
    <w:rPr>
      <w:rFonts w:cs="Times New Roman"/>
    </w:rPr>
  </w:style>
  <w:style w:type="paragraph" w:customStyle="1" w:styleId="DefaultStyle">
    <w:name w:val="Default Style"/>
    <w:uiPriority w:val="99"/>
    <w:rsid w:val="008E7E5D"/>
    <w:pPr>
      <w:suppressAutoHyphens/>
      <w:spacing w:line="100" w:lineRule="atLeast"/>
    </w:pPr>
    <w:rPr>
      <w:sz w:val="24"/>
      <w:szCs w:val="24"/>
    </w:rPr>
  </w:style>
  <w:style w:type="character" w:customStyle="1" w:styleId="CommentTextChar1">
    <w:name w:val="Comment Text Char1"/>
    <w:link w:val="CommentText"/>
    <w:uiPriority w:val="99"/>
    <w:semiHidden/>
    <w:locked/>
    <w:rsid w:val="008E7E5D"/>
    <w:rPr>
      <w:lang w:val="en-US" w:eastAsia="en-US"/>
    </w:rPr>
  </w:style>
  <w:style w:type="character" w:customStyle="1" w:styleId="rvts16">
    <w:name w:val="rvts16"/>
    <w:basedOn w:val="DefaultParagraphFont"/>
    <w:uiPriority w:val="99"/>
    <w:rsid w:val="008E7E5D"/>
    <w:rPr>
      <w:rFonts w:cs="Times New Roman"/>
    </w:rPr>
  </w:style>
  <w:style w:type="paragraph" w:styleId="MessageHeader">
    <w:name w:val="Message Header"/>
    <w:basedOn w:val="BodyText"/>
    <w:link w:val="MessageHeaderChar1"/>
    <w:rsid w:val="008E7E5D"/>
    <w:pPr>
      <w:keepLines/>
      <w:spacing w:line="415" w:lineRule="atLeast"/>
      <w:ind w:left="1560" w:hanging="720"/>
      <w:jc w:val="left"/>
    </w:pPr>
    <w:rPr>
      <w:sz w:val="20"/>
      <w:szCs w:val="20"/>
      <w:lang w:val="en-GB"/>
    </w:rPr>
  </w:style>
  <w:style w:type="character" w:customStyle="1" w:styleId="MessageHeaderChar">
    <w:name w:val="Message Header Char"/>
    <w:basedOn w:val="DefaultParagraphFont"/>
    <w:uiPriority w:val="99"/>
    <w:semiHidden/>
    <w:locked/>
    <w:rsid w:val="002B2DA7"/>
    <w:rPr>
      <w:rFonts w:ascii="Cambria" w:hAnsi="Cambria" w:cs="Times New Roman"/>
      <w:sz w:val="24"/>
      <w:szCs w:val="24"/>
      <w:shd w:val="pct20" w:color="auto" w:fill="auto"/>
    </w:rPr>
  </w:style>
  <w:style w:type="character" w:customStyle="1" w:styleId="MessageHeaderChar1">
    <w:name w:val="Message Header Char1"/>
    <w:link w:val="MessageHeader"/>
    <w:uiPriority w:val="99"/>
    <w:locked/>
    <w:rsid w:val="008E7E5D"/>
    <w:rPr>
      <w:lang w:val="en-GB"/>
    </w:rPr>
  </w:style>
  <w:style w:type="paragraph" w:customStyle="1" w:styleId="rvps2">
    <w:name w:val="rvps2"/>
    <w:basedOn w:val="Normal"/>
    <w:uiPriority w:val="99"/>
    <w:rsid w:val="008E7E5D"/>
    <w:pPr>
      <w:spacing w:before="100" w:beforeAutospacing="1" w:after="100" w:afterAutospacing="1"/>
    </w:pPr>
    <w:rPr>
      <w:sz w:val="24"/>
      <w:lang w:val="hr-HR" w:eastAsia="hr-HR"/>
    </w:rPr>
  </w:style>
  <w:style w:type="character" w:customStyle="1" w:styleId="apple-style-span">
    <w:name w:val="apple-style-span"/>
    <w:basedOn w:val="DefaultParagraphFont"/>
    <w:uiPriority w:val="99"/>
    <w:rsid w:val="008E7E5D"/>
    <w:rPr>
      <w:rFonts w:cs="Times New Roman"/>
    </w:rPr>
  </w:style>
  <w:style w:type="paragraph" w:styleId="NoSpacing">
    <w:name w:val="No Spacing"/>
    <w:uiPriority w:val="99"/>
    <w:qFormat/>
    <w:rsid w:val="008E7E5D"/>
    <w:rPr>
      <w:rFonts w:ascii="Calibri" w:hAnsi="Calibri"/>
      <w:sz w:val="22"/>
      <w:szCs w:val="22"/>
    </w:rPr>
  </w:style>
  <w:style w:type="paragraph" w:customStyle="1" w:styleId="Tekst2">
    <w:name w:val="Tekst 2"/>
    <w:basedOn w:val="Normal"/>
    <w:uiPriority w:val="99"/>
    <w:rsid w:val="00C80BEE"/>
    <w:pPr>
      <w:spacing w:before="180" w:line="320" w:lineRule="exact"/>
      <w:jc w:val="both"/>
    </w:pPr>
    <w:rPr>
      <w:rFonts w:ascii="Arial Narrow" w:hAnsi="Arial Narrow"/>
      <w:sz w:val="24"/>
      <w:szCs w:val="20"/>
      <w:lang w:val="hr-HR"/>
    </w:rPr>
  </w:style>
  <w:style w:type="character" w:styleId="Emphasis">
    <w:name w:val="Emphasis"/>
    <w:qFormat/>
    <w:locked/>
    <w:rsid w:val="00C270F6"/>
    <w:rPr>
      <w:i/>
      <w:iCs/>
    </w:rPr>
  </w:style>
  <w:style w:type="character" w:styleId="Strong">
    <w:name w:val="Strong"/>
    <w:uiPriority w:val="22"/>
    <w:qFormat/>
    <w:locked/>
    <w:rsid w:val="00C270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14084">
      <w:bodyDiv w:val="1"/>
      <w:marLeft w:val="0"/>
      <w:marRight w:val="0"/>
      <w:marTop w:val="0"/>
      <w:marBottom w:val="0"/>
      <w:divBdr>
        <w:top w:val="none" w:sz="0" w:space="0" w:color="auto"/>
        <w:left w:val="none" w:sz="0" w:space="0" w:color="auto"/>
        <w:bottom w:val="none" w:sz="0" w:space="0" w:color="auto"/>
        <w:right w:val="none" w:sz="0" w:space="0" w:color="auto"/>
      </w:divBdr>
    </w:div>
    <w:div w:id="353502996">
      <w:bodyDiv w:val="1"/>
      <w:marLeft w:val="0"/>
      <w:marRight w:val="0"/>
      <w:marTop w:val="0"/>
      <w:marBottom w:val="0"/>
      <w:divBdr>
        <w:top w:val="none" w:sz="0" w:space="0" w:color="auto"/>
        <w:left w:val="none" w:sz="0" w:space="0" w:color="auto"/>
        <w:bottom w:val="none" w:sz="0" w:space="0" w:color="auto"/>
        <w:right w:val="none" w:sz="0" w:space="0" w:color="auto"/>
      </w:divBdr>
    </w:div>
    <w:div w:id="391730739">
      <w:marLeft w:val="0"/>
      <w:marRight w:val="0"/>
      <w:marTop w:val="0"/>
      <w:marBottom w:val="0"/>
      <w:divBdr>
        <w:top w:val="none" w:sz="0" w:space="0" w:color="auto"/>
        <w:left w:val="none" w:sz="0" w:space="0" w:color="auto"/>
        <w:bottom w:val="none" w:sz="0" w:space="0" w:color="auto"/>
        <w:right w:val="none" w:sz="0" w:space="0" w:color="auto"/>
      </w:divBdr>
    </w:div>
    <w:div w:id="391730740">
      <w:marLeft w:val="0"/>
      <w:marRight w:val="0"/>
      <w:marTop w:val="0"/>
      <w:marBottom w:val="0"/>
      <w:divBdr>
        <w:top w:val="none" w:sz="0" w:space="0" w:color="auto"/>
        <w:left w:val="none" w:sz="0" w:space="0" w:color="auto"/>
        <w:bottom w:val="none" w:sz="0" w:space="0" w:color="auto"/>
        <w:right w:val="none" w:sz="0" w:space="0" w:color="auto"/>
      </w:divBdr>
    </w:div>
    <w:div w:id="391730741">
      <w:marLeft w:val="0"/>
      <w:marRight w:val="0"/>
      <w:marTop w:val="0"/>
      <w:marBottom w:val="0"/>
      <w:divBdr>
        <w:top w:val="none" w:sz="0" w:space="0" w:color="auto"/>
        <w:left w:val="none" w:sz="0" w:space="0" w:color="auto"/>
        <w:bottom w:val="none" w:sz="0" w:space="0" w:color="auto"/>
        <w:right w:val="none" w:sz="0" w:space="0" w:color="auto"/>
      </w:divBdr>
    </w:div>
    <w:div w:id="391730742">
      <w:marLeft w:val="0"/>
      <w:marRight w:val="0"/>
      <w:marTop w:val="0"/>
      <w:marBottom w:val="0"/>
      <w:divBdr>
        <w:top w:val="none" w:sz="0" w:space="0" w:color="auto"/>
        <w:left w:val="none" w:sz="0" w:space="0" w:color="auto"/>
        <w:bottom w:val="none" w:sz="0" w:space="0" w:color="auto"/>
        <w:right w:val="none" w:sz="0" w:space="0" w:color="auto"/>
      </w:divBdr>
    </w:div>
    <w:div w:id="1241141493">
      <w:bodyDiv w:val="1"/>
      <w:marLeft w:val="0"/>
      <w:marRight w:val="0"/>
      <w:marTop w:val="0"/>
      <w:marBottom w:val="0"/>
      <w:divBdr>
        <w:top w:val="none" w:sz="0" w:space="0" w:color="auto"/>
        <w:left w:val="none" w:sz="0" w:space="0" w:color="auto"/>
        <w:bottom w:val="none" w:sz="0" w:space="0" w:color="auto"/>
        <w:right w:val="none" w:sz="0" w:space="0" w:color="auto"/>
      </w:divBdr>
    </w:div>
    <w:div w:id="1870797173">
      <w:bodyDiv w:val="1"/>
      <w:marLeft w:val="0"/>
      <w:marRight w:val="0"/>
      <w:marTop w:val="0"/>
      <w:marBottom w:val="0"/>
      <w:divBdr>
        <w:top w:val="none" w:sz="0" w:space="0" w:color="auto"/>
        <w:left w:val="none" w:sz="0" w:space="0" w:color="auto"/>
        <w:bottom w:val="none" w:sz="0" w:space="0" w:color="auto"/>
        <w:right w:val="none" w:sz="0" w:space="0" w:color="auto"/>
      </w:divBdr>
      <w:divsChild>
        <w:div w:id="1161119311">
          <w:marLeft w:val="0"/>
          <w:marRight w:val="0"/>
          <w:marTop w:val="0"/>
          <w:marBottom w:val="0"/>
          <w:divBdr>
            <w:top w:val="none" w:sz="0" w:space="0" w:color="auto"/>
            <w:left w:val="none" w:sz="0" w:space="0" w:color="auto"/>
            <w:bottom w:val="none" w:sz="0" w:space="0" w:color="auto"/>
            <w:right w:val="none" w:sz="0" w:space="0" w:color="auto"/>
          </w:divBdr>
          <w:divsChild>
            <w:div w:id="271330052">
              <w:marLeft w:val="0"/>
              <w:marRight w:val="0"/>
              <w:marTop w:val="0"/>
              <w:marBottom w:val="0"/>
              <w:divBdr>
                <w:top w:val="none" w:sz="0" w:space="0" w:color="auto"/>
                <w:left w:val="none" w:sz="0" w:space="0" w:color="auto"/>
                <w:bottom w:val="none" w:sz="0" w:space="0" w:color="auto"/>
                <w:right w:val="none" w:sz="0" w:space="0" w:color="auto"/>
              </w:divBdr>
              <w:divsChild>
                <w:div w:id="717777210">
                  <w:marLeft w:val="0"/>
                  <w:marRight w:val="0"/>
                  <w:marTop w:val="0"/>
                  <w:marBottom w:val="0"/>
                  <w:divBdr>
                    <w:top w:val="single" w:sz="6" w:space="0" w:color="A3A3A3"/>
                    <w:left w:val="single" w:sz="6" w:space="0" w:color="A3A3A3"/>
                    <w:bottom w:val="single" w:sz="6" w:space="0" w:color="A3A3A3"/>
                    <w:right w:val="single" w:sz="6" w:space="0" w:color="A3A3A3"/>
                  </w:divBdr>
                  <w:divsChild>
                    <w:div w:id="1371875048">
                      <w:marLeft w:val="0"/>
                      <w:marRight w:val="0"/>
                      <w:marTop w:val="0"/>
                      <w:marBottom w:val="0"/>
                      <w:divBdr>
                        <w:top w:val="none" w:sz="0" w:space="0" w:color="auto"/>
                        <w:left w:val="none" w:sz="0" w:space="0" w:color="auto"/>
                        <w:bottom w:val="none" w:sz="0" w:space="0" w:color="auto"/>
                        <w:right w:val="none" w:sz="0" w:space="0" w:color="auto"/>
                      </w:divBdr>
                      <w:divsChild>
                        <w:div w:id="1581788996">
                          <w:marLeft w:val="0"/>
                          <w:marRight w:val="0"/>
                          <w:marTop w:val="0"/>
                          <w:marBottom w:val="0"/>
                          <w:divBdr>
                            <w:top w:val="none" w:sz="0" w:space="0" w:color="auto"/>
                            <w:left w:val="none" w:sz="0" w:space="0" w:color="auto"/>
                            <w:bottom w:val="none" w:sz="0" w:space="0" w:color="auto"/>
                            <w:right w:val="none" w:sz="0" w:space="0" w:color="auto"/>
                          </w:divBdr>
                          <w:divsChild>
                            <w:div w:id="1117213087">
                              <w:marLeft w:val="109"/>
                              <w:marRight w:val="109"/>
                              <w:marTop w:val="109"/>
                              <w:marBottom w:val="109"/>
                              <w:divBdr>
                                <w:top w:val="none" w:sz="0" w:space="0" w:color="auto"/>
                                <w:left w:val="none" w:sz="0" w:space="0" w:color="auto"/>
                                <w:bottom w:val="none" w:sz="0" w:space="0" w:color="auto"/>
                                <w:right w:val="none" w:sz="0" w:space="0" w:color="auto"/>
                              </w:divBdr>
                              <w:divsChild>
                                <w:div w:id="332338326">
                                  <w:marLeft w:val="0"/>
                                  <w:marRight w:val="0"/>
                                  <w:marTop w:val="0"/>
                                  <w:marBottom w:val="0"/>
                                  <w:divBdr>
                                    <w:top w:val="single" w:sz="6" w:space="7" w:color="CCCCCC"/>
                                    <w:left w:val="none" w:sz="0" w:space="0" w:color="auto"/>
                                    <w:bottom w:val="none" w:sz="0" w:space="0" w:color="auto"/>
                                    <w:right w:val="none" w:sz="0" w:space="0" w:color="auto"/>
                                  </w:divBdr>
                                  <w:divsChild>
                                    <w:div w:id="1982424201">
                                      <w:marLeft w:val="0"/>
                                      <w:marRight w:val="0"/>
                                      <w:marTop w:val="0"/>
                                      <w:marBottom w:val="0"/>
                                      <w:divBdr>
                                        <w:top w:val="none" w:sz="0" w:space="0" w:color="auto"/>
                                        <w:left w:val="none" w:sz="0" w:space="0" w:color="auto"/>
                                        <w:bottom w:val="none" w:sz="0" w:space="0" w:color="auto"/>
                                        <w:right w:val="none" w:sz="0" w:space="0" w:color="auto"/>
                                      </w:divBdr>
                                      <w:divsChild>
                                        <w:div w:id="25968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037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DBCC7-DA59-410B-941B-D646570FE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21</Pages>
  <Words>6977</Words>
  <Characters>44109</Characters>
  <Application>Microsoft Office Word</Application>
  <DocSecurity>0</DocSecurity>
  <Lines>367</Lines>
  <Paragraphs>101</Paragraphs>
  <ScaleCrop>false</ScaleCrop>
  <HeadingPairs>
    <vt:vector size="2" baseType="variant">
      <vt:variant>
        <vt:lpstr>Title</vt:lpstr>
      </vt:variant>
      <vt:variant>
        <vt:i4>1</vt:i4>
      </vt:variant>
    </vt:vector>
  </HeadingPairs>
  <TitlesOfParts>
    <vt:vector size="1" baseType="lpstr">
      <vt:lpstr>Sadržaj</vt:lpstr>
    </vt:vector>
  </TitlesOfParts>
  <Company>RFZO</Company>
  <LinksUpToDate>false</LinksUpToDate>
  <CharactersWithSpaces>50985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Sadržaj</dc:title>
  <dc:creator>miloradr</dc:creator>
  <cp:lastModifiedBy>Milica Obradovic</cp:lastModifiedBy>
  <cp:revision>10</cp:revision>
  <cp:lastPrinted>2023-02-20T13:47:00Z</cp:lastPrinted>
  <dcterms:created xsi:type="dcterms:W3CDTF">2025-02-06T11:54:00Z</dcterms:created>
  <dcterms:modified xsi:type="dcterms:W3CDTF">2025-02-10T12:09:00Z</dcterms:modified>
</cp:coreProperties>
</file>