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9E2EF" w14:textId="77777777" w:rsidR="004C3EE1" w:rsidRDefault="004C3EE1" w:rsidP="004C3EE1">
      <w:pPr>
        <w:spacing w:after="0" w:line="240" w:lineRule="auto"/>
        <w:rPr>
          <w:rFonts w:ascii="Arial" w:hAnsi="Arial" w:cs="Arial"/>
        </w:rPr>
      </w:pPr>
    </w:p>
    <w:p w14:paraId="7AD07F50" w14:textId="04641037" w:rsidR="004C3EE1" w:rsidRDefault="004C3EE1" w:rsidP="004C3EE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AKREDITACIONO TIJELO CRNE GORE</w:t>
      </w:r>
    </w:p>
    <w:p w14:paraId="0DCED1A5" w14:textId="77777777" w:rsidR="004C3EE1" w:rsidRDefault="004C3EE1" w:rsidP="004C3EE1">
      <w:pPr>
        <w:spacing w:after="0" w:line="240" w:lineRule="auto"/>
        <w:rPr>
          <w:rFonts w:ascii="Arial" w:hAnsi="Arial" w:cs="Arial"/>
        </w:rPr>
      </w:pPr>
    </w:p>
    <w:p w14:paraId="0921454D" w14:textId="18D99DF6" w:rsidR="004C3EE1" w:rsidRPr="006E6D89" w:rsidRDefault="004C3EE1" w:rsidP="004C3EE1">
      <w:pPr>
        <w:spacing w:after="0" w:line="240" w:lineRule="auto"/>
        <w:rPr>
          <w:rFonts w:ascii="Arial" w:hAnsi="Arial" w:cs="Arial"/>
        </w:rPr>
      </w:pPr>
      <w:r w:rsidRPr="00535465">
        <w:rPr>
          <w:rFonts w:ascii="Arial" w:hAnsi="Arial" w:cs="Arial"/>
        </w:rPr>
        <w:t>Podgorica,</w:t>
      </w:r>
      <w:r>
        <w:rPr>
          <w:rFonts w:ascii="Arial" w:hAnsi="Arial" w:cs="Arial"/>
        </w:rPr>
        <w:t>1</w:t>
      </w:r>
      <w:r w:rsidR="003A301F">
        <w:rPr>
          <w:rFonts w:ascii="Arial" w:hAnsi="Arial" w:cs="Arial"/>
        </w:rPr>
        <w:t>5</w:t>
      </w:r>
      <w:bookmarkStart w:id="0" w:name="_GoBack"/>
      <w:bookmarkEnd w:id="0"/>
      <w:r w:rsidRPr="00535465">
        <w:rPr>
          <w:rFonts w:ascii="Arial" w:hAnsi="Arial" w:cs="Arial"/>
        </w:rPr>
        <w:t>.</w:t>
      </w:r>
      <w:r>
        <w:rPr>
          <w:rFonts w:ascii="Arial" w:hAnsi="Arial" w:cs="Arial"/>
        </w:rPr>
        <w:t>01</w:t>
      </w:r>
      <w:r w:rsidRPr="00535465">
        <w:rPr>
          <w:rFonts w:ascii="Arial" w:hAnsi="Arial" w:cs="Arial"/>
        </w:rPr>
        <w:t>.202</w:t>
      </w:r>
      <w:r>
        <w:rPr>
          <w:rFonts w:ascii="Arial" w:hAnsi="Arial" w:cs="Arial"/>
        </w:rPr>
        <w:t>5</w:t>
      </w:r>
      <w:r w:rsidRPr="00535465">
        <w:rPr>
          <w:rFonts w:ascii="Arial" w:hAnsi="Arial" w:cs="Arial"/>
        </w:rPr>
        <w:t>.god</w:t>
      </w:r>
    </w:p>
    <w:p w14:paraId="5C6C4348" w14:textId="77777777" w:rsidR="004C3EE1" w:rsidRPr="006E6D89" w:rsidRDefault="004C3EE1" w:rsidP="004C3EE1">
      <w:pPr>
        <w:spacing w:after="0" w:line="240" w:lineRule="auto"/>
        <w:rPr>
          <w:rFonts w:ascii="Arial" w:hAnsi="Arial" w:cs="Arial"/>
        </w:rPr>
      </w:pPr>
    </w:p>
    <w:p w14:paraId="405E16B8" w14:textId="5A574630" w:rsidR="004C3EE1" w:rsidRPr="006E6D89" w:rsidRDefault="004C3EE1" w:rsidP="004C3EE1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6E6D89">
        <w:rPr>
          <w:rFonts w:ascii="Arial" w:eastAsia="Times New Roman" w:hAnsi="Arial" w:cs="Arial"/>
        </w:rPr>
        <w:t>Predmet</w:t>
      </w:r>
      <w:proofErr w:type="spellEnd"/>
      <w:r w:rsidRPr="006E6D89">
        <w:rPr>
          <w:rFonts w:ascii="Arial" w:eastAsia="Times New Roman" w:hAnsi="Arial" w:cs="Arial"/>
        </w:rPr>
        <w:t xml:space="preserve">: </w:t>
      </w:r>
      <w:proofErr w:type="spellStart"/>
      <w:r w:rsidRPr="006E6D89">
        <w:rPr>
          <w:rFonts w:ascii="Arial" w:eastAsia="Times New Roman" w:hAnsi="Arial" w:cs="Arial"/>
        </w:rPr>
        <w:t>Pojašnjenje</w:t>
      </w:r>
      <w:proofErr w:type="spellEnd"/>
      <w:r w:rsidRPr="006E6D89">
        <w:rPr>
          <w:rFonts w:ascii="Arial" w:eastAsia="Times New Roman" w:hAnsi="Arial" w:cs="Arial"/>
        </w:rPr>
        <w:t xml:space="preserve"> 1 </w:t>
      </w:r>
      <w:proofErr w:type="spellStart"/>
      <w:r w:rsidRPr="006E6D89">
        <w:rPr>
          <w:rFonts w:ascii="Arial" w:eastAsia="Times New Roman" w:hAnsi="Arial" w:cs="Arial"/>
        </w:rPr>
        <w:t>tenderske</w:t>
      </w:r>
      <w:proofErr w:type="spellEnd"/>
      <w:r w:rsidRPr="006E6D89">
        <w:rPr>
          <w:rFonts w:ascii="Arial" w:eastAsia="Times New Roman" w:hAnsi="Arial" w:cs="Arial"/>
        </w:rPr>
        <w:t xml:space="preserve"> </w:t>
      </w:r>
      <w:proofErr w:type="spellStart"/>
      <w:r w:rsidRPr="006E6D89">
        <w:rPr>
          <w:rFonts w:ascii="Arial" w:eastAsia="Times New Roman" w:hAnsi="Arial" w:cs="Arial"/>
        </w:rPr>
        <w:t>dokumentacije</w:t>
      </w:r>
      <w:proofErr w:type="spellEnd"/>
      <w:r w:rsidRPr="006E6D89">
        <w:rPr>
          <w:rFonts w:ascii="Arial" w:eastAsia="Times New Roman" w:hAnsi="Arial" w:cs="Arial"/>
        </w:rPr>
        <w:t xml:space="preserve"> za </w:t>
      </w:r>
      <w:proofErr w:type="spellStart"/>
      <w:r w:rsidRPr="006E6D89">
        <w:rPr>
          <w:rFonts w:ascii="Arial" w:eastAsia="Times New Roman" w:hAnsi="Arial" w:cs="Arial"/>
        </w:rPr>
        <w:t>otvoreni</w:t>
      </w:r>
      <w:proofErr w:type="spellEnd"/>
      <w:r w:rsidRPr="006E6D89">
        <w:rPr>
          <w:rFonts w:ascii="Arial" w:eastAsia="Times New Roman" w:hAnsi="Arial" w:cs="Arial"/>
        </w:rPr>
        <w:t xml:space="preserve"> </w:t>
      </w:r>
      <w:proofErr w:type="spellStart"/>
      <w:r w:rsidRPr="006E6D89">
        <w:rPr>
          <w:rFonts w:ascii="Arial" w:eastAsia="Times New Roman" w:hAnsi="Arial" w:cs="Arial"/>
        </w:rPr>
        <w:t>postupak</w:t>
      </w:r>
      <w:proofErr w:type="spellEnd"/>
      <w:r w:rsidRPr="006E6D89">
        <w:rPr>
          <w:rFonts w:ascii="Arial" w:eastAsia="Times New Roman" w:hAnsi="Arial" w:cs="Arial"/>
        </w:rPr>
        <w:t xml:space="preserve"> javne </w:t>
      </w:r>
      <w:proofErr w:type="spellStart"/>
      <w:r w:rsidRPr="006E6D89">
        <w:rPr>
          <w:rFonts w:ascii="Arial" w:eastAsia="Times New Roman" w:hAnsi="Arial" w:cs="Arial"/>
        </w:rPr>
        <w:t>nabavke</w:t>
      </w:r>
      <w:proofErr w:type="spellEnd"/>
      <w:r w:rsidRPr="006E6D89">
        <w:rPr>
          <w:rFonts w:ascii="Arial" w:eastAsia="Times New Roman" w:hAnsi="Arial" w:cs="Arial"/>
        </w:rPr>
        <w:t xml:space="preserve"> za </w:t>
      </w:r>
      <w:proofErr w:type="spellStart"/>
      <w:r w:rsidRPr="006E6D89">
        <w:rPr>
          <w:rFonts w:ascii="Arial" w:eastAsia="Times New Roman" w:hAnsi="Arial" w:cs="Arial"/>
        </w:rPr>
        <w:t>nabavku</w:t>
      </w:r>
      <w:proofErr w:type="spellEnd"/>
      <w:r w:rsidRPr="006E6D89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6E6D89">
        <w:rPr>
          <w:rFonts w:ascii="Arial" w:eastAsia="Times New Roman" w:hAnsi="Arial" w:cs="Arial"/>
        </w:rPr>
        <w:t>usluga</w:t>
      </w:r>
      <w:proofErr w:type="spellEnd"/>
      <w:r w:rsidRPr="006E6D89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 -</w:t>
      </w:r>
      <w:proofErr w:type="gramEnd"/>
      <w:r>
        <w:rPr>
          <w:rFonts w:ascii="Arial" w:eastAsia="Times New Roman" w:hAnsi="Arial" w:cs="Arial"/>
        </w:rPr>
        <w:t xml:space="preserve"> </w:t>
      </w:r>
      <w:proofErr w:type="spellStart"/>
      <w:r w:rsidRPr="004C3EE1">
        <w:rPr>
          <w:rFonts w:ascii="Arial" w:eastAsia="Times New Roman" w:hAnsi="Arial" w:cs="Arial"/>
        </w:rPr>
        <w:t>Razvoj</w:t>
      </w:r>
      <w:proofErr w:type="spellEnd"/>
      <w:r w:rsidRPr="004C3EE1">
        <w:rPr>
          <w:rFonts w:ascii="Arial" w:eastAsia="Times New Roman" w:hAnsi="Arial" w:cs="Arial"/>
        </w:rPr>
        <w:t xml:space="preserve"> i </w:t>
      </w:r>
      <w:proofErr w:type="spellStart"/>
      <w:r w:rsidRPr="004C3EE1">
        <w:rPr>
          <w:rFonts w:ascii="Arial" w:eastAsia="Times New Roman" w:hAnsi="Arial" w:cs="Arial"/>
        </w:rPr>
        <w:t>instaliranje</w:t>
      </w:r>
      <w:proofErr w:type="spellEnd"/>
      <w:r w:rsidRPr="004C3EE1">
        <w:rPr>
          <w:rFonts w:ascii="Arial" w:eastAsia="Times New Roman" w:hAnsi="Arial" w:cs="Arial"/>
        </w:rPr>
        <w:t xml:space="preserve"> </w:t>
      </w:r>
      <w:proofErr w:type="spellStart"/>
      <w:r w:rsidRPr="004C3EE1">
        <w:rPr>
          <w:rFonts w:ascii="Arial" w:eastAsia="Times New Roman" w:hAnsi="Arial" w:cs="Arial"/>
        </w:rPr>
        <w:t>softvera</w:t>
      </w:r>
      <w:proofErr w:type="spellEnd"/>
      <w:r w:rsidRPr="004C3EE1">
        <w:rPr>
          <w:rFonts w:ascii="Arial" w:eastAsia="Times New Roman" w:hAnsi="Arial" w:cs="Arial"/>
        </w:rPr>
        <w:t xml:space="preserve"> za </w:t>
      </w:r>
      <w:proofErr w:type="spellStart"/>
      <w:r w:rsidRPr="004C3EE1">
        <w:rPr>
          <w:rFonts w:ascii="Arial" w:eastAsia="Times New Roman" w:hAnsi="Arial" w:cs="Arial"/>
        </w:rPr>
        <w:t>elektronsko</w:t>
      </w:r>
      <w:proofErr w:type="spellEnd"/>
      <w:r w:rsidRPr="004C3EE1">
        <w:rPr>
          <w:rFonts w:ascii="Arial" w:eastAsia="Times New Roman" w:hAnsi="Arial" w:cs="Arial"/>
        </w:rPr>
        <w:t xml:space="preserve"> </w:t>
      </w:r>
      <w:proofErr w:type="spellStart"/>
      <w:r w:rsidRPr="004C3EE1">
        <w:rPr>
          <w:rFonts w:ascii="Arial" w:eastAsia="Times New Roman" w:hAnsi="Arial" w:cs="Arial"/>
        </w:rPr>
        <w:t>upravljanje</w:t>
      </w:r>
      <w:proofErr w:type="spellEnd"/>
      <w:r w:rsidRPr="004C3EE1">
        <w:rPr>
          <w:rFonts w:ascii="Arial" w:eastAsia="Times New Roman" w:hAnsi="Arial" w:cs="Arial"/>
        </w:rPr>
        <w:t xml:space="preserve"> </w:t>
      </w:r>
      <w:proofErr w:type="spellStart"/>
      <w:r w:rsidRPr="004C3EE1">
        <w:rPr>
          <w:rFonts w:ascii="Arial" w:eastAsia="Times New Roman" w:hAnsi="Arial" w:cs="Arial"/>
        </w:rPr>
        <w:t>dokumentima</w:t>
      </w:r>
      <w:proofErr w:type="spellEnd"/>
    </w:p>
    <w:p w14:paraId="749A6A75" w14:textId="77777777" w:rsidR="004C3EE1" w:rsidRDefault="004C3EE1" w:rsidP="004C3EE1">
      <w:pPr>
        <w:spacing w:after="0" w:line="240" w:lineRule="auto"/>
        <w:jc w:val="both"/>
        <w:rPr>
          <w:rFonts w:ascii="Arial" w:eastAsia="Times New Roman" w:hAnsi="Arial" w:cs="Arial"/>
          <w:highlight w:val="yellow"/>
        </w:rPr>
      </w:pPr>
    </w:p>
    <w:p w14:paraId="62F2EDA2" w14:textId="77777777" w:rsidR="004C3EE1" w:rsidRDefault="004C3EE1" w:rsidP="004C3EE1">
      <w:pPr>
        <w:spacing w:after="0" w:line="240" w:lineRule="auto"/>
        <w:jc w:val="both"/>
        <w:rPr>
          <w:rFonts w:ascii="Arial" w:eastAsia="Times New Roman" w:hAnsi="Arial" w:cs="Arial"/>
          <w:highlight w:val="yellow"/>
        </w:rPr>
      </w:pPr>
    </w:p>
    <w:p w14:paraId="1C9345AE" w14:textId="66776775" w:rsidR="004C3EE1" w:rsidRDefault="004C3EE1" w:rsidP="004C3EE1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165798">
        <w:rPr>
          <w:rFonts w:ascii="Arial" w:eastAsia="Times New Roman" w:hAnsi="Arial" w:cs="Arial"/>
        </w:rPr>
        <w:t>Shodno</w:t>
      </w:r>
      <w:proofErr w:type="spellEnd"/>
      <w:r w:rsidRPr="00165798">
        <w:rPr>
          <w:rFonts w:ascii="Arial" w:eastAsia="Times New Roman" w:hAnsi="Arial" w:cs="Arial"/>
        </w:rPr>
        <w:t xml:space="preserve"> </w:t>
      </w:r>
      <w:proofErr w:type="spellStart"/>
      <w:r w:rsidRPr="00165798">
        <w:rPr>
          <w:rFonts w:ascii="Arial" w:eastAsia="Times New Roman" w:hAnsi="Arial" w:cs="Arial"/>
        </w:rPr>
        <w:t>članu</w:t>
      </w:r>
      <w:proofErr w:type="spellEnd"/>
      <w:r w:rsidRPr="00165798">
        <w:rPr>
          <w:rFonts w:ascii="Arial" w:eastAsia="Times New Roman" w:hAnsi="Arial" w:cs="Arial"/>
        </w:rPr>
        <w:t xml:space="preserve"> 95 </w:t>
      </w:r>
      <w:proofErr w:type="spellStart"/>
      <w:r w:rsidRPr="00165798">
        <w:rPr>
          <w:rFonts w:ascii="Arial" w:eastAsia="Times New Roman" w:hAnsi="Arial" w:cs="Arial"/>
        </w:rPr>
        <w:t>Zakona</w:t>
      </w:r>
      <w:proofErr w:type="spellEnd"/>
      <w:r w:rsidRPr="00165798">
        <w:rPr>
          <w:rFonts w:ascii="Arial" w:eastAsia="Times New Roman" w:hAnsi="Arial" w:cs="Arial"/>
        </w:rPr>
        <w:t xml:space="preserve"> o </w:t>
      </w:r>
      <w:proofErr w:type="spellStart"/>
      <w:r w:rsidRPr="00165798">
        <w:rPr>
          <w:rFonts w:ascii="Arial" w:eastAsia="Times New Roman" w:hAnsi="Arial" w:cs="Arial"/>
        </w:rPr>
        <w:t>javnim</w:t>
      </w:r>
      <w:proofErr w:type="spellEnd"/>
      <w:r w:rsidRPr="00165798">
        <w:rPr>
          <w:rFonts w:ascii="Arial" w:eastAsia="Times New Roman" w:hAnsi="Arial" w:cs="Arial"/>
        </w:rPr>
        <w:t xml:space="preserve"> </w:t>
      </w:r>
      <w:proofErr w:type="spellStart"/>
      <w:r w:rsidRPr="00165798">
        <w:rPr>
          <w:rFonts w:ascii="Arial" w:eastAsia="Times New Roman" w:hAnsi="Arial" w:cs="Arial"/>
        </w:rPr>
        <w:t>nabavkama</w:t>
      </w:r>
      <w:proofErr w:type="spellEnd"/>
      <w:r w:rsidRPr="00165798">
        <w:rPr>
          <w:rFonts w:ascii="Arial" w:eastAsia="Times New Roman" w:hAnsi="Arial" w:cs="Arial"/>
        </w:rPr>
        <w:t xml:space="preserve"> </w:t>
      </w:r>
      <w:bookmarkStart w:id="1" w:name="_Hlk184312350"/>
      <w:r w:rsidRPr="00165798">
        <w:rPr>
          <w:rFonts w:ascii="Arial" w:eastAsia="Times New Roman" w:hAnsi="Arial" w:cs="Arial"/>
        </w:rPr>
        <w:t>(„</w:t>
      </w:r>
      <w:proofErr w:type="spellStart"/>
      <w:r w:rsidRPr="00165798">
        <w:rPr>
          <w:rFonts w:ascii="Arial" w:eastAsia="Times New Roman" w:hAnsi="Arial" w:cs="Arial"/>
        </w:rPr>
        <w:t>Službeni</w:t>
      </w:r>
      <w:proofErr w:type="spellEnd"/>
      <w:r w:rsidRPr="00165798">
        <w:rPr>
          <w:rFonts w:ascii="Arial" w:eastAsia="Times New Roman" w:hAnsi="Arial" w:cs="Arial"/>
        </w:rPr>
        <w:t xml:space="preserve"> list </w:t>
      </w:r>
      <w:proofErr w:type="gramStart"/>
      <w:r w:rsidRPr="00165798">
        <w:rPr>
          <w:rFonts w:ascii="Arial" w:eastAsia="Times New Roman" w:hAnsi="Arial" w:cs="Arial"/>
        </w:rPr>
        <w:t>CG“</w:t>
      </w:r>
      <w:proofErr w:type="gramEnd"/>
      <w:r w:rsidRPr="00165798">
        <w:rPr>
          <w:rFonts w:ascii="Arial" w:eastAsia="Times New Roman" w:hAnsi="Arial" w:cs="Arial"/>
        </w:rPr>
        <w:t>, br. 74/19, 3/23</w:t>
      </w:r>
      <w:r>
        <w:rPr>
          <w:rFonts w:ascii="Arial" w:eastAsia="Times New Roman" w:hAnsi="Arial" w:cs="Arial"/>
        </w:rPr>
        <w:t xml:space="preserve">, </w:t>
      </w:r>
      <w:r w:rsidRPr="00165798">
        <w:rPr>
          <w:rFonts w:ascii="Arial" w:eastAsia="Times New Roman" w:hAnsi="Arial" w:cs="Arial"/>
        </w:rPr>
        <w:t>11/23</w:t>
      </w:r>
      <w:r>
        <w:rPr>
          <w:rFonts w:ascii="Arial" w:eastAsia="Times New Roman" w:hAnsi="Arial" w:cs="Arial"/>
        </w:rPr>
        <w:t xml:space="preserve"> i 84/24</w:t>
      </w:r>
      <w:r w:rsidRPr="00165798">
        <w:rPr>
          <w:rFonts w:ascii="Arial" w:eastAsia="Times New Roman" w:hAnsi="Arial" w:cs="Arial"/>
          <w:lang w:val="it-IT"/>
        </w:rPr>
        <w:t>)</w:t>
      </w:r>
      <w:bookmarkEnd w:id="1"/>
      <w:r w:rsidRPr="00165798">
        <w:rPr>
          <w:rFonts w:ascii="Arial" w:eastAsia="Times New Roman" w:hAnsi="Arial" w:cs="Arial"/>
          <w:lang w:val="it-IT"/>
        </w:rPr>
        <w:t>,</w:t>
      </w:r>
      <w:r w:rsidRPr="00165798">
        <w:rPr>
          <w:rFonts w:ascii="Arial" w:eastAsia="Times New Roman" w:hAnsi="Arial" w:cs="Arial"/>
        </w:rPr>
        <w:t xml:space="preserve"> </w:t>
      </w:r>
      <w:r w:rsidRPr="00165798">
        <w:rPr>
          <w:rFonts w:ascii="Arial" w:eastAsia="Times New Roman" w:hAnsi="Arial" w:cs="Arial"/>
          <w:lang w:val="hr-HR"/>
        </w:rPr>
        <w:t xml:space="preserve">privredni subjekt se dana </w:t>
      </w:r>
      <w:r>
        <w:rPr>
          <w:rFonts w:ascii="Arial" w:eastAsia="Times New Roman" w:hAnsi="Arial" w:cs="Arial"/>
          <w:lang w:val="hr-HR"/>
        </w:rPr>
        <w:t>13</w:t>
      </w:r>
      <w:r w:rsidRPr="00165798">
        <w:rPr>
          <w:rFonts w:ascii="Arial" w:eastAsia="Times New Roman" w:hAnsi="Arial" w:cs="Arial"/>
          <w:lang w:val="hr-HR"/>
        </w:rPr>
        <w:t>.</w:t>
      </w:r>
      <w:r>
        <w:rPr>
          <w:rFonts w:ascii="Arial" w:eastAsia="Times New Roman" w:hAnsi="Arial" w:cs="Arial"/>
          <w:lang w:val="hr-HR"/>
        </w:rPr>
        <w:t>01</w:t>
      </w:r>
      <w:r w:rsidRPr="00165798">
        <w:rPr>
          <w:rFonts w:ascii="Arial" w:eastAsia="Times New Roman" w:hAnsi="Arial" w:cs="Arial"/>
          <w:lang w:val="hr-HR"/>
        </w:rPr>
        <w:t>.202</w:t>
      </w:r>
      <w:r>
        <w:rPr>
          <w:rFonts w:ascii="Arial" w:eastAsia="Times New Roman" w:hAnsi="Arial" w:cs="Arial"/>
          <w:lang w:val="hr-HR"/>
        </w:rPr>
        <w:t>5</w:t>
      </w:r>
      <w:r w:rsidRPr="00165798">
        <w:rPr>
          <w:rFonts w:ascii="Arial" w:eastAsia="Times New Roman" w:hAnsi="Arial" w:cs="Arial"/>
          <w:lang w:val="hr-HR"/>
        </w:rPr>
        <w:t xml:space="preserve">.godine obratio preko ESJN u vezi sa </w:t>
      </w:r>
      <w:r w:rsidRPr="00165798">
        <w:rPr>
          <w:rFonts w:ascii="Arial" w:eastAsia="Times New Roman" w:hAnsi="Arial" w:cs="Arial"/>
          <w:lang w:val="sr-Latn-ME"/>
        </w:rPr>
        <w:t xml:space="preserve">pojašnjenjem tenderske dokumantacije </w:t>
      </w:r>
      <w:r w:rsidRPr="00165798">
        <w:rPr>
          <w:rFonts w:ascii="Arial" w:eastAsia="Times New Roman" w:hAnsi="Arial" w:cs="Arial"/>
          <w:lang w:val="it-IT"/>
        </w:rPr>
        <w:t xml:space="preserve">broj: </w:t>
      </w:r>
      <w:r w:rsidRPr="004C3EE1">
        <w:rPr>
          <w:rFonts w:ascii="Arial" w:eastAsia="Times New Roman" w:hAnsi="Arial" w:cs="Arial"/>
          <w:lang w:val="it-IT"/>
        </w:rPr>
        <w:t>15-1209/3</w:t>
      </w:r>
      <w:r>
        <w:rPr>
          <w:rFonts w:ascii="Arial" w:eastAsia="Times New Roman" w:hAnsi="Arial" w:cs="Arial"/>
          <w:lang w:val="it-IT"/>
        </w:rPr>
        <w:t xml:space="preserve"> </w:t>
      </w:r>
      <w:r w:rsidRPr="00165798">
        <w:rPr>
          <w:rFonts w:ascii="Arial" w:eastAsia="Times New Roman" w:hAnsi="Arial" w:cs="Arial"/>
          <w:lang w:val="sr-Latn-CS"/>
        </w:rPr>
        <w:t xml:space="preserve">od </w:t>
      </w:r>
      <w:r>
        <w:rPr>
          <w:rFonts w:ascii="Arial" w:eastAsia="Times New Roman" w:hAnsi="Arial" w:cs="Arial"/>
          <w:lang w:val="sr-Latn-CS"/>
        </w:rPr>
        <w:t>30</w:t>
      </w:r>
      <w:r w:rsidRPr="00165798">
        <w:rPr>
          <w:rFonts w:ascii="Arial" w:eastAsia="Times New Roman" w:hAnsi="Arial" w:cs="Arial"/>
          <w:lang w:val="sr-Latn-CS"/>
        </w:rPr>
        <w:t>.</w:t>
      </w:r>
      <w:r>
        <w:rPr>
          <w:rFonts w:ascii="Arial" w:eastAsia="Times New Roman" w:hAnsi="Arial" w:cs="Arial"/>
          <w:lang w:val="sr-Latn-CS"/>
        </w:rPr>
        <w:t>12</w:t>
      </w:r>
      <w:r w:rsidRPr="00165798">
        <w:rPr>
          <w:rFonts w:ascii="Arial" w:eastAsia="Times New Roman" w:hAnsi="Arial" w:cs="Arial"/>
          <w:lang w:val="sr-Latn-CS"/>
        </w:rPr>
        <w:t>.2024.godine</w:t>
      </w:r>
      <w:r w:rsidRPr="00165798">
        <w:rPr>
          <w:rFonts w:ascii="Arial" w:eastAsia="Times New Roman" w:hAnsi="Arial" w:cs="Arial"/>
          <w:lang w:val="it-IT"/>
        </w:rPr>
        <w:t xml:space="preserve">, šifra postupka </w:t>
      </w:r>
      <w:r w:rsidRPr="004C3EE1">
        <w:rPr>
          <w:rFonts w:ascii="Arial" w:eastAsia="Times New Roman" w:hAnsi="Arial" w:cs="Arial"/>
          <w:lang w:val="it-IT"/>
        </w:rPr>
        <w:t>#83914</w:t>
      </w:r>
      <w:r w:rsidRPr="00165798">
        <w:rPr>
          <w:rFonts w:ascii="Arial" w:eastAsia="Times New Roman" w:hAnsi="Arial" w:cs="Arial"/>
          <w:lang w:val="it-IT"/>
        </w:rPr>
        <w:t xml:space="preserve">, a vezano za otvoreni postupak javne nabavke </w:t>
      </w:r>
      <w:r w:rsidRPr="00165798">
        <w:rPr>
          <w:rFonts w:ascii="Arial" w:eastAsia="Times New Roman" w:hAnsi="Arial" w:cs="Arial"/>
          <w:bCs/>
          <w:color w:val="000000"/>
          <w:lang w:val="it-IT"/>
        </w:rPr>
        <w:t xml:space="preserve">za nabavku usluga </w:t>
      </w:r>
      <w:r w:rsidRPr="004C3EE1">
        <w:rPr>
          <w:rFonts w:ascii="Arial" w:eastAsia="Times New Roman" w:hAnsi="Arial" w:cs="Arial"/>
          <w:bCs/>
          <w:color w:val="000000"/>
          <w:lang w:val="it-IT"/>
        </w:rPr>
        <w:t>Razvoj i instaliranje softvera za elektronsko upravljanje dokumentima</w:t>
      </w:r>
      <w:r>
        <w:rPr>
          <w:rFonts w:ascii="Arial" w:eastAsia="Times New Roman" w:hAnsi="Arial" w:cs="Arial"/>
          <w:bCs/>
          <w:color w:val="000000"/>
          <w:lang w:val="it-IT"/>
        </w:rPr>
        <w:t>.</w:t>
      </w:r>
    </w:p>
    <w:p w14:paraId="58E4F847" w14:textId="77777777" w:rsidR="004C3EE1" w:rsidRPr="008E0434" w:rsidRDefault="004C3EE1" w:rsidP="004C3EE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315B45A" w14:textId="71243B97" w:rsidR="004C3EE1" w:rsidRPr="004C3EE1" w:rsidRDefault="004C3EE1" w:rsidP="004C3EE1">
      <w:pPr>
        <w:jc w:val="both"/>
        <w:rPr>
          <w:rFonts w:ascii="Arial" w:hAnsi="Arial" w:cs="Arial"/>
          <w:lang w:val="it-IT"/>
        </w:rPr>
      </w:pPr>
      <w:r w:rsidRPr="004C3EE1">
        <w:rPr>
          <w:rFonts w:ascii="Arial" w:hAnsi="Arial" w:cs="Arial"/>
          <w:lang w:val="it-IT"/>
        </w:rPr>
        <w:t>Pitanje:</w:t>
      </w:r>
      <w:r w:rsidRPr="004C3EE1">
        <w:rPr>
          <w:rFonts w:ascii="Arial" w:hAnsi="Arial" w:cs="Arial"/>
        </w:rPr>
        <w:t xml:space="preserve"> “</w:t>
      </w:r>
      <w:proofErr w:type="spellStart"/>
      <w:r w:rsidRPr="004C3EE1">
        <w:rPr>
          <w:rFonts w:ascii="Arial" w:hAnsi="Arial" w:cs="Arial"/>
        </w:rPr>
        <w:t>Poštovani</w:t>
      </w:r>
      <w:proofErr w:type="spellEnd"/>
      <w:r w:rsidRPr="004C3EE1">
        <w:rPr>
          <w:rFonts w:ascii="Arial" w:hAnsi="Arial" w:cs="Arial"/>
        </w:rPr>
        <w:t xml:space="preserve">, U </w:t>
      </w:r>
      <w:proofErr w:type="spellStart"/>
      <w:r w:rsidRPr="004C3EE1">
        <w:rPr>
          <w:rFonts w:ascii="Arial" w:hAnsi="Arial" w:cs="Arial"/>
        </w:rPr>
        <w:t>dijelu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koji</w:t>
      </w:r>
      <w:proofErr w:type="spellEnd"/>
      <w:r w:rsidRPr="004C3EE1">
        <w:rPr>
          <w:rFonts w:ascii="Arial" w:hAnsi="Arial" w:cs="Arial"/>
        </w:rPr>
        <w:t xml:space="preserve"> se </w:t>
      </w:r>
      <w:proofErr w:type="spellStart"/>
      <w:r w:rsidRPr="004C3EE1">
        <w:rPr>
          <w:rFonts w:ascii="Arial" w:hAnsi="Arial" w:cs="Arial"/>
        </w:rPr>
        <w:t>tiče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stručno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tehničke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sposobnosti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predvidjeli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ste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sledeće</w:t>
      </w:r>
      <w:proofErr w:type="spellEnd"/>
      <w:r w:rsidRPr="004C3EE1">
        <w:rPr>
          <w:rFonts w:ascii="Arial" w:hAnsi="Arial" w:cs="Arial"/>
        </w:rPr>
        <w:t xml:space="preserve">: „Pod </w:t>
      </w:r>
      <w:proofErr w:type="spellStart"/>
      <w:r w:rsidRPr="004C3EE1">
        <w:rPr>
          <w:rFonts w:ascii="Arial" w:hAnsi="Arial" w:cs="Arial"/>
        </w:rPr>
        <w:t>istim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ili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sličnim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uslugama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smatraju</w:t>
      </w:r>
      <w:proofErr w:type="spellEnd"/>
      <w:r w:rsidRPr="004C3EE1">
        <w:rPr>
          <w:rFonts w:ascii="Arial" w:hAnsi="Arial" w:cs="Arial"/>
        </w:rPr>
        <w:t xml:space="preserve"> se </w:t>
      </w:r>
      <w:proofErr w:type="spellStart"/>
      <w:r w:rsidRPr="004C3EE1">
        <w:rPr>
          <w:rFonts w:ascii="Arial" w:hAnsi="Arial" w:cs="Arial"/>
        </w:rPr>
        <w:t>usluge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Izrada</w:t>
      </w:r>
      <w:proofErr w:type="spellEnd"/>
      <w:r w:rsidRPr="004C3EE1">
        <w:rPr>
          <w:rFonts w:ascii="Arial" w:hAnsi="Arial" w:cs="Arial"/>
        </w:rPr>
        <w:t xml:space="preserve"> / </w:t>
      </w:r>
      <w:proofErr w:type="spellStart"/>
      <w:r w:rsidRPr="004C3EE1">
        <w:rPr>
          <w:rFonts w:ascii="Arial" w:hAnsi="Arial" w:cs="Arial"/>
        </w:rPr>
        <w:t>razvoj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ili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održavanje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poslovnog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aplikativnog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softvera</w:t>
      </w:r>
      <w:proofErr w:type="spellEnd"/>
      <w:r w:rsidRPr="004C3EE1">
        <w:rPr>
          <w:rFonts w:ascii="Arial" w:hAnsi="Arial" w:cs="Arial"/>
        </w:rPr>
        <w:t xml:space="preserve"> u </w:t>
      </w:r>
      <w:proofErr w:type="spellStart"/>
      <w:r w:rsidRPr="004C3EE1">
        <w:rPr>
          <w:rFonts w:ascii="Arial" w:hAnsi="Arial" w:cs="Arial"/>
        </w:rPr>
        <w:t>javnom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sektoru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sa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različitim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korisnicima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sa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modulima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definisanim</w:t>
      </w:r>
      <w:proofErr w:type="spellEnd"/>
      <w:r w:rsidRPr="004C3EE1">
        <w:rPr>
          <w:rFonts w:ascii="Arial" w:hAnsi="Arial" w:cs="Arial"/>
        </w:rPr>
        <w:t xml:space="preserve"> u </w:t>
      </w:r>
      <w:proofErr w:type="spellStart"/>
      <w:r w:rsidRPr="004C3EE1">
        <w:rPr>
          <w:rFonts w:ascii="Arial" w:hAnsi="Arial" w:cs="Arial"/>
        </w:rPr>
        <w:t>bitnim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karakteristikama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predmeta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nabavke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vrijedonosno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bliske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predmetnoj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procijenjenoj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vrijednosti</w:t>
      </w:r>
      <w:proofErr w:type="spellEnd"/>
      <w:r w:rsidRPr="004C3EE1">
        <w:rPr>
          <w:rFonts w:ascii="Arial" w:hAnsi="Arial" w:cs="Arial"/>
        </w:rPr>
        <w:t xml:space="preserve">.“ </w:t>
      </w:r>
      <w:proofErr w:type="spellStart"/>
      <w:r w:rsidRPr="004C3EE1">
        <w:rPr>
          <w:rFonts w:ascii="Arial" w:hAnsi="Arial" w:cs="Arial"/>
        </w:rPr>
        <w:t>Pitanje</w:t>
      </w:r>
      <w:proofErr w:type="spellEnd"/>
      <w:r w:rsidRPr="004C3EE1">
        <w:rPr>
          <w:rFonts w:ascii="Arial" w:hAnsi="Arial" w:cs="Arial"/>
        </w:rPr>
        <w:t xml:space="preserve">: </w:t>
      </w:r>
      <w:proofErr w:type="spellStart"/>
      <w:r w:rsidRPr="004C3EE1">
        <w:rPr>
          <w:rFonts w:ascii="Arial" w:hAnsi="Arial" w:cs="Arial"/>
        </w:rPr>
        <w:t>Šta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podrazumijevate</w:t>
      </w:r>
      <w:proofErr w:type="spellEnd"/>
      <w:r w:rsidRPr="004C3EE1">
        <w:rPr>
          <w:rFonts w:ascii="Arial" w:hAnsi="Arial" w:cs="Arial"/>
        </w:rPr>
        <w:t xml:space="preserve"> pod </w:t>
      </w:r>
      <w:proofErr w:type="spellStart"/>
      <w:r w:rsidRPr="004C3EE1">
        <w:rPr>
          <w:rFonts w:ascii="Arial" w:hAnsi="Arial" w:cs="Arial"/>
        </w:rPr>
        <w:t>vrijedonosno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bliske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predmetnoj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procijenjenoj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proofErr w:type="gramStart"/>
      <w:r w:rsidRPr="004C3EE1">
        <w:rPr>
          <w:rFonts w:ascii="Arial" w:hAnsi="Arial" w:cs="Arial"/>
        </w:rPr>
        <w:t>vrijednosti</w:t>
      </w:r>
      <w:proofErr w:type="spellEnd"/>
      <w:r w:rsidRPr="004C3EE1">
        <w:rPr>
          <w:rFonts w:ascii="Arial" w:hAnsi="Arial" w:cs="Arial"/>
        </w:rPr>
        <w:t xml:space="preserve"> ?</w:t>
      </w:r>
      <w:proofErr w:type="gramEnd"/>
      <w:r w:rsidRPr="004C3EE1">
        <w:rPr>
          <w:rFonts w:ascii="Arial" w:hAnsi="Arial" w:cs="Arial"/>
        </w:rPr>
        <w:t xml:space="preserve"> Da li reference </w:t>
      </w:r>
      <w:proofErr w:type="spellStart"/>
      <w:r w:rsidRPr="004C3EE1">
        <w:rPr>
          <w:rFonts w:ascii="Arial" w:hAnsi="Arial" w:cs="Arial"/>
        </w:rPr>
        <w:t>moraju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biti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iste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vrijednosti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kolika</w:t>
      </w:r>
      <w:proofErr w:type="spellEnd"/>
      <w:r w:rsidRPr="004C3EE1">
        <w:rPr>
          <w:rFonts w:ascii="Arial" w:hAnsi="Arial" w:cs="Arial"/>
        </w:rPr>
        <w:t xml:space="preserve"> je </w:t>
      </w:r>
      <w:proofErr w:type="spellStart"/>
      <w:r w:rsidRPr="004C3EE1">
        <w:rPr>
          <w:rFonts w:ascii="Arial" w:hAnsi="Arial" w:cs="Arial"/>
        </w:rPr>
        <w:t>vrijednost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predmeta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nabavke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ili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mogu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r w:rsidRPr="004C3EE1">
        <w:rPr>
          <w:rFonts w:ascii="Arial" w:hAnsi="Arial" w:cs="Arial"/>
        </w:rPr>
        <w:t>biti</w:t>
      </w:r>
      <w:proofErr w:type="spellEnd"/>
      <w:r w:rsidRPr="004C3EE1">
        <w:rPr>
          <w:rFonts w:ascii="Arial" w:hAnsi="Arial" w:cs="Arial"/>
        </w:rPr>
        <w:t xml:space="preserve"> i </w:t>
      </w:r>
      <w:proofErr w:type="spellStart"/>
      <w:r w:rsidRPr="004C3EE1">
        <w:rPr>
          <w:rFonts w:ascii="Arial" w:hAnsi="Arial" w:cs="Arial"/>
        </w:rPr>
        <w:t>manje</w:t>
      </w:r>
      <w:proofErr w:type="spellEnd"/>
      <w:r w:rsidRPr="004C3EE1">
        <w:rPr>
          <w:rFonts w:ascii="Arial" w:hAnsi="Arial" w:cs="Arial"/>
        </w:rPr>
        <w:t xml:space="preserve"> </w:t>
      </w:r>
      <w:proofErr w:type="spellStart"/>
      <w:proofErr w:type="gramStart"/>
      <w:r w:rsidRPr="004C3EE1">
        <w:rPr>
          <w:rFonts w:ascii="Arial" w:hAnsi="Arial" w:cs="Arial"/>
        </w:rPr>
        <w:t>vrijednosti</w:t>
      </w:r>
      <w:proofErr w:type="spellEnd"/>
      <w:r w:rsidRPr="004C3EE1">
        <w:rPr>
          <w:rFonts w:ascii="Arial" w:hAnsi="Arial" w:cs="Arial"/>
        </w:rPr>
        <w:t xml:space="preserve"> ?</w:t>
      </w:r>
      <w:proofErr w:type="gramEnd"/>
      <w:r w:rsidRPr="004C3EE1">
        <w:rPr>
          <w:rFonts w:ascii="Arial" w:hAnsi="Arial" w:cs="Arial"/>
        </w:rPr>
        <w:t>’’</w:t>
      </w:r>
    </w:p>
    <w:p w14:paraId="52B4C480" w14:textId="77777777" w:rsidR="004C3EE1" w:rsidRDefault="004C3EE1" w:rsidP="004C3EE1">
      <w:pPr>
        <w:jc w:val="both"/>
        <w:rPr>
          <w:rFonts w:ascii="Arial" w:hAnsi="Arial" w:cs="Arial"/>
          <w:lang w:val="it-IT"/>
        </w:rPr>
      </w:pPr>
    </w:p>
    <w:p w14:paraId="573E2AE6" w14:textId="17094AFD" w:rsidR="004C3EE1" w:rsidRPr="00AB327E" w:rsidRDefault="004C3EE1" w:rsidP="004C3EE1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Odgovor: </w:t>
      </w:r>
      <w:r w:rsidR="00E76AB3" w:rsidRPr="00E76AB3">
        <w:rPr>
          <w:rFonts w:ascii="Arial" w:hAnsi="Arial" w:cs="Arial"/>
          <w:lang w:val="it-IT"/>
        </w:rPr>
        <w:t>Pod izrazom "vrijednosno bliske predmetnoj procijenjenoj vrijednosti"</w:t>
      </w:r>
      <w:r w:rsidR="009B3620">
        <w:rPr>
          <w:rFonts w:ascii="Arial" w:hAnsi="Arial" w:cs="Arial"/>
          <w:lang w:val="it-IT"/>
        </w:rPr>
        <w:t xml:space="preserve"> se </w:t>
      </w:r>
      <w:r w:rsidR="00E76AB3" w:rsidRPr="00E76AB3">
        <w:rPr>
          <w:rFonts w:ascii="Arial" w:hAnsi="Arial" w:cs="Arial"/>
          <w:lang w:val="it-IT"/>
        </w:rPr>
        <w:t>podrazumijeva da reference ne moraju biti tačno iste vrijednosti kao procijenjena vrijednost predmeta nabavke, ali bi trebalo da budu u razumnom rasponu koji ukazuje na sposobnost ponuđača da realizuje usluge slične obima i složenosti.</w:t>
      </w:r>
      <w:r w:rsidR="00E76AB3">
        <w:rPr>
          <w:rFonts w:ascii="Arial" w:hAnsi="Arial" w:cs="Arial"/>
          <w:lang w:val="it-IT"/>
        </w:rPr>
        <w:t xml:space="preserve"> Dakle, </w:t>
      </w:r>
      <w:r w:rsidR="00E76AB3" w:rsidRPr="00E76AB3">
        <w:rPr>
          <w:rFonts w:ascii="Arial" w:hAnsi="Arial" w:cs="Arial"/>
          <w:lang w:val="it-IT"/>
        </w:rPr>
        <w:t xml:space="preserve">reference mogu biti manje vrijednosti, ali ne značajno manje. </w:t>
      </w:r>
      <w:r w:rsidR="00E76AB3">
        <w:rPr>
          <w:rFonts w:ascii="Arial" w:hAnsi="Arial" w:cs="Arial"/>
          <w:lang w:val="it-IT"/>
        </w:rPr>
        <w:t xml:space="preserve">Definišući ovaj uslov na ovakav način, Naručilac je imao za cilj </w:t>
      </w:r>
      <w:r w:rsidR="00E76AB3" w:rsidRPr="00E76AB3">
        <w:rPr>
          <w:rFonts w:ascii="Arial" w:hAnsi="Arial" w:cs="Arial"/>
          <w:lang w:val="it-IT"/>
        </w:rPr>
        <w:t xml:space="preserve">da </w:t>
      </w:r>
      <w:r w:rsidR="00E76AB3">
        <w:rPr>
          <w:rFonts w:ascii="Arial" w:hAnsi="Arial" w:cs="Arial"/>
          <w:lang w:val="it-IT"/>
        </w:rPr>
        <w:t xml:space="preserve">dobije </w:t>
      </w:r>
      <w:r w:rsidR="00E76AB3" w:rsidRPr="00E76AB3">
        <w:rPr>
          <w:rFonts w:ascii="Arial" w:hAnsi="Arial" w:cs="Arial"/>
          <w:lang w:val="it-IT"/>
        </w:rPr>
        <w:t>ponuđač</w:t>
      </w:r>
      <w:r w:rsidR="00E76AB3">
        <w:rPr>
          <w:rFonts w:ascii="Arial" w:hAnsi="Arial" w:cs="Arial"/>
          <w:lang w:val="it-IT"/>
        </w:rPr>
        <w:t>a</w:t>
      </w:r>
      <w:r w:rsidR="00E76AB3" w:rsidRPr="00E76AB3">
        <w:rPr>
          <w:rFonts w:ascii="Arial" w:hAnsi="Arial" w:cs="Arial"/>
          <w:lang w:val="it-IT"/>
        </w:rPr>
        <w:t xml:space="preserve"> </w:t>
      </w:r>
      <w:r w:rsidR="00E76AB3">
        <w:rPr>
          <w:rFonts w:ascii="Arial" w:hAnsi="Arial" w:cs="Arial"/>
          <w:lang w:val="it-IT"/>
        </w:rPr>
        <w:t xml:space="preserve">koji </w:t>
      </w:r>
      <w:r w:rsidR="00E76AB3" w:rsidRPr="00E76AB3">
        <w:rPr>
          <w:rFonts w:ascii="Arial" w:hAnsi="Arial" w:cs="Arial"/>
          <w:lang w:val="it-IT"/>
        </w:rPr>
        <w:t>ima iskustvo u projektima koji su relevantni po obimu i kompleksnosti.</w:t>
      </w:r>
    </w:p>
    <w:p w14:paraId="07009366" w14:textId="77777777" w:rsidR="004C3EE1" w:rsidRDefault="004C3EE1" w:rsidP="004C3EE1">
      <w:pPr>
        <w:rPr>
          <w:rFonts w:ascii="Arial" w:hAnsi="Arial" w:cs="Arial"/>
        </w:rPr>
      </w:pPr>
    </w:p>
    <w:p w14:paraId="3C235B5D" w14:textId="77777777" w:rsidR="004C3EE1" w:rsidRPr="004C3EE1" w:rsidRDefault="004C3EE1" w:rsidP="004C3EE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4C3EE1">
        <w:rPr>
          <w:rFonts w:ascii="Arial" w:hAnsi="Arial" w:cs="Arial"/>
          <w:color w:val="000000"/>
        </w:rPr>
        <w:t xml:space="preserve">Komisija za </w:t>
      </w:r>
      <w:proofErr w:type="spellStart"/>
      <w:r w:rsidRPr="004C3EE1">
        <w:rPr>
          <w:rFonts w:ascii="Arial" w:hAnsi="Arial" w:cs="Arial"/>
          <w:color w:val="000000"/>
        </w:rPr>
        <w:t>sprovođenje</w:t>
      </w:r>
      <w:proofErr w:type="spellEnd"/>
      <w:r w:rsidRPr="004C3EE1">
        <w:rPr>
          <w:rFonts w:ascii="Arial" w:hAnsi="Arial" w:cs="Arial"/>
          <w:color w:val="000000"/>
        </w:rPr>
        <w:t xml:space="preserve"> </w:t>
      </w:r>
      <w:proofErr w:type="spellStart"/>
      <w:r w:rsidRPr="004C3EE1">
        <w:rPr>
          <w:rFonts w:ascii="Arial" w:hAnsi="Arial" w:cs="Arial"/>
          <w:color w:val="000000"/>
        </w:rPr>
        <w:t>postupka</w:t>
      </w:r>
      <w:proofErr w:type="spellEnd"/>
      <w:r w:rsidRPr="004C3EE1">
        <w:rPr>
          <w:rFonts w:ascii="Arial" w:hAnsi="Arial" w:cs="Arial"/>
          <w:color w:val="000000"/>
        </w:rPr>
        <w:t xml:space="preserve"> javne </w:t>
      </w:r>
      <w:proofErr w:type="spellStart"/>
      <w:r w:rsidRPr="004C3EE1">
        <w:rPr>
          <w:rFonts w:ascii="Arial" w:hAnsi="Arial" w:cs="Arial"/>
          <w:color w:val="000000"/>
        </w:rPr>
        <w:t>nabavke</w:t>
      </w:r>
      <w:proofErr w:type="spellEnd"/>
      <w:r w:rsidRPr="004C3EE1">
        <w:rPr>
          <w:rFonts w:ascii="Arial" w:hAnsi="Arial" w:cs="Arial"/>
          <w:color w:val="000000"/>
        </w:rPr>
        <w:t xml:space="preserve"> </w:t>
      </w:r>
    </w:p>
    <w:p w14:paraId="3374D82D" w14:textId="77777777" w:rsidR="004C3EE1" w:rsidRPr="00165798" w:rsidRDefault="004C3EE1" w:rsidP="004C3EE1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24960493" w14:textId="77777777" w:rsidR="004C3EE1" w:rsidRPr="00C56454" w:rsidRDefault="004C3EE1" w:rsidP="004C3EE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E401EA1" w14:textId="77777777" w:rsidR="00C55B2F" w:rsidRDefault="00C55B2F"/>
    <w:sectPr w:rsidR="00C55B2F" w:rsidSect="00333F7A"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21CA36" w14:textId="77777777" w:rsidR="00E57744" w:rsidRDefault="00E57744" w:rsidP="004C3EE1">
      <w:pPr>
        <w:spacing w:after="0" w:line="240" w:lineRule="auto"/>
      </w:pPr>
      <w:r>
        <w:separator/>
      </w:r>
    </w:p>
  </w:endnote>
  <w:endnote w:type="continuationSeparator" w:id="0">
    <w:p w14:paraId="0D0CC279" w14:textId="77777777" w:rsidR="00E57744" w:rsidRDefault="00E57744" w:rsidP="004C3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AB953" w14:textId="77777777" w:rsidR="00E57744" w:rsidRDefault="00E57744" w:rsidP="004C3EE1">
      <w:pPr>
        <w:spacing w:after="0" w:line="240" w:lineRule="auto"/>
      </w:pPr>
      <w:r>
        <w:separator/>
      </w:r>
    </w:p>
  </w:footnote>
  <w:footnote w:type="continuationSeparator" w:id="0">
    <w:p w14:paraId="452C659E" w14:textId="77777777" w:rsidR="00E57744" w:rsidRDefault="00E57744" w:rsidP="004C3E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A71"/>
    <w:rsid w:val="003A301F"/>
    <w:rsid w:val="003D3FCD"/>
    <w:rsid w:val="004C3EE1"/>
    <w:rsid w:val="009570FC"/>
    <w:rsid w:val="009B3620"/>
    <w:rsid w:val="00C55B2F"/>
    <w:rsid w:val="00E27A71"/>
    <w:rsid w:val="00E57744"/>
    <w:rsid w:val="00E7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D2D85"/>
  <w15:chartTrackingRefBased/>
  <w15:docId w15:val="{BFCD709D-6FD8-41DF-8160-435A9E2F1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E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EE1"/>
  </w:style>
  <w:style w:type="table" w:styleId="TableGrid">
    <w:name w:val="Table Grid"/>
    <w:basedOn w:val="TableNormal"/>
    <w:uiPriority w:val="39"/>
    <w:rsid w:val="004C3EE1"/>
    <w:pPr>
      <w:spacing w:after="0" w:line="240" w:lineRule="auto"/>
    </w:pPr>
    <w:rPr>
      <w:rFonts w:ascii="Arial" w:hAnsi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C3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Raicevic</dc:creator>
  <cp:keywords/>
  <dc:description/>
  <cp:lastModifiedBy>Sandra Raicevic</cp:lastModifiedBy>
  <cp:revision>4</cp:revision>
  <dcterms:created xsi:type="dcterms:W3CDTF">2025-01-14T11:12:00Z</dcterms:created>
  <dcterms:modified xsi:type="dcterms:W3CDTF">2025-01-15T12:00:00Z</dcterms:modified>
</cp:coreProperties>
</file>