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1B682" w14:textId="77777777" w:rsidR="00C63951" w:rsidRPr="008F4053" w:rsidRDefault="00C63951" w:rsidP="00C6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Naručilac: Uprava za kapitalne projekte</w:t>
      </w:r>
    </w:p>
    <w:p w14:paraId="47735266" w14:textId="330B38DC" w:rsidR="00C63951" w:rsidRPr="008F4053" w:rsidRDefault="00C63951" w:rsidP="00C6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Broj iz evidencije postupaka javnih nabavki: 0</w:t>
      </w:r>
      <w:r w:rsidR="00831FF5">
        <w:rPr>
          <w:rFonts w:ascii="Times New Roman" w:eastAsia="Times New Roman" w:hAnsi="Times New Roman" w:cs="Times New Roman"/>
          <w:sz w:val="24"/>
          <w:szCs w:val="24"/>
          <w:lang w:val="pl-PL"/>
        </w:rPr>
        <w:t>1</w:t>
      </w: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-1</w:t>
      </w:r>
      <w:r w:rsidR="00076434">
        <w:rPr>
          <w:rFonts w:ascii="Times New Roman" w:eastAsia="Times New Roman" w:hAnsi="Times New Roman" w:cs="Times New Roman"/>
          <w:sz w:val="24"/>
          <w:szCs w:val="24"/>
          <w:lang w:val="pl-PL"/>
        </w:rPr>
        <w:t>66</w:t>
      </w: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/24</w:t>
      </w:r>
    </w:p>
    <w:p w14:paraId="2E2CDD3C" w14:textId="60E58EC0" w:rsidR="00C63951" w:rsidRPr="008F4053" w:rsidRDefault="00C63951" w:rsidP="00C6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Redni broj iz plana javnih naabvki: </w:t>
      </w:r>
      <w:r w:rsidR="00076434">
        <w:rPr>
          <w:rFonts w:ascii="Times New Roman" w:eastAsia="Times New Roman" w:hAnsi="Times New Roman" w:cs="Times New Roman"/>
          <w:sz w:val="24"/>
          <w:szCs w:val="24"/>
          <w:lang w:val="pl-PL"/>
        </w:rPr>
        <w:t>57</w:t>
      </w:r>
    </w:p>
    <w:p w14:paraId="0A3019E5" w14:textId="14143A7D" w:rsidR="00C63951" w:rsidRPr="008F4053" w:rsidRDefault="00C63951" w:rsidP="00C6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Djelovodni broj: </w:t>
      </w:r>
      <w:r w:rsidR="006D1F27">
        <w:rPr>
          <w:rFonts w:ascii="Times New Roman" w:eastAsia="Times New Roman" w:hAnsi="Times New Roman" w:cs="Times New Roman"/>
          <w:sz w:val="24"/>
          <w:szCs w:val="24"/>
          <w:lang w:val="pl-PL"/>
        </w:rPr>
        <w:t>01-426/2</w:t>
      </w:r>
      <w:r w:rsidR="00076434">
        <w:rPr>
          <w:rFonts w:ascii="Times New Roman" w:eastAsia="Times New Roman" w:hAnsi="Times New Roman" w:cs="Times New Roman"/>
          <w:sz w:val="24"/>
          <w:szCs w:val="24"/>
          <w:lang w:val="pl-PL"/>
        </w:rPr>
        <w:t>5</w:t>
      </w:r>
      <w:r w:rsidR="006D1F27">
        <w:rPr>
          <w:rFonts w:ascii="Times New Roman" w:eastAsia="Times New Roman" w:hAnsi="Times New Roman" w:cs="Times New Roman"/>
          <w:sz w:val="24"/>
          <w:szCs w:val="24"/>
          <w:lang w:val="pl-PL"/>
        </w:rPr>
        <w:t>-</w:t>
      </w:r>
      <w:r w:rsidR="00EA672B">
        <w:rPr>
          <w:rFonts w:ascii="Times New Roman" w:eastAsia="Times New Roman" w:hAnsi="Times New Roman" w:cs="Times New Roman"/>
          <w:sz w:val="24"/>
          <w:szCs w:val="24"/>
          <w:lang w:val="pl-PL"/>
        </w:rPr>
        <w:t>56/1</w:t>
      </w:r>
    </w:p>
    <w:p w14:paraId="489B721F" w14:textId="5DB95606" w:rsidR="00684439" w:rsidRPr="008F4053" w:rsidRDefault="00C63951" w:rsidP="00C6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Mjesto i datum: Podgorica, </w:t>
      </w:r>
      <w:r w:rsidR="00076434">
        <w:rPr>
          <w:rFonts w:ascii="Times New Roman" w:eastAsia="Times New Roman" w:hAnsi="Times New Roman" w:cs="Times New Roman"/>
          <w:sz w:val="24"/>
          <w:szCs w:val="24"/>
          <w:lang w:val="pl-PL"/>
        </w:rPr>
        <w:t>13</w:t>
      </w: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.</w:t>
      </w:r>
      <w:r w:rsidR="00076434">
        <w:rPr>
          <w:rFonts w:ascii="Times New Roman" w:eastAsia="Times New Roman" w:hAnsi="Times New Roman" w:cs="Times New Roman"/>
          <w:sz w:val="24"/>
          <w:szCs w:val="24"/>
          <w:lang w:val="pl-PL"/>
        </w:rPr>
        <w:t>01</w:t>
      </w: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.202</w:t>
      </w:r>
      <w:r w:rsidR="00076434">
        <w:rPr>
          <w:rFonts w:ascii="Times New Roman" w:eastAsia="Times New Roman" w:hAnsi="Times New Roman" w:cs="Times New Roman"/>
          <w:sz w:val="24"/>
          <w:szCs w:val="24"/>
          <w:lang w:val="pl-PL"/>
        </w:rPr>
        <w:t>5</w:t>
      </w: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. god.</w:t>
      </w:r>
    </w:p>
    <w:p w14:paraId="578D92BD" w14:textId="77777777" w:rsidR="00D66F56" w:rsidRPr="008F4053" w:rsidRDefault="00D66F56" w:rsidP="008D69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0BA81236" w14:textId="29036C2D" w:rsidR="00F26879" w:rsidRPr="008F4053" w:rsidRDefault="00540D17" w:rsidP="00F2687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8F4053">
        <w:rPr>
          <w:rFonts w:ascii="Times New Roman" w:hAnsi="Times New Roman" w:cs="Times New Roman"/>
          <w:sz w:val="24"/>
          <w:szCs w:val="24"/>
          <w:lang w:val="it-IT"/>
        </w:rPr>
        <w:t>Na o</w:t>
      </w:r>
      <w:r w:rsidR="00CF257F" w:rsidRPr="008F4053">
        <w:rPr>
          <w:rFonts w:ascii="Times New Roman" w:hAnsi="Times New Roman" w:cs="Times New Roman"/>
          <w:sz w:val="24"/>
          <w:szCs w:val="24"/>
          <w:lang w:val="it-IT"/>
        </w:rPr>
        <w:t>s</w:t>
      </w:r>
      <w:r w:rsidRPr="008F4053">
        <w:rPr>
          <w:rFonts w:ascii="Times New Roman" w:hAnsi="Times New Roman" w:cs="Times New Roman"/>
          <w:sz w:val="24"/>
          <w:szCs w:val="24"/>
          <w:lang w:val="it-IT"/>
        </w:rPr>
        <w:t>novu člana 94 stav 1</w:t>
      </w:r>
      <w:r w:rsidRPr="008F405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Pr="008F4053">
        <w:rPr>
          <w:rFonts w:ascii="Times New Roman" w:hAnsi="Times New Roman" w:cs="Times New Roman"/>
          <w:sz w:val="24"/>
          <w:szCs w:val="24"/>
          <w:lang w:val="it-IT"/>
        </w:rPr>
        <w:t xml:space="preserve">Zakona o javnim </w:t>
      </w:r>
      <w:r w:rsidR="00E172CC" w:rsidRPr="008F4053">
        <w:rPr>
          <w:rFonts w:ascii="Times New Roman" w:hAnsi="Times New Roman" w:cs="Times New Roman"/>
          <w:color w:val="000000"/>
          <w:sz w:val="24"/>
          <w:szCs w:val="24"/>
          <w:lang w:val="pl-PL"/>
        </w:rPr>
        <w:t>nabavkama</w:t>
      </w:r>
      <w:r w:rsidR="00077B3D" w:rsidRPr="008F405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C63951" w:rsidRPr="008F4053">
        <w:rPr>
          <w:rFonts w:ascii="Times New Roman" w:hAnsi="Times New Roman" w:cs="Times New Roman"/>
          <w:color w:val="000000"/>
          <w:sz w:val="24"/>
          <w:szCs w:val="24"/>
          <w:lang w:val="pl-PL"/>
        </w:rPr>
        <w:t>("Službeni list Crne Gore", br. 074/19, 003/23, 011/23, 084/24)</w:t>
      </w:r>
      <w:r w:rsidRPr="008F405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C63951" w:rsidRPr="008F4053">
        <w:rPr>
          <w:rFonts w:ascii="Times New Roman" w:hAnsi="Times New Roman" w:cs="Times New Roman"/>
          <w:sz w:val="24"/>
          <w:szCs w:val="24"/>
          <w:lang w:val="pl-PL"/>
        </w:rPr>
        <w:t>Uprava za kapitalne projekte</w:t>
      </w:r>
      <w:r w:rsidRPr="008F4053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, </w:t>
      </w:r>
      <w:r w:rsidRPr="008F4053">
        <w:rPr>
          <w:rFonts w:ascii="Times New Roman" w:hAnsi="Times New Roman" w:cs="Times New Roman"/>
          <w:sz w:val="24"/>
          <w:szCs w:val="24"/>
          <w:lang w:val="it-IT"/>
        </w:rPr>
        <w:t xml:space="preserve">objavljuje na </w:t>
      </w:r>
      <w:r w:rsidR="00F26879" w:rsidRPr="008F4053">
        <w:rPr>
          <w:rFonts w:ascii="Times New Roman" w:hAnsi="Times New Roman" w:cs="Times New Roman"/>
          <w:sz w:val="24"/>
          <w:szCs w:val="24"/>
          <w:lang w:val="it-IT"/>
        </w:rPr>
        <w:t>ES</w:t>
      </w:r>
      <w:r w:rsidR="00AA3BCC" w:rsidRPr="008F4053">
        <w:rPr>
          <w:rFonts w:ascii="Times New Roman" w:hAnsi="Times New Roman" w:cs="Times New Roman"/>
          <w:sz w:val="24"/>
          <w:szCs w:val="24"/>
          <w:lang w:val="it-IT"/>
        </w:rPr>
        <w:t>JN</w:t>
      </w:r>
      <w:r w:rsidR="00F26879" w:rsidRPr="008F4053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0B203BBE" w14:textId="77777777" w:rsidR="00D66F56" w:rsidRPr="008F4053" w:rsidRDefault="00D66F56" w:rsidP="00F268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0A9EB785" w14:textId="5553422B" w:rsidR="00540D17" w:rsidRPr="008F4053" w:rsidRDefault="00076434" w:rsidP="00F2687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1</w:t>
      </w:r>
      <w:r w:rsidR="0018629B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. </w:t>
      </w:r>
      <w:r w:rsidR="00F33DFA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IZMJENA</w:t>
      </w:r>
      <w:r w:rsidR="007119F5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</w:t>
      </w:r>
    </w:p>
    <w:p w14:paraId="05F33094" w14:textId="4DCFD0C3" w:rsidR="00B162C0" w:rsidRPr="008F4053" w:rsidRDefault="00F26879" w:rsidP="002A7F6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</w:pPr>
      <w:r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tenderske dokumentacije za otvoreni postupak javne nabavke za:</w:t>
      </w:r>
      <w:r w:rsidR="00B162C0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</w:t>
      </w:r>
      <w:proofErr w:type="spellStart"/>
      <w:r w:rsidR="00076434" w:rsidRPr="00076434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Revizija</w:t>
      </w:r>
      <w:proofErr w:type="spellEnd"/>
      <w:r w:rsidR="00076434" w:rsidRPr="0007643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76434" w:rsidRPr="00076434">
        <w:rPr>
          <w:rFonts w:ascii="Times New Roman" w:hAnsi="Times New Roman" w:cs="Times New Roman"/>
          <w:b/>
          <w:bCs/>
          <w:color w:val="000000"/>
          <w:sz w:val="24"/>
          <w:szCs w:val="24"/>
        </w:rPr>
        <w:t>Glavnog</w:t>
      </w:r>
      <w:proofErr w:type="spellEnd"/>
      <w:r w:rsidR="00076434" w:rsidRPr="0007643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76434" w:rsidRPr="00076434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projekta</w:t>
      </w:r>
      <w:proofErr w:type="spellEnd"/>
      <w:r w:rsidR="00076434" w:rsidRPr="0007643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Doma </w:t>
      </w:r>
      <w:proofErr w:type="spellStart"/>
      <w:r w:rsidR="00076434" w:rsidRPr="00076434">
        <w:rPr>
          <w:rFonts w:ascii="Times New Roman" w:hAnsi="Times New Roman" w:cs="Times New Roman"/>
          <w:b/>
          <w:bCs/>
          <w:color w:val="000000"/>
          <w:sz w:val="24"/>
          <w:szCs w:val="24"/>
        </w:rPr>
        <w:t>zdravlja</w:t>
      </w:r>
      <w:proofErr w:type="spellEnd"/>
      <w:r w:rsidR="00076434" w:rsidRPr="0007643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u City </w:t>
      </w:r>
      <w:proofErr w:type="spellStart"/>
      <w:r w:rsidR="00076434" w:rsidRPr="00076434">
        <w:rPr>
          <w:rFonts w:ascii="Times New Roman" w:hAnsi="Times New Roman" w:cs="Times New Roman"/>
          <w:b/>
          <w:bCs/>
          <w:color w:val="000000"/>
          <w:sz w:val="24"/>
          <w:szCs w:val="24"/>
        </w:rPr>
        <w:t>kvartu</w:t>
      </w:r>
      <w:proofErr w:type="spellEnd"/>
      <w:r w:rsidR="00076434" w:rsidRPr="0007643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u </w:t>
      </w:r>
      <w:proofErr w:type="spellStart"/>
      <w:r w:rsidR="00076434" w:rsidRPr="00076434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Podgorici</w:t>
      </w:r>
      <w:proofErr w:type="spellEnd"/>
      <w:r w:rsidR="009275CE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-</w:t>
      </w:r>
      <w:r w:rsidR="002A7F6E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</w:t>
      </w:r>
      <w:r w:rsidR="003A7333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ESJN</w:t>
      </w:r>
      <w:r w:rsidR="002A7F6E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</w:t>
      </w:r>
      <w:r w:rsidR="007119F5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8</w:t>
      </w:r>
      <w:r w:rsidR="00076434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5503</w:t>
      </w:r>
      <w:r w:rsidR="00F62EF6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</w:t>
      </w:r>
      <w:r w:rsidR="004E0CAD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od </w:t>
      </w:r>
      <w:r w:rsidR="00076434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31</w:t>
      </w:r>
      <w:r w:rsidR="004E0CAD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.</w:t>
      </w:r>
      <w:r w:rsidR="00C63951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1</w:t>
      </w:r>
      <w:r w:rsidR="00076434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2</w:t>
      </w:r>
      <w:r w:rsidR="004E0CAD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.2024. godine </w:t>
      </w:r>
    </w:p>
    <w:p w14:paraId="190E06D0" w14:textId="77777777" w:rsidR="004E0CAD" w:rsidRPr="008F4053" w:rsidRDefault="004E0CAD" w:rsidP="002A601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141971937"/>
    </w:p>
    <w:p w14:paraId="0F0C7C9B" w14:textId="5574D9B8" w:rsidR="009B3421" w:rsidRPr="00BB17CD" w:rsidRDefault="007119F5" w:rsidP="00BB17C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4053">
        <w:rPr>
          <w:rFonts w:ascii="Times New Roman" w:hAnsi="Times New Roman" w:cs="Times New Roman"/>
          <w:b/>
          <w:sz w:val="24"/>
          <w:szCs w:val="24"/>
        </w:rPr>
        <w:t xml:space="preserve">1. U </w:t>
      </w:r>
      <w:proofErr w:type="spellStart"/>
      <w:r w:rsidR="00BB17CD">
        <w:rPr>
          <w:rFonts w:ascii="Times New Roman" w:hAnsi="Times New Roman" w:cs="Times New Roman"/>
          <w:b/>
          <w:sz w:val="24"/>
          <w:szCs w:val="24"/>
        </w:rPr>
        <w:t>tenderskoj</w:t>
      </w:r>
      <w:proofErr w:type="spellEnd"/>
      <w:r w:rsidR="00BB17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B17CD">
        <w:rPr>
          <w:rFonts w:ascii="Times New Roman" w:hAnsi="Times New Roman" w:cs="Times New Roman"/>
          <w:b/>
          <w:sz w:val="24"/>
          <w:szCs w:val="24"/>
        </w:rPr>
        <w:t>dokumentaciji</w:t>
      </w:r>
      <w:proofErr w:type="spellEnd"/>
      <w:r w:rsidR="00BB17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B17CD">
        <w:rPr>
          <w:rFonts w:ascii="Times New Roman" w:hAnsi="Times New Roman" w:cs="Times New Roman"/>
          <w:b/>
          <w:sz w:val="24"/>
          <w:szCs w:val="24"/>
        </w:rPr>
        <w:t>tačka</w:t>
      </w:r>
      <w:proofErr w:type="spellEnd"/>
      <w:r w:rsidR="00BB17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2338">
        <w:rPr>
          <w:rFonts w:ascii="Times New Roman" w:hAnsi="Times New Roman" w:cs="Times New Roman"/>
          <w:b/>
          <w:sz w:val="24"/>
          <w:szCs w:val="24"/>
        </w:rPr>
        <w:t>7</w:t>
      </w:r>
      <w:r w:rsidR="00BB17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D2338">
        <w:rPr>
          <w:rFonts w:ascii="Times New Roman" w:hAnsi="Times New Roman" w:cs="Times New Roman"/>
          <w:b/>
          <w:sz w:val="24"/>
          <w:szCs w:val="24"/>
        </w:rPr>
        <w:t>metodologija</w:t>
      </w:r>
      <w:proofErr w:type="spellEnd"/>
      <w:r w:rsidR="008D233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D2338">
        <w:rPr>
          <w:rFonts w:ascii="Times New Roman" w:hAnsi="Times New Roman" w:cs="Times New Roman"/>
          <w:b/>
          <w:sz w:val="24"/>
          <w:szCs w:val="24"/>
        </w:rPr>
        <w:t>vrednovanja</w:t>
      </w:r>
      <w:proofErr w:type="spellEnd"/>
      <w:r w:rsidR="008D233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D2338">
        <w:rPr>
          <w:rFonts w:ascii="Times New Roman" w:hAnsi="Times New Roman" w:cs="Times New Roman"/>
          <w:b/>
          <w:sz w:val="24"/>
          <w:szCs w:val="24"/>
        </w:rPr>
        <w:t>ponuda</w:t>
      </w:r>
      <w:proofErr w:type="spellEnd"/>
      <w:r w:rsidRPr="008F4053">
        <w:rPr>
          <w:rFonts w:ascii="Times New Roman" w:hAnsi="Times New Roman" w:cs="Times New Roman"/>
          <w:b/>
          <w:sz w:val="24"/>
          <w:szCs w:val="24"/>
        </w:rPr>
        <w:t>,</w:t>
      </w:r>
      <w:r w:rsidR="00C63951" w:rsidRPr="008F405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63951" w:rsidRPr="008F4053">
        <w:rPr>
          <w:rFonts w:ascii="Times New Roman" w:hAnsi="Times New Roman" w:cs="Times New Roman"/>
          <w:b/>
          <w:sz w:val="24"/>
          <w:szCs w:val="24"/>
        </w:rPr>
        <w:t>mijenja</w:t>
      </w:r>
      <w:proofErr w:type="spellEnd"/>
      <w:r w:rsidR="00C63951" w:rsidRPr="008F4053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Pr="008F405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4053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8F405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63951" w:rsidRPr="008F4053">
        <w:rPr>
          <w:rFonts w:ascii="Times New Roman" w:hAnsi="Times New Roman" w:cs="Times New Roman"/>
          <w:b/>
          <w:sz w:val="24"/>
          <w:szCs w:val="24"/>
        </w:rPr>
        <w:t>glasi</w:t>
      </w:r>
      <w:proofErr w:type="spellEnd"/>
      <w:r w:rsidRPr="008F4053">
        <w:rPr>
          <w:rFonts w:ascii="Times New Roman" w:hAnsi="Times New Roman" w:cs="Times New Roman"/>
          <w:b/>
          <w:sz w:val="24"/>
          <w:szCs w:val="24"/>
        </w:rPr>
        <w:t>:</w:t>
      </w:r>
    </w:p>
    <w:p w14:paraId="28D81605" w14:textId="5E04ADB8" w:rsidR="008D2338" w:rsidRPr="008D2338" w:rsidRDefault="008D2338" w:rsidP="008D233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720"/>
        <w:outlineLvl w:val="0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Latn-CS"/>
        </w:rPr>
      </w:pPr>
      <w:bookmarkStart w:id="1" w:name="_Toc62730559"/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  <w:t xml:space="preserve">7. </w:t>
      </w:r>
      <w:r w:rsidRPr="008D2338"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  <w:t>METODOLOGIJA VREDNOVANJA PONUDA</w:t>
      </w:r>
      <w:bookmarkEnd w:id="1"/>
    </w:p>
    <w:p w14:paraId="04D19975" w14:textId="77777777" w:rsidR="008D2338" w:rsidRPr="008D2338" w:rsidRDefault="008D2338" w:rsidP="008D233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 w:rsidRPr="008D2338"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Naručilac će u postupku javne nabavki izabrati ekonomski najpovoljniju ponudu, primjenom pristupa isplativosti, po osnovu kriterijuma</w:t>
      </w:r>
      <w:r w:rsidRPr="008D2338">
        <w:rPr>
          <w:rFonts w:ascii="Times New Roman" w:eastAsia="Times New Roman" w:hAnsi="Times New Roman" w:cs="Times New Roman"/>
          <w:noProof/>
          <w:sz w:val="24"/>
          <w:szCs w:val="24"/>
          <w:vertAlign w:val="superscript"/>
          <w:lang w:val="sr-Latn-CS"/>
        </w:rPr>
        <w:footnoteReference w:id="1"/>
      </w:r>
      <w:r w:rsidRPr="008D2338"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 xml:space="preserve">: </w:t>
      </w:r>
    </w:p>
    <w:p w14:paraId="220325F7" w14:textId="77777777" w:rsidR="00076434" w:rsidRPr="00076434" w:rsidRDefault="00076434" w:rsidP="000764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odnos cijene i kvaliteta </w:t>
      </w:r>
    </w:p>
    <w:p w14:paraId="6DD43145" w14:textId="77777777" w:rsidR="00076434" w:rsidRPr="00076434" w:rsidRDefault="00076434" w:rsidP="000764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00731B48" w14:textId="77777777" w:rsidR="00076434" w:rsidRPr="00076434" w:rsidRDefault="00076434" w:rsidP="00076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Naru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>č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ilac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076434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opredijelio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076434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vrednovanje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ponuda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076434">
        <w:rPr>
          <w:rFonts w:ascii="Times New Roman" w:eastAsia="Times New Roman" w:hAnsi="Times New Roman" w:cs="Times New Roman"/>
          <w:sz w:val="24"/>
          <w:szCs w:val="24"/>
        </w:rPr>
        <w:t>po</w:t>
      </w:r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kriterijumu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odnos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cijene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kvaliteta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, </w:t>
      </w:r>
      <w:r w:rsidRPr="00076434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shodno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076434">
        <w:rPr>
          <w:rFonts w:ascii="Times New Roman" w:eastAsia="Times New Roman" w:hAnsi="Times New Roman" w:cs="Times New Roman"/>
          <w:sz w:val="24"/>
          <w:szCs w:val="24"/>
        </w:rPr>
        <w:t>Pravilniku</w:t>
      </w:r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076434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metodologiji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>č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ina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vrednovanja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ponuda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076434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postupku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,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vrednovanje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ć</w:t>
      </w:r>
      <w:r w:rsidRPr="00076434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076434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vr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>š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iti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osnovu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sljede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>ć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ih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podkriterijuma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  <w:lang w:val="sr-Latn-ME"/>
        </w:rPr>
        <w:t>:</w:t>
      </w:r>
    </w:p>
    <w:p w14:paraId="5AEA4C55" w14:textId="77777777" w:rsidR="00076434" w:rsidRPr="00076434" w:rsidRDefault="00076434" w:rsidP="00076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697F350A" w14:textId="77777777" w:rsidR="00076434" w:rsidRPr="00076434" w:rsidRDefault="00076434" w:rsidP="00076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434">
        <w:rPr>
          <w:rFonts w:ascii="Times New Roman" w:eastAsia="Times New Roman" w:hAnsi="Times New Roman" w:cs="Times New Roman"/>
          <w:sz w:val="24"/>
          <w:szCs w:val="24"/>
        </w:rPr>
        <w:t>1.Cijena (C) ..................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maksimalan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............ 80 </w:t>
      </w:r>
    </w:p>
    <w:p w14:paraId="5022B5F8" w14:textId="77777777" w:rsidR="00076434" w:rsidRPr="00076434" w:rsidRDefault="00076434" w:rsidP="00076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Kvalitet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(K) ..............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maksimalan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broj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.............20</w:t>
      </w:r>
    </w:p>
    <w:p w14:paraId="5EABD62A" w14:textId="77777777" w:rsidR="00076434" w:rsidRPr="00076434" w:rsidRDefault="00076434" w:rsidP="00076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43F8C1" w14:textId="77777777" w:rsidR="00076434" w:rsidRPr="00076434" w:rsidRDefault="00076434" w:rsidP="00076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Ukupan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ponuđenu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cijenu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(C) +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kvalitet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(K) </w:t>
      </w:r>
    </w:p>
    <w:p w14:paraId="27AAC261" w14:textId="77777777" w:rsidR="00076434" w:rsidRPr="00076434" w:rsidRDefault="00076434" w:rsidP="00076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EFDAE7" w14:textId="77777777" w:rsidR="00076434" w:rsidRPr="00076434" w:rsidRDefault="00076434" w:rsidP="00076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Podkriterijum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cijena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(C)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vrednovaće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sljedeći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način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8ADC930" w14:textId="7F18756C" w:rsidR="00076434" w:rsidRPr="00076434" w:rsidRDefault="00076434" w:rsidP="00076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Max 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izbor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najpovoljnije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primjenom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parametra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najniža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ponuđena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cijena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kao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osnova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vrednovanje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uzimaju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ponuđene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cijene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date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strane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ponuđača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čije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ispravne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Maksimalan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, po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ovom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parametru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dodjeljuje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ponuđaču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koji je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ponudio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najnižu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cijenu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dok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bodovi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ostalim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ponudama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, po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ovom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parametru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dodijeljuju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proporcionalno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, u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odnosu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najniže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ponuđenu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cijenu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po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formuli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E0C22EF" w14:textId="77777777" w:rsidR="00076434" w:rsidRPr="00076434" w:rsidRDefault="00076434" w:rsidP="00076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72A50543" w14:textId="77777777" w:rsidR="00076434" w:rsidRPr="00076434" w:rsidRDefault="00076434" w:rsidP="00076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(C)= (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najniža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ponudjena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cijena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bez PDV /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ponudjena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cijena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bez PDV) ×80 </w:t>
      </w:r>
    </w:p>
    <w:p w14:paraId="3FC7BE65" w14:textId="77777777" w:rsidR="00076434" w:rsidRPr="00076434" w:rsidRDefault="00076434" w:rsidP="00076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F6F446" w14:textId="77777777" w:rsidR="00076434" w:rsidRDefault="00076434" w:rsidP="00076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Podkriterijum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kvalitet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maksimalno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20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(K)-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vrednovaće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iskustvo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revizora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koji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rukovoditi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revizijom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tehničke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dokumentacije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cjelini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istih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sličnih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usluga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oblasti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predmeta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to u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svojstvu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revizora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koji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rukovoditi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revizijom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tehničke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dokumentacije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cjelini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Dokaz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potvrda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izdata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strane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investitora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odnosno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korisnika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kojom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potvr</w:t>
      </w:r>
      <w:r>
        <w:rPr>
          <w:rFonts w:ascii="Times New Roman" w:eastAsia="Times New Roman" w:hAnsi="Times New Roman" w:cs="Times New Roman"/>
          <w:sz w:val="24"/>
          <w:szCs w:val="24"/>
        </w:rPr>
        <w:t>đ</w:t>
      </w:r>
      <w:r w:rsidRPr="00076434">
        <w:rPr>
          <w:rFonts w:ascii="Times New Roman" w:eastAsia="Times New Roman" w:hAnsi="Times New Roman" w:cs="Times New Roman"/>
          <w:sz w:val="24"/>
          <w:szCs w:val="24"/>
        </w:rPr>
        <w:t>uje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revizor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koji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rukovoditi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revizijom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tehničke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dokumentacije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cjelini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ima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predvi</w:t>
      </w:r>
      <w:r>
        <w:rPr>
          <w:rFonts w:ascii="Times New Roman" w:eastAsia="Times New Roman" w:hAnsi="Times New Roman" w:cs="Times New Roman"/>
          <w:sz w:val="24"/>
          <w:szCs w:val="24"/>
        </w:rPr>
        <w:t>đ</w:t>
      </w:r>
      <w:r w:rsidRPr="00076434">
        <w:rPr>
          <w:rFonts w:ascii="Times New Roman" w:eastAsia="Times New Roman" w:hAnsi="Times New Roman" w:cs="Times New Roman"/>
          <w:sz w:val="24"/>
          <w:szCs w:val="24"/>
        </w:rPr>
        <w:t>ene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kvalifikacije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iskustvo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reviziji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istih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sličnih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usluga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predmeta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koja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sadrži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opis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poslova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vrijednost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predmeta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vrijeme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realizacije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ugovora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podatke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licu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koje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rukovodilo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revizijom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tehničke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dokumentacije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cjelini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uz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konstataciju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da je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ugovor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blagovremeno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kvalitetno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izvršen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496C27A" w14:textId="77777777" w:rsidR="00076434" w:rsidRDefault="00076434" w:rsidP="00076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BA0B1E" w14:textId="44AA719D" w:rsidR="00076434" w:rsidRDefault="00076434" w:rsidP="00076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Pod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istim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uslugama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oblasti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predmeta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podrazumijevaju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usluge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revizije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Glavnog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projekta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arhitektonski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projekat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građevinski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projekat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elektrotehnički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projekat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mašinski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projekat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izgradnje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rekonstrukcije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objekata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zdravstva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dom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zdravlja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bolnica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klinika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kliničko-bolnički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centar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klinički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centar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minimalne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površine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5000 m2. </w:t>
      </w:r>
    </w:p>
    <w:p w14:paraId="412D6E85" w14:textId="77777777" w:rsidR="00076434" w:rsidRDefault="00076434" w:rsidP="00076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81209B" w14:textId="0B4DEC42" w:rsidR="00076434" w:rsidRPr="00076434" w:rsidRDefault="00076434" w:rsidP="00076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Pod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sličnim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uslugama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oblasti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predmeta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podrazumjevaju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usluge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revizije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Glavnog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projekta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arhitektonski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projekat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građevinski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projekat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elektrotehnički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projekat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mašinski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projekat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izgradnje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rekonstrukcije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objekata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potrebe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državnih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organa,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prosvjetnih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naučnih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kulturnih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sportskih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objekata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socijalne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zaštite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minimalne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površine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5000 m2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CCC92F5" w14:textId="77777777" w:rsidR="00076434" w:rsidRPr="00076434" w:rsidRDefault="00076434" w:rsidP="00076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2E80C5" w14:textId="77777777" w:rsidR="00076434" w:rsidRPr="00076434" w:rsidRDefault="00076434" w:rsidP="00076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Napomena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kao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validne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potvrde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uzimati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one u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kojim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referenti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ugovor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završen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u 2021., 2022., 2023., 2024.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2025.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godini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60ECF25" w14:textId="77777777" w:rsidR="00076434" w:rsidRPr="00076434" w:rsidRDefault="00076434" w:rsidP="00076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2DA685" w14:textId="1AEAA2FD" w:rsidR="00076434" w:rsidRPr="00076434" w:rsidRDefault="00076434" w:rsidP="00076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Maksimalan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(20) po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ovom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parametru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dodijelit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ponuđaču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koji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ponudi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najveći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dokaza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koji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ispunjavaju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navedeni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uslov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Bodovi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ostale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ponuđače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utvrdit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se po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sledećoj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formuli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>: K = (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Kp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Kmax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) x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0; K -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Kmax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najveći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dokaza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koji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ispunjavaju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navedeni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uslov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Kp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ponuđeni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dokaza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koji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ispunjavaju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navedeni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uslov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F59FB55" w14:textId="77777777" w:rsidR="00076434" w:rsidRPr="00076434" w:rsidRDefault="00076434" w:rsidP="00076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682D7B" w14:textId="7A0BBC80" w:rsidR="008D2338" w:rsidRPr="008D2338" w:rsidRDefault="00076434" w:rsidP="00076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Ponuđaču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koji ne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dostavi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predviđene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dokaze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, po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ovom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parametru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biće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dodijeljeno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 xml:space="preserve"> 0 </w:t>
      </w:r>
      <w:proofErr w:type="spellStart"/>
      <w:r w:rsidRPr="00076434"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 w:rsidRPr="0007643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64A1C16" w14:textId="0CB0BD3E" w:rsidR="00BB17CD" w:rsidRDefault="00BB17CD" w:rsidP="00BB17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Latn-CS"/>
        </w:rPr>
      </w:pPr>
    </w:p>
    <w:p w14:paraId="0A604317" w14:textId="48D5BB5B" w:rsidR="00BB17CD" w:rsidRPr="00076434" w:rsidRDefault="009B2D59" w:rsidP="00BB17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Latn-CS"/>
        </w:rPr>
      </w:pPr>
      <w:r w:rsidRPr="0007643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Latn-CS"/>
        </w:rPr>
        <w:t>2. Na ESJN dio „kriterijum za izbor najpovoljnije ponude“-„opis“, mijenja se i glasi:</w:t>
      </w:r>
    </w:p>
    <w:p w14:paraId="6118339B" w14:textId="77777777" w:rsidR="009B2D59" w:rsidRDefault="009B2D59" w:rsidP="00BB17C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sr-Latn-CS"/>
        </w:rPr>
      </w:pPr>
    </w:p>
    <w:p w14:paraId="7B56753F" w14:textId="5282FB2B" w:rsidR="009B2D59" w:rsidRDefault="00076434" w:rsidP="00BB17C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  <w:r w:rsidRPr="00076434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Podkriterijum kvalitet maksimalno 20 bodova (K)-vrednovaće se iskustvo revizora koji će rukovoditi revizijom tehničke dokumentacije u cjelini istih ili sličnih usluga u oblasti predmeta nabavke i to u svojstvu revizora koji će rukovoditi revizijom tehničke dokumentacije u cjelini. Dokaz: potvrda izdata od strane investitora, odnosno korisnika kojom potvrdjuje da revizor koji će rukovoditi revizijom tehničke dokumentacije u cjelini ima predvidjene kvalifikacije i iskustvo na reviziji istih ili sličnih usluga iz predmeta nabavke, a koja sadrži opis poslova, vrijednost predmeta nabavke, vrijeme realizacije ugovora i podatke o licu koje je rukovodilo revizijom tehničke dokumentacije u cjelini i uz konstataciju da je ugovor blagovremeno i kvalitetno izvršen. Pod istim uslugama iz oblasti predmeta javne nabavke podrazumijevaju se usluge revizije Glavnog projekta (arhitektonski projekat, građevinski projekat, elektrotehnički projekat i mašinski projekat) izgradnje i/ili rekonstrukcije objekata zdravstva (dom zdravlja, bolnica, klinika, kliničko-bolnički centar, klinički centar) minimalne površine 5000 m2. Pod sličnim uslugama iz oblasti predmeta javne nabavke, podrazumjevaju se usluge revizije Glavnog projekta (arhitektonski projekat, građevinski projekat, elektrotehnički projekat i mašinski projekat) izgradnje i/ili rekonstrukcije objekata za potrebe državnih organa, prosvjetnih, naučnih, kulturnih, sportskih i objekata socijalne zaštite minimalne površine 5000 m2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 xml:space="preserve">. </w:t>
      </w:r>
      <w:r w:rsidR="009B2D59" w:rsidRPr="009B2D59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Napomene: Kao validne potvrde će se uzimati one u kojim je posao završen u 2021</w:t>
      </w:r>
      <w:r w:rsidR="00D13192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.</w:t>
      </w:r>
      <w:r w:rsidR="009B2D59" w:rsidRPr="009B2D59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, 2022</w:t>
      </w:r>
      <w:r w:rsidR="00D13192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.</w:t>
      </w:r>
      <w:r w:rsidR="009B2D59" w:rsidRPr="009B2D59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, 2023</w:t>
      </w:r>
      <w:r w:rsidR="00D13192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.</w:t>
      </w:r>
      <w:r w:rsidR="009B2D59" w:rsidRPr="009B2D59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, 2024</w:t>
      </w:r>
      <w:r w:rsidR="00D13192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.</w:t>
      </w:r>
      <w:r w:rsidR="009B2D59" w:rsidRPr="009B2D59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 xml:space="preserve">, ili u 2025. godini. </w:t>
      </w:r>
      <w:r w:rsidR="00D13192" w:rsidRPr="00D13192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Maksimalan broj bodova (20) po ovom parametru dodijelit će se ponuđaču koji ponudi najveći broj dokaza koji ispunjavaju navedeni uslov. Bodovi za ostale ponuđače utvrdit će se po sledećoj formuli: K = (Kp/Kmax) x 20; K - broj bodova, Kmax – najveći broj dokaza koji ispunjavaju navedeni uslov, Kp - ponuđeni broj dokaza koji ispunjavaju navedeni uslov. Ponuđaču koji ne dostavi predviđene dokaze, po ovom parametru, biće dodijeljeno 0 bodova.</w:t>
      </w:r>
    </w:p>
    <w:p w14:paraId="2EAED922" w14:textId="77777777" w:rsidR="00966893" w:rsidRDefault="00966893" w:rsidP="00BB17C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</w:p>
    <w:p w14:paraId="0F2F5521" w14:textId="77777777" w:rsidR="00D13192" w:rsidRDefault="00D13192" w:rsidP="00BB17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14:paraId="51C30FD5" w14:textId="4B17DB93" w:rsidR="009B2D59" w:rsidRDefault="00966893" w:rsidP="00BB17C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  <w:r w:rsidRPr="00966893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lastRenderedPageBreak/>
        <w:t>3.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 xml:space="preserve"> Na ESJN se u dijelu “</w:t>
      </w:r>
      <w:r w:rsidR="00D13192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stručna i tehnička sposobnost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”-</w:t>
      </w:r>
      <w:r w:rsidR="00D13192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 xml:space="preserve">(dio koji se odnosi na privredne subjekte), mijenja i glasi: </w:t>
      </w:r>
    </w:p>
    <w:p w14:paraId="1E40CD4A" w14:textId="77777777" w:rsidR="00D13192" w:rsidRDefault="00D13192" w:rsidP="00BB17C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</w:p>
    <w:p w14:paraId="47889CB3" w14:textId="76BDB120" w:rsidR="00D13192" w:rsidRDefault="00D13192" w:rsidP="00BB17C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  <w:r w:rsidRPr="00D13192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Privredni subjekat je dužan da posjeduje: • minimum iskustva na kvalitetnom i uspješnom izvršavanju istih ili sličnih poslova iz oblasti predmeta nabavke; Minimum 1 (jednu) potvrdu o kvalitetnom i uspješnom izvršavanju istih ili sličnih usluga iz oblasti predmeta nabavke. Pod istim uslugama iz oblasti predmeta javne nabavke podrazumijevaju se usluge revizije Glavnog projekta (arhitektonski projekat, građevinski projekat, elektrotehnički projekat i mašinski projekat) izgradnje i/ili rekonstrukcije objekata zdravstva (dom zdravlja, bolnica, klinika, kliničko-bolnički centar, klinički centar) minimalne površine 5000 m2. Pod sličnim uslugama iz oblasti predmeta javne nabavke, podrazumjevaju se usluge revizije Glavnog projekta (arhitektonski projekat, građevinski projekat, elektrotehnički projekat i mašinski projekat) izgradnje i/ili rekonstrukcije objekata za potrebe državnih organa, prosvjetnih, naučnih, kulturnih, sportskih i objekata socijalne zaštite minimalne površine 5000 m2. Stručna i tehnička sposobnost dokazuje se potvrdama izdatih od strane investitora, odnosno korisnika, koje sadrže opis i vrijednost predmeta nabavke, vrijeme realizacije ugovora i konstataciju da je ugovor blagovremeno i kvalitetno izvršen. Napomena: kao validne potvrde će se uzimati one u kojim je referenti ugovor završen u 2021., 2022., 2023., 2024. i 2025. godini.</w:t>
      </w:r>
    </w:p>
    <w:p w14:paraId="1145BCBC" w14:textId="77777777" w:rsidR="00D13192" w:rsidRPr="009275CE" w:rsidRDefault="00D13192" w:rsidP="00BB17CD">
      <w:pPr>
        <w:spacing w:after="0" w:line="240" w:lineRule="auto"/>
        <w:jc w:val="both"/>
        <w:rPr>
          <w:rFonts w:ascii="Times Roman" w:hAnsi="Times Roman"/>
          <w:bCs/>
          <w:lang w:val="it-IT"/>
        </w:rPr>
      </w:pPr>
    </w:p>
    <w:p w14:paraId="2F01B03D" w14:textId="4B8BDBBD" w:rsidR="00AC4523" w:rsidRPr="009275CE" w:rsidRDefault="00AC4523" w:rsidP="00AC452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720"/>
        <w:outlineLvl w:val="0"/>
        <w:rPr>
          <w:rFonts w:ascii="Times New Roman" w:eastAsia="Times New Roman" w:hAnsi="Times New Roman" w:cs="Times New Roman"/>
          <w:b/>
          <w:iCs/>
          <w:lang w:val="sr-Latn-ME"/>
        </w:rPr>
      </w:pPr>
      <w:bookmarkStart w:id="2" w:name="_Toc62730568"/>
      <w:bookmarkEnd w:id="0"/>
      <w:r w:rsidRPr="009275CE">
        <w:rPr>
          <w:rFonts w:ascii="Times New Roman" w:eastAsia="Times New Roman" w:hAnsi="Times New Roman" w:cs="Times New Roman"/>
          <w:b/>
          <w:lang w:val="sr-Latn-ME"/>
        </w:rPr>
        <w:t>UPUTSTVO O PRAVNOM SREDSTVU</w:t>
      </w:r>
      <w:bookmarkEnd w:id="2"/>
    </w:p>
    <w:p w14:paraId="6ED2F0D8" w14:textId="77777777" w:rsidR="00AC4523" w:rsidRPr="009275CE" w:rsidRDefault="00AC4523" w:rsidP="00AC4523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sr-Latn-ME"/>
        </w:rPr>
      </w:pPr>
    </w:p>
    <w:p w14:paraId="2D6E82C2" w14:textId="03196AD6" w:rsidR="00AC4523" w:rsidRPr="009275CE" w:rsidRDefault="00AC4523" w:rsidP="00AC452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9275CE">
        <w:rPr>
          <w:rFonts w:ascii="Times New Roman" w:eastAsia="Times New Roman" w:hAnsi="Times New Roman" w:cs="Times New Roman"/>
          <w:color w:val="000000"/>
          <w:lang w:val="sr-Latn-ME"/>
        </w:rPr>
        <w:t xml:space="preserve">Privredni subjekat može da izjavi žalbu iz člana 185 stav 3 tačka 1 i 2 Zakona o javnim nabavkama u roku utvrđenom članom 186 stav 1 tačka </w:t>
      </w:r>
      <w:r w:rsidR="00833144">
        <w:rPr>
          <w:rFonts w:ascii="Times New Roman" w:eastAsia="Times New Roman" w:hAnsi="Times New Roman" w:cs="Times New Roman"/>
          <w:color w:val="000000"/>
          <w:lang w:val="sr-Latn-ME"/>
        </w:rPr>
        <w:t>2</w:t>
      </w:r>
      <w:r w:rsidRPr="009275CE">
        <w:rPr>
          <w:rFonts w:ascii="Times New Roman" w:eastAsia="Times New Roman" w:hAnsi="Times New Roman" w:cs="Times New Roman"/>
          <w:color w:val="000000"/>
          <w:lang w:val="sr-Latn-ME"/>
        </w:rPr>
        <w:t>.</w:t>
      </w:r>
    </w:p>
    <w:p w14:paraId="039B22B9" w14:textId="77777777" w:rsidR="00AC4523" w:rsidRPr="009275CE" w:rsidRDefault="00AC4523" w:rsidP="00AC4523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sr-Latn-ME"/>
        </w:rPr>
      </w:pPr>
    </w:p>
    <w:p w14:paraId="718FC94D" w14:textId="77777777" w:rsidR="00AC4523" w:rsidRPr="009275CE" w:rsidRDefault="00AC4523" w:rsidP="00AC45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val="sr-Latn-ME"/>
        </w:rPr>
      </w:pPr>
      <w:r w:rsidRPr="009275CE">
        <w:rPr>
          <w:rFonts w:ascii="Times New Roman" w:eastAsia="Times New Roman" w:hAnsi="Times New Roman" w:cs="Times New Roman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342A94B9" w14:textId="77777777" w:rsidR="00AC4523" w:rsidRPr="009275CE" w:rsidRDefault="00AC4523" w:rsidP="00AC45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val="sr-Latn-ME"/>
        </w:rPr>
      </w:pPr>
    </w:p>
    <w:p w14:paraId="60983986" w14:textId="77777777" w:rsidR="00AC4523" w:rsidRPr="009275CE" w:rsidRDefault="00AC4523" w:rsidP="00AC45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val="sr-Latn-ME"/>
        </w:rPr>
      </w:pPr>
      <w:r w:rsidRPr="009275CE">
        <w:rPr>
          <w:rFonts w:ascii="Times New Roman" w:eastAsia="Times New Roman" w:hAnsi="Times New Roman" w:cs="Times New Roman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AE3ABFC" w14:textId="77777777" w:rsidR="00AC4523" w:rsidRPr="009275CE" w:rsidRDefault="00AC4523" w:rsidP="00AC452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val="sr-Latn-ME"/>
        </w:rPr>
      </w:pPr>
    </w:p>
    <w:p w14:paraId="1B49C861" w14:textId="77777777" w:rsidR="00AC4523" w:rsidRPr="009275CE" w:rsidRDefault="00AC4523" w:rsidP="00AC452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val="sr-Latn-ME"/>
        </w:rPr>
      </w:pPr>
      <w:r w:rsidRPr="009275CE">
        <w:rPr>
          <w:rFonts w:ascii="Times New Roman" w:eastAsia="Times New Roman" w:hAnsi="Times New Roman" w:cs="Times New Roman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7898DEF1" w14:textId="77777777" w:rsidR="00AC4523" w:rsidRPr="009275CE" w:rsidRDefault="00AC4523" w:rsidP="00AC452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val="sr-Latn-ME"/>
        </w:rPr>
      </w:pPr>
    </w:p>
    <w:p w14:paraId="1BADBC1D" w14:textId="2E768FF9" w:rsidR="00AC4523" w:rsidRPr="009275CE" w:rsidRDefault="00AC4523" w:rsidP="00AC452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val="sr-Latn-ME"/>
        </w:rPr>
      </w:pPr>
      <w:r w:rsidRPr="009275CE">
        <w:rPr>
          <w:rFonts w:ascii="Times New Roman" w:eastAsia="Times New Roman" w:hAnsi="Times New Roman" w:cs="Times New Roman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="009275CE" w:rsidRPr="00024F8A">
          <w:rPr>
            <w:rStyle w:val="Hyperlink"/>
            <w:rFonts w:ascii="Times New Roman" w:eastAsia="Times New Roman" w:hAnsi="Times New Roman" w:cs="Times New Roman"/>
            <w:lang w:val="sr-Latn-ME"/>
          </w:rPr>
          <w:t>http://www.kontrola-nabavki.me./</w:t>
        </w:r>
      </w:hyperlink>
      <w:r w:rsidRPr="009275CE">
        <w:rPr>
          <w:rFonts w:ascii="Times New Roman" w:eastAsia="Times New Roman" w:hAnsi="Times New Roman" w:cs="Times New Roman"/>
          <w:color w:val="000000"/>
          <w:lang w:val="sr-Latn-ME"/>
        </w:rPr>
        <w:t>.</w:t>
      </w:r>
    </w:p>
    <w:p w14:paraId="7316620C" w14:textId="77777777" w:rsidR="002E2F9C" w:rsidRPr="009275CE" w:rsidRDefault="002E2F9C" w:rsidP="002A7F6E">
      <w:pPr>
        <w:spacing w:after="0" w:line="240" w:lineRule="auto"/>
        <w:ind w:right="27"/>
        <w:rPr>
          <w:lang w:val="sr-Latn-CS"/>
        </w:rPr>
      </w:pPr>
    </w:p>
    <w:p w14:paraId="68150C4A" w14:textId="77777777" w:rsidR="002A7F6E" w:rsidRDefault="002A7F6E" w:rsidP="002A7F6E">
      <w:pPr>
        <w:spacing w:after="0" w:line="240" w:lineRule="auto"/>
        <w:ind w:right="27"/>
        <w:rPr>
          <w:lang w:val="sr-Latn-CS"/>
        </w:rPr>
      </w:pPr>
    </w:p>
    <w:p w14:paraId="6AFC01FD" w14:textId="77777777" w:rsidR="00BB17CD" w:rsidRDefault="00BB17CD" w:rsidP="002A7F6E">
      <w:pPr>
        <w:spacing w:after="0" w:line="240" w:lineRule="auto"/>
        <w:ind w:right="27"/>
        <w:rPr>
          <w:lang w:val="sr-Latn-CS"/>
        </w:rPr>
      </w:pPr>
    </w:p>
    <w:p w14:paraId="4F6FCE10" w14:textId="77777777" w:rsidR="00BB17CD" w:rsidRDefault="00BB17CD" w:rsidP="002A7F6E">
      <w:pPr>
        <w:spacing w:after="0" w:line="240" w:lineRule="auto"/>
        <w:ind w:right="27"/>
        <w:rPr>
          <w:lang w:val="sr-Latn-CS"/>
        </w:rPr>
      </w:pPr>
    </w:p>
    <w:p w14:paraId="4DD1A5E2" w14:textId="77777777" w:rsidR="00BB17CD" w:rsidRPr="009275CE" w:rsidRDefault="00BB17CD" w:rsidP="002A7F6E">
      <w:pPr>
        <w:spacing w:after="0" w:line="240" w:lineRule="auto"/>
        <w:ind w:right="27"/>
        <w:rPr>
          <w:lang w:val="sr-Latn-CS"/>
        </w:rPr>
      </w:pPr>
    </w:p>
    <w:p w14:paraId="0AB82C60" w14:textId="05D6B30B" w:rsidR="008F4053" w:rsidRPr="008F4053" w:rsidRDefault="007F0756" w:rsidP="008F40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 w:bidi="en-US"/>
        </w:rPr>
      </w:pPr>
      <w:r>
        <w:rPr>
          <w:rFonts w:ascii="Times New Roman" w:hAnsi="Times New Roman" w:cs="Times New Roman"/>
          <w:sz w:val="24"/>
          <w:szCs w:val="24"/>
          <w:lang w:val="sr-Latn-CS" w:bidi="en-US"/>
        </w:rPr>
        <w:t>Komisija za sprovođenje postupka javne nabavke</w:t>
      </w:r>
      <w:r w:rsidR="008F4053" w:rsidRPr="008F4053">
        <w:rPr>
          <w:rFonts w:ascii="Times New Roman" w:hAnsi="Times New Roman" w:cs="Times New Roman"/>
          <w:sz w:val="24"/>
          <w:szCs w:val="24"/>
          <w:lang w:val="sr-Latn-CS" w:bidi="en-US"/>
        </w:rPr>
        <w:t>:</w:t>
      </w:r>
    </w:p>
    <w:p w14:paraId="568B08FC" w14:textId="77777777" w:rsidR="008F4053" w:rsidRDefault="008F4053" w:rsidP="008F40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 w:bidi="en-US"/>
        </w:rPr>
      </w:pPr>
      <w:r w:rsidRPr="008F4053">
        <w:rPr>
          <w:rFonts w:ascii="Times New Roman" w:hAnsi="Times New Roman" w:cs="Times New Roman"/>
          <w:sz w:val="24"/>
          <w:szCs w:val="24"/>
          <w:lang w:val="sr-Latn-CS" w:bidi="en-US"/>
        </w:rPr>
        <w:t>Milić Popović predsjednik, s.r.</w:t>
      </w:r>
    </w:p>
    <w:p w14:paraId="684FF074" w14:textId="2D1A7ED6" w:rsidR="0033197F" w:rsidRDefault="00D13192" w:rsidP="008F40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 w:bidi="en-US"/>
        </w:rPr>
      </w:pPr>
      <w:r>
        <w:rPr>
          <w:rFonts w:ascii="Times New Roman" w:hAnsi="Times New Roman" w:cs="Times New Roman"/>
          <w:sz w:val="24"/>
          <w:szCs w:val="24"/>
          <w:lang w:val="sr-Latn-CS" w:bidi="en-US"/>
        </w:rPr>
        <w:t>Ana Drakić</w:t>
      </w:r>
      <w:r w:rsidR="007F0756">
        <w:rPr>
          <w:rFonts w:ascii="Times New Roman" w:hAnsi="Times New Roman" w:cs="Times New Roman"/>
          <w:sz w:val="24"/>
          <w:szCs w:val="24"/>
          <w:lang w:val="sr-Latn-CS" w:bidi="en-US"/>
        </w:rPr>
        <w:t xml:space="preserve"> član, s.r.</w:t>
      </w:r>
    </w:p>
    <w:p w14:paraId="3395A707" w14:textId="34AF8B68" w:rsidR="007F0756" w:rsidRDefault="007F0756" w:rsidP="008F40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 w:bidi="en-US"/>
        </w:rPr>
      </w:pPr>
      <w:r>
        <w:rPr>
          <w:rFonts w:ascii="Times New Roman" w:hAnsi="Times New Roman" w:cs="Times New Roman"/>
          <w:sz w:val="24"/>
          <w:szCs w:val="24"/>
          <w:lang w:val="sr-Latn-CS" w:bidi="en-US"/>
        </w:rPr>
        <w:t>Blažo Bulatović član, s.r.</w:t>
      </w:r>
    </w:p>
    <w:p w14:paraId="1F129F59" w14:textId="67D18C68" w:rsidR="00D13192" w:rsidRDefault="00D13192" w:rsidP="008F40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 w:bidi="en-US"/>
        </w:rPr>
      </w:pPr>
      <w:r>
        <w:rPr>
          <w:rFonts w:ascii="Times New Roman" w:hAnsi="Times New Roman" w:cs="Times New Roman"/>
          <w:sz w:val="24"/>
          <w:szCs w:val="24"/>
          <w:lang w:val="sr-Latn-CS" w:bidi="en-US"/>
        </w:rPr>
        <w:t>Jasmin Đečević član, s.r.</w:t>
      </w:r>
    </w:p>
    <w:p w14:paraId="5CC9B6E9" w14:textId="10F71459" w:rsidR="00D13192" w:rsidRDefault="00D13192" w:rsidP="008F40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 w:bidi="en-US"/>
        </w:rPr>
      </w:pPr>
      <w:r>
        <w:rPr>
          <w:rFonts w:ascii="Times New Roman" w:hAnsi="Times New Roman" w:cs="Times New Roman"/>
          <w:sz w:val="24"/>
          <w:szCs w:val="24"/>
          <w:lang w:val="sr-Latn-CS" w:bidi="en-US"/>
        </w:rPr>
        <w:t>Alden Selmanović član, s.r.</w:t>
      </w:r>
    </w:p>
    <w:p w14:paraId="550C1997" w14:textId="75FB90C4" w:rsidR="000B604E" w:rsidRPr="00831FF5" w:rsidRDefault="000B604E" w:rsidP="008F40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 w:bidi="en-US"/>
        </w:rPr>
      </w:pPr>
    </w:p>
    <w:sectPr w:rsidR="000B604E" w:rsidRPr="00831FF5" w:rsidSect="00122C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6C0EA" w14:textId="77777777" w:rsidR="00467B84" w:rsidRDefault="00467B84" w:rsidP="00855FA2">
      <w:pPr>
        <w:spacing w:after="0" w:line="240" w:lineRule="auto"/>
      </w:pPr>
      <w:r>
        <w:separator/>
      </w:r>
    </w:p>
  </w:endnote>
  <w:endnote w:type="continuationSeparator" w:id="0">
    <w:p w14:paraId="46DF1D90" w14:textId="77777777" w:rsidR="00467B84" w:rsidRDefault="00467B84" w:rsidP="00855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865C3" w14:textId="77777777" w:rsidR="00467B84" w:rsidRDefault="00467B84" w:rsidP="00855FA2">
      <w:pPr>
        <w:spacing w:after="0" w:line="240" w:lineRule="auto"/>
      </w:pPr>
      <w:r>
        <w:separator/>
      </w:r>
    </w:p>
  </w:footnote>
  <w:footnote w:type="continuationSeparator" w:id="0">
    <w:p w14:paraId="48D562AE" w14:textId="77777777" w:rsidR="00467B84" w:rsidRDefault="00467B84" w:rsidP="00855FA2">
      <w:pPr>
        <w:spacing w:after="0" w:line="240" w:lineRule="auto"/>
      </w:pPr>
      <w:r>
        <w:continuationSeparator/>
      </w:r>
    </w:p>
  </w:footnote>
  <w:footnote w:id="1">
    <w:p w14:paraId="10A58940" w14:textId="77777777" w:rsidR="008D2338" w:rsidRDefault="008D2338" w:rsidP="008D2338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2A61"/>
    <w:multiLevelType w:val="hybridMultilevel"/>
    <w:tmpl w:val="2438F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A4783"/>
    <w:multiLevelType w:val="hybridMultilevel"/>
    <w:tmpl w:val="EA5A1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A253A"/>
    <w:multiLevelType w:val="hybridMultilevel"/>
    <w:tmpl w:val="D08C12F6"/>
    <w:lvl w:ilvl="0" w:tplc="2C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464853"/>
    <w:multiLevelType w:val="hybridMultilevel"/>
    <w:tmpl w:val="A3AA5220"/>
    <w:lvl w:ilvl="0" w:tplc="77D6E4D6">
      <w:numFmt w:val="bullet"/>
      <w:lvlText w:val=""/>
      <w:lvlJc w:val="left"/>
      <w:pPr>
        <w:ind w:left="1074" w:hanging="360"/>
      </w:pPr>
      <w:rPr>
        <w:rFonts w:ascii="Symbol" w:eastAsia="Calibri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4" w15:restartNumberingAfterBreak="0">
    <w:nsid w:val="227D480A"/>
    <w:multiLevelType w:val="hybridMultilevel"/>
    <w:tmpl w:val="50BA7C24"/>
    <w:lvl w:ilvl="0" w:tplc="69F455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6A5832"/>
    <w:multiLevelType w:val="hybridMultilevel"/>
    <w:tmpl w:val="7ECCDC9E"/>
    <w:lvl w:ilvl="0" w:tplc="2C1A000F">
      <w:start w:val="1"/>
      <w:numFmt w:val="decimal"/>
      <w:lvlText w:val="%1."/>
      <w:lvlJc w:val="left"/>
      <w:pPr>
        <w:ind w:left="1428" w:hanging="360"/>
      </w:pPr>
    </w:lvl>
    <w:lvl w:ilvl="1" w:tplc="2C1A0019" w:tentative="1">
      <w:start w:val="1"/>
      <w:numFmt w:val="lowerLetter"/>
      <w:lvlText w:val="%2."/>
      <w:lvlJc w:val="left"/>
      <w:pPr>
        <w:ind w:left="2148" w:hanging="360"/>
      </w:pPr>
    </w:lvl>
    <w:lvl w:ilvl="2" w:tplc="2C1A001B" w:tentative="1">
      <w:start w:val="1"/>
      <w:numFmt w:val="lowerRoman"/>
      <w:lvlText w:val="%3."/>
      <w:lvlJc w:val="right"/>
      <w:pPr>
        <w:ind w:left="2868" w:hanging="180"/>
      </w:pPr>
    </w:lvl>
    <w:lvl w:ilvl="3" w:tplc="2C1A000F" w:tentative="1">
      <w:start w:val="1"/>
      <w:numFmt w:val="decimal"/>
      <w:lvlText w:val="%4."/>
      <w:lvlJc w:val="left"/>
      <w:pPr>
        <w:ind w:left="3588" w:hanging="360"/>
      </w:pPr>
    </w:lvl>
    <w:lvl w:ilvl="4" w:tplc="2C1A0019" w:tentative="1">
      <w:start w:val="1"/>
      <w:numFmt w:val="lowerLetter"/>
      <w:lvlText w:val="%5."/>
      <w:lvlJc w:val="left"/>
      <w:pPr>
        <w:ind w:left="4308" w:hanging="360"/>
      </w:pPr>
    </w:lvl>
    <w:lvl w:ilvl="5" w:tplc="2C1A001B" w:tentative="1">
      <w:start w:val="1"/>
      <w:numFmt w:val="lowerRoman"/>
      <w:lvlText w:val="%6."/>
      <w:lvlJc w:val="right"/>
      <w:pPr>
        <w:ind w:left="5028" w:hanging="180"/>
      </w:pPr>
    </w:lvl>
    <w:lvl w:ilvl="6" w:tplc="2C1A000F" w:tentative="1">
      <w:start w:val="1"/>
      <w:numFmt w:val="decimal"/>
      <w:lvlText w:val="%7."/>
      <w:lvlJc w:val="left"/>
      <w:pPr>
        <w:ind w:left="5748" w:hanging="360"/>
      </w:pPr>
    </w:lvl>
    <w:lvl w:ilvl="7" w:tplc="2C1A0019" w:tentative="1">
      <w:start w:val="1"/>
      <w:numFmt w:val="lowerLetter"/>
      <w:lvlText w:val="%8."/>
      <w:lvlJc w:val="left"/>
      <w:pPr>
        <w:ind w:left="6468" w:hanging="360"/>
      </w:pPr>
    </w:lvl>
    <w:lvl w:ilvl="8" w:tplc="2C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E651954"/>
    <w:multiLevelType w:val="hybridMultilevel"/>
    <w:tmpl w:val="0A3C17F0"/>
    <w:lvl w:ilvl="0" w:tplc="E7320AF8">
      <w:start w:val="9"/>
      <w:numFmt w:val="decimal"/>
      <w:lvlText w:val="%1."/>
      <w:lvlJc w:val="left"/>
      <w:pPr>
        <w:ind w:left="1637" w:hanging="360"/>
      </w:pPr>
    </w:lvl>
    <w:lvl w:ilvl="1" w:tplc="04090019">
      <w:start w:val="1"/>
      <w:numFmt w:val="lowerLetter"/>
      <w:lvlText w:val="%2."/>
      <w:lvlJc w:val="left"/>
      <w:pPr>
        <w:ind w:left="2357" w:hanging="360"/>
      </w:pPr>
    </w:lvl>
    <w:lvl w:ilvl="2" w:tplc="0409001B">
      <w:start w:val="1"/>
      <w:numFmt w:val="lowerRoman"/>
      <w:lvlText w:val="%3."/>
      <w:lvlJc w:val="right"/>
      <w:pPr>
        <w:ind w:left="3077" w:hanging="180"/>
      </w:pPr>
    </w:lvl>
    <w:lvl w:ilvl="3" w:tplc="0409000F">
      <w:start w:val="1"/>
      <w:numFmt w:val="decimal"/>
      <w:lvlText w:val="%4."/>
      <w:lvlJc w:val="left"/>
      <w:pPr>
        <w:ind w:left="3797" w:hanging="360"/>
      </w:pPr>
    </w:lvl>
    <w:lvl w:ilvl="4" w:tplc="04090019">
      <w:start w:val="1"/>
      <w:numFmt w:val="lowerLetter"/>
      <w:lvlText w:val="%5."/>
      <w:lvlJc w:val="left"/>
      <w:pPr>
        <w:ind w:left="4517" w:hanging="360"/>
      </w:pPr>
    </w:lvl>
    <w:lvl w:ilvl="5" w:tplc="0409001B">
      <w:start w:val="1"/>
      <w:numFmt w:val="lowerRoman"/>
      <w:lvlText w:val="%6."/>
      <w:lvlJc w:val="right"/>
      <w:pPr>
        <w:ind w:left="5237" w:hanging="180"/>
      </w:pPr>
    </w:lvl>
    <w:lvl w:ilvl="6" w:tplc="0409000F">
      <w:start w:val="1"/>
      <w:numFmt w:val="decimal"/>
      <w:lvlText w:val="%7."/>
      <w:lvlJc w:val="left"/>
      <w:pPr>
        <w:ind w:left="5957" w:hanging="360"/>
      </w:pPr>
    </w:lvl>
    <w:lvl w:ilvl="7" w:tplc="04090019">
      <w:start w:val="1"/>
      <w:numFmt w:val="lowerLetter"/>
      <w:lvlText w:val="%8."/>
      <w:lvlJc w:val="left"/>
      <w:pPr>
        <w:ind w:left="6677" w:hanging="360"/>
      </w:pPr>
    </w:lvl>
    <w:lvl w:ilvl="8" w:tplc="0409001B">
      <w:start w:val="1"/>
      <w:numFmt w:val="lowerRoman"/>
      <w:lvlText w:val="%9."/>
      <w:lvlJc w:val="right"/>
      <w:pPr>
        <w:ind w:left="7397" w:hanging="180"/>
      </w:p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33308A"/>
    <w:multiLevelType w:val="hybridMultilevel"/>
    <w:tmpl w:val="0E2E5EDE"/>
    <w:lvl w:ilvl="0" w:tplc="1B46BF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7A54A3"/>
    <w:multiLevelType w:val="hybridMultilevel"/>
    <w:tmpl w:val="B63ED962"/>
    <w:lvl w:ilvl="0" w:tplc="A8D21EB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872095"/>
    <w:multiLevelType w:val="hybridMultilevel"/>
    <w:tmpl w:val="208CFB9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2148460">
    <w:abstractNumId w:val="0"/>
  </w:num>
  <w:num w:numId="2" w16cid:durableId="1173447892">
    <w:abstractNumId w:val="8"/>
  </w:num>
  <w:num w:numId="3" w16cid:durableId="2094811191">
    <w:abstractNumId w:val="4"/>
  </w:num>
  <w:num w:numId="4" w16cid:durableId="1799954104">
    <w:abstractNumId w:val="1"/>
  </w:num>
  <w:num w:numId="5" w16cid:durableId="449053281">
    <w:abstractNumId w:val="11"/>
  </w:num>
  <w:num w:numId="6" w16cid:durableId="1578704581">
    <w:abstractNumId w:val="5"/>
  </w:num>
  <w:num w:numId="7" w16cid:durableId="1190023522">
    <w:abstractNumId w:val="2"/>
  </w:num>
  <w:num w:numId="8" w16cid:durableId="1291203321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9344257">
    <w:abstractNumId w:val="7"/>
  </w:num>
  <w:num w:numId="10" w16cid:durableId="669138959">
    <w:abstractNumId w:val="3"/>
  </w:num>
  <w:num w:numId="11" w16cid:durableId="1077480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91772906">
    <w:abstractNumId w:val="9"/>
  </w:num>
  <w:num w:numId="13" w16cid:durableId="19040274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F3E"/>
    <w:rsid w:val="00003B80"/>
    <w:rsid w:val="00005B7F"/>
    <w:rsid w:val="000128EE"/>
    <w:rsid w:val="00013951"/>
    <w:rsid w:val="000167AA"/>
    <w:rsid w:val="0002014A"/>
    <w:rsid w:val="00034C47"/>
    <w:rsid w:val="0003581A"/>
    <w:rsid w:val="0004079F"/>
    <w:rsid w:val="00040FCE"/>
    <w:rsid w:val="00055E56"/>
    <w:rsid w:val="0006257E"/>
    <w:rsid w:val="00076434"/>
    <w:rsid w:val="00077B3D"/>
    <w:rsid w:val="0009227D"/>
    <w:rsid w:val="000B0D07"/>
    <w:rsid w:val="000B153D"/>
    <w:rsid w:val="000B5AA8"/>
    <w:rsid w:val="000B604E"/>
    <w:rsid w:val="000D1B91"/>
    <w:rsid w:val="000D44AC"/>
    <w:rsid w:val="000F246B"/>
    <w:rsid w:val="000F2786"/>
    <w:rsid w:val="000F7617"/>
    <w:rsid w:val="000F7B83"/>
    <w:rsid w:val="00103725"/>
    <w:rsid w:val="0010471C"/>
    <w:rsid w:val="00114F9B"/>
    <w:rsid w:val="00121A87"/>
    <w:rsid w:val="00122CE7"/>
    <w:rsid w:val="00131BB5"/>
    <w:rsid w:val="00132408"/>
    <w:rsid w:val="00151597"/>
    <w:rsid w:val="0015467C"/>
    <w:rsid w:val="0015706B"/>
    <w:rsid w:val="001628F0"/>
    <w:rsid w:val="00172D24"/>
    <w:rsid w:val="001736BE"/>
    <w:rsid w:val="0017570F"/>
    <w:rsid w:val="00176763"/>
    <w:rsid w:val="00183D3E"/>
    <w:rsid w:val="00185468"/>
    <w:rsid w:val="0018629B"/>
    <w:rsid w:val="0019148E"/>
    <w:rsid w:val="00193171"/>
    <w:rsid w:val="00194DA9"/>
    <w:rsid w:val="001A0511"/>
    <w:rsid w:val="001A0A68"/>
    <w:rsid w:val="001A44F8"/>
    <w:rsid w:val="001A7661"/>
    <w:rsid w:val="001B3139"/>
    <w:rsid w:val="001B4F80"/>
    <w:rsid w:val="001C1593"/>
    <w:rsid w:val="001C2284"/>
    <w:rsid w:val="001C733D"/>
    <w:rsid w:val="001D5B79"/>
    <w:rsid w:val="001E1BFC"/>
    <w:rsid w:val="001F39C6"/>
    <w:rsid w:val="001F7F5F"/>
    <w:rsid w:val="00203E1A"/>
    <w:rsid w:val="00204146"/>
    <w:rsid w:val="002055FF"/>
    <w:rsid w:val="00207AE0"/>
    <w:rsid w:val="0021008D"/>
    <w:rsid w:val="002140FA"/>
    <w:rsid w:val="002320F0"/>
    <w:rsid w:val="00234D40"/>
    <w:rsid w:val="00243CCB"/>
    <w:rsid w:val="00244E06"/>
    <w:rsid w:val="0024631C"/>
    <w:rsid w:val="002521FF"/>
    <w:rsid w:val="00253796"/>
    <w:rsid w:val="00256A68"/>
    <w:rsid w:val="00256AB8"/>
    <w:rsid w:val="00257904"/>
    <w:rsid w:val="00264B0A"/>
    <w:rsid w:val="00266128"/>
    <w:rsid w:val="00276E10"/>
    <w:rsid w:val="00282598"/>
    <w:rsid w:val="00282A1C"/>
    <w:rsid w:val="00282B82"/>
    <w:rsid w:val="00283DED"/>
    <w:rsid w:val="00286509"/>
    <w:rsid w:val="00286EFB"/>
    <w:rsid w:val="002929D0"/>
    <w:rsid w:val="00292D2B"/>
    <w:rsid w:val="00294A5F"/>
    <w:rsid w:val="002A0D53"/>
    <w:rsid w:val="002A4D89"/>
    <w:rsid w:val="002A547F"/>
    <w:rsid w:val="002A601A"/>
    <w:rsid w:val="002A7F6E"/>
    <w:rsid w:val="002B73A4"/>
    <w:rsid w:val="002C6E17"/>
    <w:rsid w:val="002C742E"/>
    <w:rsid w:val="002D43C7"/>
    <w:rsid w:val="002E2F9C"/>
    <w:rsid w:val="002E3F90"/>
    <w:rsid w:val="002E55B5"/>
    <w:rsid w:val="002F6F41"/>
    <w:rsid w:val="00324059"/>
    <w:rsid w:val="003255B1"/>
    <w:rsid w:val="0033147C"/>
    <w:rsid w:val="0033197F"/>
    <w:rsid w:val="00331B8A"/>
    <w:rsid w:val="00340F8F"/>
    <w:rsid w:val="00341B95"/>
    <w:rsid w:val="00347BB7"/>
    <w:rsid w:val="0036029E"/>
    <w:rsid w:val="003624D7"/>
    <w:rsid w:val="00370B37"/>
    <w:rsid w:val="003832AA"/>
    <w:rsid w:val="00385064"/>
    <w:rsid w:val="0038766F"/>
    <w:rsid w:val="0038783D"/>
    <w:rsid w:val="0039106F"/>
    <w:rsid w:val="003A7333"/>
    <w:rsid w:val="003C00EF"/>
    <w:rsid w:val="003C3C09"/>
    <w:rsid w:val="003C4701"/>
    <w:rsid w:val="003C5804"/>
    <w:rsid w:val="003D4C69"/>
    <w:rsid w:val="003D7C10"/>
    <w:rsid w:val="003E4F9C"/>
    <w:rsid w:val="003E63E4"/>
    <w:rsid w:val="003E7E4F"/>
    <w:rsid w:val="00404AFC"/>
    <w:rsid w:val="00410D08"/>
    <w:rsid w:val="00413216"/>
    <w:rsid w:val="00413647"/>
    <w:rsid w:val="004306BC"/>
    <w:rsid w:val="00435034"/>
    <w:rsid w:val="004369B2"/>
    <w:rsid w:val="00441A25"/>
    <w:rsid w:val="00443EBB"/>
    <w:rsid w:val="00454C64"/>
    <w:rsid w:val="00464879"/>
    <w:rsid w:val="00466826"/>
    <w:rsid w:val="00467B84"/>
    <w:rsid w:val="004708E8"/>
    <w:rsid w:val="00492162"/>
    <w:rsid w:val="0049254F"/>
    <w:rsid w:val="004A0C63"/>
    <w:rsid w:val="004B032A"/>
    <w:rsid w:val="004B2C04"/>
    <w:rsid w:val="004C39D1"/>
    <w:rsid w:val="004D0C0A"/>
    <w:rsid w:val="004D32F9"/>
    <w:rsid w:val="004E0CAD"/>
    <w:rsid w:val="004F3227"/>
    <w:rsid w:val="004F62C1"/>
    <w:rsid w:val="005158C1"/>
    <w:rsid w:val="00524030"/>
    <w:rsid w:val="005323A4"/>
    <w:rsid w:val="00533379"/>
    <w:rsid w:val="00533537"/>
    <w:rsid w:val="00533BED"/>
    <w:rsid w:val="00540D17"/>
    <w:rsid w:val="0054149E"/>
    <w:rsid w:val="00546782"/>
    <w:rsid w:val="00557A14"/>
    <w:rsid w:val="00571ED3"/>
    <w:rsid w:val="005753A3"/>
    <w:rsid w:val="0058132E"/>
    <w:rsid w:val="005916AB"/>
    <w:rsid w:val="0059432D"/>
    <w:rsid w:val="0059670A"/>
    <w:rsid w:val="0059713B"/>
    <w:rsid w:val="005975B2"/>
    <w:rsid w:val="005A395F"/>
    <w:rsid w:val="005A697F"/>
    <w:rsid w:val="005A7C19"/>
    <w:rsid w:val="005B2B56"/>
    <w:rsid w:val="005B45BF"/>
    <w:rsid w:val="005B5BA6"/>
    <w:rsid w:val="005B6F3E"/>
    <w:rsid w:val="005C265E"/>
    <w:rsid w:val="005D440B"/>
    <w:rsid w:val="005D7FE6"/>
    <w:rsid w:val="005E393B"/>
    <w:rsid w:val="005E5FCE"/>
    <w:rsid w:val="005E6DA3"/>
    <w:rsid w:val="005E7BBD"/>
    <w:rsid w:val="005F2788"/>
    <w:rsid w:val="005F667A"/>
    <w:rsid w:val="00606FC1"/>
    <w:rsid w:val="006137EF"/>
    <w:rsid w:val="006145E9"/>
    <w:rsid w:val="00614EAA"/>
    <w:rsid w:val="0062024A"/>
    <w:rsid w:val="00620B02"/>
    <w:rsid w:val="006234F3"/>
    <w:rsid w:val="00624B6E"/>
    <w:rsid w:val="00627CAA"/>
    <w:rsid w:val="00631D4E"/>
    <w:rsid w:val="00635315"/>
    <w:rsid w:val="00637174"/>
    <w:rsid w:val="006371D3"/>
    <w:rsid w:val="00666E95"/>
    <w:rsid w:val="0067113C"/>
    <w:rsid w:val="006736C2"/>
    <w:rsid w:val="00676F9A"/>
    <w:rsid w:val="0068070E"/>
    <w:rsid w:val="006819C1"/>
    <w:rsid w:val="00684439"/>
    <w:rsid w:val="006907D0"/>
    <w:rsid w:val="006C00AC"/>
    <w:rsid w:val="006C7C3F"/>
    <w:rsid w:val="006D09F3"/>
    <w:rsid w:val="006D0FFF"/>
    <w:rsid w:val="006D1F27"/>
    <w:rsid w:val="006D30A0"/>
    <w:rsid w:val="006D38A5"/>
    <w:rsid w:val="006E73A3"/>
    <w:rsid w:val="006F6E1C"/>
    <w:rsid w:val="00707A41"/>
    <w:rsid w:val="007112C8"/>
    <w:rsid w:val="007119F5"/>
    <w:rsid w:val="00712146"/>
    <w:rsid w:val="00712E24"/>
    <w:rsid w:val="00724196"/>
    <w:rsid w:val="007243A8"/>
    <w:rsid w:val="007256F4"/>
    <w:rsid w:val="00736019"/>
    <w:rsid w:val="007455BA"/>
    <w:rsid w:val="00746B09"/>
    <w:rsid w:val="00763A7F"/>
    <w:rsid w:val="00766DB8"/>
    <w:rsid w:val="00776669"/>
    <w:rsid w:val="007A5F69"/>
    <w:rsid w:val="007B546C"/>
    <w:rsid w:val="007B7AD2"/>
    <w:rsid w:val="007C10AD"/>
    <w:rsid w:val="007C5D02"/>
    <w:rsid w:val="007E6EBC"/>
    <w:rsid w:val="007F0756"/>
    <w:rsid w:val="008033AB"/>
    <w:rsid w:val="00804744"/>
    <w:rsid w:val="00805A1B"/>
    <w:rsid w:val="00817A5B"/>
    <w:rsid w:val="00826757"/>
    <w:rsid w:val="00831FF5"/>
    <w:rsid w:val="00833144"/>
    <w:rsid w:val="00842FAA"/>
    <w:rsid w:val="0084346A"/>
    <w:rsid w:val="008475E4"/>
    <w:rsid w:val="008506B6"/>
    <w:rsid w:val="00855FA2"/>
    <w:rsid w:val="0086108C"/>
    <w:rsid w:val="008663C4"/>
    <w:rsid w:val="008724D4"/>
    <w:rsid w:val="00880AC2"/>
    <w:rsid w:val="00886587"/>
    <w:rsid w:val="00894D95"/>
    <w:rsid w:val="008B62F1"/>
    <w:rsid w:val="008C3633"/>
    <w:rsid w:val="008D2338"/>
    <w:rsid w:val="008D6983"/>
    <w:rsid w:val="008D6BF0"/>
    <w:rsid w:val="008F04AA"/>
    <w:rsid w:val="008F39C7"/>
    <w:rsid w:val="008F4053"/>
    <w:rsid w:val="00904A3C"/>
    <w:rsid w:val="009128F1"/>
    <w:rsid w:val="00914B2D"/>
    <w:rsid w:val="00920960"/>
    <w:rsid w:val="00926961"/>
    <w:rsid w:val="009275CE"/>
    <w:rsid w:val="00927ACF"/>
    <w:rsid w:val="00930FB6"/>
    <w:rsid w:val="00934B75"/>
    <w:rsid w:val="0094321D"/>
    <w:rsid w:val="00952E6D"/>
    <w:rsid w:val="00966893"/>
    <w:rsid w:val="00973890"/>
    <w:rsid w:val="00980EB8"/>
    <w:rsid w:val="00983717"/>
    <w:rsid w:val="00985F98"/>
    <w:rsid w:val="00986DE5"/>
    <w:rsid w:val="0099080C"/>
    <w:rsid w:val="00993BBF"/>
    <w:rsid w:val="00994486"/>
    <w:rsid w:val="009A3425"/>
    <w:rsid w:val="009B2D59"/>
    <w:rsid w:val="009B3421"/>
    <w:rsid w:val="009B65E6"/>
    <w:rsid w:val="009C0AD9"/>
    <w:rsid w:val="009C36ED"/>
    <w:rsid w:val="009D205B"/>
    <w:rsid w:val="009F4D4B"/>
    <w:rsid w:val="00A05BEF"/>
    <w:rsid w:val="00A14A5E"/>
    <w:rsid w:val="00A20CDF"/>
    <w:rsid w:val="00A22DA5"/>
    <w:rsid w:val="00A26AB8"/>
    <w:rsid w:val="00A30D53"/>
    <w:rsid w:val="00A33D40"/>
    <w:rsid w:val="00A40756"/>
    <w:rsid w:val="00A60604"/>
    <w:rsid w:val="00A828F4"/>
    <w:rsid w:val="00A87555"/>
    <w:rsid w:val="00A92B9E"/>
    <w:rsid w:val="00A95174"/>
    <w:rsid w:val="00A972CC"/>
    <w:rsid w:val="00A97745"/>
    <w:rsid w:val="00AA0523"/>
    <w:rsid w:val="00AA3BCC"/>
    <w:rsid w:val="00AA7E8A"/>
    <w:rsid w:val="00AB41C3"/>
    <w:rsid w:val="00AB67D5"/>
    <w:rsid w:val="00AC3893"/>
    <w:rsid w:val="00AC4523"/>
    <w:rsid w:val="00AC4EBC"/>
    <w:rsid w:val="00B13B7C"/>
    <w:rsid w:val="00B162C0"/>
    <w:rsid w:val="00B22C40"/>
    <w:rsid w:val="00B2748D"/>
    <w:rsid w:val="00B30715"/>
    <w:rsid w:val="00B467A3"/>
    <w:rsid w:val="00B47BAE"/>
    <w:rsid w:val="00B6059E"/>
    <w:rsid w:val="00B60927"/>
    <w:rsid w:val="00B614F2"/>
    <w:rsid w:val="00B65A5A"/>
    <w:rsid w:val="00B672A2"/>
    <w:rsid w:val="00B735A2"/>
    <w:rsid w:val="00B8775E"/>
    <w:rsid w:val="00B90428"/>
    <w:rsid w:val="00B97242"/>
    <w:rsid w:val="00BA1C94"/>
    <w:rsid w:val="00BB17CD"/>
    <w:rsid w:val="00BB5D76"/>
    <w:rsid w:val="00BB7FCB"/>
    <w:rsid w:val="00BC6FC0"/>
    <w:rsid w:val="00BD0C5D"/>
    <w:rsid w:val="00BD1DF8"/>
    <w:rsid w:val="00BE0D82"/>
    <w:rsid w:val="00BE591C"/>
    <w:rsid w:val="00BF3553"/>
    <w:rsid w:val="00BF485B"/>
    <w:rsid w:val="00C00F83"/>
    <w:rsid w:val="00C01E25"/>
    <w:rsid w:val="00C179AF"/>
    <w:rsid w:val="00C17DA8"/>
    <w:rsid w:val="00C40B2C"/>
    <w:rsid w:val="00C41657"/>
    <w:rsid w:val="00C4398F"/>
    <w:rsid w:val="00C47E48"/>
    <w:rsid w:val="00C47FE8"/>
    <w:rsid w:val="00C531E2"/>
    <w:rsid w:val="00C56B7E"/>
    <w:rsid w:val="00C57107"/>
    <w:rsid w:val="00C57F63"/>
    <w:rsid w:val="00C63951"/>
    <w:rsid w:val="00C66282"/>
    <w:rsid w:val="00C72022"/>
    <w:rsid w:val="00C7405E"/>
    <w:rsid w:val="00C84B56"/>
    <w:rsid w:val="00C954CB"/>
    <w:rsid w:val="00CA0194"/>
    <w:rsid w:val="00CA0D5C"/>
    <w:rsid w:val="00CA48D1"/>
    <w:rsid w:val="00CA578E"/>
    <w:rsid w:val="00CA73C4"/>
    <w:rsid w:val="00CB0371"/>
    <w:rsid w:val="00CB19BD"/>
    <w:rsid w:val="00CB290E"/>
    <w:rsid w:val="00CC7C9F"/>
    <w:rsid w:val="00CD5069"/>
    <w:rsid w:val="00CD5FB1"/>
    <w:rsid w:val="00CE04CA"/>
    <w:rsid w:val="00CE5071"/>
    <w:rsid w:val="00CF257F"/>
    <w:rsid w:val="00D02D7A"/>
    <w:rsid w:val="00D13192"/>
    <w:rsid w:val="00D14DE0"/>
    <w:rsid w:val="00D16AD8"/>
    <w:rsid w:val="00D17B1B"/>
    <w:rsid w:val="00D20679"/>
    <w:rsid w:val="00D25D95"/>
    <w:rsid w:val="00D27D78"/>
    <w:rsid w:val="00D30055"/>
    <w:rsid w:val="00D411ED"/>
    <w:rsid w:val="00D50103"/>
    <w:rsid w:val="00D51B46"/>
    <w:rsid w:val="00D66F56"/>
    <w:rsid w:val="00D67CA4"/>
    <w:rsid w:val="00D77B65"/>
    <w:rsid w:val="00D96565"/>
    <w:rsid w:val="00DA4A82"/>
    <w:rsid w:val="00DA6634"/>
    <w:rsid w:val="00DB2C65"/>
    <w:rsid w:val="00DB3735"/>
    <w:rsid w:val="00DB78CF"/>
    <w:rsid w:val="00DC4475"/>
    <w:rsid w:val="00DC4AEC"/>
    <w:rsid w:val="00DC6EA1"/>
    <w:rsid w:val="00DD64A7"/>
    <w:rsid w:val="00DE6CE7"/>
    <w:rsid w:val="00DE7502"/>
    <w:rsid w:val="00DF302A"/>
    <w:rsid w:val="00E00AEA"/>
    <w:rsid w:val="00E030AD"/>
    <w:rsid w:val="00E067E9"/>
    <w:rsid w:val="00E13705"/>
    <w:rsid w:val="00E172CC"/>
    <w:rsid w:val="00E235AB"/>
    <w:rsid w:val="00E274E0"/>
    <w:rsid w:val="00E30C00"/>
    <w:rsid w:val="00E46E27"/>
    <w:rsid w:val="00E47324"/>
    <w:rsid w:val="00E47F5F"/>
    <w:rsid w:val="00E575B4"/>
    <w:rsid w:val="00E8180D"/>
    <w:rsid w:val="00E8500D"/>
    <w:rsid w:val="00E861ED"/>
    <w:rsid w:val="00E86CAB"/>
    <w:rsid w:val="00E92763"/>
    <w:rsid w:val="00EA4572"/>
    <w:rsid w:val="00EA4593"/>
    <w:rsid w:val="00EA672B"/>
    <w:rsid w:val="00EC6B65"/>
    <w:rsid w:val="00ED2F0B"/>
    <w:rsid w:val="00ED4C59"/>
    <w:rsid w:val="00ED6760"/>
    <w:rsid w:val="00EE3FD8"/>
    <w:rsid w:val="00EF1C8E"/>
    <w:rsid w:val="00F079CA"/>
    <w:rsid w:val="00F14115"/>
    <w:rsid w:val="00F15CFB"/>
    <w:rsid w:val="00F15D01"/>
    <w:rsid w:val="00F26879"/>
    <w:rsid w:val="00F27085"/>
    <w:rsid w:val="00F33623"/>
    <w:rsid w:val="00F33DFA"/>
    <w:rsid w:val="00F50F12"/>
    <w:rsid w:val="00F5545E"/>
    <w:rsid w:val="00F61142"/>
    <w:rsid w:val="00F62EF6"/>
    <w:rsid w:val="00F66F2A"/>
    <w:rsid w:val="00F848F8"/>
    <w:rsid w:val="00F85EAB"/>
    <w:rsid w:val="00F8777A"/>
    <w:rsid w:val="00F928A9"/>
    <w:rsid w:val="00FA2E2C"/>
    <w:rsid w:val="00FB5306"/>
    <w:rsid w:val="00FC1245"/>
    <w:rsid w:val="00FC328E"/>
    <w:rsid w:val="00FD0625"/>
    <w:rsid w:val="00FF0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76925"/>
  <w15:docId w15:val="{56A1EB88-E50C-477C-9BF6-84D0959AC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EA1"/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0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D17"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AB41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5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FA2"/>
    <w:rPr>
      <w:rFonts w:ascii="Calibri" w:eastAsia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55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FA2"/>
    <w:rPr>
      <w:rFonts w:ascii="Calibri" w:eastAsia="Calibri" w:hAnsi="Calibri" w:cs="Calibri"/>
      <w:lang w:val="en-US"/>
    </w:rPr>
  </w:style>
  <w:style w:type="table" w:styleId="TableGrid">
    <w:name w:val="Table Grid"/>
    <w:basedOn w:val="TableNormal"/>
    <w:uiPriority w:val="39"/>
    <w:rsid w:val="00A26AB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CA0D5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B735A2"/>
    <w:rPr>
      <w:rFonts w:ascii="Calibri" w:eastAsia="Calibri" w:hAnsi="Calibri" w:cs="Calibri"/>
      <w:lang w:val="en-US"/>
    </w:rPr>
  </w:style>
  <w:style w:type="character" w:customStyle="1" w:styleId="bodycontentsubheadingspan">
    <w:name w:val="body_content_subheading_span"/>
    <w:basedOn w:val="DefaultParagraphFont"/>
    <w:rsid w:val="00CE04CA"/>
  </w:style>
  <w:style w:type="character" w:customStyle="1" w:styleId="downloadlinklink">
    <w:name w:val="download_link_link"/>
    <w:basedOn w:val="DefaultParagraphFont"/>
    <w:rsid w:val="00CE04CA"/>
  </w:style>
  <w:style w:type="character" w:styleId="Hyperlink">
    <w:name w:val="Hyperlink"/>
    <w:basedOn w:val="DefaultParagraphFont"/>
    <w:uiPriority w:val="99"/>
    <w:unhideWhenUsed/>
    <w:rsid w:val="00F26879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61142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2338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233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8D23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5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.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3</Pages>
  <Words>1307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Mitrovic</dc:creator>
  <cp:keywords/>
  <dc:description/>
  <cp:lastModifiedBy>Milic Popovic</cp:lastModifiedBy>
  <cp:revision>53</cp:revision>
  <cp:lastPrinted>2024-08-01T06:32:00Z</cp:lastPrinted>
  <dcterms:created xsi:type="dcterms:W3CDTF">2023-08-18T09:23:00Z</dcterms:created>
  <dcterms:modified xsi:type="dcterms:W3CDTF">2025-01-13T12:02:00Z</dcterms:modified>
</cp:coreProperties>
</file>