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F7FA6" w14:textId="77777777" w:rsidR="0044622A" w:rsidRPr="005D63B2" w:rsidRDefault="0044622A" w:rsidP="0044622A">
      <w:pPr>
        <w:jc w:val="right"/>
        <w:rPr>
          <w:b/>
          <w:color w:val="000000"/>
          <w:lang w:val="sr-Latn-ME"/>
        </w:rPr>
      </w:pPr>
      <w:r w:rsidRPr="005D63B2">
        <w:rPr>
          <w:b/>
          <w:color w:val="000000"/>
          <w:lang w:val="sr-Latn-ME"/>
        </w:rPr>
        <w:t xml:space="preserve">OBRAZAC 1  </w:t>
      </w:r>
    </w:p>
    <w:p w14:paraId="6DC0DC04" w14:textId="77777777" w:rsidR="0044622A" w:rsidRPr="005D63B2" w:rsidRDefault="0044622A" w:rsidP="0044622A">
      <w:pPr>
        <w:rPr>
          <w:color w:val="000000"/>
          <w:lang w:val="sr-Latn-ME"/>
        </w:rPr>
      </w:pPr>
    </w:p>
    <w:p w14:paraId="1AC5880E" w14:textId="77777777" w:rsidR="00C269F1" w:rsidRPr="005D63B2" w:rsidRDefault="00C269F1" w:rsidP="00C269F1">
      <w:pPr>
        <w:tabs>
          <w:tab w:val="left" w:pos="1276"/>
          <w:tab w:val="left" w:pos="3261"/>
        </w:tabs>
        <w:jc w:val="both"/>
        <w:rPr>
          <w:lang w:val="sr-Latn-ME"/>
        </w:rPr>
      </w:pPr>
      <w:r w:rsidRPr="005D63B2">
        <w:rPr>
          <w:lang w:val="sr-Latn-ME"/>
        </w:rPr>
        <w:t>UPRAVA ZA KAPITALNE PROJEKTE</w:t>
      </w:r>
    </w:p>
    <w:p w14:paraId="27014BA4" w14:textId="753E9966" w:rsidR="00C269F1" w:rsidRPr="005D63B2" w:rsidRDefault="00C269F1" w:rsidP="00C269F1">
      <w:pPr>
        <w:tabs>
          <w:tab w:val="left" w:pos="1276"/>
          <w:tab w:val="left" w:pos="3261"/>
        </w:tabs>
        <w:jc w:val="both"/>
        <w:rPr>
          <w:lang w:val="sr-Latn-ME"/>
        </w:rPr>
      </w:pPr>
      <w:r w:rsidRPr="005D63B2">
        <w:rPr>
          <w:lang w:val="sr-Latn-ME"/>
        </w:rPr>
        <w:t xml:space="preserve">Broj iz evidencije postupaka javnih nabavki: </w:t>
      </w:r>
      <w:r w:rsidR="009C1CE0" w:rsidRPr="002A73E7">
        <w:rPr>
          <w:lang w:val="sr-Latn-ME"/>
        </w:rPr>
        <w:t>01-</w:t>
      </w:r>
      <w:r w:rsidR="002A73E7" w:rsidRPr="002A73E7">
        <w:rPr>
          <w:lang w:val="sr-Latn-ME"/>
        </w:rPr>
        <w:t>174</w:t>
      </w:r>
      <w:r w:rsidR="0051510D" w:rsidRPr="002A73E7">
        <w:rPr>
          <w:lang w:val="sr-Latn-ME"/>
        </w:rPr>
        <w:t>/24</w:t>
      </w:r>
    </w:p>
    <w:p w14:paraId="77BFA226" w14:textId="64D1153E" w:rsidR="00C269F1" w:rsidRPr="00797919" w:rsidRDefault="00C269F1" w:rsidP="00C269F1">
      <w:pPr>
        <w:tabs>
          <w:tab w:val="left" w:pos="1276"/>
          <w:tab w:val="left" w:pos="3261"/>
        </w:tabs>
        <w:jc w:val="both"/>
        <w:rPr>
          <w:lang w:val="sr-Latn-ME"/>
        </w:rPr>
      </w:pPr>
      <w:r w:rsidRPr="00797919">
        <w:rPr>
          <w:lang w:val="sr-Latn-ME"/>
        </w:rPr>
        <w:t xml:space="preserve">Redni broj iz Plana javnih nabavki: </w:t>
      </w:r>
      <w:r w:rsidR="0065321B">
        <w:rPr>
          <w:lang w:val="sr-Latn-ME"/>
        </w:rPr>
        <w:t>272</w:t>
      </w:r>
    </w:p>
    <w:p w14:paraId="0DBC8844" w14:textId="0C581E7C" w:rsidR="0044622A" w:rsidRPr="005D63B2" w:rsidRDefault="00C269F1" w:rsidP="00C269F1">
      <w:pPr>
        <w:tabs>
          <w:tab w:val="left" w:pos="1276"/>
          <w:tab w:val="left" w:pos="3261"/>
        </w:tabs>
        <w:jc w:val="both"/>
        <w:rPr>
          <w:lang w:val="sr-Latn-ME"/>
        </w:rPr>
      </w:pPr>
      <w:r w:rsidRPr="00797919">
        <w:rPr>
          <w:lang w:val="sr-Latn-ME"/>
        </w:rPr>
        <w:t xml:space="preserve">Podgorica, </w:t>
      </w:r>
      <w:r w:rsidR="0065321B">
        <w:rPr>
          <w:lang w:val="sr-Latn-ME"/>
        </w:rPr>
        <w:t>30</w:t>
      </w:r>
      <w:r w:rsidR="0051510D" w:rsidRPr="00797919">
        <w:rPr>
          <w:lang w:val="sr-Latn-ME"/>
        </w:rPr>
        <w:t>.</w:t>
      </w:r>
      <w:r w:rsidR="00B202D4">
        <w:rPr>
          <w:lang w:val="sr-Latn-ME"/>
        </w:rPr>
        <w:t>1</w:t>
      </w:r>
      <w:r w:rsidR="00993E5D">
        <w:rPr>
          <w:lang w:val="sr-Latn-ME"/>
        </w:rPr>
        <w:t>2</w:t>
      </w:r>
      <w:r w:rsidR="0051510D" w:rsidRPr="00797919">
        <w:rPr>
          <w:lang w:val="sr-Latn-ME"/>
        </w:rPr>
        <w:t>.2024</w:t>
      </w:r>
      <w:r w:rsidR="0066674C" w:rsidRPr="00797919">
        <w:rPr>
          <w:lang w:val="sr-Latn-ME"/>
        </w:rPr>
        <w:t>.</w:t>
      </w:r>
      <w:r w:rsidR="0051510D" w:rsidRPr="00797919">
        <w:rPr>
          <w:lang w:val="sr-Latn-ME"/>
        </w:rPr>
        <w:t xml:space="preserve"> </w:t>
      </w:r>
      <w:r w:rsidR="0066674C" w:rsidRPr="00797919">
        <w:rPr>
          <w:lang w:val="sr-Latn-ME"/>
        </w:rPr>
        <w:t>godi</w:t>
      </w:r>
      <w:r w:rsidR="00B1422E" w:rsidRPr="00797919">
        <w:rPr>
          <w:lang w:val="sr-Latn-ME"/>
        </w:rPr>
        <w:t>ne</w:t>
      </w:r>
    </w:p>
    <w:p w14:paraId="14C440F1" w14:textId="77777777" w:rsidR="00C269F1" w:rsidRPr="005D63B2" w:rsidRDefault="00C269F1" w:rsidP="00C269F1">
      <w:pPr>
        <w:tabs>
          <w:tab w:val="left" w:pos="1276"/>
          <w:tab w:val="left" w:pos="3261"/>
        </w:tabs>
        <w:jc w:val="both"/>
        <w:rPr>
          <w:lang w:val="sr-Latn-ME"/>
        </w:rPr>
      </w:pPr>
    </w:p>
    <w:p w14:paraId="47FC25C8" w14:textId="77777777" w:rsidR="0044622A" w:rsidRPr="005D63B2" w:rsidRDefault="0044622A" w:rsidP="0044622A">
      <w:pPr>
        <w:rPr>
          <w:lang w:val="sr-Latn-ME"/>
        </w:rPr>
      </w:pPr>
    </w:p>
    <w:p w14:paraId="2F424765" w14:textId="49870122" w:rsidR="0044622A" w:rsidRPr="005D63B2" w:rsidRDefault="0044622A" w:rsidP="0044622A">
      <w:pPr>
        <w:tabs>
          <w:tab w:val="left" w:pos="1276"/>
          <w:tab w:val="left" w:pos="3261"/>
        </w:tabs>
        <w:jc w:val="both"/>
        <w:rPr>
          <w:b/>
          <w:bCs/>
          <w:color w:val="000000"/>
          <w:lang w:val="sr-Latn-ME"/>
        </w:rPr>
      </w:pPr>
      <w:r w:rsidRPr="005D63B2">
        <w:rPr>
          <w:lang w:val="sr-Latn-ME"/>
        </w:rPr>
        <w:t xml:space="preserve">Na osnovu člana 53 stav 3 Zakona o javnim nabavkama („Službeni list CG“, br. </w:t>
      </w:r>
      <w:r w:rsidR="00FC3976">
        <w:rPr>
          <w:lang w:val="sr-Latn-ME"/>
        </w:rPr>
        <w:t>0</w:t>
      </w:r>
      <w:r w:rsidRPr="005D63B2">
        <w:rPr>
          <w:lang w:val="sr-Latn-ME"/>
        </w:rPr>
        <w:t>74/19</w:t>
      </w:r>
      <w:r w:rsidR="00FC3976">
        <w:rPr>
          <w:lang w:val="sr-Latn-ME"/>
        </w:rPr>
        <w:t>, 00</w:t>
      </w:r>
      <w:r w:rsidRPr="005D63B2">
        <w:rPr>
          <w:lang w:val="sr-Latn-ME"/>
        </w:rPr>
        <w:t>3/23</w:t>
      </w:r>
      <w:r w:rsidR="00FC3976">
        <w:rPr>
          <w:lang w:val="sr-Latn-ME"/>
        </w:rPr>
        <w:t>, 0</w:t>
      </w:r>
      <w:r w:rsidR="00C269F1" w:rsidRPr="005D63B2">
        <w:rPr>
          <w:lang w:val="sr-Latn-ME"/>
        </w:rPr>
        <w:t>11/23</w:t>
      </w:r>
      <w:r w:rsidR="00FC3976">
        <w:rPr>
          <w:lang w:val="sr-Latn-ME"/>
        </w:rPr>
        <w:t>, 084/24</w:t>
      </w:r>
      <w:r w:rsidRPr="005D63B2">
        <w:rPr>
          <w:lang w:val="sr-Latn-ME"/>
        </w:rPr>
        <w:t>)</w:t>
      </w:r>
      <w:r w:rsidR="00C269F1" w:rsidRPr="005D63B2">
        <w:rPr>
          <w:lang w:val="sr-Latn-ME"/>
        </w:rPr>
        <w:t xml:space="preserve"> Uprava za kapitalne projekte </w:t>
      </w:r>
      <w:r w:rsidRPr="005D63B2">
        <w:rPr>
          <w:lang w:val="sr-Latn-ME"/>
        </w:rPr>
        <w:t>objavljuje</w:t>
      </w:r>
      <w:r w:rsidRPr="005D63B2">
        <w:rPr>
          <w:b/>
          <w:bCs/>
          <w:color w:val="000000"/>
          <w:lang w:val="sr-Latn-ME"/>
        </w:rPr>
        <w:t xml:space="preserve">        </w:t>
      </w:r>
    </w:p>
    <w:p w14:paraId="1CB9AA16" w14:textId="77777777" w:rsidR="0044622A" w:rsidRPr="005D63B2" w:rsidRDefault="0044622A" w:rsidP="0044622A">
      <w:pPr>
        <w:tabs>
          <w:tab w:val="left" w:pos="1276"/>
          <w:tab w:val="left" w:pos="3261"/>
        </w:tabs>
        <w:jc w:val="both"/>
        <w:rPr>
          <w:b/>
          <w:bCs/>
          <w:color w:val="000000"/>
          <w:lang w:val="sr-Latn-ME"/>
        </w:rPr>
      </w:pPr>
    </w:p>
    <w:p w14:paraId="19BED0E8" w14:textId="77777777" w:rsidR="0044622A" w:rsidRPr="005D63B2" w:rsidRDefault="0044622A" w:rsidP="0044622A">
      <w:pPr>
        <w:tabs>
          <w:tab w:val="left" w:pos="1276"/>
          <w:tab w:val="left" w:pos="3261"/>
        </w:tabs>
        <w:jc w:val="both"/>
        <w:rPr>
          <w:b/>
          <w:bCs/>
          <w:color w:val="000000"/>
          <w:lang w:val="sr-Latn-ME"/>
        </w:rPr>
      </w:pPr>
    </w:p>
    <w:p w14:paraId="48610FA0" w14:textId="77777777" w:rsidR="0044622A" w:rsidRPr="005D63B2" w:rsidRDefault="0044622A" w:rsidP="0044622A">
      <w:pPr>
        <w:tabs>
          <w:tab w:val="left" w:pos="1276"/>
          <w:tab w:val="left" w:pos="3261"/>
        </w:tabs>
        <w:jc w:val="both"/>
        <w:rPr>
          <w:b/>
          <w:bCs/>
          <w:color w:val="000000"/>
          <w:lang w:val="sr-Latn-ME"/>
        </w:rPr>
      </w:pPr>
    </w:p>
    <w:p w14:paraId="4EA14192" w14:textId="77777777" w:rsidR="0044622A" w:rsidRPr="005D63B2" w:rsidRDefault="0044622A" w:rsidP="0044622A">
      <w:pPr>
        <w:tabs>
          <w:tab w:val="left" w:pos="1276"/>
          <w:tab w:val="left" w:pos="3261"/>
        </w:tabs>
        <w:jc w:val="both"/>
        <w:rPr>
          <w:b/>
          <w:bCs/>
          <w:color w:val="000000"/>
          <w:lang w:val="sr-Latn-ME"/>
        </w:rPr>
      </w:pPr>
    </w:p>
    <w:p w14:paraId="1B5D4CB7" w14:textId="77777777" w:rsidR="0044622A" w:rsidRPr="005D63B2" w:rsidRDefault="0044622A" w:rsidP="0044622A">
      <w:pPr>
        <w:tabs>
          <w:tab w:val="left" w:pos="1276"/>
          <w:tab w:val="left" w:pos="3261"/>
        </w:tabs>
        <w:jc w:val="both"/>
        <w:rPr>
          <w:b/>
          <w:bCs/>
          <w:color w:val="000000"/>
          <w:lang w:val="sr-Latn-ME"/>
        </w:rPr>
      </w:pPr>
    </w:p>
    <w:p w14:paraId="6554D7AD" w14:textId="77777777" w:rsidR="0044622A" w:rsidRPr="005D63B2" w:rsidRDefault="0044622A" w:rsidP="0044622A">
      <w:pPr>
        <w:tabs>
          <w:tab w:val="left" w:pos="1276"/>
          <w:tab w:val="left" w:pos="3261"/>
        </w:tabs>
        <w:jc w:val="both"/>
        <w:rPr>
          <w:lang w:val="sr-Latn-ME"/>
        </w:rPr>
      </w:pPr>
      <w:r w:rsidRPr="005D63B2">
        <w:rPr>
          <w:b/>
          <w:bCs/>
          <w:color w:val="000000"/>
          <w:lang w:val="sr-Latn-ME"/>
        </w:rPr>
        <w:t xml:space="preserve">                                          </w:t>
      </w:r>
      <w:r w:rsidRPr="005D63B2">
        <w:rPr>
          <w:b/>
          <w:bCs/>
          <w:color w:val="000000"/>
          <w:lang w:val="sr-Latn-ME"/>
        </w:rPr>
        <w:tab/>
      </w:r>
      <w:r w:rsidRPr="005D63B2">
        <w:rPr>
          <w:bCs/>
          <w:color w:val="000000"/>
          <w:lang w:val="sr-Latn-ME"/>
        </w:rPr>
        <w:t xml:space="preserve">                                                      </w:t>
      </w:r>
    </w:p>
    <w:p w14:paraId="02E307D4" w14:textId="77777777" w:rsidR="0044622A" w:rsidRPr="005D63B2" w:rsidRDefault="0044622A" w:rsidP="0044622A">
      <w:pPr>
        <w:keepNext/>
        <w:jc w:val="center"/>
        <w:outlineLvl w:val="0"/>
        <w:rPr>
          <w:b/>
          <w:bCs/>
          <w:color w:val="000000"/>
          <w:lang w:val="sr-Latn-ME"/>
        </w:rPr>
      </w:pPr>
    </w:p>
    <w:p w14:paraId="5AB00CC8" w14:textId="77777777" w:rsidR="0044622A" w:rsidRPr="005D63B2" w:rsidRDefault="0044622A" w:rsidP="0044622A">
      <w:pPr>
        <w:jc w:val="center"/>
        <w:rPr>
          <w:b/>
          <w:bCs/>
          <w:color w:val="000000"/>
          <w:lang w:val="sr-Latn-ME"/>
        </w:rPr>
      </w:pPr>
      <w:r w:rsidRPr="005D63B2">
        <w:rPr>
          <w:b/>
          <w:bCs/>
          <w:color w:val="000000"/>
          <w:lang w:val="sr-Latn-ME"/>
        </w:rPr>
        <w:t>TENDERSKU DOKUMENTACIJU</w:t>
      </w:r>
    </w:p>
    <w:p w14:paraId="2EE73A6A" w14:textId="77777777" w:rsidR="0044622A" w:rsidRPr="005D63B2" w:rsidRDefault="0044622A" w:rsidP="00BE6F61">
      <w:pPr>
        <w:jc w:val="center"/>
        <w:rPr>
          <w:b/>
          <w:bCs/>
          <w:color w:val="000000"/>
          <w:lang w:val="sr-Latn-ME"/>
        </w:rPr>
      </w:pPr>
      <w:r w:rsidRPr="005D63B2">
        <w:rPr>
          <w:b/>
          <w:bCs/>
          <w:color w:val="000000"/>
          <w:lang w:val="sr-Latn-ME"/>
        </w:rPr>
        <w:t>ZA OTVORENI POSTUPAK JAVNE NABAVKE</w:t>
      </w:r>
    </w:p>
    <w:p w14:paraId="653F183F" w14:textId="77777777" w:rsidR="00FC3976" w:rsidRDefault="0051510D" w:rsidP="0044622A">
      <w:pPr>
        <w:jc w:val="center"/>
        <w:rPr>
          <w:b/>
          <w:bCs/>
          <w:color w:val="000000"/>
          <w:lang w:val="sr-Latn-ME"/>
        </w:rPr>
      </w:pPr>
      <w:r>
        <w:rPr>
          <w:b/>
          <w:bCs/>
          <w:color w:val="000000"/>
          <w:lang w:val="sr-Latn-ME"/>
        </w:rPr>
        <w:t xml:space="preserve">ZA </w:t>
      </w:r>
    </w:p>
    <w:p w14:paraId="3FA16729" w14:textId="77777777" w:rsidR="00FC3976" w:rsidRDefault="00FC3976" w:rsidP="0044622A">
      <w:pPr>
        <w:jc w:val="center"/>
        <w:rPr>
          <w:b/>
          <w:bCs/>
          <w:color w:val="000000"/>
          <w:lang w:val="sr-Latn-ME"/>
        </w:rPr>
      </w:pPr>
    </w:p>
    <w:p w14:paraId="75F9DE1C" w14:textId="77777777" w:rsidR="00C42F8C" w:rsidRDefault="00C42F8C" w:rsidP="0044622A">
      <w:pPr>
        <w:jc w:val="center"/>
        <w:rPr>
          <w:b/>
          <w:bCs/>
          <w:color w:val="000000"/>
          <w:lang w:val="sr-Latn-ME"/>
        </w:rPr>
      </w:pPr>
      <w:r w:rsidRPr="0065321B">
        <w:rPr>
          <w:b/>
          <w:bCs/>
          <w:color w:val="000000"/>
          <w:lang w:val="sr-Latn-ME"/>
        </w:rPr>
        <w:t xml:space="preserve">STRUČNI NADZOR NAD IZVOĐENJEM RADOVA NA IZGRADNJI II I III FAZE PRIMARNOG TOPLOVODA OD TE PLJEVLJA DO GRADA </w:t>
      </w:r>
    </w:p>
    <w:p w14:paraId="78932F2B" w14:textId="7D2E582E" w:rsidR="00B1422E" w:rsidRPr="0065321B" w:rsidRDefault="00C42F8C" w:rsidP="0044622A">
      <w:pPr>
        <w:jc w:val="center"/>
        <w:rPr>
          <w:b/>
          <w:bCs/>
          <w:color w:val="000000"/>
          <w:lang w:val="sr-Latn-ME"/>
        </w:rPr>
      </w:pPr>
      <w:r w:rsidRPr="0065321B">
        <w:rPr>
          <w:b/>
          <w:bCs/>
          <w:color w:val="000000"/>
          <w:lang w:val="sr-Latn-ME"/>
        </w:rPr>
        <w:t>U DUŽINI OD CCA 4 KM</w:t>
      </w:r>
    </w:p>
    <w:p w14:paraId="41858306" w14:textId="77777777" w:rsidR="00B1422E" w:rsidRPr="005D63B2" w:rsidRDefault="00B1422E" w:rsidP="0044622A">
      <w:pPr>
        <w:jc w:val="center"/>
        <w:rPr>
          <w:b/>
          <w:color w:val="000000"/>
          <w:lang w:val="sr-Latn-ME"/>
        </w:rPr>
      </w:pPr>
    </w:p>
    <w:p w14:paraId="3A006781" w14:textId="77777777" w:rsidR="00C269F1" w:rsidRPr="005D63B2" w:rsidRDefault="00C269F1" w:rsidP="0044622A">
      <w:pPr>
        <w:jc w:val="center"/>
        <w:rPr>
          <w:color w:val="000000"/>
          <w:lang w:val="sr-Latn-ME"/>
        </w:rPr>
      </w:pPr>
    </w:p>
    <w:p w14:paraId="3C8F9009" w14:textId="77777777" w:rsidR="0044622A" w:rsidRPr="005D63B2" w:rsidRDefault="0044622A" w:rsidP="0044622A">
      <w:pPr>
        <w:rPr>
          <w:lang w:val="sr-Latn-ME"/>
        </w:rPr>
      </w:pPr>
    </w:p>
    <w:p w14:paraId="6A9590BE" w14:textId="77777777" w:rsidR="0044622A" w:rsidRPr="005D63B2" w:rsidRDefault="0044622A" w:rsidP="0044622A">
      <w:pPr>
        <w:jc w:val="both"/>
        <w:rPr>
          <w:color w:val="000000"/>
          <w:lang w:val="sr-Latn-ME"/>
        </w:rPr>
      </w:pPr>
      <w:r w:rsidRPr="005D63B2">
        <w:rPr>
          <w:color w:val="000000"/>
          <w:lang w:val="sr-Latn-ME"/>
        </w:rPr>
        <w:t>Predmet nabavke se nabavlja:</w:t>
      </w:r>
    </w:p>
    <w:p w14:paraId="06DEC34F" w14:textId="77777777" w:rsidR="0044622A" w:rsidRPr="005D63B2" w:rsidRDefault="0044622A" w:rsidP="0044622A">
      <w:pPr>
        <w:jc w:val="both"/>
        <w:rPr>
          <w:color w:val="000000"/>
          <w:lang w:val="sr-Latn-ME"/>
        </w:rPr>
      </w:pPr>
    </w:p>
    <w:p w14:paraId="2AF771F6" w14:textId="1C404196" w:rsidR="0044622A" w:rsidRPr="005D63B2" w:rsidRDefault="00993E5D" w:rsidP="0044622A">
      <w:pPr>
        <w:jc w:val="both"/>
        <w:rPr>
          <w:color w:val="000000"/>
          <w:lang w:val="sr-Latn-ME"/>
        </w:rPr>
      </w:pPr>
      <w:r w:rsidRPr="005D63B2">
        <w:rPr>
          <w:lang w:val="sr-Latn-ME"/>
        </w:rPr>
        <w:sym w:font="Wingdings" w:char="F078"/>
      </w:r>
      <w:r w:rsidR="0044622A" w:rsidRPr="005D63B2">
        <w:rPr>
          <w:color w:val="000000"/>
          <w:lang w:val="sr-Latn-ME"/>
        </w:rPr>
        <w:t xml:space="preserve"> kao cjelina </w:t>
      </w:r>
    </w:p>
    <w:p w14:paraId="71DBB00C" w14:textId="77777777" w:rsidR="0044622A" w:rsidRPr="005D63B2" w:rsidRDefault="0044622A" w:rsidP="0044622A">
      <w:pPr>
        <w:rPr>
          <w:color w:val="000000"/>
          <w:lang w:val="sr-Latn-ME"/>
        </w:rPr>
      </w:pPr>
    </w:p>
    <w:p w14:paraId="13FDB9B8" w14:textId="77777777" w:rsidR="0044622A" w:rsidRPr="005D63B2" w:rsidRDefault="0044622A" w:rsidP="0044622A">
      <w:pPr>
        <w:rPr>
          <w:color w:val="000000"/>
          <w:lang w:val="sr-Latn-ME"/>
        </w:rPr>
      </w:pPr>
    </w:p>
    <w:p w14:paraId="07CA76FA" w14:textId="77777777" w:rsidR="005D256B" w:rsidRPr="005D63B2" w:rsidRDefault="005D256B" w:rsidP="0044622A">
      <w:pPr>
        <w:rPr>
          <w:color w:val="000000"/>
          <w:lang w:val="sr-Latn-ME"/>
        </w:rPr>
      </w:pPr>
    </w:p>
    <w:p w14:paraId="7D4311F5" w14:textId="77777777" w:rsidR="0044622A" w:rsidRPr="005D63B2" w:rsidRDefault="0044622A" w:rsidP="0044622A">
      <w:pPr>
        <w:rPr>
          <w:color w:val="000000"/>
          <w:lang w:val="sr-Latn-ME"/>
        </w:rPr>
      </w:pPr>
    </w:p>
    <w:p w14:paraId="1114EC9A" w14:textId="77777777" w:rsidR="0044622A" w:rsidRPr="005D63B2" w:rsidRDefault="0044622A" w:rsidP="0044622A">
      <w:pPr>
        <w:rPr>
          <w:color w:val="000000"/>
          <w:lang w:val="sr-Latn-ME"/>
        </w:rPr>
      </w:pPr>
    </w:p>
    <w:p w14:paraId="6AC58884" w14:textId="77777777" w:rsidR="0044622A" w:rsidRPr="005D63B2" w:rsidRDefault="0044622A" w:rsidP="0044622A">
      <w:pPr>
        <w:rPr>
          <w:color w:val="000000"/>
          <w:lang w:val="sr-Latn-ME"/>
        </w:rPr>
      </w:pPr>
    </w:p>
    <w:p w14:paraId="37130F1D" w14:textId="77777777" w:rsidR="0044622A" w:rsidRPr="005D63B2" w:rsidRDefault="0044622A" w:rsidP="0044622A">
      <w:pPr>
        <w:rPr>
          <w:color w:val="000000"/>
          <w:lang w:val="sr-Latn-ME"/>
        </w:rPr>
      </w:pPr>
    </w:p>
    <w:p w14:paraId="71379962" w14:textId="77777777" w:rsidR="0044622A" w:rsidRPr="005D63B2" w:rsidRDefault="0044622A" w:rsidP="0044622A">
      <w:pPr>
        <w:rPr>
          <w:color w:val="000000"/>
          <w:lang w:val="sr-Latn-ME"/>
        </w:rPr>
      </w:pPr>
    </w:p>
    <w:p w14:paraId="7D043A3C" w14:textId="77777777" w:rsidR="0044622A" w:rsidRPr="005D63B2" w:rsidRDefault="0044622A" w:rsidP="0044622A">
      <w:pPr>
        <w:rPr>
          <w:color w:val="000000"/>
          <w:lang w:val="sr-Latn-ME"/>
        </w:rPr>
      </w:pPr>
    </w:p>
    <w:p w14:paraId="263B16E5" w14:textId="77777777" w:rsidR="0044622A" w:rsidRPr="005D63B2" w:rsidRDefault="0044622A" w:rsidP="0044622A">
      <w:pPr>
        <w:rPr>
          <w:color w:val="000000"/>
          <w:lang w:val="sr-Latn-ME"/>
        </w:rPr>
      </w:pPr>
    </w:p>
    <w:p w14:paraId="43EA15D9" w14:textId="77777777" w:rsidR="0044622A" w:rsidRPr="005D63B2" w:rsidRDefault="0044622A" w:rsidP="0044622A">
      <w:pPr>
        <w:rPr>
          <w:color w:val="000000"/>
          <w:lang w:val="sr-Latn-ME"/>
        </w:rPr>
      </w:pPr>
    </w:p>
    <w:p w14:paraId="06550AB0" w14:textId="77777777" w:rsidR="0044622A" w:rsidRPr="005D63B2" w:rsidRDefault="0044622A" w:rsidP="0044622A">
      <w:pPr>
        <w:rPr>
          <w:color w:val="000000"/>
          <w:lang w:val="sr-Latn-ME"/>
        </w:rPr>
      </w:pPr>
    </w:p>
    <w:p w14:paraId="0787C826" w14:textId="77777777" w:rsidR="00BE6F61" w:rsidRPr="005D63B2" w:rsidRDefault="00BE6F61" w:rsidP="0044622A">
      <w:pPr>
        <w:rPr>
          <w:color w:val="000000"/>
          <w:lang w:val="sr-Latn-ME"/>
        </w:rPr>
      </w:pPr>
    </w:p>
    <w:p w14:paraId="7F1614D8" w14:textId="77777777" w:rsidR="0044622A" w:rsidRPr="005D63B2" w:rsidRDefault="0044622A" w:rsidP="0044622A">
      <w:pPr>
        <w:rPr>
          <w:color w:val="000000"/>
          <w:lang w:val="sr-Latn-ME"/>
        </w:rPr>
      </w:pPr>
    </w:p>
    <w:p w14:paraId="0D2AA7C5" w14:textId="77777777" w:rsidR="00B1422E" w:rsidRPr="005D63B2" w:rsidRDefault="00B1422E" w:rsidP="0044622A">
      <w:pPr>
        <w:rPr>
          <w:color w:val="000000"/>
          <w:lang w:val="sr-Latn-ME"/>
        </w:rPr>
      </w:pPr>
    </w:p>
    <w:p w14:paraId="3872E970" w14:textId="77777777" w:rsidR="00B1422E" w:rsidRPr="005D63B2" w:rsidRDefault="00B1422E" w:rsidP="0044622A">
      <w:pPr>
        <w:rPr>
          <w:color w:val="000000"/>
          <w:lang w:val="sr-Latn-ME"/>
        </w:rPr>
      </w:pPr>
    </w:p>
    <w:p w14:paraId="191BD66B" w14:textId="060BA2DA" w:rsidR="0044622A" w:rsidRPr="005D63B2" w:rsidRDefault="0044622A" w:rsidP="005D63B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5D63B2">
        <w:rPr>
          <w:b/>
          <w:color w:val="000000"/>
          <w:lang w:val="sr-Latn-ME"/>
        </w:rPr>
        <w:lastRenderedPageBreak/>
        <w:t>POZIV ZA NADMETANJE</w:t>
      </w:r>
      <w:r w:rsidRPr="005D63B2">
        <w:rPr>
          <w:color w:val="000000"/>
          <w:vertAlign w:val="superscript"/>
        </w:rPr>
        <w:footnoteReference w:id="1"/>
      </w:r>
      <w:bookmarkEnd w:id="0"/>
      <w:r w:rsidRPr="005D63B2">
        <w:rPr>
          <w:b/>
          <w:color w:val="000000"/>
          <w:lang w:val="sr-Latn-ME"/>
        </w:rPr>
        <w:t xml:space="preserve"> </w:t>
      </w:r>
    </w:p>
    <w:p w14:paraId="5BFD7B3F"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Podaci o naručiocu;</w:t>
      </w:r>
    </w:p>
    <w:p w14:paraId="266DF874"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 xml:space="preserve">Podaci o postupku i predmetu javne nabavke: </w:t>
      </w:r>
    </w:p>
    <w:p w14:paraId="63E14870"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Vrsta postupka,</w:t>
      </w:r>
    </w:p>
    <w:p w14:paraId="54A4E9C5"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Predmet javne nabavke (vrsta predmeta, naziv i opis predmeta),</w:t>
      </w:r>
    </w:p>
    <w:p w14:paraId="55A918C9"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Procijenjena vrijednost predmeta nabavke</w:t>
      </w:r>
      <w:r w:rsidRPr="005D63B2">
        <w:rPr>
          <w:rFonts w:eastAsia="Calibri"/>
          <w:color w:val="000000"/>
          <w:vertAlign w:val="superscript"/>
          <w:lang w:val="sr-Latn-ME"/>
        </w:rPr>
        <w:footnoteReference w:id="2"/>
      </w:r>
      <w:r w:rsidRPr="005D63B2">
        <w:rPr>
          <w:rFonts w:eastAsia="Calibri"/>
          <w:color w:val="000000"/>
          <w:lang w:val="sr-Latn-ME"/>
        </w:rPr>
        <w:t>,</w:t>
      </w:r>
    </w:p>
    <w:p w14:paraId="5328B84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 xml:space="preserve">Način nabavke: </w:t>
      </w:r>
    </w:p>
    <w:p w14:paraId="5C324CCA"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Cjelina, po partijama,</w:t>
      </w:r>
    </w:p>
    <w:p w14:paraId="10B8C8C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Zajednička nabavka,</w:t>
      </w:r>
    </w:p>
    <w:p w14:paraId="1BFB93F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Centralizovana nabavka,</w:t>
      </w:r>
    </w:p>
    <w:p w14:paraId="1D687FD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Posebni oblik nabavke:</w:t>
      </w:r>
    </w:p>
    <w:p w14:paraId="4CFD206A"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Okvirni sporazum,</w:t>
      </w:r>
    </w:p>
    <w:p w14:paraId="25D15D0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Dinamički sistem nabavki,</w:t>
      </w:r>
    </w:p>
    <w:p w14:paraId="6BEA72D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Elektronska aukcija,</w:t>
      </w:r>
    </w:p>
    <w:p w14:paraId="1C447CC5"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Elektronski katalog,</w:t>
      </w:r>
    </w:p>
    <w:p w14:paraId="0A73635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Uslovi za učešće u postupku javne nabavke i posebni osnovi za isključenje,</w:t>
      </w:r>
    </w:p>
    <w:p w14:paraId="07B5D46D"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Kriterijum za izbor najpovoljnije ponude,</w:t>
      </w:r>
    </w:p>
    <w:p w14:paraId="65A2FD56"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Način, mjesto i vrijeme podnošenja ponuda i otvaranja ponuda,</w:t>
      </w:r>
    </w:p>
    <w:p w14:paraId="38DDBEBC"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za donošenje odluke o izboru,</w:t>
      </w:r>
    </w:p>
    <w:p w14:paraId="2DEAFAC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važenja ponude,</w:t>
      </w:r>
    </w:p>
    <w:p w14:paraId="2AA28A64"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Garancija ponude</w:t>
      </w:r>
    </w:p>
    <w:p w14:paraId="38A3F4B9" w14:textId="77777777" w:rsidR="0044622A" w:rsidRPr="005D63B2" w:rsidRDefault="0044622A" w:rsidP="0044622A">
      <w:pPr>
        <w:rPr>
          <w:rFonts w:eastAsia="Calibri"/>
          <w:color w:val="000000"/>
          <w:lang w:val="sr-Latn-ME"/>
        </w:rPr>
      </w:pPr>
    </w:p>
    <w:p w14:paraId="0B381EAB" w14:textId="12F2700B" w:rsidR="0044622A" w:rsidRPr="005D63B2"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4"/>
      <w:r w:rsidRPr="005D63B2">
        <w:rPr>
          <w:b/>
          <w:color w:val="000000"/>
          <w:lang w:val="sr-Latn-ME"/>
        </w:rPr>
        <w:t>TEHNIČKA SPECIFIKACIJA PREDMETA JAVNE NABAVKE</w:t>
      </w:r>
      <w:r w:rsidRPr="005D63B2">
        <w:rPr>
          <w:color w:val="000000"/>
          <w:vertAlign w:val="superscript"/>
        </w:rPr>
        <w:footnoteReference w:id="3"/>
      </w:r>
      <w:bookmarkEnd w:id="1"/>
    </w:p>
    <w:p w14:paraId="02FD431E" w14:textId="77777777" w:rsidR="0044622A" w:rsidRPr="005D63B2"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Naziv i opis predmeta nabavke u cjelini, po partijama i stavkama sa bitnim karakteristikama</w:t>
      </w:r>
    </w:p>
    <w:p w14:paraId="4D42431E" w14:textId="3AF2D63E" w:rsidR="0044622A"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Zahtjevi u pogledu načina izvršavanja predmeta nabavke koji su od značaja za sačinjavanje ponude i izvršenje ugovora</w:t>
      </w:r>
    </w:p>
    <w:p w14:paraId="7E7458F8" w14:textId="77777777" w:rsidR="00D551B0" w:rsidRPr="005D63B2" w:rsidRDefault="00D551B0" w:rsidP="00D551B0">
      <w:pPr>
        <w:spacing w:after="160" w:line="256" w:lineRule="auto"/>
        <w:ind w:left="1080"/>
        <w:contextualSpacing/>
        <w:jc w:val="both"/>
        <w:rPr>
          <w:rFonts w:eastAsia="Calibri"/>
          <w:color w:val="000000"/>
          <w:lang w:val="sr-Latn-ME"/>
        </w:rPr>
      </w:pPr>
    </w:p>
    <w:p w14:paraId="0215C459"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5D63B2">
        <w:rPr>
          <w:b/>
          <w:color w:val="000000"/>
          <w:lang w:val="sr-Latn-ME"/>
        </w:rPr>
        <w:t>DODATNE INFORMACIJE O PREDMETU I POSTUPKU NABAVKE</w:t>
      </w:r>
      <w:r w:rsidRPr="005D63B2">
        <w:rPr>
          <w:vertAlign w:val="superscript"/>
        </w:rPr>
        <w:footnoteReference w:id="4"/>
      </w:r>
      <w:bookmarkEnd w:id="2"/>
    </w:p>
    <w:p w14:paraId="130BA5A9" w14:textId="46F87E20" w:rsidR="00F704BB" w:rsidRDefault="00F704BB" w:rsidP="005D63B2">
      <w:pPr>
        <w:jc w:val="both"/>
        <w:rPr>
          <w:color w:val="000000"/>
          <w:lang w:val="sr-Latn-ME"/>
        </w:rPr>
      </w:pPr>
      <w:bookmarkStart w:id="3" w:name="_Hlk148394214"/>
      <w:r w:rsidRPr="00F704BB">
        <w:rPr>
          <w:color w:val="000000"/>
        </w:rPr>
        <w:t xml:space="preserve">Predmjer radova i ostale specifičnosti u vezi izvođenja predmetnih radova dati su na ESJN-u, u okviru </w:t>
      </w:r>
      <w:proofErr w:type="gramStart"/>
      <w:r w:rsidRPr="00F704BB">
        <w:rPr>
          <w:color w:val="000000"/>
        </w:rPr>
        <w:t>postupka  (</w:t>
      </w:r>
      <w:proofErr w:type="gramEnd"/>
      <w:r w:rsidRPr="00F704BB">
        <w:rPr>
          <w:color w:val="000000"/>
        </w:rPr>
        <w:t xml:space="preserve">šifra postupka </w:t>
      </w:r>
      <w:r w:rsidR="00993E19">
        <w:rPr>
          <w:rFonts w:ascii="Arial" w:hAnsi="Arial" w:cs="Arial"/>
          <w:caps/>
          <w:color w:val="B82634"/>
          <w:spacing w:val="8"/>
          <w:sz w:val="23"/>
          <w:szCs w:val="23"/>
          <w:shd w:val="clear" w:color="auto" w:fill="FFFFFF"/>
        </w:rPr>
        <w:t>85354</w:t>
      </w:r>
      <w:r w:rsidRPr="00F704BB">
        <w:rPr>
          <w:color w:val="000000"/>
        </w:rPr>
        <w:t>).</w:t>
      </w:r>
    </w:p>
    <w:bookmarkEnd w:id="3"/>
    <w:p w14:paraId="181A33C5" w14:textId="77777777" w:rsidR="0044622A" w:rsidRPr="005D63B2" w:rsidRDefault="0044622A" w:rsidP="0044622A">
      <w:pPr>
        <w:jc w:val="both"/>
        <w:rPr>
          <w:b/>
          <w:bCs/>
          <w:color w:val="000000"/>
          <w:lang w:val="sr-Latn-ME"/>
        </w:rPr>
      </w:pPr>
    </w:p>
    <w:p w14:paraId="4040D134"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5D63B2">
        <w:rPr>
          <w:rFonts w:eastAsia="Calibri"/>
          <w:b/>
          <w:bCs/>
          <w:color w:val="000000"/>
          <w:lang w:val="sr-Latn-ME"/>
        </w:rPr>
        <w:t>Procijenjena vrijednost predmenta nabavke:</w:t>
      </w:r>
      <w:r w:rsidRPr="005D63B2">
        <w:rPr>
          <w:rFonts w:eastAsia="Calibri"/>
          <w:b/>
          <w:bCs/>
          <w:color w:val="000000"/>
          <w:vertAlign w:val="superscript"/>
          <w:lang w:val="sr-Latn-ME"/>
        </w:rPr>
        <w:footnoteReference w:id="5"/>
      </w:r>
    </w:p>
    <w:p w14:paraId="13DAEE8D" w14:textId="56151AA6" w:rsidR="005D63B2" w:rsidRDefault="005D63B2" w:rsidP="005D63B2">
      <w:pPr>
        <w:jc w:val="both"/>
        <w:rPr>
          <w:rFonts w:eastAsia="Calibri"/>
          <w:color w:val="000000"/>
          <w:lang w:val="sr-Latn-ME"/>
        </w:rPr>
      </w:pPr>
      <w:r w:rsidRPr="005D63B2">
        <w:rPr>
          <w:rFonts w:eastAsia="Calibri"/>
          <w:color w:val="000000"/>
          <w:lang w:val="sr-Latn-ME"/>
        </w:rPr>
        <w:t>Procijenjena vrijednost predmeta nabavke bez zaključivanja okvirnog sporazuma:</w:t>
      </w:r>
    </w:p>
    <w:p w14:paraId="02AC4373" w14:textId="77777777" w:rsidR="00886296" w:rsidRPr="005D63B2" w:rsidRDefault="00886296" w:rsidP="005D63B2">
      <w:pPr>
        <w:jc w:val="both"/>
        <w:rPr>
          <w:rFonts w:eastAsia="Calibri"/>
          <w:color w:val="000000"/>
          <w:lang w:val="sr-Latn-ME"/>
        </w:rPr>
      </w:pPr>
    </w:p>
    <w:p w14:paraId="09A07D72" w14:textId="00340008" w:rsidR="005D63B2" w:rsidRDefault="005D63B2" w:rsidP="005D63B2">
      <w:pPr>
        <w:jc w:val="both"/>
        <w:rPr>
          <w:rFonts w:eastAsia="Calibri"/>
          <w:color w:val="000000"/>
          <w:lang w:val="sr-Latn-ME"/>
        </w:rPr>
      </w:pPr>
      <w:r w:rsidRPr="005D63B2">
        <w:rPr>
          <w:rFonts w:eastAsia="Calibri"/>
          <w:color w:val="000000"/>
          <w:lang w:val="sr-Latn-ME"/>
        </w:rPr>
        <w:lastRenderedPageBreak/>
        <w:t xml:space="preserve"> kao cjeline je </w:t>
      </w:r>
      <w:r w:rsidR="00C63D4F">
        <w:rPr>
          <w:rFonts w:eastAsia="Calibri"/>
          <w:color w:val="000000"/>
          <w:lang w:val="sr-Latn-ME"/>
        </w:rPr>
        <w:t>12</w:t>
      </w:r>
      <w:r w:rsidR="00F704BB">
        <w:rPr>
          <w:rFonts w:eastAsia="Calibri"/>
          <w:color w:val="000000"/>
          <w:lang w:val="sr-Latn-ME"/>
        </w:rPr>
        <w:t>0</w:t>
      </w:r>
      <w:r w:rsidRPr="005D63B2">
        <w:rPr>
          <w:rFonts w:eastAsia="Calibri"/>
          <w:color w:val="000000"/>
          <w:lang w:val="sr-Latn-ME"/>
        </w:rPr>
        <w:t>.000,00 €.</w:t>
      </w:r>
    </w:p>
    <w:p w14:paraId="0137241F" w14:textId="77777777" w:rsidR="005D63B2" w:rsidRPr="005D63B2" w:rsidRDefault="005D63B2" w:rsidP="005D63B2">
      <w:pPr>
        <w:jc w:val="both"/>
        <w:rPr>
          <w:rFonts w:eastAsia="Calibri"/>
          <w:color w:val="000000"/>
          <w:lang w:val="sr-Latn-ME"/>
        </w:rPr>
      </w:pPr>
    </w:p>
    <w:p w14:paraId="13BA5A6E" w14:textId="77777777" w:rsidR="0044622A" w:rsidRPr="005D63B2" w:rsidRDefault="0044622A" w:rsidP="005D63B2">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5D63B2">
        <w:rPr>
          <w:color w:val="000000"/>
          <w:lang w:val="sr-Latn-ME"/>
        </w:rPr>
        <w:t>Obrazloženje razloga zašto predmet nabavke nije podijeljen na partije:</w:t>
      </w:r>
      <w:r w:rsidRPr="005D63B2">
        <w:rPr>
          <w:color w:val="000000"/>
          <w:vertAlign w:val="superscript"/>
          <w:lang w:val="sr-Latn-ME"/>
        </w:rPr>
        <w:footnoteReference w:id="6"/>
      </w:r>
    </w:p>
    <w:p w14:paraId="6F2BF30B" w14:textId="77777777" w:rsidR="00A34E58" w:rsidRPr="005D63B2" w:rsidRDefault="00A34E58" w:rsidP="00A34E58">
      <w:pPr>
        <w:jc w:val="both"/>
        <w:rPr>
          <w:lang w:val="sr-Latn-ME"/>
        </w:rPr>
      </w:pPr>
    </w:p>
    <w:p w14:paraId="0417D8F9" w14:textId="77777777" w:rsidR="00A34E58" w:rsidRPr="005D63B2" w:rsidRDefault="008840AB" w:rsidP="00A34E58">
      <w:pPr>
        <w:jc w:val="both"/>
        <w:rPr>
          <w:lang w:val="sr-Latn-ME"/>
        </w:rPr>
      </w:pPr>
      <w:r w:rsidRPr="005D63B2">
        <w:rPr>
          <w:lang w:val="sr-Latn-ME"/>
        </w:rPr>
        <w:t xml:space="preserve">Predmet javne nabavke je određen kao cjelina u skladu sa načelom ekonomičnosti, efikasnosti i efektivnosti upotrebe javnih sredstava, s obzirom na </w:t>
      </w:r>
      <w:r w:rsidR="00A34E58" w:rsidRPr="005D63B2">
        <w:rPr>
          <w:lang w:val="sr-Latn-ME"/>
        </w:rPr>
        <w:t>prirode same usluge, jer se radi o jednoj funkcionalnoj cjelini.</w:t>
      </w:r>
    </w:p>
    <w:p w14:paraId="21EB7232" w14:textId="77777777" w:rsidR="0044622A" w:rsidRPr="005D63B2" w:rsidRDefault="0044622A" w:rsidP="0044622A">
      <w:pPr>
        <w:jc w:val="both"/>
        <w:rPr>
          <w:lang w:val="sr-Latn-ME"/>
        </w:rPr>
      </w:pPr>
    </w:p>
    <w:p w14:paraId="6088A24F"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5D63B2">
        <w:rPr>
          <w:b/>
          <w:lang w:val="sr-Latn-ME"/>
        </w:rPr>
        <w:t>PONUDA SA VARIJANTAMA</w:t>
      </w:r>
    </w:p>
    <w:p w14:paraId="74C788BD" w14:textId="77777777" w:rsidR="0044622A" w:rsidRPr="005D63B2" w:rsidRDefault="0044622A" w:rsidP="0044622A">
      <w:pPr>
        <w:jc w:val="both"/>
        <w:rPr>
          <w:b/>
          <w:bCs/>
          <w:color w:val="000000"/>
          <w:lang w:val="sr-Latn-ME"/>
        </w:rPr>
      </w:pPr>
    </w:p>
    <w:p w14:paraId="10244801" w14:textId="164CF4DF" w:rsidR="00A34E58" w:rsidRDefault="0044622A" w:rsidP="00A34E58">
      <w:pPr>
        <w:jc w:val="both"/>
        <w:rPr>
          <w:lang w:val="sr-Latn-ME"/>
        </w:rPr>
      </w:pPr>
      <w:r w:rsidRPr="005D63B2">
        <w:rPr>
          <w:lang w:val="sr-Latn-ME"/>
        </w:rPr>
        <w:t>Mogućnost podnošenja ponude sa varijantama</w:t>
      </w:r>
    </w:p>
    <w:p w14:paraId="215ABBAC" w14:textId="77777777" w:rsidR="00764AC8" w:rsidRPr="005D63B2" w:rsidRDefault="00764AC8" w:rsidP="00A34E58">
      <w:pPr>
        <w:jc w:val="both"/>
        <w:rPr>
          <w:lang w:val="sr-Latn-ME"/>
        </w:rPr>
      </w:pPr>
    </w:p>
    <w:p w14:paraId="5AEAFB2B" w14:textId="77777777" w:rsidR="00A34E58" w:rsidRPr="005D63B2" w:rsidRDefault="00A34E58" w:rsidP="00A34E58">
      <w:pPr>
        <w:jc w:val="both"/>
        <w:rPr>
          <w:lang w:val="sr-Latn-ME"/>
        </w:rPr>
      </w:pPr>
      <w:bookmarkStart w:id="4" w:name="_Hlk186200961"/>
      <w:r w:rsidRPr="005D63B2">
        <w:rPr>
          <w:lang w:val="sr-Latn-ME"/>
        </w:rPr>
        <w:sym w:font="Wingdings" w:char="F078"/>
      </w:r>
      <w:bookmarkEnd w:id="4"/>
      <w:r w:rsidRPr="005D63B2">
        <w:rPr>
          <w:lang w:val="sr-Latn-ME"/>
        </w:rPr>
        <w:t xml:space="preserve"> Varijante ponude nijesu dozvoljene i neće biti razmatrane.</w:t>
      </w:r>
    </w:p>
    <w:p w14:paraId="03B2924B" w14:textId="77777777" w:rsidR="00A34E58" w:rsidRPr="005D63B2" w:rsidRDefault="00A34E58" w:rsidP="00A34E58">
      <w:pPr>
        <w:jc w:val="both"/>
        <w:rPr>
          <w:color w:val="000000"/>
          <w:lang w:val="sr-Latn-ME"/>
        </w:rPr>
      </w:pPr>
    </w:p>
    <w:p w14:paraId="74A2E969"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5D63B2">
        <w:rPr>
          <w:b/>
          <w:lang w:val="sr-Latn-ME"/>
        </w:rPr>
        <w:t>REZERVISANA NABAVKA</w:t>
      </w:r>
    </w:p>
    <w:p w14:paraId="28E15AC1" w14:textId="77777777" w:rsidR="0044622A" w:rsidRPr="005D63B2" w:rsidRDefault="0044622A" w:rsidP="0044622A">
      <w:pPr>
        <w:jc w:val="both"/>
        <w:rPr>
          <w:b/>
          <w:bCs/>
          <w:color w:val="FF0000"/>
          <w:lang w:val="sr-Latn-ME"/>
        </w:rPr>
      </w:pPr>
    </w:p>
    <w:p w14:paraId="49DE2A3F" w14:textId="0AEADED0" w:rsidR="00A34E58" w:rsidRPr="005D63B2" w:rsidRDefault="00A34E58" w:rsidP="0044622A">
      <w:pPr>
        <w:jc w:val="both"/>
        <w:rPr>
          <w:color w:val="000000"/>
          <w:lang w:val="sr-Latn-ME"/>
        </w:rPr>
      </w:pPr>
      <w:r w:rsidRPr="005D63B2">
        <w:rPr>
          <w:color w:val="000000"/>
          <w:lang w:val="sr-Latn-ME"/>
        </w:rPr>
        <w:sym w:font="Wingdings" w:char="F078"/>
      </w:r>
      <w:r w:rsidRPr="005D63B2">
        <w:rPr>
          <w:color w:val="000000"/>
          <w:lang w:val="sr-Latn-ME"/>
        </w:rPr>
        <w:t xml:space="preserve"> Ne</w:t>
      </w:r>
    </w:p>
    <w:p w14:paraId="1A21DF17" w14:textId="6D924FF8" w:rsidR="0044622A" w:rsidRPr="005D63B2"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5" w:name="_Toc62730556"/>
      <w:r w:rsidRPr="005D63B2">
        <w:rPr>
          <w:b/>
          <w:lang w:val="sr-Latn-ME"/>
        </w:rPr>
        <w:t>NAČIN UTVRĐIVANJA EKVIVALENTNOSTI</w:t>
      </w:r>
      <w:bookmarkEnd w:id="5"/>
    </w:p>
    <w:p w14:paraId="416F0F40" w14:textId="6F728DF4" w:rsidR="0044622A" w:rsidRPr="005D63B2" w:rsidRDefault="0044622A" w:rsidP="0044622A">
      <w:pPr>
        <w:jc w:val="both"/>
        <w:rPr>
          <w:bCs/>
          <w:color w:val="000000"/>
          <w:lang w:val="sr-Latn-ME"/>
        </w:rPr>
      </w:pPr>
      <w:r w:rsidRPr="005D63B2">
        <w:rPr>
          <w:bCs/>
          <w:color w:val="000000"/>
          <w:lang w:val="sr-Latn-ME"/>
        </w:rPr>
        <w:t>Način utvrđivanja ekvivalentnosti:</w:t>
      </w:r>
      <w:r w:rsidR="00A34E58" w:rsidRPr="005D63B2">
        <w:rPr>
          <w:bCs/>
          <w:color w:val="000000"/>
          <w:lang w:val="sr-Latn-ME"/>
        </w:rPr>
        <w:t xml:space="preserve"> nije primjenljivo</w:t>
      </w:r>
    </w:p>
    <w:p w14:paraId="5CA8EFA0" w14:textId="77777777" w:rsidR="0044622A" w:rsidRPr="005D63B2"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6" w:name="_Toc62730557"/>
      <w:r w:rsidRPr="005D63B2">
        <w:rPr>
          <w:b/>
          <w:lang w:val="sr-Latn-ME"/>
        </w:rPr>
        <w:t>OSNOVI ZA OBAVEZNO ISKLJUČENJE IZ POSTUPKA JAVNE NABAVKE</w:t>
      </w:r>
      <w:bookmarkEnd w:id="6"/>
    </w:p>
    <w:p w14:paraId="3D595118" w14:textId="30DE72DA" w:rsidR="0044622A" w:rsidRDefault="0044622A" w:rsidP="0044622A">
      <w:pPr>
        <w:rPr>
          <w:lang w:val="sr-Latn-ME"/>
        </w:rPr>
      </w:pPr>
      <w:r w:rsidRPr="005D63B2">
        <w:rPr>
          <w:lang w:val="sr-Latn-ME"/>
        </w:rPr>
        <w:t xml:space="preserve">Privredni subjekat će se isključiti iz postupka javne nabavke, ako: </w:t>
      </w:r>
    </w:p>
    <w:p w14:paraId="60E8E5F7" w14:textId="77777777" w:rsidR="00764AC8" w:rsidRPr="005D63B2" w:rsidRDefault="00764AC8" w:rsidP="0044622A">
      <w:pPr>
        <w:rPr>
          <w:lang w:val="sr-Latn-ME"/>
        </w:rPr>
      </w:pPr>
    </w:p>
    <w:p w14:paraId="2688E747" w14:textId="77777777" w:rsidR="0044622A" w:rsidRPr="005D63B2" w:rsidRDefault="0044622A" w:rsidP="0044622A">
      <w:pPr>
        <w:numPr>
          <w:ilvl w:val="0"/>
          <w:numId w:val="6"/>
        </w:numPr>
        <w:rPr>
          <w:lang w:val="sr-Latn-ME"/>
        </w:rPr>
      </w:pPr>
      <w:bookmarkStart w:id="7" w:name="_Toc62730558"/>
      <w:r w:rsidRPr="005D63B2">
        <w:rPr>
          <w:lang w:val="sr-Latn-ME"/>
        </w:rPr>
        <w:t>je vršio neprimjeren uticaj u smislu člana 38 stav 2 tačka 1 ovog zakona;</w:t>
      </w:r>
    </w:p>
    <w:p w14:paraId="6D1D554C" w14:textId="77777777" w:rsidR="0044622A" w:rsidRPr="005D63B2" w:rsidRDefault="0044622A" w:rsidP="0044622A">
      <w:pPr>
        <w:numPr>
          <w:ilvl w:val="0"/>
          <w:numId w:val="6"/>
        </w:numPr>
        <w:rPr>
          <w:lang w:val="sr-Latn-ME"/>
        </w:rPr>
      </w:pPr>
      <w:r w:rsidRPr="005D63B2">
        <w:rPr>
          <w:lang w:val="sr-Latn-ME"/>
        </w:rPr>
        <w:t>postoji sukob interesa iz člana 41 stav 1 tačka 2 ili člana 42 ovog zakona;</w:t>
      </w:r>
    </w:p>
    <w:p w14:paraId="195E41E4" w14:textId="77777777" w:rsidR="0044622A" w:rsidRPr="005D63B2" w:rsidRDefault="0044622A" w:rsidP="0044622A">
      <w:pPr>
        <w:numPr>
          <w:ilvl w:val="0"/>
          <w:numId w:val="6"/>
        </w:numPr>
        <w:rPr>
          <w:lang w:val="sr-Latn-ME"/>
        </w:rPr>
      </w:pPr>
      <w:r w:rsidRPr="005D63B2">
        <w:rPr>
          <w:lang w:val="sr-Latn-ME"/>
        </w:rPr>
        <w:t>ne ispunjava uslov iz člana 99 ovog zakona;</w:t>
      </w:r>
    </w:p>
    <w:p w14:paraId="50129647" w14:textId="77777777" w:rsidR="0044622A" w:rsidRPr="005D63B2" w:rsidRDefault="0044622A" w:rsidP="0044622A">
      <w:pPr>
        <w:numPr>
          <w:ilvl w:val="0"/>
          <w:numId w:val="6"/>
        </w:numPr>
        <w:rPr>
          <w:lang w:val="sr-Latn-ME"/>
        </w:rPr>
      </w:pPr>
      <w:r w:rsidRPr="005D63B2">
        <w:rPr>
          <w:lang w:val="sr-Latn-ME"/>
        </w:rPr>
        <w:t>ne ispunjava uslov iz čl. 102, 104 ili 106 ovog zakona predviđen tenderskom dokumentacijom;</w:t>
      </w:r>
    </w:p>
    <w:p w14:paraId="741C0273" w14:textId="77777777" w:rsidR="0044622A" w:rsidRPr="005D63B2" w:rsidRDefault="0044622A" w:rsidP="0044622A">
      <w:pPr>
        <w:numPr>
          <w:ilvl w:val="0"/>
          <w:numId w:val="6"/>
        </w:numPr>
        <w:rPr>
          <w:lang w:val="sr-Latn-ME"/>
        </w:rPr>
      </w:pPr>
      <w:r w:rsidRPr="005D63B2">
        <w:rPr>
          <w:lang w:val="sr-Latn-ME"/>
        </w:rPr>
        <w:t>nije dostavio izjavu privrednog subjekta ili dostavljena izjava ne sadrži informacije i podatke tražene tenderskom dokumentacijom ili je nepravilno sačinjena;</w:t>
      </w:r>
    </w:p>
    <w:p w14:paraId="7196DBC1" w14:textId="77777777" w:rsidR="0044622A" w:rsidRPr="005D63B2" w:rsidRDefault="0044622A" w:rsidP="0044622A">
      <w:pPr>
        <w:numPr>
          <w:ilvl w:val="0"/>
          <w:numId w:val="6"/>
        </w:numPr>
        <w:rPr>
          <w:lang w:val="sr-Latn-ME"/>
        </w:rPr>
      </w:pPr>
      <w:r w:rsidRPr="005D63B2">
        <w:rPr>
          <w:lang w:val="sr-Latn-ME"/>
        </w:rPr>
        <w:t>postoji razlog na osnovu kojeg se smatra da je odustao od prijave, odnosno ponude, a koji je propisan članom 120 stav 15 ovog zakona;</w:t>
      </w:r>
    </w:p>
    <w:p w14:paraId="43795D32" w14:textId="77777777" w:rsidR="0044622A" w:rsidRPr="005D63B2" w:rsidRDefault="0044622A" w:rsidP="0044622A">
      <w:pPr>
        <w:numPr>
          <w:ilvl w:val="0"/>
          <w:numId w:val="6"/>
        </w:numPr>
        <w:rPr>
          <w:lang w:val="sr-Latn-ME"/>
        </w:rPr>
      </w:pPr>
      <w:r w:rsidRPr="005D63B2">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1F9182A" w14:textId="77777777" w:rsidR="0044622A" w:rsidRPr="005D63B2" w:rsidRDefault="0044622A" w:rsidP="0044622A">
      <w:pPr>
        <w:numPr>
          <w:ilvl w:val="0"/>
          <w:numId w:val="6"/>
        </w:numPr>
        <w:rPr>
          <w:lang w:val="sr-Latn-ME"/>
        </w:rPr>
      </w:pPr>
      <w:r w:rsidRPr="005D63B2">
        <w:rPr>
          <w:lang w:val="sr-Latn-ME"/>
        </w:rPr>
        <w:t>postoji drugi razlog propisan ovim zakonom.</w:t>
      </w:r>
    </w:p>
    <w:p w14:paraId="6C20C44B"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sidRPr="005D63B2">
        <w:rPr>
          <w:b/>
          <w:lang w:val="sr-Latn-ME"/>
        </w:rPr>
        <w:t>SREDSTVA FINANSIJSKOG OBEZBJEĐENJA UGOVORA O JAVNOJ NABAVCI</w:t>
      </w:r>
      <w:bookmarkEnd w:id="7"/>
    </w:p>
    <w:p w14:paraId="4F2BEDA0" w14:textId="3FDEDB06" w:rsidR="00FF1991" w:rsidRDefault="005C16B4" w:rsidP="008840AB">
      <w:pPr>
        <w:jc w:val="both"/>
        <w:rPr>
          <w:color w:val="000000"/>
        </w:rPr>
      </w:pPr>
      <w:r w:rsidRPr="005C16B4">
        <w:rPr>
          <w:color w:val="000000"/>
        </w:rPr>
        <w:t xml:space="preserve">Ponuđač čija ponuda bude izabrana kao najpovoljnija je dužan da uz potpisan ugovor o javnoj nabavci dostavi Naručiocu Garanciju za dobro izvršenje ugovora, ako je raskid ugovora nastao </w:t>
      </w:r>
      <w:r w:rsidRPr="005C16B4">
        <w:rPr>
          <w:color w:val="000000"/>
        </w:rPr>
        <w:lastRenderedPageBreak/>
        <w:t>zbog neispunjenja ugovorenih obaveza nastalih činjenjem ili nečinjenjem ponudjača, u iznosu od 10% od vrijednosti ugovora sa rokom važenja 90 dana duže od ponuđenog roka izvršenja ugovora. Ponuđač čija ponuda bude izabrana kao najpovoljnija je dužan da na zahtjev Naručioca produži rok važenja Garancije za dobro izvršenje ugovora tj. da održava Garanciju do dobijanja završnog (konačnog) izvještaja stručnog nadzora i primopredaje radova. Garancija za dobro izvršenje ugovora mora biti neopoziva i bezuslovno plativa na prvi poziv</w:t>
      </w:r>
    </w:p>
    <w:p w14:paraId="22168625" w14:textId="77777777" w:rsidR="005C16B4" w:rsidRDefault="005C16B4" w:rsidP="008840AB">
      <w:pPr>
        <w:jc w:val="both"/>
        <w:rPr>
          <w:color w:val="000000"/>
          <w:lang w:val="sr-Latn-ME"/>
        </w:rPr>
      </w:pPr>
    </w:p>
    <w:p w14:paraId="26E133E9" w14:textId="34E4107F" w:rsidR="00FF16D5" w:rsidRDefault="00FF16D5" w:rsidP="008840AB">
      <w:pPr>
        <w:jc w:val="both"/>
        <w:rPr>
          <w:color w:val="000000"/>
          <w:lang w:val="sr-Latn-ME"/>
        </w:rPr>
      </w:pPr>
      <w:r w:rsidRPr="00FF16D5">
        <w:rPr>
          <w:color w:val="000000"/>
        </w:rPr>
        <w:t>Ponuđač čija ponuda bude izabrana kao najpovoljnija je dužan da uz potpisan ugovor o javnoj nabavci dostavi naručiocu polisu osiguranja od profesionalne odgovornosti za štetu koja može da nastane naručiocu i trećim licima od vršenja ugovorenih usluga na iznos od 200.000,00 eura, sa rokom važenja od dana početka izvršenja ugovora do dobijanja završnog (konačnog) izveštaja stručnog nadzora i primopredaje objekta.</w:t>
      </w:r>
      <w:r w:rsidR="00993E5D">
        <w:rPr>
          <w:color w:val="000000"/>
        </w:rPr>
        <w:t xml:space="preserve"> Polisa osiguranja mora biti vinkulirana u korist Uprave za kapitalne projekte.</w:t>
      </w:r>
      <w:r w:rsidRPr="00FF16D5">
        <w:rPr>
          <w:color w:val="000000"/>
        </w:rPr>
        <w:t xml:space="preserve"> Polisa osiguranja od profesionalne odgovornosti mora da se odnosi na ugovorene usluge</w:t>
      </w:r>
      <w:r w:rsidR="00993E5D">
        <w:rPr>
          <w:color w:val="000000"/>
        </w:rPr>
        <w:t xml:space="preserve"> (predmet javne nabavke mora biti naveden u polisi)</w:t>
      </w:r>
      <w:r w:rsidRPr="00FF16D5">
        <w:rPr>
          <w:color w:val="000000"/>
        </w:rPr>
        <w:t xml:space="preserve"> i da pokriva rizik odgovornosti za štetu prouzrokovanu licima, za štetu na objektima i za finansijski gubitak.</w:t>
      </w:r>
    </w:p>
    <w:p w14:paraId="76CD85DA" w14:textId="7BEFAF2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r w:rsidRPr="005D63B2">
        <w:rPr>
          <w:b/>
          <w:lang w:val="sr-Latn-ME"/>
        </w:rPr>
        <w:t>METODOLOGIJA VREDNOVANJA PONUDA</w:t>
      </w:r>
      <w:bookmarkEnd w:id="8"/>
    </w:p>
    <w:p w14:paraId="31C9452E" w14:textId="77777777" w:rsidR="005D63B2" w:rsidRPr="005D63B2" w:rsidRDefault="005D63B2" w:rsidP="0044622A">
      <w:pPr>
        <w:rPr>
          <w:lang w:val="sr-Latn-ME"/>
        </w:rPr>
      </w:pPr>
    </w:p>
    <w:p w14:paraId="39EE3260" w14:textId="77777777" w:rsid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Naručilac će u postupku javne nabavki izabrati ekonomski najpovoljniju ponudu, primjenom pristupa isplativosti, po osnovu kriterijuma</w:t>
      </w:r>
      <w:r w:rsidRPr="002A73E7">
        <w:rPr>
          <w:vertAlign w:val="superscript"/>
          <w:lang w:val="sr-Latn-ME"/>
        </w:rPr>
        <w:footnoteReference w:id="7"/>
      </w:r>
      <w:r w:rsidRPr="002A73E7">
        <w:rPr>
          <w:lang w:val="sr-Latn-ME"/>
        </w:rPr>
        <w:t>:</w:t>
      </w:r>
    </w:p>
    <w:p w14:paraId="0A8AD5ED" w14:textId="30F81FF1"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 xml:space="preserve"> </w:t>
      </w:r>
    </w:p>
    <w:p w14:paraId="0B3DA9BC"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sym w:font="Wingdings" w:char="F0A8"/>
      </w:r>
      <w:r w:rsidRPr="002A73E7">
        <w:rPr>
          <w:lang w:val="sr-Latn-ME"/>
        </w:rPr>
        <w:t xml:space="preserve"> odnos cijene i kvaliteta </w:t>
      </w:r>
    </w:p>
    <w:p w14:paraId="0E862EEB"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p>
    <w:p w14:paraId="4CC2A68A" w14:textId="2BC02AED"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1.Cena (C) ..................maksimalan broj bodova........</w:t>
      </w:r>
      <w:r w:rsidR="00886296">
        <w:rPr>
          <w:lang w:val="sr-Latn-ME"/>
        </w:rPr>
        <w:t>..</w:t>
      </w:r>
      <w:r w:rsidRPr="002A73E7">
        <w:rPr>
          <w:lang w:val="sr-Latn-ME"/>
        </w:rPr>
        <w:t xml:space="preserve">..... 80 </w:t>
      </w:r>
    </w:p>
    <w:p w14:paraId="627BECAC"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2. Kvalitet (K) ..............maksimalan broj bodova .............20</w:t>
      </w:r>
    </w:p>
    <w:p w14:paraId="47337BF1"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p>
    <w:p w14:paraId="1D26B740"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b/>
          <w:lang w:val="sr-Latn-ME"/>
        </w:rPr>
        <w:t>1</w:t>
      </w:r>
      <w:r w:rsidRPr="002A73E7">
        <w:rPr>
          <w:lang w:val="sr-Latn-ME"/>
        </w:rPr>
        <w:t>.</w:t>
      </w:r>
      <w:r w:rsidRPr="002A73E7">
        <w:rPr>
          <w:lang w:val="sr-Latn-ME"/>
        </w:rPr>
        <w:tab/>
      </w:r>
      <w:r w:rsidRPr="00764AC8">
        <w:rPr>
          <w:b/>
          <w:lang w:val="sr-Latn-ME"/>
        </w:rPr>
        <w:t>Cijena ponude (C)</w:t>
      </w:r>
      <w:r w:rsidRPr="002A73E7">
        <w:rPr>
          <w:lang w:val="sr-Latn-ME"/>
        </w:rPr>
        <w:t xml:space="preserve"> vrednovaće se na sljedeći način:</w:t>
      </w:r>
    </w:p>
    <w:p w14:paraId="7150DEE6"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p>
    <w:p w14:paraId="468416CA" w14:textId="2029F71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 xml:space="preserve">Ponudi sa najnižom ponuđenom cijenom dodjeljuje se </w:t>
      </w:r>
      <w:r>
        <w:rPr>
          <w:lang w:val="sr-Latn-ME"/>
        </w:rPr>
        <w:t>8</w:t>
      </w:r>
      <w:r w:rsidRPr="002A73E7">
        <w:rPr>
          <w:lang w:val="sr-Latn-ME"/>
        </w:rPr>
        <w:t>0 bodova, dok se ostalim ponudama bodovi dodeljuju proporcionalno, u odnosu na najnižu ponuđenu cenu, po formuli:</w:t>
      </w:r>
    </w:p>
    <w:p w14:paraId="546B1953"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p>
    <w:p w14:paraId="2BB76C1B" w14:textId="5E9648DB"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Broj bodova(C) = (najniža ponudjena cena bez PDV / ponudjena cena bez PDV) ×</w:t>
      </w:r>
      <w:r>
        <w:rPr>
          <w:lang w:val="sr-Latn-ME"/>
        </w:rPr>
        <w:t>8</w:t>
      </w:r>
      <w:r w:rsidRPr="002A73E7">
        <w:rPr>
          <w:lang w:val="sr-Latn-ME"/>
        </w:rPr>
        <w:t xml:space="preserve">0. </w:t>
      </w:r>
    </w:p>
    <w:p w14:paraId="36BB1150"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 xml:space="preserve">        </w:t>
      </w:r>
    </w:p>
    <w:p w14:paraId="41940B2B"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b/>
          <w:lang w:val="sr-Latn-ME"/>
        </w:rPr>
      </w:pPr>
      <w:r w:rsidRPr="002A73E7">
        <w:rPr>
          <w:b/>
          <w:lang w:val="sr-Latn-ME"/>
        </w:rPr>
        <w:t xml:space="preserve">2. </w:t>
      </w:r>
      <w:r w:rsidRPr="00764AC8">
        <w:rPr>
          <w:b/>
          <w:lang w:val="sr-Latn-ME"/>
        </w:rPr>
        <w:t>Kvalitet ponude (K)</w:t>
      </w:r>
      <w:r w:rsidRPr="002A73E7">
        <w:rPr>
          <w:lang w:val="sr-Latn-ME"/>
        </w:rPr>
        <w:t xml:space="preserve"> vrednovaće se po parametrima, na sljedeći način:  </w:t>
      </w:r>
    </w:p>
    <w:p w14:paraId="677D5A0B"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hr-HR"/>
        </w:rPr>
      </w:pPr>
    </w:p>
    <w:p w14:paraId="4EF447A3"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hr-HR"/>
        </w:rPr>
      </w:pPr>
      <w:r w:rsidRPr="002A73E7">
        <w:rPr>
          <w:lang w:val="hr-HR"/>
        </w:rPr>
        <w:t xml:space="preserve">Ponudi uz koju je dostavljen najveći broj validnih dokaza (potvrda) o referencama reference revizor za složeni inženjerski objekat koji vrši stručni nadzor nad izvođenjem pojedinih radova na građenju objekta – mašinska vrsta radova (umanjeno za jednu reference) dodjeljuje se 20 bodova, a ostalim ponudama dodjeljuje se proporcionalan broj bodova, po formuli:  </w:t>
      </w:r>
    </w:p>
    <w:p w14:paraId="0C6D2AC9"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hr-HR"/>
        </w:rPr>
      </w:pPr>
    </w:p>
    <w:p w14:paraId="530F0A14"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 xml:space="preserve"> K  = (Kp -1 / Kmax -1) x 20</w:t>
      </w:r>
    </w:p>
    <w:p w14:paraId="03028FCA" w14:textId="16D2063E" w:rsidR="002A73E7" w:rsidRDefault="002A73E7" w:rsidP="002A73E7">
      <w:pPr>
        <w:pBdr>
          <w:top w:val="single" w:sz="4" w:space="1" w:color="auto"/>
          <w:left w:val="single" w:sz="4" w:space="4" w:color="auto"/>
          <w:bottom w:val="single" w:sz="4" w:space="1" w:color="auto"/>
          <w:right w:val="single" w:sz="4" w:space="4" w:color="auto"/>
        </w:pBdr>
        <w:jc w:val="both"/>
        <w:rPr>
          <w:lang w:val="sr-Latn-ME"/>
        </w:rPr>
      </w:pPr>
    </w:p>
    <w:p w14:paraId="12464866" w14:textId="29E6D473" w:rsidR="00764AC8" w:rsidRDefault="00764AC8" w:rsidP="002A73E7">
      <w:pPr>
        <w:pBdr>
          <w:top w:val="single" w:sz="4" w:space="1" w:color="auto"/>
          <w:left w:val="single" w:sz="4" w:space="4" w:color="auto"/>
          <w:bottom w:val="single" w:sz="4" w:space="1" w:color="auto"/>
          <w:right w:val="single" w:sz="4" w:space="4" w:color="auto"/>
        </w:pBdr>
        <w:jc w:val="both"/>
        <w:rPr>
          <w:lang w:val="sr-Latn-ME"/>
        </w:rPr>
      </w:pPr>
    </w:p>
    <w:p w14:paraId="1771138D" w14:textId="6807BE8B" w:rsidR="00764AC8" w:rsidRDefault="00764AC8" w:rsidP="002A73E7">
      <w:pPr>
        <w:pBdr>
          <w:top w:val="single" w:sz="4" w:space="1" w:color="auto"/>
          <w:left w:val="single" w:sz="4" w:space="4" w:color="auto"/>
          <w:bottom w:val="single" w:sz="4" w:space="1" w:color="auto"/>
          <w:right w:val="single" w:sz="4" w:space="4" w:color="auto"/>
        </w:pBdr>
        <w:jc w:val="both"/>
        <w:rPr>
          <w:lang w:val="sr-Latn-ME"/>
        </w:rPr>
      </w:pPr>
    </w:p>
    <w:p w14:paraId="0C25CECA" w14:textId="77777777" w:rsidR="00764AC8" w:rsidRPr="002A73E7" w:rsidRDefault="00764AC8" w:rsidP="002A73E7">
      <w:pPr>
        <w:pBdr>
          <w:top w:val="single" w:sz="4" w:space="1" w:color="auto"/>
          <w:left w:val="single" w:sz="4" w:space="4" w:color="auto"/>
          <w:bottom w:val="single" w:sz="4" w:space="1" w:color="auto"/>
          <w:right w:val="single" w:sz="4" w:space="4" w:color="auto"/>
        </w:pBdr>
        <w:jc w:val="both"/>
        <w:rPr>
          <w:lang w:val="sr-Latn-ME"/>
        </w:rPr>
      </w:pPr>
    </w:p>
    <w:p w14:paraId="1452E8CA"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 xml:space="preserve"> pri čemu je:</w:t>
      </w:r>
    </w:p>
    <w:p w14:paraId="4BB94DE6"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p>
    <w:p w14:paraId="1EEE4A19"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pPr>
      <w:r w:rsidRPr="002A73E7">
        <w:rPr>
          <w:lang w:val="sr-Latn-ME"/>
        </w:rPr>
        <w:t xml:space="preserve"> Kp - </w:t>
      </w:r>
      <w:r w:rsidRPr="002A73E7">
        <w:t>revizor</w:t>
      </w:r>
      <w:r w:rsidRPr="002A73E7">
        <w:rPr>
          <w:lang w:val="sr-Latn-ME"/>
        </w:rPr>
        <w:t xml:space="preserve"> </w:t>
      </w:r>
      <w:r w:rsidRPr="002A73E7">
        <w:t>za</w:t>
      </w:r>
      <w:r w:rsidRPr="002A73E7">
        <w:rPr>
          <w:lang w:val="sr-Latn-ME"/>
        </w:rPr>
        <w:t xml:space="preserve"> </w:t>
      </w:r>
      <w:r w:rsidRPr="002A73E7">
        <w:t>slo</w:t>
      </w:r>
      <w:r w:rsidRPr="002A73E7">
        <w:rPr>
          <w:lang w:val="sr-Latn-ME"/>
        </w:rPr>
        <w:t>ž</w:t>
      </w:r>
      <w:r w:rsidRPr="002A73E7">
        <w:t>eni</w:t>
      </w:r>
      <w:r w:rsidRPr="002A73E7">
        <w:rPr>
          <w:lang w:val="sr-Latn-ME"/>
        </w:rPr>
        <w:t xml:space="preserve"> </w:t>
      </w:r>
      <w:r w:rsidRPr="002A73E7">
        <w:t>in</w:t>
      </w:r>
      <w:r w:rsidRPr="002A73E7">
        <w:rPr>
          <w:lang w:val="sr-Latn-ME"/>
        </w:rPr>
        <w:t>ž</w:t>
      </w:r>
      <w:r w:rsidRPr="002A73E7">
        <w:t>enjerski</w:t>
      </w:r>
      <w:r w:rsidRPr="002A73E7">
        <w:rPr>
          <w:lang w:val="sr-Latn-ME"/>
        </w:rPr>
        <w:t xml:space="preserve"> </w:t>
      </w:r>
      <w:r w:rsidRPr="002A73E7">
        <w:t>objekat</w:t>
      </w:r>
      <w:r w:rsidRPr="002A73E7">
        <w:rPr>
          <w:lang w:val="sr-Latn-ME"/>
        </w:rPr>
        <w:t xml:space="preserve"> </w:t>
      </w:r>
      <w:r w:rsidRPr="002A73E7">
        <w:t>koji</w:t>
      </w:r>
      <w:r w:rsidRPr="002A73E7">
        <w:rPr>
          <w:lang w:val="sr-Latn-ME"/>
        </w:rPr>
        <w:t xml:space="preserve"> </w:t>
      </w:r>
      <w:r w:rsidRPr="002A73E7">
        <w:t>vr</w:t>
      </w:r>
      <w:r w:rsidRPr="002A73E7">
        <w:rPr>
          <w:lang w:val="sr-Latn-ME"/>
        </w:rPr>
        <w:t>š</w:t>
      </w:r>
      <w:r w:rsidRPr="002A73E7">
        <w:t>i</w:t>
      </w:r>
      <w:r w:rsidRPr="002A73E7">
        <w:rPr>
          <w:lang w:val="sr-Latn-ME"/>
        </w:rPr>
        <w:t xml:space="preserve"> </w:t>
      </w:r>
      <w:r w:rsidRPr="002A73E7">
        <w:t>stru</w:t>
      </w:r>
      <w:r w:rsidRPr="002A73E7">
        <w:rPr>
          <w:lang w:val="sr-Latn-ME"/>
        </w:rPr>
        <w:t>č</w:t>
      </w:r>
      <w:r w:rsidRPr="002A73E7">
        <w:t>ni</w:t>
      </w:r>
      <w:r w:rsidRPr="002A73E7">
        <w:rPr>
          <w:lang w:val="sr-Latn-ME"/>
        </w:rPr>
        <w:t xml:space="preserve"> </w:t>
      </w:r>
      <w:r w:rsidRPr="002A73E7">
        <w:t>nadzor</w:t>
      </w:r>
      <w:r w:rsidRPr="002A73E7">
        <w:rPr>
          <w:lang w:val="sr-Latn-ME"/>
        </w:rPr>
        <w:t xml:space="preserve"> </w:t>
      </w:r>
      <w:r w:rsidRPr="002A73E7">
        <w:t>nad</w:t>
      </w:r>
      <w:r w:rsidRPr="002A73E7">
        <w:rPr>
          <w:lang w:val="sr-Latn-ME"/>
        </w:rPr>
        <w:t xml:space="preserve"> </w:t>
      </w:r>
      <w:r w:rsidRPr="002A73E7">
        <w:t>izvo</w:t>
      </w:r>
      <w:r w:rsidRPr="002A73E7">
        <w:rPr>
          <w:lang w:val="sr-Latn-ME"/>
        </w:rPr>
        <w:t>đ</w:t>
      </w:r>
      <w:r w:rsidRPr="002A73E7">
        <w:t>enjem</w:t>
      </w:r>
      <w:r w:rsidRPr="002A73E7">
        <w:rPr>
          <w:lang w:val="sr-Latn-ME"/>
        </w:rPr>
        <w:t xml:space="preserve"> </w:t>
      </w:r>
      <w:r w:rsidRPr="002A73E7">
        <w:t>pojedinih</w:t>
      </w:r>
      <w:r w:rsidRPr="002A73E7">
        <w:rPr>
          <w:lang w:val="sr-Latn-ME"/>
        </w:rPr>
        <w:t xml:space="preserve"> </w:t>
      </w:r>
      <w:r w:rsidRPr="002A73E7">
        <w:t>radova</w:t>
      </w:r>
      <w:r w:rsidRPr="002A73E7">
        <w:rPr>
          <w:lang w:val="sr-Latn-ME"/>
        </w:rPr>
        <w:t xml:space="preserve"> </w:t>
      </w:r>
      <w:r w:rsidRPr="002A73E7">
        <w:t>na</w:t>
      </w:r>
      <w:r w:rsidRPr="002A73E7">
        <w:rPr>
          <w:lang w:val="sr-Latn-ME"/>
        </w:rPr>
        <w:t xml:space="preserve"> </w:t>
      </w:r>
      <w:r w:rsidRPr="002A73E7">
        <w:t>gra</w:t>
      </w:r>
      <w:r w:rsidRPr="002A73E7">
        <w:rPr>
          <w:lang w:val="sr-Latn-ME"/>
        </w:rPr>
        <w:t>đ</w:t>
      </w:r>
      <w:r w:rsidRPr="002A73E7">
        <w:t>enju</w:t>
      </w:r>
      <w:r w:rsidRPr="002A73E7">
        <w:rPr>
          <w:lang w:val="sr-Latn-ME"/>
        </w:rPr>
        <w:t xml:space="preserve"> </w:t>
      </w:r>
      <w:r w:rsidRPr="002A73E7">
        <w:t>objekta</w:t>
      </w:r>
      <w:r w:rsidRPr="002A73E7">
        <w:rPr>
          <w:lang w:val="sr-Latn-ME"/>
        </w:rPr>
        <w:t xml:space="preserve"> – </w:t>
      </w:r>
      <w:r w:rsidRPr="002A73E7">
        <w:t>ma</w:t>
      </w:r>
      <w:r w:rsidRPr="002A73E7">
        <w:rPr>
          <w:lang w:val="sr-Latn-ME"/>
        </w:rPr>
        <w:t>š</w:t>
      </w:r>
      <w:r w:rsidRPr="002A73E7">
        <w:t>inska</w:t>
      </w:r>
      <w:r w:rsidRPr="002A73E7">
        <w:rPr>
          <w:lang w:val="sr-Latn-ME"/>
        </w:rPr>
        <w:t xml:space="preserve"> </w:t>
      </w:r>
      <w:r w:rsidRPr="002A73E7">
        <w:t>vrsta</w:t>
      </w:r>
      <w:r w:rsidRPr="002A73E7">
        <w:rPr>
          <w:lang w:val="sr-Latn-ME"/>
        </w:rPr>
        <w:t xml:space="preserve"> </w:t>
      </w:r>
      <w:r w:rsidRPr="002A73E7">
        <w:t>radova</w:t>
      </w:r>
      <w:r w:rsidRPr="002A73E7">
        <w:rPr>
          <w:lang w:val="sr-Latn-ME"/>
        </w:rPr>
        <w:t xml:space="preserve">, </w:t>
      </w:r>
    </w:p>
    <w:p w14:paraId="369D56E2"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pPr>
    </w:p>
    <w:p w14:paraId="4D1ADF9D"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t>Kmax</w:t>
      </w:r>
      <w:r w:rsidRPr="002A73E7">
        <w:rPr>
          <w:lang w:val="sr-Latn-ME"/>
        </w:rPr>
        <w:t xml:space="preserve"> - </w:t>
      </w:r>
      <w:r w:rsidRPr="002A73E7">
        <w:t>najve</w:t>
      </w:r>
      <w:r w:rsidRPr="002A73E7">
        <w:rPr>
          <w:lang w:val="sr-Latn-ME"/>
        </w:rPr>
        <w:t>ć</w:t>
      </w:r>
      <w:r w:rsidRPr="002A73E7">
        <w:t>i</w:t>
      </w:r>
      <w:r w:rsidRPr="002A73E7">
        <w:rPr>
          <w:lang w:val="sr-Latn-ME"/>
        </w:rPr>
        <w:t xml:space="preserve"> broj dostavljenih validnih dokaza o referencama </w:t>
      </w:r>
      <w:r w:rsidRPr="002A73E7">
        <w:t>revizor</w:t>
      </w:r>
      <w:r w:rsidRPr="002A73E7">
        <w:rPr>
          <w:lang w:val="sr-Latn-ME"/>
        </w:rPr>
        <w:t xml:space="preserve"> </w:t>
      </w:r>
      <w:r w:rsidRPr="002A73E7">
        <w:t>za</w:t>
      </w:r>
      <w:r w:rsidRPr="002A73E7">
        <w:rPr>
          <w:lang w:val="sr-Latn-ME"/>
        </w:rPr>
        <w:t xml:space="preserve"> </w:t>
      </w:r>
      <w:r w:rsidRPr="002A73E7">
        <w:t>slo</w:t>
      </w:r>
      <w:r w:rsidRPr="002A73E7">
        <w:rPr>
          <w:lang w:val="sr-Latn-ME"/>
        </w:rPr>
        <w:t>ž</w:t>
      </w:r>
      <w:r w:rsidRPr="002A73E7">
        <w:t>eni</w:t>
      </w:r>
      <w:r w:rsidRPr="002A73E7">
        <w:rPr>
          <w:lang w:val="sr-Latn-ME"/>
        </w:rPr>
        <w:t xml:space="preserve"> </w:t>
      </w:r>
      <w:r w:rsidRPr="002A73E7">
        <w:t>in</w:t>
      </w:r>
      <w:r w:rsidRPr="002A73E7">
        <w:rPr>
          <w:lang w:val="sr-Latn-ME"/>
        </w:rPr>
        <w:t>ž</w:t>
      </w:r>
      <w:r w:rsidRPr="002A73E7">
        <w:t>enjerski</w:t>
      </w:r>
      <w:r w:rsidRPr="002A73E7">
        <w:rPr>
          <w:lang w:val="sr-Latn-ME"/>
        </w:rPr>
        <w:t xml:space="preserve"> </w:t>
      </w:r>
      <w:r w:rsidRPr="002A73E7">
        <w:t>objekat</w:t>
      </w:r>
      <w:r w:rsidRPr="002A73E7">
        <w:rPr>
          <w:lang w:val="sr-Latn-ME"/>
        </w:rPr>
        <w:t xml:space="preserve"> </w:t>
      </w:r>
      <w:r w:rsidRPr="002A73E7">
        <w:t>koji</w:t>
      </w:r>
      <w:r w:rsidRPr="002A73E7">
        <w:rPr>
          <w:lang w:val="sr-Latn-ME"/>
        </w:rPr>
        <w:t xml:space="preserve"> </w:t>
      </w:r>
      <w:r w:rsidRPr="002A73E7">
        <w:t>vr</w:t>
      </w:r>
      <w:r w:rsidRPr="002A73E7">
        <w:rPr>
          <w:lang w:val="sr-Latn-ME"/>
        </w:rPr>
        <w:t>š</w:t>
      </w:r>
      <w:r w:rsidRPr="002A73E7">
        <w:t>i</w:t>
      </w:r>
      <w:r w:rsidRPr="002A73E7">
        <w:rPr>
          <w:lang w:val="sr-Latn-ME"/>
        </w:rPr>
        <w:t xml:space="preserve"> </w:t>
      </w:r>
      <w:r w:rsidRPr="002A73E7">
        <w:t>stru</w:t>
      </w:r>
      <w:r w:rsidRPr="002A73E7">
        <w:rPr>
          <w:lang w:val="sr-Latn-ME"/>
        </w:rPr>
        <w:t>č</w:t>
      </w:r>
      <w:r w:rsidRPr="002A73E7">
        <w:t>ni</w:t>
      </w:r>
      <w:r w:rsidRPr="002A73E7">
        <w:rPr>
          <w:lang w:val="sr-Latn-ME"/>
        </w:rPr>
        <w:t xml:space="preserve"> </w:t>
      </w:r>
      <w:r w:rsidRPr="002A73E7">
        <w:t>nadzor</w:t>
      </w:r>
      <w:r w:rsidRPr="002A73E7">
        <w:rPr>
          <w:lang w:val="sr-Latn-ME"/>
        </w:rPr>
        <w:t xml:space="preserve"> </w:t>
      </w:r>
      <w:r w:rsidRPr="002A73E7">
        <w:t>nad</w:t>
      </w:r>
      <w:r w:rsidRPr="002A73E7">
        <w:rPr>
          <w:lang w:val="sr-Latn-ME"/>
        </w:rPr>
        <w:t xml:space="preserve"> </w:t>
      </w:r>
      <w:r w:rsidRPr="002A73E7">
        <w:t>izvo</w:t>
      </w:r>
      <w:r w:rsidRPr="002A73E7">
        <w:rPr>
          <w:lang w:val="sr-Latn-ME"/>
        </w:rPr>
        <w:t>đ</w:t>
      </w:r>
      <w:r w:rsidRPr="002A73E7">
        <w:t>enjem</w:t>
      </w:r>
      <w:r w:rsidRPr="002A73E7">
        <w:rPr>
          <w:lang w:val="sr-Latn-ME"/>
        </w:rPr>
        <w:t xml:space="preserve"> </w:t>
      </w:r>
      <w:r w:rsidRPr="002A73E7">
        <w:t>pojedinih</w:t>
      </w:r>
      <w:r w:rsidRPr="002A73E7">
        <w:rPr>
          <w:lang w:val="sr-Latn-ME"/>
        </w:rPr>
        <w:t xml:space="preserve"> </w:t>
      </w:r>
      <w:r w:rsidRPr="002A73E7">
        <w:t>radova</w:t>
      </w:r>
      <w:r w:rsidRPr="002A73E7">
        <w:rPr>
          <w:lang w:val="sr-Latn-ME"/>
        </w:rPr>
        <w:t xml:space="preserve"> </w:t>
      </w:r>
      <w:r w:rsidRPr="002A73E7">
        <w:t>na</w:t>
      </w:r>
      <w:r w:rsidRPr="002A73E7">
        <w:rPr>
          <w:lang w:val="sr-Latn-ME"/>
        </w:rPr>
        <w:t xml:space="preserve"> </w:t>
      </w:r>
      <w:r w:rsidRPr="002A73E7">
        <w:t>gra</w:t>
      </w:r>
      <w:r w:rsidRPr="002A73E7">
        <w:rPr>
          <w:lang w:val="sr-Latn-ME"/>
        </w:rPr>
        <w:t>đ</w:t>
      </w:r>
      <w:r w:rsidRPr="002A73E7">
        <w:t>enju</w:t>
      </w:r>
      <w:r w:rsidRPr="002A73E7">
        <w:rPr>
          <w:lang w:val="sr-Latn-ME"/>
        </w:rPr>
        <w:t xml:space="preserve"> </w:t>
      </w:r>
      <w:r w:rsidRPr="002A73E7">
        <w:t>objekta</w:t>
      </w:r>
      <w:r w:rsidRPr="002A73E7">
        <w:rPr>
          <w:lang w:val="sr-Latn-ME"/>
        </w:rPr>
        <w:t xml:space="preserve"> – </w:t>
      </w:r>
      <w:r w:rsidRPr="002A73E7">
        <w:t>ma</w:t>
      </w:r>
      <w:r w:rsidRPr="002A73E7">
        <w:rPr>
          <w:lang w:val="sr-Latn-ME"/>
        </w:rPr>
        <w:t>š</w:t>
      </w:r>
      <w:r w:rsidRPr="002A73E7">
        <w:t>inska</w:t>
      </w:r>
      <w:r w:rsidRPr="002A73E7">
        <w:rPr>
          <w:lang w:val="sr-Latn-ME"/>
        </w:rPr>
        <w:t xml:space="preserve"> </w:t>
      </w:r>
      <w:r w:rsidRPr="002A73E7">
        <w:t>vrsta</w:t>
      </w:r>
      <w:r w:rsidRPr="002A73E7">
        <w:rPr>
          <w:lang w:val="sr-Latn-ME"/>
        </w:rPr>
        <w:t xml:space="preserve"> </w:t>
      </w:r>
      <w:r w:rsidRPr="002A73E7">
        <w:t>radova</w:t>
      </w:r>
      <w:r w:rsidRPr="002A73E7">
        <w:rPr>
          <w:lang w:val="sr-Latn-ME"/>
        </w:rPr>
        <w:t xml:space="preserve">, </w:t>
      </w:r>
      <w:r w:rsidRPr="002A73E7">
        <w:t>dok</w:t>
      </w:r>
      <w:r w:rsidRPr="002A73E7">
        <w:rPr>
          <w:lang w:val="sr-Latn-ME"/>
        </w:rPr>
        <w:t xml:space="preserve"> </w:t>
      </w:r>
      <w:r w:rsidRPr="002A73E7">
        <w:t>je</w:t>
      </w:r>
      <w:r w:rsidRPr="002A73E7">
        <w:rPr>
          <w:lang w:val="sr-Latn-ME"/>
        </w:rPr>
        <w:t xml:space="preserve"> 1 </w:t>
      </w:r>
      <w:r w:rsidRPr="002A73E7">
        <w:t>min</w:t>
      </w:r>
      <w:r w:rsidRPr="002A73E7">
        <w:rPr>
          <w:lang w:val="sr-Latn-ME"/>
        </w:rPr>
        <w:t xml:space="preserve">. </w:t>
      </w:r>
      <w:r w:rsidRPr="002A73E7">
        <w:t>broj</w:t>
      </w:r>
      <w:r w:rsidRPr="002A73E7">
        <w:rPr>
          <w:lang w:val="sr-Latn-ME"/>
        </w:rPr>
        <w:t xml:space="preserve"> </w:t>
      </w:r>
      <w:r w:rsidRPr="002A73E7">
        <w:t>referenci</w:t>
      </w:r>
      <w:r w:rsidRPr="002A73E7">
        <w:rPr>
          <w:lang w:val="sr-Latn-ME"/>
        </w:rPr>
        <w:t xml:space="preserve"> </w:t>
      </w:r>
      <w:r w:rsidRPr="002A73E7">
        <w:t>revizor</w:t>
      </w:r>
      <w:r w:rsidRPr="002A73E7">
        <w:rPr>
          <w:lang w:val="sr-Latn-ME"/>
        </w:rPr>
        <w:t xml:space="preserve"> </w:t>
      </w:r>
      <w:r w:rsidRPr="002A73E7">
        <w:t>za</w:t>
      </w:r>
      <w:r w:rsidRPr="002A73E7">
        <w:rPr>
          <w:lang w:val="sr-Latn-ME"/>
        </w:rPr>
        <w:t xml:space="preserve"> </w:t>
      </w:r>
      <w:r w:rsidRPr="002A73E7">
        <w:t>slo</w:t>
      </w:r>
      <w:r w:rsidRPr="002A73E7">
        <w:rPr>
          <w:lang w:val="sr-Latn-ME"/>
        </w:rPr>
        <w:t>ž</w:t>
      </w:r>
      <w:r w:rsidRPr="002A73E7">
        <w:t>eni</w:t>
      </w:r>
      <w:r w:rsidRPr="002A73E7">
        <w:rPr>
          <w:lang w:val="sr-Latn-ME"/>
        </w:rPr>
        <w:t xml:space="preserve"> </w:t>
      </w:r>
      <w:r w:rsidRPr="002A73E7">
        <w:t>in</w:t>
      </w:r>
      <w:r w:rsidRPr="002A73E7">
        <w:rPr>
          <w:lang w:val="sr-Latn-ME"/>
        </w:rPr>
        <w:t>ž</w:t>
      </w:r>
      <w:r w:rsidRPr="002A73E7">
        <w:t>enjerski</w:t>
      </w:r>
      <w:r w:rsidRPr="002A73E7">
        <w:rPr>
          <w:lang w:val="sr-Latn-ME"/>
        </w:rPr>
        <w:t xml:space="preserve"> </w:t>
      </w:r>
      <w:r w:rsidRPr="002A73E7">
        <w:t>objekat</w:t>
      </w:r>
      <w:r w:rsidRPr="002A73E7">
        <w:rPr>
          <w:lang w:val="sr-Latn-ME"/>
        </w:rPr>
        <w:t xml:space="preserve"> </w:t>
      </w:r>
      <w:r w:rsidRPr="002A73E7">
        <w:t>koji</w:t>
      </w:r>
      <w:r w:rsidRPr="002A73E7">
        <w:rPr>
          <w:lang w:val="sr-Latn-ME"/>
        </w:rPr>
        <w:t xml:space="preserve"> </w:t>
      </w:r>
      <w:r w:rsidRPr="002A73E7">
        <w:t>vr</w:t>
      </w:r>
      <w:r w:rsidRPr="002A73E7">
        <w:rPr>
          <w:lang w:val="sr-Latn-ME"/>
        </w:rPr>
        <w:t>š</w:t>
      </w:r>
      <w:r w:rsidRPr="002A73E7">
        <w:t>i</w:t>
      </w:r>
      <w:r w:rsidRPr="002A73E7">
        <w:rPr>
          <w:lang w:val="sr-Latn-ME"/>
        </w:rPr>
        <w:t xml:space="preserve"> </w:t>
      </w:r>
      <w:r w:rsidRPr="002A73E7">
        <w:t>stru</w:t>
      </w:r>
      <w:r w:rsidRPr="002A73E7">
        <w:rPr>
          <w:lang w:val="sr-Latn-ME"/>
        </w:rPr>
        <w:t>č</w:t>
      </w:r>
      <w:r w:rsidRPr="002A73E7">
        <w:t>ni</w:t>
      </w:r>
      <w:r w:rsidRPr="002A73E7">
        <w:rPr>
          <w:lang w:val="sr-Latn-ME"/>
        </w:rPr>
        <w:t xml:space="preserve"> </w:t>
      </w:r>
      <w:r w:rsidRPr="002A73E7">
        <w:t>nadzor</w:t>
      </w:r>
      <w:r w:rsidRPr="002A73E7">
        <w:rPr>
          <w:lang w:val="sr-Latn-ME"/>
        </w:rPr>
        <w:t xml:space="preserve"> </w:t>
      </w:r>
      <w:r w:rsidRPr="002A73E7">
        <w:t>nad</w:t>
      </w:r>
      <w:r w:rsidRPr="002A73E7">
        <w:rPr>
          <w:lang w:val="sr-Latn-ME"/>
        </w:rPr>
        <w:t xml:space="preserve"> </w:t>
      </w:r>
      <w:r w:rsidRPr="002A73E7">
        <w:t>izvo</w:t>
      </w:r>
      <w:r w:rsidRPr="002A73E7">
        <w:rPr>
          <w:lang w:val="sr-Latn-ME"/>
        </w:rPr>
        <w:t>đ</w:t>
      </w:r>
      <w:r w:rsidRPr="002A73E7">
        <w:t>enjem</w:t>
      </w:r>
      <w:r w:rsidRPr="002A73E7">
        <w:rPr>
          <w:lang w:val="sr-Latn-ME"/>
        </w:rPr>
        <w:t xml:space="preserve"> </w:t>
      </w:r>
      <w:r w:rsidRPr="002A73E7">
        <w:t>pojedinih</w:t>
      </w:r>
      <w:r w:rsidRPr="002A73E7">
        <w:rPr>
          <w:lang w:val="sr-Latn-ME"/>
        </w:rPr>
        <w:t xml:space="preserve"> </w:t>
      </w:r>
      <w:r w:rsidRPr="002A73E7">
        <w:t>radova</w:t>
      </w:r>
      <w:r w:rsidRPr="002A73E7">
        <w:rPr>
          <w:lang w:val="sr-Latn-ME"/>
        </w:rPr>
        <w:t xml:space="preserve"> </w:t>
      </w:r>
      <w:r w:rsidRPr="002A73E7">
        <w:t>na</w:t>
      </w:r>
      <w:r w:rsidRPr="002A73E7">
        <w:rPr>
          <w:lang w:val="sr-Latn-ME"/>
        </w:rPr>
        <w:t xml:space="preserve"> </w:t>
      </w:r>
      <w:r w:rsidRPr="002A73E7">
        <w:t>gra</w:t>
      </w:r>
      <w:r w:rsidRPr="002A73E7">
        <w:rPr>
          <w:lang w:val="sr-Latn-ME"/>
        </w:rPr>
        <w:t>đ</w:t>
      </w:r>
      <w:r w:rsidRPr="002A73E7">
        <w:t>enju</w:t>
      </w:r>
      <w:r w:rsidRPr="002A73E7">
        <w:rPr>
          <w:lang w:val="sr-Latn-ME"/>
        </w:rPr>
        <w:t xml:space="preserve"> </w:t>
      </w:r>
      <w:r w:rsidRPr="002A73E7">
        <w:t>objekta</w:t>
      </w:r>
      <w:r w:rsidRPr="002A73E7">
        <w:rPr>
          <w:lang w:val="sr-Latn-ME"/>
        </w:rPr>
        <w:t xml:space="preserve"> – </w:t>
      </w:r>
      <w:r w:rsidRPr="002A73E7">
        <w:t>ma</w:t>
      </w:r>
      <w:r w:rsidRPr="002A73E7">
        <w:rPr>
          <w:lang w:val="sr-Latn-ME"/>
        </w:rPr>
        <w:t>š</w:t>
      </w:r>
      <w:r w:rsidRPr="002A73E7">
        <w:t>inska</w:t>
      </w:r>
      <w:r w:rsidRPr="002A73E7">
        <w:rPr>
          <w:lang w:val="sr-Latn-ME"/>
        </w:rPr>
        <w:t xml:space="preserve"> </w:t>
      </w:r>
      <w:r w:rsidRPr="002A73E7">
        <w:t>vrsta</w:t>
      </w:r>
      <w:r w:rsidRPr="002A73E7">
        <w:rPr>
          <w:lang w:val="sr-Latn-ME"/>
        </w:rPr>
        <w:t xml:space="preserve"> </w:t>
      </w:r>
      <w:r w:rsidRPr="002A73E7">
        <w:t>radova</w:t>
      </w:r>
      <w:r w:rsidRPr="002A73E7">
        <w:rPr>
          <w:lang w:val="sr-Latn-ME"/>
        </w:rPr>
        <w:t xml:space="preserve">, </w:t>
      </w:r>
      <w:r w:rsidRPr="002A73E7">
        <w:t>za</w:t>
      </w:r>
      <w:r w:rsidRPr="002A73E7">
        <w:rPr>
          <w:lang w:val="sr-Latn-ME"/>
        </w:rPr>
        <w:t xml:space="preserve"> </w:t>
      </w:r>
      <w:r w:rsidRPr="002A73E7">
        <w:t>ispunjavanje</w:t>
      </w:r>
      <w:r w:rsidRPr="002A73E7">
        <w:rPr>
          <w:lang w:val="sr-Latn-ME"/>
        </w:rPr>
        <w:t xml:space="preserve"> </w:t>
      </w:r>
      <w:r w:rsidRPr="002A73E7">
        <w:t>uslova</w:t>
      </w:r>
      <w:r w:rsidRPr="002A73E7">
        <w:rPr>
          <w:lang w:val="sr-Latn-ME"/>
        </w:rPr>
        <w:t xml:space="preserve"> </w:t>
      </w:r>
      <w:r w:rsidRPr="002A73E7">
        <w:t>stru</w:t>
      </w:r>
      <w:r w:rsidRPr="002A73E7">
        <w:rPr>
          <w:lang w:val="sr-Latn-ME"/>
        </w:rPr>
        <w:t>č</w:t>
      </w:r>
      <w:r w:rsidRPr="002A73E7">
        <w:t>ne</w:t>
      </w:r>
      <w:r w:rsidRPr="002A73E7">
        <w:rPr>
          <w:lang w:val="sr-Latn-ME"/>
        </w:rPr>
        <w:t xml:space="preserve"> </w:t>
      </w:r>
      <w:r w:rsidRPr="002A73E7">
        <w:t>I</w:t>
      </w:r>
      <w:r w:rsidRPr="002A73E7">
        <w:rPr>
          <w:lang w:val="sr-Latn-ME"/>
        </w:rPr>
        <w:t xml:space="preserve"> </w:t>
      </w:r>
      <w:r w:rsidRPr="002A73E7">
        <w:t>tehni</w:t>
      </w:r>
      <w:r w:rsidRPr="002A73E7">
        <w:rPr>
          <w:lang w:val="sr-Latn-ME"/>
        </w:rPr>
        <w:t>č</w:t>
      </w:r>
      <w:r w:rsidRPr="002A73E7">
        <w:t>ke</w:t>
      </w:r>
      <w:r w:rsidRPr="002A73E7">
        <w:rPr>
          <w:lang w:val="sr-Latn-ME"/>
        </w:rPr>
        <w:t xml:space="preserve"> </w:t>
      </w:r>
      <w:r w:rsidRPr="002A73E7">
        <w:t>sposobnosti</w:t>
      </w:r>
      <w:r w:rsidRPr="002A73E7">
        <w:rPr>
          <w:lang w:val="sr-Latn-ME"/>
        </w:rPr>
        <w:t>.</w:t>
      </w:r>
    </w:p>
    <w:p w14:paraId="1B0156C4"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p>
    <w:p w14:paraId="1D6A50AE"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t>Referenca</w:t>
      </w:r>
      <w:r w:rsidRPr="002A73E7">
        <w:rPr>
          <w:lang w:val="sr-Latn-ME"/>
        </w:rPr>
        <w:t xml:space="preserve"> </w:t>
      </w:r>
      <w:r w:rsidRPr="002A73E7">
        <w:t>revizora</w:t>
      </w:r>
      <w:r w:rsidRPr="002A73E7">
        <w:rPr>
          <w:lang w:val="sr-Latn-ME"/>
        </w:rPr>
        <w:t xml:space="preserve"> </w:t>
      </w:r>
      <w:r w:rsidRPr="002A73E7">
        <w:t>za</w:t>
      </w:r>
      <w:r w:rsidRPr="002A73E7">
        <w:rPr>
          <w:lang w:val="sr-Latn-ME"/>
        </w:rPr>
        <w:t xml:space="preserve"> </w:t>
      </w:r>
      <w:r w:rsidRPr="002A73E7">
        <w:t>slo</w:t>
      </w:r>
      <w:r w:rsidRPr="002A73E7">
        <w:rPr>
          <w:lang w:val="sr-Latn-ME"/>
        </w:rPr>
        <w:t>ž</w:t>
      </w:r>
      <w:r w:rsidRPr="002A73E7">
        <w:t>eni</w:t>
      </w:r>
      <w:r w:rsidRPr="002A73E7">
        <w:rPr>
          <w:lang w:val="sr-Latn-ME"/>
        </w:rPr>
        <w:t xml:space="preserve"> </w:t>
      </w:r>
      <w:r w:rsidRPr="002A73E7">
        <w:t>in</w:t>
      </w:r>
      <w:r w:rsidRPr="002A73E7">
        <w:rPr>
          <w:lang w:val="sr-Latn-ME"/>
        </w:rPr>
        <w:t>ž</w:t>
      </w:r>
      <w:r w:rsidRPr="002A73E7">
        <w:t>enjerski</w:t>
      </w:r>
      <w:r w:rsidRPr="002A73E7">
        <w:rPr>
          <w:lang w:val="sr-Latn-ME"/>
        </w:rPr>
        <w:t xml:space="preserve"> </w:t>
      </w:r>
      <w:r w:rsidRPr="002A73E7">
        <w:t>objekat</w:t>
      </w:r>
      <w:r w:rsidRPr="002A73E7">
        <w:rPr>
          <w:lang w:val="sr-Latn-ME"/>
        </w:rPr>
        <w:t xml:space="preserve"> </w:t>
      </w:r>
      <w:r w:rsidRPr="002A73E7">
        <w:t>koji</w:t>
      </w:r>
      <w:r w:rsidRPr="002A73E7">
        <w:rPr>
          <w:lang w:val="sr-Latn-ME"/>
        </w:rPr>
        <w:t xml:space="preserve"> </w:t>
      </w:r>
      <w:r w:rsidRPr="002A73E7">
        <w:t>vr</w:t>
      </w:r>
      <w:r w:rsidRPr="002A73E7">
        <w:rPr>
          <w:lang w:val="sr-Latn-ME"/>
        </w:rPr>
        <w:t>š</w:t>
      </w:r>
      <w:r w:rsidRPr="002A73E7">
        <w:t>i</w:t>
      </w:r>
      <w:r w:rsidRPr="002A73E7">
        <w:rPr>
          <w:lang w:val="sr-Latn-ME"/>
        </w:rPr>
        <w:t xml:space="preserve"> </w:t>
      </w:r>
      <w:r w:rsidRPr="002A73E7">
        <w:t>stru</w:t>
      </w:r>
      <w:r w:rsidRPr="002A73E7">
        <w:rPr>
          <w:lang w:val="sr-Latn-ME"/>
        </w:rPr>
        <w:t>č</w:t>
      </w:r>
      <w:r w:rsidRPr="002A73E7">
        <w:t>ni</w:t>
      </w:r>
      <w:r w:rsidRPr="002A73E7">
        <w:rPr>
          <w:lang w:val="sr-Latn-ME"/>
        </w:rPr>
        <w:t xml:space="preserve"> </w:t>
      </w:r>
      <w:r w:rsidRPr="002A73E7">
        <w:t>nadzor</w:t>
      </w:r>
      <w:r w:rsidRPr="002A73E7">
        <w:rPr>
          <w:lang w:val="sr-Latn-ME"/>
        </w:rPr>
        <w:t xml:space="preserve"> </w:t>
      </w:r>
      <w:r w:rsidRPr="002A73E7">
        <w:t>nad</w:t>
      </w:r>
      <w:r w:rsidRPr="002A73E7">
        <w:rPr>
          <w:lang w:val="sr-Latn-ME"/>
        </w:rPr>
        <w:t xml:space="preserve"> </w:t>
      </w:r>
      <w:r w:rsidRPr="002A73E7">
        <w:t>izvo</w:t>
      </w:r>
      <w:r w:rsidRPr="002A73E7">
        <w:rPr>
          <w:lang w:val="sr-Latn-ME"/>
        </w:rPr>
        <w:t>đ</w:t>
      </w:r>
      <w:r w:rsidRPr="002A73E7">
        <w:t>enjem</w:t>
      </w:r>
      <w:r w:rsidRPr="002A73E7">
        <w:rPr>
          <w:lang w:val="sr-Latn-ME"/>
        </w:rPr>
        <w:t xml:space="preserve"> </w:t>
      </w:r>
      <w:r w:rsidRPr="002A73E7">
        <w:t>pojedinih</w:t>
      </w:r>
      <w:r w:rsidRPr="002A73E7">
        <w:rPr>
          <w:lang w:val="sr-Latn-ME"/>
        </w:rPr>
        <w:t xml:space="preserve"> </w:t>
      </w:r>
      <w:r w:rsidRPr="002A73E7">
        <w:t>radova</w:t>
      </w:r>
      <w:r w:rsidRPr="002A73E7">
        <w:rPr>
          <w:lang w:val="sr-Latn-ME"/>
        </w:rPr>
        <w:t xml:space="preserve"> </w:t>
      </w:r>
      <w:r w:rsidRPr="002A73E7">
        <w:t>na</w:t>
      </w:r>
      <w:r w:rsidRPr="002A73E7">
        <w:rPr>
          <w:lang w:val="sr-Latn-ME"/>
        </w:rPr>
        <w:t xml:space="preserve"> </w:t>
      </w:r>
      <w:r w:rsidRPr="002A73E7">
        <w:t>gra</w:t>
      </w:r>
      <w:r w:rsidRPr="002A73E7">
        <w:rPr>
          <w:lang w:val="sr-Latn-ME"/>
        </w:rPr>
        <w:t>đ</w:t>
      </w:r>
      <w:r w:rsidRPr="002A73E7">
        <w:t>enju</w:t>
      </w:r>
      <w:r w:rsidRPr="002A73E7">
        <w:rPr>
          <w:lang w:val="sr-Latn-ME"/>
        </w:rPr>
        <w:t xml:space="preserve"> </w:t>
      </w:r>
      <w:r w:rsidRPr="002A73E7">
        <w:t>objekta</w:t>
      </w:r>
      <w:r w:rsidRPr="002A73E7">
        <w:rPr>
          <w:lang w:val="sr-Latn-ME"/>
        </w:rPr>
        <w:t xml:space="preserve"> – </w:t>
      </w:r>
      <w:r w:rsidRPr="002A73E7">
        <w:t>ma</w:t>
      </w:r>
      <w:r w:rsidRPr="002A73E7">
        <w:rPr>
          <w:lang w:val="sr-Latn-ME"/>
        </w:rPr>
        <w:t>š</w:t>
      </w:r>
      <w:r w:rsidRPr="002A73E7">
        <w:t>inska</w:t>
      </w:r>
      <w:r w:rsidRPr="002A73E7">
        <w:rPr>
          <w:lang w:val="sr-Latn-ME"/>
        </w:rPr>
        <w:t xml:space="preserve"> </w:t>
      </w:r>
      <w:r w:rsidRPr="002A73E7">
        <w:t>vrsta</w:t>
      </w:r>
      <w:r w:rsidRPr="002A73E7">
        <w:rPr>
          <w:lang w:val="sr-Latn-ME"/>
        </w:rPr>
        <w:t xml:space="preserve"> </w:t>
      </w:r>
      <w:r w:rsidRPr="002A73E7">
        <w:t>radova</w:t>
      </w:r>
      <w:r w:rsidRPr="002A73E7">
        <w:rPr>
          <w:lang w:val="sr-Latn-ME"/>
        </w:rPr>
        <w:t xml:space="preserve"> </w:t>
      </w:r>
      <w:r w:rsidRPr="002A73E7">
        <w:t>je</w:t>
      </w:r>
      <w:r w:rsidRPr="002A73E7">
        <w:rPr>
          <w:lang w:val="sr-Latn-ME"/>
        </w:rPr>
        <w:t xml:space="preserve"> </w:t>
      </w:r>
      <w:r w:rsidRPr="002A73E7">
        <w:t>iskustvo</w:t>
      </w:r>
      <w:r w:rsidRPr="002A73E7">
        <w:rPr>
          <w:lang w:val="sr-Latn-ME"/>
        </w:rPr>
        <w:t xml:space="preserve"> </w:t>
      </w:r>
      <w:r w:rsidRPr="002A73E7">
        <w:t>na</w:t>
      </w:r>
      <w:r w:rsidRPr="002A73E7">
        <w:rPr>
          <w:lang w:val="sr-Latn-ME"/>
        </w:rPr>
        <w:t xml:space="preserve"> </w:t>
      </w:r>
      <w:r w:rsidRPr="002A73E7">
        <w:t>kvalitetnom</w:t>
      </w:r>
      <w:r w:rsidRPr="002A73E7">
        <w:rPr>
          <w:lang w:val="sr-Latn-ME"/>
        </w:rPr>
        <w:t xml:space="preserve"> </w:t>
      </w:r>
      <w:r w:rsidRPr="002A73E7">
        <w:t>i</w:t>
      </w:r>
      <w:r w:rsidRPr="002A73E7">
        <w:rPr>
          <w:lang w:val="sr-Latn-ME"/>
        </w:rPr>
        <w:t xml:space="preserve"> </w:t>
      </w:r>
      <w:r w:rsidRPr="002A73E7">
        <w:t>uspje</w:t>
      </w:r>
      <w:r w:rsidRPr="002A73E7">
        <w:rPr>
          <w:lang w:val="sr-Latn-ME"/>
        </w:rPr>
        <w:t>š</w:t>
      </w:r>
      <w:r w:rsidRPr="002A73E7">
        <w:t>nom</w:t>
      </w:r>
      <w:r w:rsidRPr="002A73E7">
        <w:rPr>
          <w:lang w:val="sr-Latn-ME"/>
        </w:rPr>
        <w:t xml:space="preserve"> </w:t>
      </w:r>
      <w:r w:rsidRPr="002A73E7">
        <w:t>izvr</w:t>
      </w:r>
      <w:r w:rsidRPr="002A73E7">
        <w:rPr>
          <w:lang w:val="sr-Latn-ME"/>
        </w:rPr>
        <w:t>š</w:t>
      </w:r>
      <w:r w:rsidRPr="002A73E7">
        <w:t>avanju</w:t>
      </w:r>
      <w:r w:rsidRPr="002A73E7">
        <w:rPr>
          <w:lang w:val="sr-Latn-ME"/>
        </w:rPr>
        <w:t xml:space="preserve"> </w:t>
      </w:r>
      <w:r w:rsidRPr="002A73E7">
        <w:t>istih</w:t>
      </w:r>
      <w:r w:rsidRPr="002A73E7">
        <w:rPr>
          <w:lang w:val="sr-Latn-ME"/>
        </w:rPr>
        <w:t xml:space="preserve"> </w:t>
      </w:r>
      <w:r w:rsidRPr="002A73E7">
        <w:t>ili</w:t>
      </w:r>
      <w:r w:rsidRPr="002A73E7">
        <w:rPr>
          <w:lang w:val="sr-Latn-ME"/>
        </w:rPr>
        <w:t xml:space="preserve"> </w:t>
      </w:r>
      <w:r w:rsidRPr="002A73E7">
        <w:t>sli</w:t>
      </w:r>
      <w:r w:rsidRPr="002A73E7">
        <w:rPr>
          <w:lang w:val="sr-Latn-ME"/>
        </w:rPr>
        <w:t>č</w:t>
      </w:r>
      <w:r w:rsidRPr="002A73E7">
        <w:t>nih</w:t>
      </w:r>
      <w:r w:rsidRPr="002A73E7">
        <w:rPr>
          <w:lang w:val="sr-Latn-ME"/>
        </w:rPr>
        <w:t xml:space="preserve"> </w:t>
      </w:r>
      <w:r w:rsidRPr="002A73E7">
        <w:t>poslova</w:t>
      </w:r>
      <w:r w:rsidRPr="002A73E7">
        <w:rPr>
          <w:lang w:val="sr-Latn-ME"/>
        </w:rPr>
        <w:t xml:space="preserve"> </w:t>
      </w:r>
      <w:r w:rsidRPr="002A73E7">
        <w:t>iz</w:t>
      </w:r>
      <w:r w:rsidRPr="002A73E7">
        <w:rPr>
          <w:lang w:val="sr-Latn-ME"/>
        </w:rPr>
        <w:t xml:space="preserve"> </w:t>
      </w:r>
      <w:r w:rsidRPr="002A73E7">
        <w:t>oblasti</w:t>
      </w:r>
      <w:r w:rsidRPr="002A73E7">
        <w:rPr>
          <w:lang w:val="sr-Latn-ME"/>
        </w:rPr>
        <w:t xml:space="preserve"> </w:t>
      </w:r>
      <w:r w:rsidRPr="002A73E7">
        <w:t>predmeta</w:t>
      </w:r>
      <w:r w:rsidRPr="002A73E7">
        <w:rPr>
          <w:lang w:val="sr-Latn-ME"/>
        </w:rPr>
        <w:t xml:space="preserve"> </w:t>
      </w:r>
      <w:r w:rsidRPr="002A73E7">
        <w:t>nabavke</w:t>
      </w:r>
      <w:r w:rsidRPr="002A73E7">
        <w:rPr>
          <w:lang w:val="sr-Latn-ME"/>
        </w:rPr>
        <w:t xml:space="preserve">, </w:t>
      </w:r>
      <w:r w:rsidRPr="002A73E7">
        <w:t>u</w:t>
      </w:r>
      <w:r w:rsidRPr="002A73E7">
        <w:rPr>
          <w:lang w:val="sr-Latn-ME"/>
        </w:rPr>
        <w:t xml:space="preserve"> </w:t>
      </w:r>
      <w:r w:rsidRPr="002A73E7">
        <w:t>prethodnih</w:t>
      </w:r>
      <w:r w:rsidRPr="002A73E7">
        <w:rPr>
          <w:lang w:val="sr-Latn-ME"/>
        </w:rPr>
        <w:t xml:space="preserve"> </w:t>
      </w:r>
      <w:r w:rsidRPr="002A73E7">
        <w:t>pet</w:t>
      </w:r>
      <w:r w:rsidRPr="002A73E7">
        <w:rPr>
          <w:lang w:val="sr-Latn-ME"/>
        </w:rPr>
        <w:t xml:space="preserve"> </w:t>
      </w:r>
      <w:r w:rsidRPr="002A73E7">
        <w:t>godina</w:t>
      </w:r>
      <w:r w:rsidRPr="002A73E7">
        <w:rPr>
          <w:lang w:val="sr-Latn-ME"/>
        </w:rPr>
        <w:t xml:space="preserve">, </w:t>
      </w:r>
      <w:r w:rsidRPr="002A73E7">
        <w:t>ra</w:t>
      </w:r>
      <w:r w:rsidRPr="002A73E7">
        <w:rPr>
          <w:lang w:val="sr-Latn-ME"/>
        </w:rPr>
        <w:t>č</w:t>
      </w:r>
      <w:r w:rsidRPr="002A73E7">
        <w:t>unaju</w:t>
      </w:r>
      <w:r w:rsidRPr="002A73E7">
        <w:rPr>
          <w:lang w:val="sr-Latn-ME"/>
        </w:rPr>
        <w:t>ć</w:t>
      </w:r>
      <w:r w:rsidRPr="002A73E7">
        <w:t>i</w:t>
      </w:r>
      <w:r w:rsidRPr="002A73E7">
        <w:rPr>
          <w:lang w:val="sr-Latn-ME"/>
        </w:rPr>
        <w:t xml:space="preserve"> </w:t>
      </w:r>
      <w:r w:rsidRPr="002A73E7">
        <w:t>i</w:t>
      </w:r>
      <w:r w:rsidRPr="002A73E7">
        <w:rPr>
          <w:lang w:val="sr-Latn-ME"/>
        </w:rPr>
        <w:t xml:space="preserve"> </w:t>
      </w:r>
      <w:r w:rsidRPr="002A73E7">
        <w:t>godinu</w:t>
      </w:r>
      <w:r w:rsidRPr="002A73E7">
        <w:rPr>
          <w:lang w:val="sr-Latn-ME"/>
        </w:rPr>
        <w:t xml:space="preserve"> </w:t>
      </w:r>
      <w:r w:rsidRPr="002A73E7">
        <w:t>u</w:t>
      </w:r>
      <w:r w:rsidRPr="002A73E7">
        <w:rPr>
          <w:lang w:val="sr-Latn-ME"/>
        </w:rPr>
        <w:t xml:space="preserve"> </w:t>
      </w:r>
      <w:r w:rsidRPr="002A73E7">
        <w:t>kojij</w:t>
      </w:r>
      <w:r w:rsidRPr="002A73E7">
        <w:rPr>
          <w:lang w:val="sr-Latn-ME"/>
        </w:rPr>
        <w:t xml:space="preserve"> </w:t>
      </w:r>
      <w:r w:rsidRPr="002A73E7">
        <w:t>je</w:t>
      </w:r>
      <w:r w:rsidRPr="002A73E7">
        <w:rPr>
          <w:lang w:val="sr-Latn-ME"/>
        </w:rPr>
        <w:t xml:space="preserve"> </w:t>
      </w:r>
      <w:r w:rsidRPr="002A73E7">
        <w:t>zapo</w:t>
      </w:r>
      <w:r w:rsidRPr="002A73E7">
        <w:rPr>
          <w:lang w:val="sr-Latn-ME"/>
        </w:rPr>
        <w:t>č</w:t>
      </w:r>
      <w:r w:rsidRPr="002A73E7">
        <w:t>et</w:t>
      </w:r>
      <w:r w:rsidRPr="002A73E7">
        <w:rPr>
          <w:lang w:val="sr-Latn-ME"/>
        </w:rPr>
        <w:t xml:space="preserve"> </w:t>
      </w:r>
      <w:r w:rsidRPr="002A73E7">
        <w:t>postupak</w:t>
      </w:r>
      <w:r w:rsidRPr="002A73E7">
        <w:rPr>
          <w:lang w:val="sr-Latn-ME"/>
        </w:rPr>
        <w:t xml:space="preserve"> </w:t>
      </w:r>
      <w:r w:rsidRPr="002A73E7">
        <w:t>javne</w:t>
      </w:r>
      <w:r w:rsidRPr="002A73E7">
        <w:rPr>
          <w:lang w:val="sr-Latn-ME"/>
        </w:rPr>
        <w:t xml:space="preserve"> </w:t>
      </w:r>
      <w:r w:rsidRPr="002A73E7">
        <w:t>nabavke</w:t>
      </w:r>
      <w:r w:rsidRPr="002A73E7">
        <w:rPr>
          <w:lang w:val="sr-Latn-ME"/>
        </w:rPr>
        <w:t xml:space="preserve"> </w:t>
      </w:r>
      <w:r w:rsidRPr="002A73E7">
        <w:t>do</w:t>
      </w:r>
      <w:r w:rsidRPr="002A73E7">
        <w:rPr>
          <w:lang w:val="sr-Latn-ME"/>
        </w:rPr>
        <w:t xml:space="preserve"> </w:t>
      </w:r>
      <w:r w:rsidRPr="002A73E7">
        <w:t>dana</w:t>
      </w:r>
      <w:r w:rsidRPr="002A73E7">
        <w:rPr>
          <w:lang w:val="sr-Latn-ME"/>
        </w:rPr>
        <w:t xml:space="preserve"> </w:t>
      </w:r>
      <w:r w:rsidRPr="002A73E7">
        <w:t>otvaranja</w:t>
      </w:r>
      <w:r w:rsidRPr="002A73E7">
        <w:rPr>
          <w:lang w:val="sr-Latn-ME"/>
        </w:rPr>
        <w:t xml:space="preserve"> </w:t>
      </w:r>
      <w:r w:rsidRPr="002A73E7">
        <w:t>ponuda</w:t>
      </w:r>
      <w:r w:rsidRPr="002A73E7">
        <w:rPr>
          <w:lang w:val="sr-Latn-ME"/>
        </w:rPr>
        <w:t>.</w:t>
      </w:r>
    </w:p>
    <w:p w14:paraId="12A5F4E3"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p>
    <w:p w14:paraId="03B05B7F"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Pod istim poslovima podrazumijeva se vršenje stručnog nadzora nad izvođenjem radova na građenju objekta za prenos toplotne energije minimalne snage ****MW. Pod sličnim poslovima podrazumijeva se vršenje stručnog nadzora nad izvođenjem radova na građenju objekta za proizvodnju toplotne energije snage minimum 30MW.</w:t>
      </w:r>
    </w:p>
    <w:p w14:paraId="1FB2BF00"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p>
    <w:p w14:paraId="27562EC1"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 xml:space="preserve">Dokaz o referenci </w:t>
      </w:r>
      <w:r w:rsidRPr="002A73E7">
        <w:t>revizor</w:t>
      </w:r>
      <w:r w:rsidRPr="002A73E7">
        <w:rPr>
          <w:lang w:val="sr-Latn-ME"/>
        </w:rPr>
        <w:t xml:space="preserve">a </w:t>
      </w:r>
      <w:r w:rsidRPr="002A73E7">
        <w:t>za</w:t>
      </w:r>
      <w:r w:rsidRPr="002A73E7">
        <w:rPr>
          <w:lang w:val="sr-Latn-ME"/>
        </w:rPr>
        <w:t xml:space="preserve"> </w:t>
      </w:r>
      <w:r w:rsidRPr="002A73E7">
        <w:t>slo</w:t>
      </w:r>
      <w:r w:rsidRPr="002A73E7">
        <w:rPr>
          <w:lang w:val="sr-Latn-ME"/>
        </w:rPr>
        <w:t>ž</w:t>
      </w:r>
      <w:r w:rsidRPr="002A73E7">
        <w:t>eni</w:t>
      </w:r>
      <w:r w:rsidRPr="002A73E7">
        <w:rPr>
          <w:lang w:val="sr-Latn-ME"/>
        </w:rPr>
        <w:t xml:space="preserve"> </w:t>
      </w:r>
      <w:r w:rsidRPr="002A73E7">
        <w:t>in</w:t>
      </w:r>
      <w:r w:rsidRPr="002A73E7">
        <w:rPr>
          <w:lang w:val="sr-Latn-ME"/>
        </w:rPr>
        <w:t>ž</w:t>
      </w:r>
      <w:r w:rsidRPr="002A73E7">
        <w:t>enjerski</w:t>
      </w:r>
      <w:r w:rsidRPr="002A73E7">
        <w:rPr>
          <w:lang w:val="sr-Latn-ME"/>
        </w:rPr>
        <w:t xml:space="preserve"> </w:t>
      </w:r>
      <w:r w:rsidRPr="002A73E7">
        <w:t>objekat</w:t>
      </w:r>
      <w:r w:rsidRPr="002A73E7">
        <w:rPr>
          <w:lang w:val="sr-Latn-ME"/>
        </w:rPr>
        <w:t xml:space="preserve"> </w:t>
      </w:r>
      <w:r w:rsidRPr="002A73E7">
        <w:t>koji</w:t>
      </w:r>
      <w:r w:rsidRPr="002A73E7">
        <w:rPr>
          <w:lang w:val="sr-Latn-ME"/>
        </w:rPr>
        <w:t xml:space="preserve"> </w:t>
      </w:r>
      <w:r w:rsidRPr="002A73E7">
        <w:t>vr</w:t>
      </w:r>
      <w:r w:rsidRPr="002A73E7">
        <w:rPr>
          <w:lang w:val="sr-Latn-ME"/>
        </w:rPr>
        <w:t>š</w:t>
      </w:r>
      <w:r w:rsidRPr="002A73E7">
        <w:t>i</w:t>
      </w:r>
      <w:r w:rsidRPr="002A73E7">
        <w:rPr>
          <w:lang w:val="sr-Latn-ME"/>
        </w:rPr>
        <w:t xml:space="preserve"> </w:t>
      </w:r>
      <w:r w:rsidRPr="002A73E7">
        <w:t>stru</w:t>
      </w:r>
      <w:r w:rsidRPr="002A73E7">
        <w:rPr>
          <w:lang w:val="sr-Latn-ME"/>
        </w:rPr>
        <w:t>č</w:t>
      </w:r>
      <w:r w:rsidRPr="002A73E7">
        <w:t>ni</w:t>
      </w:r>
      <w:r w:rsidRPr="002A73E7">
        <w:rPr>
          <w:lang w:val="sr-Latn-ME"/>
        </w:rPr>
        <w:t xml:space="preserve"> </w:t>
      </w:r>
      <w:r w:rsidRPr="002A73E7">
        <w:t>nadzor</w:t>
      </w:r>
      <w:r w:rsidRPr="002A73E7">
        <w:rPr>
          <w:lang w:val="sr-Latn-ME"/>
        </w:rPr>
        <w:t xml:space="preserve"> </w:t>
      </w:r>
      <w:r w:rsidRPr="002A73E7">
        <w:t>nad</w:t>
      </w:r>
      <w:r w:rsidRPr="002A73E7">
        <w:rPr>
          <w:lang w:val="sr-Latn-ME"/>
        </w:rPr>
        <w:t xml:space="preserve"> </w:t>
      </w:r>
      <w:r w:rsidRPr="002A73E7">
        <w:t>izvo</w:t>
      </w:r>
      <w:r w:rsidRPr="002A73E7">
        <w:rPr>
          <w:lang w:val="sr-Latn-ME"/>
        </w:rPr>
        <w:t>đ</w:t>
      </w:r>
      <w:r w:rsidRPr="002A73E7">
        <w:t>enjem</w:t>
      </w:r>
      <w:r w:rsidRPr="002A73E7">
        <w:rPr>
          <w:lang w:val="sr-Latn-ME"/>
        </w:rPr>
        <w:t xml:space="preserve"> </w:t>
      </w:r>
      <w:r w:rsidRPr="002A73E7">
        <w:t>pojedinih</w:t>
      </w:r>
      <w:r w:rsidRPr="002A73E7">
        <w:rPr>
          <w:lang w:val="sr-Latn-ME"/>
        </w:rPr>
        <w:t xml:space="preserve"> </w:t>
      </w:r>
      <w:r w:rsidRPr="002A73E7">
        <w:t>radova</w:t>
      </w:r>
      <w:r w:rsidRPr="002A73E7">
        <w:rPr>
          <w:lang w:val="sr-Latn-ME"/>
        </w:rPr>
        <w:t xml:space="preserve"> </w:t>
      </w:r>
      <w:r w:rsidRPr="002A73E7">
        <w:t>na</w:t>
      </w:r>
      <w:r w:rsidRPr="002A73E7">
        <w:rPr>
          <w:lang w:val="sr-Latn-ME"/>
        </w:rPr>
        <w:t xml:space="preserve"> </w:t>
      </w:r>
      <w:r w:rsidRPr="002A73E7">
        <w:t>gra</w:t>
      </w:r>
      <w:r w:rsidRPr="002A73E7">
        <w:rPr>
          <w:lang w:val="sr-Latn-ME"/>
        </w:rPr>
        <w:t>đ</w:t>
      </w:r>
      <w:r w:rsidRPr="002A73E7">
        <w:t>enju</w:t>
      </w:r>
      <w:r w:rsidRPr="002A73E7">
        <w:rPr>
          <w:lang w:val="sr-Latn-ME"/>
        </w:rPr>
        <w:t xml:space="preserve"> </w:t>
      </w:r>
      <w:r w:rsidRPr="002A73E7">
        <w:t>objekta</w:t>
      </w:r>
      <w:r w:rsidRPr="002A73E7">
        <w:rPr>
          <w:lang w:val="sr-Latn-ME"/>
        </w:rPr>
        <w:t xml:space="preserve"> – </w:t>
      </w:r>
      <w:r w:rsidRPr="002A73E7">
        <w:t>ma</w:t>
      </w:r>
      <w:r w:rsidRPr="002A73E7">
        <w:rPr>
          <w:lang w:val="sr-Latn-ME"/>
        </w:rPr>
        <w:t>š</w:t>
      </w:r>
      <w:r w:rsidRPr="002A73E7">
        <w:t>inska</w:t>
      </w:r>
      <w:r w:rsidRPr="002A73E7">
        <w:rPr>
          <w:lang w:val="sr-Latn-ME"/>
        </w:rPr>
        <w:t xml:space="preserve"> </w:t>
      </w:r>
      <w:r w:rsidRPr="002A73E7">
        <w:t>vrsta</w:t>
      </w:r>
      <w:r w:rsidRPr="002A73E7">
        <w:rPr>
          <w:lang w:val="sr-Latn-ME"/>
        </w:rPr>
        <w:t xml:space="preserve"> </w:t>
      </w:r>
      <w:r w:rsidRPr="002A73E7">
        <w:t>radova</w:t>
      </w:r>
      <w:r w:rsidRPr="002A73E7">
        <w:rPr>
          <w:lang w:val="sr-Latn-ME"/>
        </w:rPr>
        <w:t xml:space="preserve"> je potvrda ili drugi akt izdat od strane investitora/korisnika izvedenih radova koja sadrži: opis i vrijednost predmeta nabavke, vrijeme realizacije ugovora o izvšenju usluga, kontakt osobu za provjeru tačnosti potvrde i konstataciju da je ugovor blagovremeno i kvalitetno izvršen. </w:t>
      </w:r>
    </w:p>
    <w:p w14:paraId="304C6E18"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p>
    <w:p w14:paraId="7F28493C"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Dokaz o referenci se dostavlja uz ponudu. Dokaz koji nije u skladu sa naprijed navedenim zahtjevima nije validan za vrednovanje ponude.</w:t>
      </w:r>
    </w:p>
    <w:p w14:paraId="08C52747" w14:textId="77777777" w:rsidR="00D67497" w:rsidRPr="00D67497" w:rsidRDefault="00D67497" w:rsidP="004948C0">
      <w:pPr>
        <w:pBdr>
          <w:top w:val="single" w:sz="4" w:space="1" w:color="auto"/>
          <w:left w:val="single" w:sz="4" w:space="4" w:color="auto"/>
          <w:bottom w:val="single" w:sz="4" w:space="1" w:color="auto"/>
          <w:right w:val="single" w:sz="4" w:space="4" w:color="auto"/>
        </w:pBdr>
        <w:jc w:val="both"/>
      </w:pPr>
    </w:p>
    <w:p w14:paraId="0B63AE23" w14:textId="77777777" w:rsidR="0044622A" w:rsidRPr="005D63B2" w:rsidRDefault="0044622A" w:rsidP="0044622A">
      <w:pPr>
        <w:jc w:val="both"/>
        <w:rPr>
          <w:color w:val="000000"/>
          <w:lang w:val="sr-Latn-ME"/>
        </w:rPr>
      </w:pPr>
    </w:p>
    <w:p w14:paraId="0A1C2BA4"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0"/>
      <w:r w:rsidRPr="005D63B2">
        <w:rPr>
          <w:b/>
          <w:lang w:val="sr-Latn-ME"/>
        </w:rPr>
        <w:t>JEZIK PONUDE</w:t>
      </w:r>
      <w:bookmarkEnd w:id="9"/>
    </w:p>
    <w:p w14:paraId="51D24F51" w14:textId="20341C3E" w:rsidR="00024C5C" w:rsidRDefault="00024C5C" w:rsidP="00024C5C">
      <w:pPr>
        <w:jc w:val="both"/>
        <w:rPr>
          <w:color w:val="000000"/>
          <w:lang w:val="sr-Latn-ME"/>
        </w:rPr>
      </w:pPr>
      <w:r w:rsidRPr="005D63B2">
        <w:rPr>
          <w:color w:val="000000"/>
          <w:lang w:val="sr-Latn-ME"/>
        </w:rPr>
        <w:t>Ponuda se sačinjava na:</w:t>
      </w:r>
    </w:p>
    <w:p w14:paraId="0A2C3278" w14:textId="77777777" w:rsidR="00764AC8" w:rsidRPr="004948C0" w:rsidRDefault="00764AC8" w:rsidP="00024C5C">
      <w:pPr>
        <w:jc w:val="both"/>
        <w:rPr>
          <w:color w:val="000000"/>
          <w:lang w:val="sr-Latn-ME"/>
        </w:rPr>
      </w:pPr>
    </w:p>
    <w:p w14:paraId="1D06688C" w14:textId="7DC97ADC" w:rsidR="0044622A" w:rsidRPr="004948C0" w:rsidRDefault="00024C5C" w:rsidP="0044622A">
      <w:pPr>
        <w:jc w:val="both"/>
        <w:rPr>
          <w:color w:val="000000"/>
          <w:lang w:val="sr-Latn-ME"/>
        </w:rPr>
      </w:pPr>
      <w:r w:rsidRPr="005D63B2">
        <w:rPr>
          <w:rFonts w:eastAsia="Calibri"/>
        </w:rPr>
        <w:sym w:font="Wingdings" w:char="F078"/>
      </w:r>
      <w:r w:rsidRPr="005D63B2">
        <w:rPr>
          <w:color w:val="000000"/>
          <w:lang w:val="sr-Latn-ME"/>
        </w:rPr>
        <w:t xml:space="preserve"> crnogorski jezik i drugi jezik koji je u službenoj upotrebi u Crnoj Gori, u skladu sa Ustavom i zakonom</w:t>
      </w:r>
    </w:p>
    <w:p w14:paraId="17B69C57" w14:textId="2B5DC95B" w:rsidR="0044622A" w:rsidRPr="004948C0" w:rsidRDefault="0044622A" w:rsidP="00D551B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outlineLvl w:val="0"/>
        <w:rPr>
          <w:b/>
          <w:lang w:val="sr-Latn-ME"/>
        </w:rPr>
      </w:pPr>
      <w:bookmarkStart w:id="10" w:name="_Toc62730561"/>
      <w:r w:rsidRPr="005D63B2">
        <w:rPr>
          <w:b/>
          <w:lang w:val="sr-Latn-ME"/>
        </w:rPr>
        <w:t>NAČIN, MJESTO I VRIJEME PODNOŠENJA PONUDA I OTVARANJA PONUDA</w:t>
      </w:r>
      <w:bookmarkEnd w:id="10"/>
    </w:p>
    <w:p w14:paraId="53988242" w14:textId="0B2239F7" w:rsidR="0044622A" w:rsidRPr="00797919" w:rsidRDefault="0044622A" w:rsidP="0044622A">
      <w:pPr>
        <w:jc w:val="both"/>
        <w:rPr>
          <w:color w:val="000000"/>
          <w:lang w:val="sr-Latn-ME"/>
        </w:rPr>
      </w:pPr>
      <w:r w:rsidRPr="005D63B2">
        <w:rPr>
          <w:color w:val="000000"/>
          <w:lang w:val="sr-Latn-ME"/>
        </w:rPr>
        <w:t xml:space="preserve">Ponude se podnose </w:t>
      </w:r>
      <w:r w:rsidRPr="00797919">
        <w:rPr>
          <w:color w:val="000000"/>
          <w:lang w:val="sr-Latn-ME"/>
        </w:rPr>
        <w:t xml:space="preserve">preko ESJN-a zaključno sa danom </w:t>
      </w:r>
      <w:r w:rsidR="00C86919">
        <w:rPr>
          <w:b/>
          <w:bCs/>
          <w:color w:val="000000"/>
          <w:lang w:val="sr-Latn-ME"/>
        </w:rPr>
        <w:t>16</w:t>
      </w:r>
      <w:r w:rsidR="0033420D" w:rsidRPr="00797919">
        <w:rPr>
          <w:b/>
          <w:bCs/>
          <w:color w:val="000000"/>
          <w:lang w:val="sr-Latn-ME"/>
        </w:rPr>
        <w:t>.</w:t>
      </w:r>
      <w:r w:rsidR="00993E5D">
        <w:rPr>
          <w:b/>
          <w:bCs/>
          <w:color w:val="000000"/>
          <w:lang w:val="sr-Latn-ME"/>
        </w:rPr>
        <w:t>01</w:t>
      </w:r>
      <w:r w:rsidR="00FF1991" w:rsidRPr="00797919">
        <w:rPr>
          <w:b/>
          <w:bCs/>
          <w:color w:val="000000"/>
          <w:lang w:val="sr-Latn-ME"/>
        </w:rPr>
        <w:t>.202</w:t>
      </w:r>
      <w:r w:rsidR="00993E5D">
        <w:rPr>
          <w:b/>
          <w:bCs/>
          <w:color w:val="000000"/>
          <w:lang w:val="sr-Latn-ME"/>
        </w:rPr>
        <w:t>5</w:t>
      </w:r>
      <w:r w:rsidR="00024C5C" w:rsidRPr="00797919">
        <w:rPr>
          <w:b/>
          <w:bCs/>
          <w:color w:val="000000"/>
          <w:lang w:val="sr-Latn-ME"/>
        </w:rPr>
        <w:t>.</w:t>
      </w:r>
      <w:r w:rsidRPr="00797919">
        <w:rPr>
          <w:b/>
          <w:bCs/>
          <w:color w:val="000000"/>
          <w:lang w:val="sr-Latn-ME"/>
        </w:rPr>
        <w:t xml:space="preserve"> godine do </w:t>
      </w:r>
      <w:r w:rsidR="00024C5C" w:rsidRPr="00797919">
        <w:rPr>
          <w:b/>
          <w:bCs/>
          <w:color w:val="000000"/>
          <w:lang w:val="sr-Latn-ME"/>
        </w:rPr>
        <w:t>10</w:t>
      </w:r>
      <w:r w:rsidR="001406CF" w:rsidRPr="00797919">
        <w:rPr>
          <w:b/>
          <w:bCs/>
          <w:color w:val="000000"/>
          <w:lang w:val="sr-Latn-ME"/>
        </w:rPr>
        <w:t>:</w:t>
      </w:r>
      <w:r w:rsidR="00490436" w:rsidRPr="00797919">
        <w:rPr>
          <w:b/>
          <w:bCs/>
          <w:color w:val="000000"/>
          <w:lang w:val="sr-Latn-ME"/>
        </w:rPr>
        <w:t>0</w:t>
      </w:r>
      <w:r w:rsidR="001406CF" w:rsidRPr="00797919">
        <w:rPr>
          <w:b/>
          <w:bCs/>
          <w:color w:val="000000"/>
          <w:lang w:val="sr-Latn-ME"/>
        </w:rPr>
        <w:t>0</w:t>
      </w:r>
      <w:r w:rsidRPr="00797919">
        <w:rPr>
          <w:b/>
          <w:bCs/>
          <w:color w:val="000000"/>
          <w:lang w:val="sr-Latn-ME"/>
        </w:rPr>
        <w:t xml:space="preserve"> sati</w:t>
      </w:r>
      <w:r w:rsidRPr="00797919">
        <w:rPr>
          <w:color w:val="000000"/>
          <w:lang w:val="sr-Latn-ME"/>
        </w:rPr>
        <w:t>.</w:t>
      </w:r>
    </w:p>
    <w:p w14:paraId="1CC9F0DA" w14:textId="0F86B6E8" w:rsidR="00BC6937" w:rsidRDefault="00FF1991" w:rsidP="0044622A">
      <w:pPr>
        <w:jc w:val="both"/>
        <w:rPr>
          <w:b/>
          <w:bCs/>
          <w:color w:val="000000"/>
          <w:lang w:val="sr-Latn-ME"/>
        </w:rPr>
      </w:pPr>
      <w:r w:rsidRPr="00797919">
        <w:rPr>
          <w:color w:val="000000"/>
          <w:lang w:val="sr-Latn-ME"/>
        </w:rPr>
        <w:t xml:space="preserve">Otvaranje ponuda održaće se dana </w:t>
      </w:r>
      <w:r w:rsidR="00C86919">
        <w:rPr>
          <w:b/>
          <w:bCs/>
          <w:color w:val="000000"/>
          <w:lang w:val="sr-Latn-ME"/>
        </w:rPr>
        <w:t>16</w:t>
      </w:r>
      <w:r w:rsidR="0033420D" w:rsidRPr="00797919">
        <w:rPr>
          <w:b/>
          <w:bCs/>
          <w:color w:val="000000"/>
          <w:lang w:val="sr-Latn-ME"/>
        </w:rPr>
        <w:t>.</w:t>
      </w:r>
      <w:r w:rsidR="00993E5D">
        <w:rPr>
          <w:b/>
          <w:bCs/>
          <w:color w:val="000000"/>
          <w:lang w:val="sr-Latn-ME"/>
        </w:rPr>
        <w:t>01</w:t>
      </w:r>
      <w:r w:rsidRPr="00797919">
        <w:rPr>
          <w:b/>
          <w:bCs/>
          <w:color w:val="000000"/>
          <w:lang w:val="sr-Latn-ME"/>
        </w:rPr>
        <w:t>.202</w:t>
      </w:r>
      <w:r w:rsidR="00993E5D">
        <w:rPr>
          <w:b/>
          <w:bCs/>
          <w:color w:val="000000"/>
          <w:lang w:val="sr-Latn-ME"/>
        </w:rPr>
        <w:t>5</w:t>
      </w:r>
      <w:r w:rsidRPr="00797919">
        <w:rPr>
          <w:b/>
          <w:bCs/>
          <w:color w:val="000000"/>
          <w:lang w:val="sr-Latn-ME"/>
        </w:rPr>
        <w:t>. godine u 10:00 sati.</w:t>
      </w:r>
    </w:p>
    <w:p w14:paraId="6D5D5726" w14:textId="77777777" w:rsidR="00FF1991" w:rsidRPr="005D63B2" w:rsidRDefault="00FF1991" w:rsidP="0044622A">
      <w:pPr>
        <w:jc w:val="both"/>
        <w:rPr>
          <w:color w:val="000000"/>
          <w:lang w:val="sr-Latn-ME"/>
        </w:rPr>
      </w:pPr>
    </w:p>
    <w:p w14:paraId="2D16FCD0" w14:textId="77777777" w:rsidR="004948C0" w:rsidRPr="004C2F7D" w:rsidRDefault="004948C0" w:rsidP="004948C0">
      <w:pPr>
        <w:jc w:val="both"/>
        <w:rPr>
          <w:color w:val="000000"/>
          <w:lang w:val="sr-Latn-ME"/>
        </w:rPr>
      </w:pPr>
      <w:r w:rsidRPr="004C2F7D">
        <w:rPr>
          <w:color w:val="000000"/>
          <w:lang w:val="sr-Latn-ME"/>
        </w:rPr>
        <w:t>Izjava privrednog subjekta i garancija banke podnose se u elektronskom obliku putem ESJN.</w:t>
      </w:r>
    </w:p>
    <w:p w14:paraId="65ED7B5F" w14:textId="77777777" w:rsidR="004948C0" w:rsidRPr="004C2F7D" w:rsidRDefault="004948C0" w:rsidP="004948C0">
      <w:pPr>
        <w:jc w:val="both"/>
        <w:rPr>
          <w:color w:val="000000"/>
          <w:lang w:val="sr-Latn-ME"/>
        </w:rPr>
      </w:pPr>
    </w:p>
    <w:p w14:paraId="62A2D41C" w14:textId="77777777" w:rsidR="004948C0" w:rsidRPr="004C2F7D" w:rsidRDefault="004948C0" w:rsidP="004948C0">
      <w:pPr>
        <w:jc w:val="both"/>
        <w:rPr>
          <w:color w:val="000000"/>
          <w:lang w:val="sr-Latn-ME"/>
        </w:rPr>
      </w:pPr>
      <w:r w:rsidRPr="004C2F7D">
        <w:rPr>
          <w:color w:val="000000"/>
          <w:lang w:val="sr-Latn-ME"/>
        </w:rPr>
        <w:lastRenderedPageBreak/>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1BB025E4" w14:textId="77777777" w:rsidR="004948C0" w:rsidRPr="004C2F7D" w:rsidRDefault="004948C0" w:rsidP="004948C0">
      <w:pPr>
        <w:jc w:val="both"/>
        <w:rPr>
          <w:color w:val="000000"/>
          <w:lang w:val="sr-Latn-ME"/>
        </w:rPr>
      </w:pPr>
    </w:p>
    <w:p w14:paraId="4FAA6EFF" w14:textId="77777777" w:rsidR="004948C0" w:rsidRPr="004C2F7D" w:rsidRDefault="004948C0" w:rsidP="004948C0">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8711E4D" w14:textId="77777777" w:rsidR="004948C0" w:rsidRPr="004C2F7D" w:rsidRDefault="004948C0" w:rsidP="004948C0">
      <w:pPr>
        <w:jc w:val="both"/>
        <w:rPr>
          <w:color w:val="000000"/>
          <w:lang w:val="sr-Latn-ME"/>
        </w:rPr>
      </w:pPr>
    </w:p>
    <w:p w14:paraId="06A45EDF" w14:textId="77777777" w:rsidR="004948C0" w:rsidRPr="004C2F7D" w:rsidRDefault="004948C0" w:rsidP="004948C0">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6AD83DE4" w14:textId="77777777" w:rsidR="004948C0" w:rsidRPr="004C2F7D" w:rsidRDefault="004948C0" w:rsidP="004948C0">
      <w:pPr>
        <w:jc w:val="both"/>
        <w:rPr>
          <w:color w:val="000000"/>
          <w:lang w:val="sr-Latn-ME"/>
        </w:rPr>
      </w:pPr>
    </w:p>
    <w:p w14:paraId="04CB4C77" w14:textId="77777777" w:rsidR="004948C0" w:rsidRPr="004C2F7D" w:rsidRDefault="004948C0" w:rsidP="004948C0">
      <w:pPr>
        <w:jc w:val="both"/>
        <w:rPr>
          <w:color w:val="000000"/>
          <w:lang w:val="sr-Latn-ME"/>
        </w:rPr>
      </w:pPr>
      <w:r w:rsidRPr="004C2F7D">
        <w:rPr>
          <w:color w:val="000000"/>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064135CB" w14:textId="77777777" w:rsidR="004948C0" w:rsidRPr="004C2F7D" w:rsidRDefault="004948C0" w:rsidP="004948C0">
      <w:pPr>
        <w:jc w:val="both"/>
        <w:rPr>
          <w:color w:val="000000"/>
          <w:lang w:val="sr-Latn-ME"/>
        </w:rPr>
      </w:pPr>
    </w:p>
    <w:p w14:paraId="0EB967F1" w14:textId="77777777" w:rsidR="004948C0" w:rsidRPr="004C2F7D" w:rsidRDefault="004948C0" w:rsidP="004948C0">
      <w:pPr>
        <w:jc w:val="both"/>
        <w:rPr>
          <w:color w:val="000000"/>
          <w:lang w:val="sr-Latn-ME"/>
        </w:rPr>
      </w:pPr>
      <w:r w:rsidRPr="004C2F7D">
        <w:rPr>
          <w:color w:val="000000"/>
          <w:lang w:val="sr-Latn-ME"/>
        </w:rPr>
        <w:t>O dostavljanju garancije ponude, naručilac će sačiniti potvrdu i uz zapisnik o otvaranju o otvaranju ponuda priložiti kao skeniranu kopiju u ESJN, istog dana kada je izvršeno otvaranje ponuda.</w:t>
      </w:r>
    </w:p>
    <w:p w14:paraId="377C6BE2" w14:textId="6F445FAA" w:rsidR="00801354" w:rsidRPr="005D63B2" w:rsidRDefault="00801354" w:rsidP="0044622A">
      <w:pPr>
        <w:jc w:val="both"/>
        <w:rPr>
          <w:color w:val="000000"/>
          <w:lang w:val="sr-Latn-ME"/>
        </w:rPr>
      </w:pPr>
    </w:p>
    <w:p w14:paraId="40EFE56D" w14:textId="77777777" w:rsidR="004948C0" w:rsidRPr="004C2F7D" w:rsidRDefault="004948C0" w:rsidP="004948C0">
      <w:pPr>
        <w:jc w:val="both"/>
        <w:rPr>
          <w:color w:val="000000"/>
          <w:lang w:val="sr-Latn-ME"/>
        </w:rPr>
      </w:pPr>
      <w:r w:rsidRPr="004C2F7D">
        <w:rPr>
          <w:rFonts w:eastAsia="Calibri"/>
        </w:rPr>
        <w:sym w:font="Wingdings" w:char="F078"/>
      </w:r>
      <w:r w:rsidRPr="004C2F7D">
        <w:rPr>
          <w:color w:val="000000"/>
          <w:lang w:val="sr-Latn-ME"/>
        </w:rPr>
        <w:t xml:space="preserve"> Original garancije ponude u pisanom obliku dostavlja se: </w:t>
      </w:r>
    </w:p>
    <w:p w14:paraId="4E41671B" w14:textId="77777777" w:rsidR="004948C0" w:rsidRPr="004C2F7D" w:rsidRDefault="004948C0" w:rsidP="004948C0">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Pr="004C2F7D">
        <w:rPr>
          <w:b/>
          <w:color w:val="000000"/>
          <w:lang w:val="pl-PL"/>
        </w:rPr>
        <w:t>ul. Arsenija Boljevića 2A, Podgorica</w:t>
      </w:r>
    </w:p>
    <w:p w14:paraId="3E1D4EDA" w14:textId="77777777" w:rsidR="004948C0" w:rsidRPr="004C2F7D" w:rsidRDefault="004948C0" w:rsidP="004948C0">
      <w:pPr>
        <w:numPr>
          <w:ilvl w:val="0"/>
          <w:numId w:val="8"/>
        </w:numPr>
        <w:jc w:val="both"/>
        <w:rPr>
          <w:b/>
          <w:color w:val="000000"/>
        </w:rPr>
      </w:pPr>
      <w:r w:rsidRPr="004C2F7D">
        <w:rPr>
          <w:rFonts w:eastAsia="Calibri"/>
          <w:color w:val="000000"/>
          <w:lang w:val="sr-Latn-ME"/>
        </w:rPr>
        <w:t xml:space="preserve">preporučenom pošiljkom sa povratnicom na adresi </w:t>
      </w:r>
      <w:r w:rsidRPr="004C2F7D">
        <w:rPr>
          <w:rFonts w:eastAsia="Calibri"/>
          <w:b/>
          <w:color w:val="000000"/>
          <w:lang w:val="pl-PL"/>
        </w:rPr>
        <w:t xml:space="preserve">Uprava za kapitalne projekte, ul. </w:t>
      </w:r>
      <w:r w:rsidRPr="004C2F7D">
        <w:rPr>
          <w:b/>
          <w:color w:val="000000"/>
        </w:rPr>
        <w:t xml:space="preserve">Arsenija Boljevića 2A, </w:t>
      </w:r>
      <w:r w:rsidRPr="004C2F7D">
        <w:rPr>
          <w:rFonts w:eastAsia="Calibri"/>
          <w:b/>
          <w:color w:val="000000"/>
          <w:lang w:val="pl-PL"/>
        </w:rPr>
        <w:t>81000 Podgorica</w:t>
      </w:r>
    </w:p>
    <w:p w14:paraId="424E6635" w14:textId="22BAFC86" w:rsidR="0044622A" w:rsidRPr="004948C0" w:rsidRDefault="004948C0" w:rsidP="004948C0">
      <w:pPr>
        <w:jc w:val="both"/>
        <w:rPr>
          <w:color w:val="000000"/>
          <w:lang w:val="sr-Latn-ME"/>
        </w:rPr>
      </w:pPr>
      <w:r w:rsidRPr="001406CF">
        <w:rPr>
          <w:color w:val="000000"/>
          <w:lang w:val="sr-Latn-ME"/>
        </w:rPr>
        <w:t xml:space="preserve">radnim danima od </w:t>
      </w:r>
      <w:r w:rsidR="00E02424">
        <w:rPr>
          <w:color w:val="000000"/>
          <w:lang w:val="sr-Latn-ME"/>
        </w:rPr>
        <w:t>09</w:t>
      </w:r>
      <w:r w:rsidRPr="001406CF">
        <w:rPr>
          <w:color w:val="000000"/>
          <w:lang w:val="sr-Latn-ME"/>
        </w:rPr>
        <w:t xml:space="preserve">:00 do 14:00 </w:t>
      </w:r>
      <w:r w:rsidRPr="00797919">
        <w:rPr>
          <w:color w:val="000000"/>
          <w:lang w:val="sr-Latn-ME"/>
        </w:rPr>
        <w:t xml:space="preserve">sati, zaključno sa danom </w:t>
      </w:r>
      <w:r w:rsidR="00C86919">
        <w:rPr>
          <w:b/>
          <w:color w:val="000000"/>
          <w:lang w:val="sr-Latn-ME"/>
        </w:rPr>
        <w:t>16</w:t>
      </w:r>
      <w:r w:rsidR="00FF4260" w:rsidRPr="00797919">
        <w:rPr>
          <w:b/>
          <w:color w:val="000000"/>
          <w:lang w:val="sr-Latn-ME"/>
        </w:rPr>
        <w:t>.</w:t>
      </w:r>
      <w:r w:rsidR="00993E5D">
        <w:rPr>
          <w:b/>
          <w:color w:val="000000"/>
          <w:lang w:val="sr-Latn-ME"/>
        </w:rPr>
        <w:t>01</w:t>
      </w:r>
      <w:r w:rsidR="00FF1991" w:rsidRPr="00797919">
        <w:rPr>
          <w:b/>
          <w:color w:val="000000"/>
          <w:lang w:val="sr-Latn-ME"/>
        </w:rPr>
        <w:t>.202</w:t>
      </w:r>
      <w:r w:rsidR="00993E5D">
        <w:rPr>
          <w:b/>
          <w:color w:val="000000"/>
          <w:lang w:val="sr-Latn-ME"/>
        </w:rPr>
        <w:t>5</w:t>
      </w:r>
      <w:r w:rsidR="00FF1991" w:rsidRPr="00797919">
        <w:rPr>
          <w:b/>
          <w:color w:val="000000"/>
          <w:lang w:val="sr-Latn-ME"/>
        </w:rPr>
        <w:t>. godine do 10:00 sati</w:t>
      </w:r>
      <w:r w:rsidRPr="00797919">
        <w:rPr>
          <w:b/>
          <w:color w:val="000000"/>
          <w:lang w:val="sr-Latn-ME"/>
        </w:rPr>
        <w:t>.</w:t>
      </w:r>
    </w:p>
    <w:p w14:paraId="54B3E1DC"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5D63B2">
        <w:rPr>
          <w:b/>
          <w:lang w:val="sr-Latn-ME"/>
        </w:rPr>
        <w:t>USLOVI ZA AKTIVIRANJE GARANCIJE PONUDE</w:t>
      </w:r>
      <w:r w:rsidRPr="005D63B2">
        <w:rPr>
          <w:vertAlign w:val="superscript"/>
        </w:rPr>
        <w:footnoteReference w:id="8"/>
      </w:r>
      <w:bookmarkEnd w:id="11"/>
    </w:p>
    <w:p w14:paraId="75671DEC" w14:textId="77777777" w:rsidR="0044622A" w:rsidRPr="005D63B2" w:rsidRDefault="0044622A" w:rsidP="0044622A">
      <w:pPr>
        <w:jc w:val="both"/>
        <w:rPr>
          <w:lang w:val="sr-Latn-ME"/>
        </w:rPr>
      </w:pPr>
      <w:r w:rsidRPr="005D63B2">
        <w:rPr>
          <w:lang w:val="sr-Latn-ME"/>
        </w:rPr>
        <w:t xml:space="preserve">Garancija ponude će se aktivirati ako ponuđač: </w:t>
      </w:r>
    </w:p>
    <w:p w14:paraId="0FF3E0CC" w14:textId="77777777" w:rsidR="0044622A" w:rsidRPr="005D63B2" w:rsidRDefault="0044622A" w:rsidP="0044622A">
      <w:pPr>
        <w:pStyle w:val="T30X"/>
        <w:ind w:left="567" w:hanging="283"/>
        <w:rPr>
          <w:sz w:val="24"/>
          <w:szCs w:val="24"/>
          <w:lang w:val="sr-Latn-ME"/>
        </w:rPr>
      </w:pPr>
      <w:r w:rsidRPr="005D63B2">
        <w:rPr>
          <w:sz w:val="24"/>
          <w:szCs w:val="24"/>
          <w:lang w:val="sr-Latn-ME"/>
        </w:rPr>
        <w:t>1) odustane od ponude u roku važenja ponude i/ili</w:t>
      </w:r>
    </w:p>
    <w:p w14:paraId="18590426" w14:textId="09E1CCA5" w:rsidR="0044622A" w:rsidRPr="005D63B2" w:rsidRDefault="0044622A" w:rsidP="004948C0">
      <w:pPr>
        <w:pStyle w:val="T30X"/>
        <w:rPr>
          <w:sz w:val="24"/>
          <w:szCs w:val="24"/>
          <w:lang w:val="sr-Latn-ME"/>
        </w:rPr>
      </w:pPr>
      <w:r w:rsidRPr="005D63B2">
        <w:rPr>
          <w:sz w:val="24"/>
          <w:szCs w:val="24"/>
          <w:lang w:val="sr-Latn-ME"/>
        </w:rPr>
        <w:t>2) odbije da zaključi ugovor o javnoj nabavci ili okvirni sporazum.</w:t>
      </w:r>
    </w:p>
    <w:p w14:paraId="0225BC96" w14:textId="201AED3E" w:rsidR="0044622A" w:rsidRPr="004948C0"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outlineLvl w:val="0"/>
        <w:rPr>
          <w:b/>
          <w:lang w:val="sr-Latn-ME"/>
        </w:rPr>
      </w:pPr>
      <w:bookmarkStart w:id="12" w:name="_Toc62730563"/>
      <w:r w:rsidRPr="005D63B2">
        <w:rPr>
          <w:b/>
          <w:lang w:val="sr-Latn-ME"/>
        </w:rPr>
        <w:t>TAJNOST PODATAKA</w:t>
      </w:r>
      <w:bookmarkEnd w:id="12"/>
    </w:p>
    <w:p w14:paraId="7CB84BEC" w14:textId="440C222A" w:rsidR="0044622A" w:rsidRPr="005D63B2" w:rsidRDefault="0044622A" w:rsidP="0044622A">
      <w:pPr>
        <w:jc w:val="both"/>
        <w:rPr>
          <w:color w:val="000000"/>
          <w:lang w:val="sr-Latn-ME"/>
        </w:rPr>
      </w:pPr>
      <w:r w:rsidRPr="005D63B2">
        <w:rPr>
          <w:color w:val="000000"/>
          <w:lang w:val="sr-Latn-ME"/>
        </w:rPr>
        <w:t>Tenderska dokumentacija sadrži tajne podatke</w:t>
      </w:r>
    </w:p>
    <w:p w14:paraId="4545A2A2" w14:textId="77777777" w:rsidR="0044622A" w:rsidRPr="005D63B2" w:rsidRDefault="0044622A" w:rsidP="0044622A">
      <w:pPr>
        <w:jc w:val="both"/>
        <w:rPr>
          <w:color w:val="000000"/>
          <w:lang w:val="sr-Latn-ME"/>
        </w:rPr>
      </w:pPr>
      <w:r w:rsidRPr="005D63B2">
        <w:rPr>
          <w:color w:val="000000"/>
          <w:lang w:val="sr-Latn-ME"/>
        </w:rPr>
        <w:sym w:font="Wingdings" w:char="F0A8"/>
      </w:r>
      <w:r w:rsidRPr="005D63B2">
        <w:rPr>
          <w:color w:val="000000"/>
          <w:lang w:val="sr-Latn-ME"/>
        </w:rPr>
        <w:t xml:space="preserve"> ne</w:t>
      </w:r>
    </w:p>
    <w:p w14:paraId="1B7CEB1C"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5D63B2">
        <w:rPr>
          <w:b/>
          <w:lang w:val="sr-Latn-ME"/>
        </w:rPr>
        <w:t>UPUTSTVO ZA SAČINJAVANJE PONUDE</w:t>
      </w:r>
      <w:bookmarkEnd w:id="13"/>
    </w:p>
    <w:p w14:paraId="415A3EE2" w14:textId="268AE41C" w:rsidR="00391051" w:rsidRPr="005D63B2" w:rsidRDefault="0044622A" w:rsidP="0044622A">
      <w:pPr>
        <w:jc w:val="both"/>
        <w:rPr>
          <w:lang w:val="sr-Latn-ME"/>
        </w:rPr>
      </w:pPr>
      <w:r w:rsidRPr="005D63B2">
        <w:rPr>
          <w:lang w:val="sr-Latn-ME"/>
        </w:rPr>
        <w:t xml:space="preserve">Ponude se sačinjava u ESJN u skladu sa tenderskom dokumentacijom i važećim Pravilnikom o sadržaju ponude i uputstvu za sačinjavanje i podnošenje ponude. </w:t>
      </w:r>
    </w:p>
    <w:p w14:paraId="3E2B3373" w14:textId="77777777" w:rsidR="0044622A" w:rsidRPr="005D63B2" w:rsidRDefault="0044622A" w:rsidP="0044622A">
      <w:pPr>
        <w:jc w:val="both"/>
        <w:rPr>
          <w:lang w:val="sr-Latn-ME"/>
        </w:rPr>
      </w:pPr>
      <w:r w:rsidRPr="005D63B2">
        <w:rPr>
          <w:lang w:val="sr-Latn-ME"/>
        </w:rPr>
        <w:t>Ispunjenost uslova za učešće u postupku javne nabavke dokazuje se izjavom privrednog subjekta, koja se sačinjava na obrascu datom u Pravilniku o obrascu izjave privrednog subjekta.</w:t>
      </w:r>
    </w:p>
    <w:p w14:paraId="1A61AA55" w14:textId="77777777" w:rsidR="00391051" w:rsidRPr="005D63B2" w:rsidRDefault="00391051" w:rsidP="0044622A">
      <w:pPr>
        <w:jc w:val="both"/>
        <w:rPr>
          <w:lang w:val="sr-Latn-ME"/>
        </w:rPr>
      </w:pPr>
    </w:p>
    <w:p w14:paraId="31E5073B" w14:textId="38C9C8CB" w:rsidR="004948C0" w:rsidRPr="00D551B0" w:rsidRDefault="0044622A" w:rsidP="0044622A">
      <w:pPr>
        <w:jc w:val="both"/>
        <w:rPr>
          <w:i/>
          <w:iCs/>
          <w:color w:val="000000"/>
          <w:lang w:val="sr-Latn-ME"/>
        </w:rPr>
      </w:pPr>
      <w:r w:rsidRPr="005D63B2">
        <w:rPr>
          <w:lang w:val="sr-Latn-ME"/>
        </w:rPr>
        <w:t xml:space="preserve">Ponuđač je dužan da tačno, potpuno, pravilno i nedvosmisleno popuni </w:t>
      </w:r>
      <w:r w:rsidRPr="005D63B2">
        <w:rPr>
          <w:rFonts w:eastAsia="Calibri"/>
          <w:lang w:val="sr-Latn-ME"/>
        </w:rPr>
        <w:t>Izjavu privrednog subjekta u skladu sa zahtjevima iz tenderske dokumentacije.</w:t>
      </w:r>
    </w:p>
    <w:p w14:paraId="76380FCA"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5"/>
      <w:r w:rsidRPr="005D63B2">
        <w:rPr>
          <w:b/>
          <w:lang w:val="sr-Latn-ME"/>
        </w:rPr>
        <w:t>NAČIN ZAKLJUČIVANJA I IZMJENE UGOVORA O JAVNOJ NABAVCI</w:t>
      </w:r>
      <w:bookmarkEnd w:id="14"/>
    </w:p>
    <w:p w14:paraId="4B3BCF4E" w14:textId="77777777" w:rsidR="00E54082" w:rsidRPr="005D63B2" w:rsidRDefault="00E54082" w:rsidP="00E54082">
      <w:pPr>
        <w:jc w:val="both"/>
        <w:rPr>
          <w:lang w:val="sr-Latn-ME"/>
        </w:rPr>
      </w:pPr>
      <w:r w:rsidRPr="005D63B2">
        <w:rPr>
          <w:lang w:val="sr-Latn-ME"/>
        </w:rPr>
        <w:t>Naručilac zaključuje ugovor o javnoj nabavci u skladu sa članom 149 Zakona o javnim nabavkama.</w:t>
      </w:r>
    </w:p>
    <w:p w14:paraId="508CCFAE" w14:textId="77777777" w:rsidR="00E54082" w:rsidRPr="005D63B2" w:rsidRDefault="00E54082" w:rsidP="00E54082">
      <w:pPr>
        <w:jc w:val="both"/>
        <w:rPr>
          <w:lang w:val="sr-Latn-ME"/>
        </w:rPr>
      </w:pPr>
    </w:p>
    <w:p w14:paraId="45083913" w14:textId="77777777" w:rsidR="00E54082" w:rsidRPr="005D63B2" w:rsidRDefault="00E54082" w:rsidP="00E54082">
      <w:pPr>
        <w:jc w:val="both"/>
        <w:rPr>
          <w:lang w:val="sr-Latn-ME"/>
        </w:rPr>
      </w:pPr>
      <w:r w:rsidRPr="005D63B2">
        <w:rPr>
          <w:lang w:val="sr-Latn-ME"/>
        </w:rPr>
        <w:t xml:space="preserve">Naručilac zaključuje ugovor o javnoj nabavci u pisanom ili elektronskom obliku sa ponuđačem čija je ponuda izabrana kao najpovoljnija, nakon izvršnosti odluke o izboru najpovoljnije ponude. </w:t>
      </w:r>
    </w:p>
    <w:p w14:paraId="67827933" w14:textId="77777777" w:rsidR="00E54082" w:rsidRPr="005D63B2" w:rsidRDefault="00E54082" w:rsidP="00E54082">
      <w:pPr>
        <w:jc w:val="both"/>
        <w:rPr>
          <w:lang w:val="sr-Latn-ME"/>
        </w:rPr>
      </w:pPr>
    </w:p>
    <w:p w14:paraId="13707791" w14:textId="77777777" w:rsidR="00E54082" w:rsidRPr="005D63B2" w:rsidRDefault="00E54082" w:rsidP="00E54082">
      <w:pPr>
        <w:jc w:val="both"/>
        <w:rPr>
          <w:lang w:val="sr-Latn-ME"/>
        </w:rPr>
      </w:pPr>
      <w:r w:rsidRPr="005D63B2">
        <w:rPr>
          <w:lang w:val="sr-Latn-ME"/>
        </w:rPr>
        <w:t>Ugovor o javnoj nabavci mora da bude u skladu sa uslovima utvrđenim tenderskom dokumentacijom, izabranom ponudom i odlukom o izboru najpovoljnije ponude.</w:t>
      </w:r>
    </w:p>
    <w:p w14:paraId="5CA7A794" w14:textId="77777777" w:rsidR="00E54082" w:rsidRPr="005D63B2" w:rsidRDefault="00E54082" w:rsidP="00E54082">
      <w:pPr>
        <w:jc w:val="both"/>
        <w:rPr>
          <w:lang w:val="sr-Latn-ME"/>
        </w:rPr>
      </w:pPr>
    </w:p>
    <w:p w14:paraId="26D4B18F" w14:textId="77777777" w:rsidR="00E54082" w:rsidRPr="005D63B2" w:rsidRDefault="00E54082" w:rsidP="00E54082">
      <w:pPr>
        <w:jc w:val="both"/>
        <w:rPr>
          <w:lang w:val="sr-Latn-ME"/>
        </w:rPr>
      </w:pPr>
      <w:r w:rsidRPr="005D63B2">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48AC77CA" w14:textId="77777777" w:rsidR="00E54082" w:rsidRPr="005D63B2" w:rsidRDefault="00E54082" w:rsidP="00E54082">
      <w:pPr>
        <w:jc w:val="both"/>
        <w:rPr>
          <w:lang w:val="sr-Latn-ME"/>
        </w:rPr>
      </w:pPr>
    </w:p>
    <w:p w14:paraId="1B7C6D1B" w14:textId="77777777" w:rsidR="00E54082" w:rsidRPr="005D63B2" w:rsidRDefault="00E54082" w:rsidP="00E54082">
      <w:pPr>
        <w:jc w:val="both"/>
        <w:rPr>
          <w:lang w:val="sr-Latn-ME"/>
        </w:rPr>
      </w:pPr>
      <w:r w:rsidRPr="005D63B2">
        <w:rPr>
          <w:lang w:val="sr-Latn-ME"/>
        </w:rPr>
        <w:t xml:space="preserve">Ponuđač može započeti sa realizacijom predmeta nabavke ako je naručilac dostavio potpisani ugovor o javnoj nabavci, garanciju za dobro </w:t>
      </w:r>
      <w:r w:rsidRPr="0056786A">
        <w:rPr>
          <w:lang w:val="sr-Latn-ME"/>
        </w:rPr>
        <w:t>izvršenje ugovora i polisu osiguranja u zakonskom</w:t>
      </w:r>
      <w:r w:rsidRPr="005D63B2">
        <w:rPr>
          <w:lang w:val="sr-Latn-ME"/>
        </w:rPr>
        <w:t xml:space="preserve"> ruku.</w:t>
      </w:r>
    </w:p>
    <w:p w14:paraId="33EAB513" w14:textId="77777777" w:rsidR="00E54082" w:rsidRPr="005D63B2" w:rsidRDefault="00E54082" w:rsidP="00E54082">
      <w:pPr>
        <w:ind w:right="93"/>
        <w:jc w:val="both"/>
        <w:rPr>
          <w:lang w:val="pl-PL"/>
        </w:rPr>
      </w:pPr>
    </w:p>
    <w:p w14:paraId="4E3179CF" w14:textId="77777777" w:rsidR="00E54082" w:rsidRPr="005D63B2" w:rsidRDefault="00E54082" w:rsidP="00E54082">
      <w:pPr>
        <w:ind w:right="93"/>
        <w:jc w:val="both"/>
        <w:rPr>
          <w:lang w:val="pl-PL"/>
        </w:rPr>
      </w:pPr>
      <w:r w:rsidRPr="005D63B2">
        <w:rPr>
          <w:lang w:val="pl-PL"/>
        </w:rPr>
        <w:t>Ugovor između naručioca i ponuđača čija je ponuda izabrana kao najpovoljnija, pored uslova koji su propisani ovom tenderskom dokumentacijom, će sadržati i sljedeće:</w:t>
      </w:r>
    </w:p>
    <w:p w14:paraId="5B1AE738" w14:textId="77777777" w:rsidR="00E54082" w:rsidRPr="005D63B2" w:rsidRDefault="00E54082" w:rsidP="00E54082">
      <w:pPr>
        <w:ind w:right="93"/>
        <w:jc w:val="both"/>
        <w:rPr>
          <w:lang w:val="pl-PL"/>
        </w:rPr>
      </w:pPr>
    </w:p>
    <w:p w14:paraId="49EF47B8" w14:textId="77777777" w:rsidR="00932049" w:rsidRPr="00932049" w:rsidRDefault="00932049" w:rsidP="00932049">
      <w:pPr>
        <w:ind w:right="-164"/>
        <w:jc w:val="both"/>
        <w:rPr>
          <w:b/>
          <w:bCs/>
          <w:noProof/>
          <w:color w:val="000000"/>
          <w:lang w:val="sr-Latn-ME"/>
        </w:rPr>
      </w:pPr>
      <w:r w:rsidRPr="00932049">
        <w:rPr>
          <w:b/>
          <w:bCs/>
          <w:noProof/>
          <w:color w:val="000000"/>
          <w:lang w:val="sr-Latn-ME"/>
        </w:rPr>
        <w:t>Obaveze Naručioca:</w:t>
      </w:r>
    </w:p>
    <w:p w14:paraId="7B9F44B8" w14:textId="7A8D9DDB" w:rsidR="00932049" w:rsidRPr="00932049" w:rsidRDefault="00932049" w:rsidP="00932049">
      <w:pPr>
        <w:numPr>
          <w:ilvl w:val="0"/>
          <w:numId w:val="19"/>
        </w:numPr>
        <w:jc w:val="both"/>
        <w:rPr>
          <w:rFonts w:eastAsia="Calibri"/>
          <w:noProof/>
          <w:lang w:val="sr-Latn-CS"/>
        </w:rPr>
      </w:pPr>
      <w:r w:rsidRPr="00932049">
        <w:rPr>
          <w:rFonts w:eastAsia="Calibri"/>
          <w:noProof/>
          <w:lang w:val="sr-Latn-CS"/>
        </w:rPr>
        <w:t>da blagovremeno, pisanim putem, obavijesti Izvršioca usluga o danu početka izvođenja radova koji su predmet stručnog nadzora, najkasnije tri dana prije početka izvođenja tih radova,</w:t>
      </w:r>
    </w:p>
    <w:p w14:paraId="281C2FBF" w14:textId="1CC68BE3" w:rsidR="00932049" w:rsidRPr="00932049" w:rsidRDefault="00932049" w:rsidP="00932049">
      <w:pPr>
        <w:numPr>
          <w:ilvl w:val="0"/>
          <w:numId w:val="19"/>
        </w:numPr>
        <w:jc w:val="both"/>
        <w:rPr>
          <w:rFonts w:eastAsia="Calibri"/>
          <w:noProof/>
          <w:lang w:val="sr-Latn-CS"/>
        </w:rPr>
      </w:pPr>
      <w:r w:rsidRPr="00932049">
        <w:rPr>
          <w:rFonts w:eastAsia="Calibri"/>
          <w:noProof/>
          <w:lang w:val="sr-Latn-CS"/>
        </w:rPr>
        <w:t xml:space="preserve">da preda Izvršiocu usluga potrebnu dokumentaciju za vršenje stručnog nadzora, </w:t>
      </w:r>
    </w:p>
    <w:p w14:paraId="5C607140" w14:textId="69E562E1" w:rsidR="00932049" w:rsidRPr="00932049" w:rsidRDefault="00932049" w:rsidP="00932049">
      <w:pPr>
        <w:numPr>
          <w:ilvl w:val="0"/>
          <w:numId w:val="19"/>
        </w:numPr>
        <w:jc w:val="both"/>
        <w:rPr>
          <w:rFonts w:eastAsia="Calibri"/>
          <w:noProof/>
          <w:lang w:val="sr-Latn-CS"/>
        </w:rPr>
      </w:pPr>
      <w:r w:rsidRPr="00932049">
        <w:rPr>
          <w:rFonts w:eastAsia="Calibri"/>
          <w:noProof/>
          <w:lang w:val="sr-Latn-CS"/>
        </w:rPr>
        <w:t>da odredi lice za komunikaciju sa Izvršiocem usluga,</w:t>
      </w:r>
    </w:p>
    <w:p w14:paraId="7AE58D4C" w14:textId="77777777" w:rsidR="00932049" w:rsidRPr="00932049" w:rsidRDefault="00932049" w:rsidP="00932049">
      <w:pPr>
        <w:numPr>
          <w:ilvl w:val="0"/>
          <w:numId w:val="19"/>
        </w:numPr>
        <w:jc w:val="both"/>
        <w:rPr>
          <w:rFonts w:eastAsia="Calibri"/>
          <w:noProof/>
          <w:lang w:val="sr-Latn-CS"/>
        </w:rPr>
      </w:pPr>
      <w:r w:rsidRPr="00932049">
        <w:rPr>
          <w:rFonts w:eastAsia="Calibri"/>
          <w:noProof/>
          <w:lang w:val="sr-Latn-CS"/>
        </w:rPr>
        <w:t>da razmotri izvještaje o vršenju stručnog nadzora i preduzme potrebne mjere,</w:t>
      </w:r>
    </w:p>
    <w:p w14:paraId="536A8FC6" w14:textId="77777777" w:rsidR="00932049" w:rsidRPr="00932049" w:rsidRDefault="00932049" w:rsidP="00932049">
      <w:pPr>
        <w:numPr>
          <w:ilvl w:val="0"/>
          <w:numId w:val="19"/>
        </w:numPr>
        <w:jc w:val="both"/>
        <w:rPr>
          <w:rFonts w:eastAsia="Calibri"/>
          <w:noProof/>
          <w:lang w:val="sr-Latn-CS"/>
        </w:rPr>
      </w:pPr>
      <w:r w:rsidRPr="00932049">
        <w:rPr>
          <w:rFonts w:eastAsia="Calibri"/>
          <w:noProof/>
          <w:lang w:val="sr-Latn-CS"/>
        </w:rPr>
        <w:t>da blagovremeno, a najkasnije u roku od sedam dana, ovjeri dostavljene privremene situacije i okončanu situaciju i po istim izvrši plaćanje u ugovorenom roku.</w:t>
      </w:r>
    </w:p>
    <w:p w14:paraId="3A1A7FD0" w14:textId="77777777" w:rsidR="00932049" w:rsidRPr="00932049" w:rsidRDefault="00932049" w:rsidP="00932049">
      <w:pPr>
        <w:spacing w:line="276" w:lineRule="auto"/>
        <w:ind w:left="720"/>
        <w:jc w:val="both"/>
        <w:rPr>
          <w:rFonts w:eastAsia="Calibri"/>
          <w:noProof/>
          <w:lang w:val="sr-Latn-CS"/>
        </w:rPr>
      </w:pPr>
    </w:p>
    <w:p w14:paraId="25A62315" w14:textId="5CBB7BDC" w:rsidR="00932049" w:rsidRPr="00932049" w:rsidRDefault="00932049" w:rsidP="00932049">
      <w:pPr>
        <w:jc w:val="both"/>
        <w:rPr>
          <w:b/>
          <w:bCs/>
          <w:noProof/>
          <w:lang w:val="sr-Latn-ME"/>
        </w:rPr>
      </w:pPr>
      <w:r w:rsidRPr="00932049">
        <w:rPr>
          <w:b/>
          <w:bCs/>
          <w:noProof/>
          <w:lang w:val="sr-Latn-ME"/>
        </w:rPr>
        <w:t xml:space="preserve">Obaveze </w:t>
      </w:r>
      <w:r>
        <w:rPr>
          <w:b/>
          <w:bCs/>
          <w:noProof/>
          <w:lang w:val="sr-Latn-ME"/>
        </w:rPr>
        <w:t>Izvršioca</w:t>
      </w:r>
      <w:r w:rsidRPr="00932049">
        <w:rPr>
          <w:b/>
          <w:bCs/>
          <w:noProof/>
          <w:lang w:val="sr-Latn-ME"/>
        </w:rPr>
        <w:t xml:space="preserve"> usluga:</w:t>
      </w:r>
    </w:p>
    <w:p w14:paraId="719CB245" w14:textId="77777777" w:rsidR="00932049" w:rsidRPr="00932049" w:rsidRDefault="00932049" w:rsidP="00932049">
      <w:pPr>
        <w:numPr>
          <w:ilvl w:val="0"/>
          <w:numId w:val="20"/>
        </w:numPr>
        <w:jc w:val="both"/>
        <w:rPr>
          <w:rFonts w:eastAsia="Calibri"/>
          <w:noProof/>
          <w:lang w:val="sr-Latn-CS"/>
        </w:rPr>
      </w:pPr>
      <w:r w:rsidRPr="00932049">
        <w:rPr>
          <w:rFonts w:eastAsia="Calibri"/>
          <w:noProof/>
          <w:lang w:val="sr-Latn-CS"/>
        </w:rPr>
        <w:t>da ugovorene usluge vrši u skladu sa važećim Zakonom o planiranju prostora i izgradnji objekata i važećim Pravilnikom o načinu vršenja stručnog nadzora nad građenjem objekata,</w:t>
      </w:r>
    </w:p>
    <w:p w14:paraId="236FF283" w14:textId="77777777" w:rsidR="00932049" w:rsidRPr="00932049" w:rsidRDefault="00932049" w:rsidP="00932049">
      <w:pPr>
        <w:numPr>
          <w:ilvl w:val="0"/>
          <w:numId w:val="20"/>
        </w:numPr>
        <w:jc w:val="both"/>
        <w:rPr>
          <w:rFonts w:eastAsia="Calibri"/>
          <w:noProof/>
          <w:lang w:val="sr-Latn-CS"/>
        </w:rPr>
      </w:pPr>
      <w:r w:rsidRPr="00932049">
        <w:rPr>
          <w:rFonts w:eastAsia="Calibri"/>
          <w:noProof/>
          <w:lang w:val="sr-Latn-CS"/>
        </w:rPr>
        <w:t xml:space="preserve">da ugovorene usluge vrši svakodnevno u odnosu na vrstu radova koji se izvode i da blagovremeno reaguje na sve zahtjeve izvođača radova, </w:t>
      </w:r>
    </w:p>
    <w:p w14:paraId="18B73F5E" w14:textId="77777777" w:rsidR="00932049" w:rsidRPr="00932049" w:rsidRDefault="00932049" w:rsidP="00932049">
      <w:pPr>
        <w:numPr>
          <w:ilvl w:val="0"/>
          <w:numId w:val="20"/>
        </w:numPr>
        <w:jc w:val="both"/>
        <w:rPr>
          <w:rFonts w:eastAsia="Calibri"/>
          <w:noProof/>
          <w:lang w:val="sr-Latn-CS"/>
        </w:rPr>
      </w:pPr>
      <w:r w:rsidRPr="00932049">
        <w:rPr>
          <w:rFonts w:eastAsia="Calibri"/>
          <w:noProof/>
          <w:color w:val="000000"/>
          <w:lang w:val="sr-Latn-CS"/>
        </w:rPr>
        <w:t xml:space="preserve">ugovorene usluge vrši u obimu i na način koji je ponudio u finansijskom dijelu ponude u skladu sa </w:t>
      </w:r>
      <w:r w:rsidRPr="00932049">
        <w:rPr>
          <w:rFonts w:eastAsia="Calibri"/>
          <w:noProof/>
          <w:lang w:val="sr-Latn-CS"/>
        </w:rPr>
        <w:t>tehničkom specifikacijom iz tenderske dokumentacije,</w:t>
      </w:r>
    </w:p>
    <w:p w14:paraId="4906C055" w14:textId="77777777" w:rsidR="00932049" w:rsidRPr="00932049" w:rsidRDefault="00932049" w:rsidP="00932049">
      <w:pPr>
        <w:numPr>
          <w:ilvl w:val="0"/>
          <w:numId w:val="20"/>
        </w:numPr>
        <w:jc w:val="both"/>
        <w:rPr>
          <w:rFonts w:eastAsia="Calibri"/>
          <w:noProof/>
          <w:color w:val="0070C0"/>
          <w:lang w:val="sr-Latn-CS"/>
        </w:rPr>
      </w:pPr>
      <w:r w:rsidRPr="00932049">
        <w:rPr>
          <w:rFonts w:eastAsia="Calibri"/>
          <w:noProof/>
          <w:lang w:val="sr-Latn-CS"/>
        </w:rPr>
        <w:t xml:space="preserve">ugovorene </w:t>
      </w:r>
      <w:r w:rsidRPr="00932049">
        <w:rPr>
          <w:rFonts w:eastAsia="Calibri"/>
          <w:noProof/>
          <w:color w:val="000000"/>
          <w:lang w:val="sr-Latn-CS"/>
        </w:rPr>
        <w:t xml:space="preserve">usluge vrši preko imenovanih revizora saglasno prihvaćenoj ponudi, </w:t>
      </w:r>
    </w:p>
    <w:p w14:paraId="230D45C9" w14:textId="77777777" w:rsidR="00932049" w:rsidRPr="0056786A" w:rsidRDefault="00932049" w:rsidP="00932049">
      <w:pPr>
        <w:numPr>
          <w:ilvl w:val="0"/>
          <w:numId w:val="20"/>
        </w:numPr>
        <w:jc w:val="both"/>
        <w:rPr>
          <w:rFonts w:eastAsia="Calibri"/>
          <w:noProof/>
          <w:lang w:val="sr-Latn-CS"/>
        </w:rPr>
      </w:pPr>
      <w:r w:rsidRPr="0056786A">
        <w:rPr>
          <w:rFonts w:eastAsia="Calibri"/>
          <w:noProof/>
          <w:lang w:val="sr-Latn-CS"/>
        </w:rPr>
        <w:lastRenderedPageBreak/>
        <w:t xml:space="preserve">odredi lice za komunikaciju sa Naručiocem, </w:t>
      </w:r>
    </w:p>
    <w:p w14:paraId="2572000E" w14:textId="77777777" w:rsidR="00932049" w:rsidRPr="0056786A" w:rsidRDefault="00932049" w:rsidP="00932049">
      <w:pPr>
        <w:numPr>
          <w:ilvl w:val="0"/>
          <w:numId w:val="20"/>
        </w:numPr>
        <w:jc w:val="both"/>
        <w:rPr>
          <w:noProof/>
          <w:lang w:val="sr-Latn-CS"/>
        </w:rPr>
      </w:pPr>
      <w:r w:rsidRPr="0056786A">
        <w:rPr>
          <w:noProof/>
          <w:lang w:val="sr-Latn-CS"/>
        </w:rPr>
        <w:t>da, osim Izvještaja propisanih važećim Pravilnikom o načinu vršenja stručnog nadzora nad gradjenjem objekata, priprema i dostavlja Naručiocu, uz mjesečnu situaciju, mjesečni izvještaj o napredovanju radova, koji mora da sadrži naročito: elemente propisane članom 9 pomenutog Pravilnika; rezime o događajima i okolnostima koje po mišljenju Stručnog nadzora mogu nepovoljno uticati na realizaciju Ugovora o građenju; preporuke Stručnog nadzora, vezano za mjere koje trebaju biti preduzete kako bi se prevazišle date okolnosti i druge neophodne informacije,</w:t>
      </w:r>
    </w:p>
    <w:p w14:paraId="2178DF5F" w14:textId="77777777" w:rsidR="00932049" w:rsidRPr="00932049" w:rsidRDefault="00932049" w:rsidP="00932049">
      <w:pPr>
        <w:numPr>
          <w:ilvl w:val="0"/>
          <w:numId w:val="20"/>
        </w:numPr>
        <w:jc w:val="both"/>
        <w:rPr>
          <w:noProof/>
          <w:lang w:val="sr-Latn-CS"/>
        </w:rPr>
      </w:pPr>
      <w:r w:rsidRPr="00932049">
        <w:rPr>
          <w:noProof/>
          <w:lang w:val="sr-Latn-CS"/>
        </w:rPr>
        <w:t>da vrši kontrolu izvođenja radova prema revidovanom glavnom projektu, Zakonu o planiranju prostora i izgradnji objekata i posebnim propisima,</w:t>
      </w:r>
    </w:p>
    <w:p w14:paraId="351E0186" w14:textId="77777777" w:rsidR="00932049" w:rsidRPr="00932049" w:rsidRDefault="00932049" w:rsidP="00932049">
      <w:pPr>
        <w:numPr>
          <w:ilvl w:val="0"/>
          <w:numId w:val="20"/>
        </w:numPr>
        <w:jc w:val="both"/>
        <w:rPr>
          <w:noProof/>
          <w:lang w:val="sr-Latn-CS"/>
        </w:rPr>
      </w:pPr>
      <w:r w:rsidRPr="00932049">
        <w:rPr>
          <w:noProof/>
          <w:lang w:val="sr-Latn-CS"/>
        </w:rPr>
        <w:t>da vrši kontrolu usklađenosti radova,</w:t>
      </w:r>
    </w:p>
    <w:p w14:paraId="5B2D4C7E" w14:textId="77777777" w:rsidR="00932049" w:rsidRPr="00932049" w:rsidRDefault="00932049" w:rsidP="00932049">
      <w:pPr>
        <w:numPr>
          <w:ilvl w:val="0"/>
          <w:numId w:val="20"/>
        </w:numPr>
        <w:jc w:val="both"/>
        <w:rPr>
          <w:noProof/>
          <w:lang w:val="sr-Latn-CS"/>
        </w:rPr>
      </w:pPr>
      <w:r w:rsidRPr="00932049">
        <w:rPr>
          <w:noProof/>
          <w:lang w:val="sr-Latn-CS"/>
        </w:rPr>
        <w:t>da vrši provjeru kvaliteta izvođenja radova,</w:t>
      </w:r>
    </w:p>
    <w:p w14:paraId="73DC5D4E" w14:textId="77777777" w:rsidR="00932049" w:rsidRPr="00932049" w:rsidRDefault="00932049" w:rsidP="00932049">
      <w:pPr>
        <w:numPr>
          <w:ilvl w:val="0"/>
          <w:numId w:val="20"/>
        </w:numPr>
        <w:jc w:val="both"/>
        <w:rPr>
          <w:noProof/>
          <w:lang w:val="sr-Latn-CS"/>
        </w:rPr>
      </w:pPr>
      <w:r w:rsidRPr="00932049">
        <w:rPr>
          <w:noProof/>
          <w:lang w:val="sr-Latn-CS"/>
        </w:rPr>
        <w:t>da vrši kontrolu kvaliteta materijala, instalacija i uređaja koji se ugrađuju,</w:t>
      </w:r>
    </w:p>
    <w:p w14:paraId="67F469E0" w14:textId="77777777" w:rsidR="00932049" w:rsidRPr="00932049" w:rsidRDefault="00932049" w:rsidP="00932049">
      <w:pPr>
        <w:numPr>
          <w:ilvl w:val="0"/>
          <w:numId w:val="20"/>
        </w:numPr>
        <w:jc w:val="both"/>
        <w:rPr>
          <w:noProof/>
          <w:lang w:val="sr-Latn-CS"/>
        </w:rPr>
      </w:pPr>
      <w:r w:rsidRPr="00932049">
        <w:rPr>
          <w:noProof/>
          <w:lang w:val="sr-Latn-CS"/>
        </w:rPr>
        <w:t>da vrši provjeru da li materijali, instalacije i uređaji koji se ugrađuju imaju propisanu dokumentaciju neophodnu za njihovo stavljanje u upotrebu,</w:t>
      </w:r>
    </w:p>
    <w:p w14:paraId="268EAFFC" w14:textId="77777777" w:rsidR="00932049" w:rsidRPr="00932049" w:rsidRDefault="00932049" w:rsidP="00932049">
      <w:pPr>
        <w:numPr>
          <w:ilvl w:val="0"/>
          <w:numId w:val="20"/>
        </w:numPr>
        <w:jc w:val="both"/>
        <w:rPr>
          <w:noProof/>
          <w:lang w:val="sr-Latn-CS"/>
        </w:rPr>
      </w:pPr>
      <w:r w:rsidRPr="00932049">
        <w:rPr>
          <w:noProof/>
          <w:lang w:val="sr-Latn-CS"/>
        </w:rPr>
        <w:t>da redovno prati dinamiku izvođenja radova i poštovanje ugovorenih rokova,</w:t>
      </w:r>
    </w:p>
    <w:p w14:paraId="4B0228D1" w14:textId="77777777" w:rsidR="00932049" w:rsidRPr="00932049" w:rsidRDefault="00932049" w:rsidP="00932049">
      <w:pPr>
        <w:numPr>
          <w:ilvl w:val="0"/>
          <w:numId w:val="20"/>
        </w:numPr>
        <w:jc w:val="both"/>
        <w:rPr>
          <w:noProof/>
          <w:lang w:val="sr-Latn-CS"/>
        </w:rPr>
      </w:pPr>
      <w:r w:rsidRPr="00932049">
        <w:rPr>
          <w:noProof/>
          <w:lang w:val="sr-Latn-CS"/>
        </w:rPr>
        <w:t>da vrši kontrolu primjene mjera koje je naložio izvođaču radova da preduzme u cilju otklanjanja nedostataka pri izvođenju radova</w:t>
      </w:r>
    </w:p>
    <w:p w14:paraId="2CE4C4B3" w14:textId="77777777" w:rsidR="00932049" w:rsidRPr="00932049" w:rsidRDefault="00932049" w:rsidP="00932049">
      <w:pPr>
        <w:numPr>
          <w:ilvl w:val="0"/>
          <w:numId w:val="20"/>
        </w:numPr>
        <w:jc w:val="both"/>
        <w:rPr>
          <w:noProof/>
          <w:lang w:val="sr-Latn-CS"/>
        </w:rPr>
      </w:pPr>
      <w:r w:rsidRPr="00932049">
        <w:rPr>
          <w:noProof/>
          <w:lang w:val="sr-Latn-CS"/>
        </w:rPr>
        <w:t>da vrši kontrolu radova koji se nakon zatvaranja, odnosno pokrivanja ne mogu kontrolisati,</w:t>
      </w:r>
    </w:p>
    <w:p w14:paraId="5F5ADAA5" w14:textId="77777777" w:rsidR="00932049" w:rsidRPr="00932049" w:rsidRDefault="00932049" w:rsidP="00932049">
      <w:pPr>
        <w:numPr>
          <w:ilvl w:val="0"/>
          <w:numId w:val="20"/>
        </w:numPr>
        <w:jc w:val="both"/>
        <w:rPr>
          <w:noProof/>
          <w:lang w:val="sr-Latn-CS"/>
        </w:rPr>
      </w:pPr>
      <w:r w:rsidRPr="00932049">
        <w:rPr>
          <w:noProof/>
          <w:lang w:val="sr-Latn-CS"/>
        </w:rPr>
        <w:t>da vrši kontrolu primjene mjera za zaštitu životne sredine,</w:t>
      </w:r>
    </w:p>
    <w:p w14:paraId="3B82E10E" w14:textId="77777777" w:rsidR="00932049" w:rsidRPr="00932049" w:rsidRDefault="00932049" w:rsidP="00932049">
      <w:pPr>
        <w:numPr>
          <w:ilvl w:val="0"/>
          <w:numId w:val="20"/>
        </w:numPr>
        <w:jc w:val="both"/>
        <w:rPr>
          <w:noProof/>
          <w:lang w:val="sr-Latn-CS"/>
        </w:rPr>
      </w:pPr>
      <w:r w:rsidRPr="00932049">
        <w:rPr>
          <w:noProof/>
          <w:lang w:val="sr-Latn-CS"/>
        </w:rPr>
        <w:t>da definiše faze za koje je neophodno sačiniti izvještaj,</w:t>
      </w:r>
    </w:p>
    <w:p w14:paraId="2700AC41" w14:textId="77777777" w:rsidR="00932049" w:rsidRPr="00932049" w:rsidRDefault="00932049" w:rsidP="00932049">
      <w:pPr>
        <w:numPr>
          <w:ilvl w:val="0"/>
          <w:numId w:val="20"/>
        </w:numPr>
        <w:jc w:val="both"/>
        <w:rPr>
          <w:noProof/>
          <w:lang w:val="sr-Latn-CS"/>
        </w:rPr>
      </w:pPr>
      <w:r w:rsidRPr="00932049">
        <w:rPr>
          <w:noProof/>
          <w:lang w:val="sr-Latn-CS"/>
        </w:rPr>
        <w:t>da daje tehnološka i organizaciona upustava izvođaču radova i rješava druga pitanja u vezi građenja objekta,</w:t>
      </w:r>
    </w:p>
    <w:p w14:paraId="5FDD0F1B" w14:textId="77777777" w:rsidR="00932049" w:rsidRPr="00932049" w:rsidRDefault="00932049" w:rsidP="00932049">
      <w:pPr>
        <w:numPr>
          <w:ilvl w:val="0"/>
          <w:numId w:val="20"/>
        </w:numPr>
        <w:jc w:val="both"/>
        <w:rPr>
          <w:noProof/>
          <w:lang w:val="sr-Latn-CS"/>
        </w:rPr>
      </w:pPr>
      <w:r w:rsidRPr="00932049">
        <w:rPr>
          <w:noProof/>
          <w:lang w:val="sr-Latn-CS"/>
        </w:rPr>
        <w:t xml:space="preserve">da sarađuje sa projektantom radi obezbjeđenja detalja za nesmetano izvođenje radova i rješava druga pitanja u vezi građenja objekta, </w:t>
      </w:r>
    </w:p>
    <w:p w14:paraId="3E996250" w14:textId="77777777" w:rsidR="00932049" w:rsidRPr="00932049" w:rsidRDefault="00932049" w:rsidP="00932049">
      <w:pPr>
        <w:numPr>
          <w:ilvl w:val="0"/>
          <w:numId w:val="20"/>
        </w:numPr>
        <w:contextualSpacing/>
        <w:rPr>
          <w:noProof/>
          <w:lang w:val="sr-Latn-CS"/>
        </w:rPr>
      </w:pPr>
      <w:r w:rsidRPr="00932049">
        <w:rPr>
          <w:noProof/>
          <w:lang w:val="sr-Latn-CS"/>
        </w:rPr>
        <w:t>da zapažanja tokom stručnog nadzora, upisuje u građevinski dnevnik,</w:t>
      </w:r>
    </w:p>
    <w:p w14:paraId="1D5D794C" w14:textId="77777777" w:rsidR="00932049" w:rsidRPr="00932049" w:rsidRDefault="00932049" w:rsidP="00932049">
      <w:pPr>
        <w:numPr>
          <w:ilvl w:val="0"/>
          <w:numId w:val="20"/>
        </w:numPr>
        <w:jc w:val="both"/>
        <w:rPr>
          <w:noProof/>
          <w:lang w:val="sr-Latn-CS"/>
        </w:rPr>
      </w:pPr>
      <w:r w:rsidRPr="00932049">
        <w:rPr>
          <w:noProof/>
          <w:lang w:val="sr-Latn-CS"/>
        </w:rPr>
        <w:t>da bez odlaganja, u pisanoj formi obavijesti Naručioca ako se radovi ne izvode prema revidovanom glavnom projektu, zakonu i posebnim propisima i/ili naloži izvođaču radova da otkloni utvrđene nedostatke u roku koji mu odredi,</w:t>
      </w:r>
    </w:p>
    <w:p w14:paraId="2603111B" w14:textId="77777777" w:rsidR="00932049" w:rsidRPr="00932049" w:rsidRDefault="00932049" w:rsidP="00932049">
      <w:pPr>
        <w:numPr>
          <w:ilvl w:val="0"/>
          <w:numId w:val="20"/>
        </w:numPr>
        <w:jc w:val="both"/>
        <w:rPr>
          <w:noProof/>
          <w:lang w:val="sr-Latn-CS"/>
        </w:rPr>
      </w:pPr>
      <w:r w:rsidRPr="00932049">
        <w:rPr>
          <w:noProof/>
          <w:lang w:val="sr-Latn-CS"/>
        </w:rPr>
        <w:t>da građenje objekta suprotno revidovanom glavnom projektu, zakonu i posebnim propisima, bez odlaganja prijavi nadležnom inspekcijskom organu, ako izvođač radova u roku koji mu je određen ne otkloni utvrđene nedostatke,</w:t>
      </w:r>
    </w:p>
    <w:p w14:paraId="50C8A59D" w14:textId="77777777" w:rsidR="00932049" w:rsidRPr="00932049" w:rsidRDefault="00932049" w:rsidP="00932049">
      <w:pPr>
        <w:numPr>
          <w:ilvl w:val="0"/>
          <w:numId w:val="20"/>
        </w:numPr>
        <w:contextualSpacing/>
        <w:jc w:val="both"/>
        <w:rPr>
          <w:lang w:val="sl-SI"/>
        </w:rPr>
      </w:pPr>
      <w:r w:rsidRPr="00932049">
        <w:rPr>
          <w:lang w:val="sl-SI"/>
        </w:rPr>
        <w:t>da o svom trošku obezbijedi lična sredstva zaštite na radu za sve svoje radnike angažovane na poslu iz ovog ugovora,</w:t>
      </w:r>
    </w:p>
    <w:p w14:paraId="3C866462" w14:textId="77777777" w:rsidR="00932049" w:rsidRPr="00932049" w:rsidRDefault="00932049" w:rsidP="00932049">
      <w:pPr>
        <w:numPr>
          <w:ilvl w:val="0"/>
          <w:numId w:val="20"/>
        </w:numPr>
        <w:contextualSpacing/>
        <w:jc w:val="both"/>
        <w:rPr>
          <w:lang w:val="sl-SI"/>
        </w:rPr>
      </w:pPr>
      <w:r w:rsidRPr="00932049">
        <w:rPr>
          <w:lang w:val="sl-SI"/>
        </w:rPr>
        <w:t>da o svom trošku izvrši osiguranje svih radnika na ovom poslu protiv nesrećnih slučajeva,</w:t>
      </w:r>
    </w:p>
    <w:p w14:paraId="0AC5D01B" w14:textId="77777777" w:rsidR="00932049" w:rsidRPr="00932049" w:rsidRDefault="00932049" w:rsidP="00932049">
      <w:pPr>
        <w:numPr>
          <w:ilvl w:val="0"/>
          <w:numId w:val="20"/>
        </w:numPr>
        <w:contextualSpacing/>
        <w:jc w:val="both"/>
        <w:rPr>
          <w:lang w:val="sl-SI"/>
        </w:rPr>
      </w:pPr>
      <w:r w:rsidRPr="00932049">
        <w:rPr>
          <w:lang w:val="sl-SI"/>
        </w:rPr>
        <w:t>da o svom trošku obezbijedi potreban materijal i opremu za nesmetano i brzo obavljanje poslova,</w:t>
      </w:r>
    </w:p>
    <w:p w14:paraId="61CD60BE" w14:textId="77777777" w:rsidR="00932049" w:rsidRPr="00932049" w:rsidRDefault="00932049" w:rsidP="00932049">
      <w:pPr>
        <w:numPr>
          <w:ilvl w:val="0"/>
          <w:numId w:val="20"/>
        </w:numPr>
        <w:contextualSpacing/>
        <w:jc w:val="both"/>
        <w:rPr>
          <w:lang w:val="sl-SI"/>
        </w:rPr>
      </w:pPr>
      <w:r w:rsidRPr="00932049">
        <w:rPr>
          <w:lang w:val="sl-SI"/>
        </w:rPr>
        <w:t>da o svom trošku obezbijedi prevoz svojih radnika angažovanih na ovom poslu kako bi se stručni nadzor odvijao bez smetnji,</w:t>
      </w:r>
    </w:p>
    <w:p w14:paraId="1F053710" w14:textId="77777777" w:rsidR="00932049" w:rsidRPr="00932049" w:rsidRDefault="00932049" w:rsidP="00932049">
      <w:pPr>
        <w:numPr>
          <w:ilvl w:val="0"/>
          <w:numId w:val="20"/>
        </w:numPr>
        <w:contextualSpacing/>
        <w:jc w:val="both"/>
        <w:rPr>
          <w:lang w:val="sl-SI"/>
        </w:rPr>
      </w:pPr>
      <w:r w:rsidRPr="00932049">
        <w:rPr>
          <w:lang w:val="sl-SI"/>
        </w:rPr>
        <w:t>da blagovremeno obavijesti Naručioca o eventualnim nepredviđenim radovima, čije bi eventualno izvođenje mogao odobriti isključivo Naručilac,</w:t>
      </w:r>
    </w:p>
    <w:p w14:paraId="261E12B7" w14:textId="77777777" w:rsidR="00932049" w:rsidRPr="00932049" w:rsidRDefault="00932049" w:rsidP="00932049">
      <w:pPr>
        <w:numPr>
          <w:ilvl w:val="0"/>
          <w:numId w:val="20"/>
        </w:numPr>
        <w:tabs>
          <w:tab w:val="left" w:pos="567"/>
        </w:tabs>
        <w:contextualSpacing/>
        <w:jc w:val="both"/>
        <w:rPr>
          <w:rFonts w:eastAsia="PMingLiU"/>
          <w:lang w:val="sl-SI"/>
        </w:rPr>
      </w:pPr>
      <w:r w:rsidRPr="00932049">
        <w:rPr>
          <w:rFonts w:eastAsia="PMingLiU"/>
          <w:lang w:val="sl-SI"/>
        </w:rPr>
        <w:t xml:space="preserve">   da nakon završetka radova na izgradnji  objekta</w:t>
      </w:r>
      <w:r w:rsidRPr="00932049">
        <w:rPr>
          <w:rFonts w:eastAsia="Calibri"/>
          <w:lang w:val="sr-Latn-CS"/>
        </w:rPr>
        <w:t>,</w:t>
      </w:r>
      <w:r w:rsidRPr="00932049">
        <w:rPr>
          <w:rFonts w:eastAsia="PMingLiU"/>
          <w:lang w:val="sl-SI"/>
        </w:rPr>
        <w:t xml:space="preserve"> izvrši sve poslove potrebne za primopredaju izvršenih radova između Izvodjača radova i Naručioca.</w:t>
      </w:r>
    </w:p>
    <w:p w14:paraId="6AC0CF45" w14:textId="77777777" w:rsidR="00932049" w:rsidRPr="00932049" w:rsidRDefault="00932049" w:rsidP="00932049">
      <w:pPr>
        <w:ind w:left="720"/>
        <w:contextualSpacing/>
        <w:jc w:val="both"/>
        <w:rPr>
          <w:color w:val="C00000"/>
          <w:lang w:val="sl-SI"/>
        </w:rPr>
      </w:pPr>
    </w:p>
    <w:p w14:paraId="01DC6D47" w14:textId="5627DBE2" w:rsidR="00932049" w:rsidRPr="00932049" w:rsidRDefault="005A3789" w:rsidP="00932049">
      <w:pPr>
        <w:tabs>
          <w:tab w:val="left" w:pos="284"/>
        </w:tabs>
        <w:jc w:val="both"/>
        <w:rPr>
          <w:rFonts w:eastAsia="PMingLiU"/>
          <w:lang w:val="en-GB" w:eastAsia="x-none"/>
        </w:rPr>
      </w:pPr>
      <w:r>
        <w:rPr>
          <w:lang w:val="sv-SE" w:eastAsia="en-GB"/>
        </w:rPr>
        <w:lastRenderedPageBreak/>
        <w:t>Izvršilac</w:t>
      </w:r>
      <w:r w:rsidR="00932049" w:rsidRPr="00932049">
        <w:rPr>
          <w:lang w:val="sv-SE" w:eastAsia="en-GB"/>
        </w:rPr>
        <w:t xml:space="preserve"> usluga  nema pravo da oslobodi Izvođača radova od bilo koje njegove dužnosti ili obaveze iz Ugovora ukoliko za to ne dobije pismeno ovlasćenje od strane Naručioca.</w:t>
      </w:r>
    </w:p>
    <w:p w14:paraId="0058DCCB" w14:textId="77777777" w:rsidR="00932049" w:rsidRPr="00932049" w:rsidRDefault="00932049" w:rsidP="00932049">
      <w:pPr>
        <w:spacing w:line="276" w:lineRule="auto"/>
        <w:ind w:right="-164"/>
        <w:jc w:val="both"/>
        <w:rPr>
          <w:noProof/>
          <w:lang w:val="sr-Latn-ME"/>
        </w:rPr>
      </w:pPr>
    </w:p>
    <w:p w14:paraId="6C1AFA5D" w14:textId="2153F2E3" w:rsidR="00932049" w:rsidRPr="00932049" w:rsidRDefault="005A3789" w:rsidP="00932049">
      <w:pPr>
        <w:widowControl w:val="0"/>
        <w:suppressAutoHyphens/>
        <w:rPr>
          <w:rFonts w:eastAsia="SimSun"/>
          <w:b/>
          <w:bCs/>
          <w:noProof/>
          <w:kern w:val="1"/>
          <w:lang w:val="sl-SI" w:eastAsia="x-none" w:bidi="hi-IN"/>
        </w:rPr>
      </w:pPr>
      <w:r>
        <w:rPr>
          <w:rFonts w:eastAsia="SimSun"/>
          <w:b/>
          <w:bCs/>
          <w:noProof/>
          <w:kern w:val="1"/>
          <w:lang w:val="sl-SI" w:eastAsia="x-none" w:bidi="hi-IN"/>
        </w:rPr>
        <w:t>Izvršilac</w:t>
      </w:r>
      <w:r w:rsidR="00932049" w:rsidRPr="00932049">
        <w:rPr>
          <w:rFonts w:eastAsia="SimSun"/>
          <w:b/>
          <w:bCs/>
          <w:noProof/>
          <w:kern w:val="1"/>
          <w:lang w:val="sl-SI" w:eastAsia="x-none" w:bidi="hi-IN"/>
        </w:rPr>
        <w:t xml:space="preserve"> usluga je dužan da obezbijedi da Izvođač radova:</w:t>
      </w:r>
    </w:p>
    <w:p w14:paraId="6203AF79"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izvodi radove u skladu sa revidovanim glavnim projektom;</w:t>
      </w:r>
    </w:p>
    <w:p w14:paraId="426FA1FA" w14:textId="77777777" w:rsidR="00932049" w:rsidRPr="00932049" w:rsidRDefault="00932049" w:rsidP="00932049">
      <w:pPr>
        <w:numPr>
          <w:ilvl w:val="0"/>
          <w:numId w:val="21"/>
        </w:numPr>
        <w:tabs>
          <w:tab w:val="left" w:pos="0"/>
        </w:tabs>
        <w:autoSpaceDE w:val="0"/>
        <w:autoSpaceDN w:val="0"/>
        <w:adjustRightInd w:val="0"/>
        <w:spacing w:after="200"/>
        <w:contextualSpacing/>
        <w:jc w:val="both"/>
        <w:rPr>
          <w:rFonts w:eastAsia="Calibri"/>
          <w:noProof/>
          <w:lang w:val="sr-Latn-CS"/>
        </w:rPr>
      </w:pPr>
      <w:r w:rsidRPr="00932049">
        <w:rPr>
          <w:rFonts w:eastAsia="Calibri"/>
          <w:noProof/>
          <w:lang w:val="sr-Latn-CS"/>
        </w:rPr>
        <w:t>vrši obilježavanje regulacionih i građevinskih linija, nivelacionih kota objekta, odnosno trase na terenu, u skladu sa revidovanim glavnim projektom;</w:t>
      </w:r>
    </w:p>
    <w:p w14:paraId="4FA5D8AC"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na gradilištu posjeduje primjerak glavnog projekta u analognoj formi ovjeren od strane projektanta i revidenta, štambiljom na kojem je upisan broj, datum i potpis i pečatom na svakom listu glavnog projekta;</w:t>
      </w:r>
    </w:p>
    <w:p w14:paraId="28762B0F"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organizuje gradilište na način kojim će se obezbijediti pristup lokaciji, nesmetani saobraćaj i zaštita okoline za vrijeme trajanja građenja;</w:t>
      </w:r>
    </w:p>
    <w:p w14:paraId="585E997E"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zaštiti stabla, živu ogradu i ostale zasade, koji se na osnovu posebnih propisa moraju čuvati i zaštititi tokom izvođenja građevinskih radova;</w:t>
      </w:r>
    </w:p>
    <w:p w14:paraId="403355B5"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obezbijedi sigurnost objekta, zaštitu i zdravlje na radu zaposlenih i zaštitu okoline (susjednih objekata i infrastrukture);</w:t>
      </w:r>
    </w:p>
    <w:p w14:paraId="0C6BDFEB"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obezbijedi dokaz o kvalitetu izvedenih radova, odnosno ugrađenih građevinskih proizvoda, instalacija i opreme, izdat od strane ovlašćenog lica;</w:t>
      </w:r>
    </w:p>
    <w:p w14:paraId="2179E1B6"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vodi građevinski dnevnik i građevinsku knjigu;</w:t>
      </w:r>
    </w:p>
    <w:p w14:paraId="5BD4C474"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obezbijedi mjerenja i geodetsko osmatranje ponašanja tla i objekta u toku građenja;</w:t>
      </w:r>
    </w:p>
    <w:p w14:paraId="0C817EF8"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obrađuje građevinski otpad nastao tokom građenja na gradilištu u skladu sa planom upravljanja građevinskim otpadom, sačinjenim u skladu sa posebnim propisima, i</w:t>
      </w:r>
    </w:p>
    <w:p w14:paraId="5EF0A7FD"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ukloni objekte privremenog karaktera koji su služili za izvođenje radova na gradilištu u roku od 30 dana od dana završetka radova.</w:t>
      </w:r>
    </w:p>
    <w:p w14:paraId="51698214" w14:textId="77777777" w:rsidR="00932049" w:rsidRPr="00932049" w:rsidRDefault="00932049" w:rsidP="00932049">
      <w:pPr>
        <w:autoSpaceDE w:val="0"/>
        <w:autoSpaceDN w:val="0"/>
        <w:adjustRightInd w:val="0"/>
        <w:spacing w:after="200" w:line="276" w:lineRule="auto"/>
        <w:ind w:left="720"/>
        <w:contextualSpacing/>
        <w:jc w:val="both"/>
        <w:rPr>
          <w:rFonts w:eastAsia="Calibri"/>
          <w:noProof/>
          <w:lang w:val="sr-Latn-CS"/>
        </w:rPr>
      </w:pPr>
    </w:p>
    <w:p w14:paraId="57B02C0E" w14:textId="50D89DA8" w:rsidR="00932049" w:rsidRPr="00932049" w:rsidRDefault="005A3789" w:rsidP="00932049">
      <w:pPr>
        <w:autoSpaceDE w:val="0"/>
        <w:autoSpaceDN w:val="0"/>
        <w:adjustRightInd w:val="0"/>
        <w:ind w:right="-164"/>
        <w:contextualSpacing/>
        <w:jc w:val="both"/>
        <w:rPr>
          <w:lang w:val="sl-SI"/>
        </w:rPr>
      </w:pPr>
      <w:r>
        <w:rPr>
          <w:lang w:val="sl-SI"/>
        </w:rPr>
        <w:t>Izvršilac</w:t>
      </w:r>
      <w:r w:rsidR="00932049" w:rsidRPr="00932049">
        <w:rPr>
          <w:lang w:val="sl-SI"/>
        </w:rPr>
        <w:t xml:space="preserve"> usluga je dužan da prije početka vršenja stručnog nadzora Naručiocu dostavi Rješenje o imenovanju </w:t>
      </w:r>
      <w:r w:rsidR="00932049" w:rsidRPr="00932049">
        <w:t>revizora koji rukovodi stručnim nadzorom nad građenjem cjelokupnog objekta i revizora za pojedine radove na građenju objekta</w:t>
      </w:r>
      <w:r w:rsidR="00932049" w:rsidRPr="00932049">
        <w:rPr>
          <w:lang w:val="sl-SI"/>
        </w:rPr>
        <w:t xml:space="preserve">, u skladu sa važećim Zakonom o planiranju prostora i izgradnji objekata i dostavljenom ponudom. </w:t>
      </w:r>
    </w:p>
    <w:p w14:paraId="1C96F96B" w14:textId="15356A4E" w:rsidR="00932049" w:rsidRPr="00932049" w:rsidRDefault="00932049" w:rsidP="00932049">
      <w:pPr>
        <w:autoSpaceDE w:val="0"/>
        <w:autoSpaceDN w:val="0"/>
        <w:adjustRightInd w:val="0"/>
        <w:ind w:right="-143"/>
        <w:jc w:val="both"/>
        <w:rPr>
          <w:lang w:val="sl-SI"/>
        </w:rPr>
      </w:pPr>
      <w:r w:rsidRPr="00932049">
        <w:rPr>
          <w:lang w:val="sl-SI"/>
        </w:rPr>
        <w:t xml:space="preserve">Do promjene revizora u odnosu na imenovanje dostavljeno u ponudi može doći samo za slučaj nastupanja okolnosti na koje </w:t>
      </w:r>
      <w:r w:rsidR="005A3789">
        <w:rPr>
          <w:lang w:val="sl-SI"/>
        </w:rPr>
        <w:t>Izvršilac</w:t>
      </w:r>
      <w:r w:rsidRPr="00932049">
        <w:rPr>
          <w:lang w:val="sl-SI"/>
        </w:rPr>
        <w:t xml:space="preserve"> usluga nije mogao da utiče i uz saglasnost Naručioca.</w:t>
      </w:r>
    </w:p>
    <w:p w14:paraId="66EB39A9" w14:textId="77777777" w:rsidR="00932049" w:rsidRPr="00932049" w:rsidRDefault="00932049" w:rsidP="00932049">
      <w:pPr>
        <w:autoSpaceDE w:val="0"/>
        <w:autoSpaceDN w:val="0"/>
        <w:adjustRightInd w:val="0"/>
        <w:ind w:right="-143"/>
        <w:jc w:val="both"/>
        <w:rPr>
          <w:lang w:val="sl-SI"/>
        </w:rPr>
      </w:pPr>
      <w:r w:rsidRPr="00932049">
        <w:rPr>
          <w:lang w:val="sl-SI"/>
        </w:rPr>
        <w:t>Predložena zamjena revizora mora da ispunjava minimum kvalifikacija inženjera koji se zamjenjuje.</w:t>
      </w:r>
    </w:p>
    <w:p w14:paraId="691006A6" w14:textId="58AC509D" w:rsidR="00932049" w:rsidRPr="00932049" w:rsidRDefault="00932049" w:rsidP="00932049">
      <w:pPr>
        <w:autoSpaceDE w:val="0"/>
        <w:autoSpaceDN w:val="0"/>
        <w:adjustRightInd w:val="0"/>
        <w:ind w:right="-143"/>
        <w:jc w:val="both"/>
        <w:rPr>
          <w:lang w:val="sl-SI"/>
        </w:rPr>
      </w:pPr>
      <w:r w:rsidRPr="00932049">
        <w:rPr>
          <w:lang w:val="sl-SI"/>
        </w:rPr>
        <w:t xml:space="preserve">Ako </w:t>
      </w:r>
      <w:r w:rsidR="005A3789">
        <w:rPr>
          <w:lang w:val="sl-SI"/>
        </w:rPr>
        <w:t>Izvršilac</w:t>
      </w:r>
      <w:r w:rsidRPr="00932049">
        <w:rPr>
          <w:lang w:val="sl-SI"/>
        </w:rPr>
        <w:t xml:space="preserve"> usluga ne imenuje revizora u skladu sa zahtjevima iz prethodna dva stava, Naručilac će aktivirati garanciju za dobro izvršenje ugovora i jednostrano raskinuti ugovor.</w:t>
      </w:r>
    </w:p>
    <w:p w14:paraId="3F1F55A8" w14:textId="77777777" w:rsidR="00932049" w:rsidRPr="00932049" w:rsidRDefault="00932049" w:rsidP="00932049">
      <w:pPr>
        <w:ind w:right="-164"/>
        <w:rPr>
          <w:b/>
          <w:bCs/>
        </w:rPr>
      </w:pPr>
    </w:p>
    <w:p w14:paraId="3025E2C7" w14:textId="77777777" w:rsidR="00932049" w:rsidRPr="00932049" w:rsidRDefault="00932049" w:rsidP="00932049">
      <w:pPr>
        <w:jc w:val="both"/>
        <w:rPr>
          <w:b/>
          <w:bCs/>
          <w:lang w:val="sr-Latn-RS"/>
        </w:rPr>
      </w:pPr>
      <w:r w:rsidRPr="00932049">
        <w:rPr>
          <w:b/>
          <w:bCs/>
          <w:lang w:val="sr-Latn-RS"/>
        </w:rPr>
        <w:t>Naknada štete</w:t>
      </w:r>
    </w:p>
    <w:p w14:paraId="3879B07A" w14:textId="7B77EA8A" w:rsidR="00932049" w:rsidRPr="00932049" w:rsidRDefault="00932049" w:rsidP="00932049">
      <w:pPr>
        <w:jc w:val="both"/>
        <w:rPr>
          <w:lang w:val="sr-Latn-RS"/>
        </w:rPr>
      </w:pPr>
      <w:r w:rsidRPr="00932049">
        <w:rPr>
          <w:lang w:val="sr-Latn-RS"/>
        </w:rPr>
        <w:t xml:space="preserve">Naručilac ima pravo da zahtijeva naknadu stvarne štete koju je pretrpio zbog neizvršenja ili nekvalitetnog izvršenja ugovorenih obaveza </w:t>
      </w:r>
      <w:r w:rsidR="005A3789">
        <w:rPr>
          <w:lang w:val="sr-Latn-RS"/>
        </w:rPr>
        <w:t>Izvršioca</w:t>
      </w:r>
      <w:r w:rsidRPr="00932049">
        <w:rPr>
          <w:lang w:val="sr-Latn-RS"/>
        </w:rPr>
        <w:t xml:space="preserve"> usluga, u iznosu koji prevazilazi iznos koji je pokriven garancijom za dobro izvršenje ugovora i polisom osiguranja od profesionalne odgovornosti.</w:t>
      </w:r>
    </w:p>
    <w:p w14:paraId="2F741D66" w14:textId="7A2F524C" w:rsidR="00932049" w:rsidRPr="00932049" w:rsidRDefault="005A3789" w:rsidP="00932049">
      <w:pPr>
        <w:jc w:val="both"/>
        <w:rPr>
          <w:lang w:val="sr-Latn-RS"/>
        </w:rPr>
      </w:pPr>
      <w:r>
        <w:rPr>
          <w:lang w:val="sr-Latn-RS"/>
        </w:rPr>
        <w:t>Izvršilac</w:t>
      </w:r>
      <w:r w:rsidR="00932049" w:rsidRPr="00932049">
        <w:rPr>
          <w:lang w:val="sr-Latn-RS"/>
        </w:rPr>
        <w:t xml:space="preserve"> usluga je dužan da Naručiocu nadoknadi štetu iz prethodnog stava.   </w:t>
      </w:r>
    </w:p>
    <w:p w14:paraId="1498AD2C" w14:textId="77777777" w:rsidR="00932049" w:rsidRPr="00932049" w:rsidRDefault="00932049" w:rsidP="00932049">
      <w:pPr>
        <w:ind w:right="-164"/>
      </w:pPr>
    </w:p>
    <w:p w14:paraId="40381FAA" w14:textId="77777777" w:rsidR="00932049" w:rsidRPr="00932049" w:rsidRDefault="00932049" w:rsidP="00932049">
      <w:pPr>
        <w:autoSpaceDE w:val="0"/>
        <w:autoSpaceDN w:val="0"/>
        <w:adjustRightInd w:val="0"/>
        <w:jc w:val="both"/>
        <w:rPr>
          <w:b/>
          <w:lang w:val="sr-Latn-ME"/>
        </w:rPr>
      </w:pPr>
      <w:r w:rsidRPr="00932049">
        <w:rPr>
          <w:b/>
          <w:lang w:val="sr-Latn-ME"/>
        </w:rPr>
        <w:t>Produžetak roka izvršenja ugovora</w:t>
      </w:r>
    </w:p>
    <w:p w14:paraId="44239CD1" w14:textId="7C636A52" w:rsidR="00932049" w:rsidRPr="00932049" w:rsidRDefault="00932049" w:rsidP="00932049">
      <w:pPr>
        <w:autoSpaceDE w:val="0"/>
        <w:autoSpaceDN w:val="0"/>
        <w:adjustRightInd w:val="0"/>
        <w:jc w:val="both"/>
        <w:rPr>
          <w:bCs/>
          <w:lang w:val="sr-Latn-ME"/>
        </w:rPr>
      </w:pPr>
      <w:r w:rsidRPr="00932049">
        <w:rPr>
          <w:bCs/>
          <w:lang w:val="sr-Latn-ME"/>
        </w:rPr>
        <w:t xml:space="preserve">Ako se usluge stručnog nadzora ne mogu završiti u ugovorenom roku zbog prekoračenja roka izvođenja radova na građenju objekta, koji nisu rezultat krivice </w:t>
      </w:r>
      <w:r w:rsidR="005A3789">
        <w:rPr>
          <w:bCs/>
          <w:lang w:val="sr-Latn-ME"/>
        </w:rPr>
        <w:t>Izvršioca</w:t>
      </w:r>
      <w:r w:rsidRPr="00932049">
        <w:rPr>
          <w:bCs/>
          <w:lang w:val="sr-Latn-ME"/>
        </w:rPr>
        <w:t xml:space="preserve"> usluga, ili zbog </w:t>
      </w:r>
      <w:r w:rsidRPr="00932049">
        <w:rPr>
          <w:bCs/>
          <w:lang w:val="sr-Latn-ME"/>
        </w:rPr>
        <w:lastRenderedPageBreak/>
        <w:t xml:space="preserve">neriješenih imovinskih odnosa ili privremene obustave radova na građenju objekta od strane nadležnog organa, </w:t>
      </w:r>
      <w:r w:rsidR="005A3789">
        <w:rPr>
          <w:bCs/>
          <w:lang w:val="sr-Latn-ME"/>
        </w:rPr>
        <w:t>Izvršilac</w:t>
      </w:r>
      <w:r w:rsidRPr="00932049">
        <w:rPr>
          <w:bCs/>
          <w:lang w:val="sr-Latn-ME"/>
        </w:rPr>
        <w:t xml:space="preserve"> usluga je dužan da nastavi sa vršenjem stručnog nadzora sve do završetka svih ugovorenih radova. </w:t>
      </w:r>
    </w:p>
    <w:p w14:paraId="35F014EE" w14:textId="5F4D63C4" w:rsidR="00932049" w:rsidRDefault="00932049" w:rsidP="00932049">
      <w:pPr>
        <w:autoSpaceDE w:val="0"/>
        <w:autoSpaceDN w:val="0"/>
        <w:adjustRightInd w:val="0"/>
        <w:jc w:val="both"/>
        <w:rPr>
          <w:bCs/>
          <w:lang w:val="sr-Latn-ME"/>
        </w:rPr>
      </w:pPr>
      <w:r w:rsidRPr="00932049">
        <w:rPr>
          <w:bCs/>
          <w:lang w:val="sr-Latn-ME"/>
        </w:rPr>
        <w:t>Ukoliko iz bilo kog razloga, dođe do prekida i/ili produžetka ugovorenih radova na objektu, troškovi stalnog stručnog nadzora, za vrijeme prekida i/ili produžetka ugovorenih radova neće biti obračunati.</w:t>
      </w:r>
    </w:p>
    <w:p w14:paraId="2FCFDCF4" w14:textId="77777777" w:rsidR="00487113" w:rsidRPr="00FF1991" w:rsidRDefault="00487113" w:rsidP="00932049">
      <w:pPr>
        <w:autoSpaceDE w:val="0"/>
        <w:autoSpaceDN w:val="0"/>
        <w:adjustRightInd w:val="0"/>
        <w:jc w:val="both"/>
        <w:rPr>
          <w:bCs/>
          <w:lang w:val="sr-Latn-ME"/>
        </w:rPr>
      </w:pPr>
    </w:p>
    <w:p w14:paraId="565FB56B" w14:textId="77777777" w:rsidR="00932049" w:rsidRPr="00932049" w:rsidRDefault="00932049" w:rsidP="00932049">
      <w:pPr>
        <w:autoSpaceDE w:val="0"/>
        <w:autoSpaceDN w:val="0"/>
        <w:adjustRightInd w:val="0"/>
        <w:jc w:val="both"/>
        <w:rPr>
          <w:b/>
          <w:lang w:val="sr-Latn-ME"/>
        </w:rPr>
      </w:pPr>
      <w:r w:rsidRPr="00932049">
        <w:rPr>
          <w:b/>
          <w:lang w:val="sr-Latn-ME"/>
        </w:rPr>
        <w:t>Viša sila</w:t>
      </w:r>
    </w:p>
    <w:p w14:paraId="30BFA43C" w14:textId="77777777" w:rsidR="00932049" w:rsidRPr="00932049" w:rsidRDefault="00932049" w:rsidP="00932049">
      <w:pPr>
        <w:jc w:val="both"/>
        <w:rPr>
          <w:lang w:val="sr-Latn-ME"/>
        </w:rPr>
      </w:pPr>
      <w:r w:rsidRPr="00932049">
        <w:rPr>
          <w:lang w:val="sr-Latn-ME"/>
        </w:rPr>
        <w:t>Ukoliko poslije zaključenja Ugovora nastupe okolnosti više sile koje dovedu do ometanja ili onemogućavanja izvršenja ugovornih obaveza, rokovi izvršenja obaveza ugovornih strana će se produžiti za vreme trajanja više sile.</w:t>
      </w:r>
    </w:p>
    <w:p w14:paraId="430C6DE2" w14:textId="77777777" w:rsidR="00932049" w:rsidRPr="00932049" w:rsidRDefault="00932049" w:rsidP="00932049">
      <w:pPr>
        <w:jc w:val="both"/>
        <w:rPr>
          <w:lang w:val="sr-Latn-ME"/>
        </w:rPr>
      </w:pPr>
      <w:r w:rsidRPr="00932049">
        <w:rPr>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EE05A02" w14:textId="77777777" w:rsidR="00932049" w:rsidRPr="00932049" w:rsidRDefault="00932049" w:rsidP="00932049">
      <w:pPr>
        <w:jc w:val="both"/>
        <w:rPr>
          <w:lang w:val="sr-Latn-ME"/>
        </w:rPr>
      </w:pPr>
      <w:r w:rsidRPr="00932049">
        <w:rPr>
          <w:lang w:val="sr-Latn-ME"/>
        </w:rPr>
        <w:t>Ugovorna strana pogođena višom silom, odmah će u pisanoj formi obavijestiti drugu stranu o nastanku nepredviđenih okolnosti i dostaviti odgovarajuće dokaze.</w:t>
      </w:r>
    </w:p>
    <w:p w14:paraId="0FE9CF94" w14:textId="77777777" w:rsidR="00932049" w:rsidRPr="00932049" w:rsidRDefault="00932049" w:rsidP="00932049">
      <w:pPr>
        <w:ind w:right="-164"/>
      </w:pPr>
    </w:p>
    <w:p w14:paraId="17CD13DF" w14:textId="77777777" w:rsidR="00932049" w:rsidRPr="00932049" w:rsidRDefault="00932049" w:rsidP="00932049">
      <w:pPr>
        <w:spacing w:line="100" w:lineRule="atLeast"/>
        <w:jc w:val="both"/>
        <w:rPr>
          <w:rFonts w:eastAsia="PMingLiU"/>
          <w:b/>
          <w:bCs/>
          <w:kern w:val="2"/>
          <w:lang w:eastAsia="ar-SA"/>
        </w:rPr>
      </w:pPr>
      <w:r w:rsidRPr="00932049">
        <w:rPr>
          <w:rFonts w:eastAsia="PMingLiU"/>
          <w:b/>
          <w:bCs/>
          <w:kern w:val="2"/>
          <w:lang w:eastAsia="ar-SA"/>
        </w:rPr>
        <w:t>Razlozi za rakid ugovora</w:t>
      </w:r>
    </w:p>
    <w:p w14:paraId="318000D8" w14:textId="77777777" w:rsidR="00932049" w:rsidRPr="00932049" w:rsidRDefault="00932049" w:rsidP="00932049">
      <w:pPr>
        <w:spacing w:line="100" w:lineRule="atLeast"/>
        <w:jc w:val="both"/>
        <w:rPr>
          <w:lang w:val="sr-Latn-ME"/>
        </w:rPr>
      </w:pPr>
      <w:r w:rsidRPr="00932049">
        <w:rPr>
          <w:lang w:val="sr-Latn-ME"/>
        </w:rPr>
        <w:t>Naručilac će raskinuti ugovor o javnoj nabavci naročito ako:</w:t>
      </w:r>
    </w:p>
    <w:p w14:paraId="16AD261A" w14:textId="77777777" w:rsidR="00932049" w:rsidRPr="00932049" w:rsidRDefault="00932049" w:rsidP="00932049">
      <w:pPr>
        <w:spacing w:line="100" w:lineRule="atLeast"/>
        <w:jc w:val="both"/>
        <w:rPr>
          <w:lang w:val="sr-Latn-ME"/>
        </w:rPr>
      </w:pPr>
      <w:r w:rsidRPr="00932049">
        <w:rPr>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0B9B7FCD" w14:textId="77777777" w:rsidR="00932049" w:rsidRPr="00932049" w:rsidRDefault="00932049" w:rsidP="00932049">
      <w:pPr>
        <w:numPr>
          <w:ilvl w:val="0"/>
          <w:numId w:val="22"/>
        </w:numPr>
        <w:spacing w:line="100" w:lineRule="atLeast"/>
        <w:contextualSpacing/>
        <w:jc w:val="both"/>
        <w:rPr>
          <w:lang w:val="sr-Latn-ME"/>
        </w:rPr>
      </w:pPr>
      <w:r w:rsidRPr="00932049">
        <w:rPr>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7829278" w14:textId="77777777" w:rsidR="00932049" w:rsidRPr="00932049" w:rsidRDefault="00932049" w:rsidP="00932049">
      <w:pPr>
        <w:numPr>
          <w:ilvl w:val="0"/>
          <w:numId w:val="22"/>
        </w:numPr>
        <w:spacing w:line="100" w:lineRule="atLeast"/>
        <w:contextualSpacing/>
        <w:jc w:val="both"/>
        <w:rPr>
          <w:lang w:val="sr-Latn-ME"/>
        </w:rPr>
      </w:pPr>
      <w:r w:rsidRPr="00932049">
        <w:rPr>
          <w:lang w:val="sr-Latn-ME"/>
        </w:rPr>
        <w:t>izmjenom se mijenja privredna ravnoteža ugovora u korist privrednog subjekta sa kojim je zaključen ugovor na način koji nije predviđen prvobitnim ugovorom;</w:t>
      </w:r>
    </w:p>
    <w:p w14:paraId="1739EBE0" w14:textId="77777777" w:rsidR="00932049" w:rsidRPr="00932049" w:rsidRDefault="00932049" w:rsidP="00932049">
      <w:pPr>
        <w:numPr>
          <w:ilvl w:val="0"/>
          <w:numId w:val="22"/>
        </w:numPr>
        <w:spacing w:line="100" w:lineRule="atLeast"/>
        <w:contextualSpacing/>
        <w:jc w:val="both"/>
        <w:rPr>
          <w:lang w:val="sr-Latn-ME"/>
        </w:rPr>
      </w:pPr>
      <w:r w:rsidRPr="00932049">
        <w:rPr>
          <w:lang w:val="sr-Latn-ME"/>
        </w:rPr>
        <w:t>izmjenom se značajno povećava obim ugovora;</w:t>
      </w:r>
    </w:p>
    <w:p w14:paraId="241AA188" w14:textId="77777777" w:rsidR="00932049" w:rsidRPr="00932049" w:rsidRDefault="00932049" w:rsidP="00932049">
      <w:pPr>
        <w:numPr>
          <w:ilvl w:val="0"/>
          <w:numId w:val="22"/>
        </w:numPr>
        <w:spacing w:line="100" w:lineRule="atLeast"/>
        <w:contextualSpacing/>
        <w:jc w:val="both"/>
        <w:rPr>
          <w:lang w:val="sr-Latn-ME"/>
        </w:rPr>
      </w:pPr>
      <w:r w:rsidRPr="00932049">
        <w:rPr>
          <w:lang w:val="sr-Latn-ME"/>
        </w:rPr>
        <w:t>promjena privrednog subjekta sa kojim je zaključen ugovor o javnoj nabavci, osim u slučaju iz člana 151 stav 1 tačka 4 Zakona o javnim nabavkama;</w:t>
      </w:r>
    </w:p>
    <w:p w14:paraId="2CB397E1" w14:textId="642D6525" w:rsidR="00932049" w:rsidRPr="00932049" w:rsidRDefault="00932049" w:rsidP="00932049">
      <w:pPr>
        <w:numPr>
          <w:ilvl w:val="0"/>
          <w:numId w:val="22"/>
        </w:numPr>
        <w:spacing w:line="100" w:lineRule="atLeast"/>
        <w:contextualSpacing/>
        <w:jc w:val="both"/>
        <w:rPr>
          <w:lang w:val="sr-Latn-ME"/>
        </w:rPr>
      </w:pPr>
      <w:r w:rsidRPr="00932049">
        <w:rPr>
          <w:lang w:val="sr-Latn-ME"/>
        </w:rPr>
        <w:t xml:space="preserve">ako </w:t>
      </w:r>
      <w:r w:rsidR="00AD2AE0">
        <w:rPr>
          <w:lang w:val="sr-Latn-ME"/>
        </w:rPr>
        <w:t>Izvršilac</w:t>
      </w:r>
      <w:r w:rsidRPr="00932049">
        <w:rPr>
          <w:lang w:val="sr-Latn-ME"/>
        </w:rPr>
        <w:t xml:space="preserve"> usluga ne izvršava ugovorene obaveze i u drugim slučajevima utvrđenim tenderskom dokumentacijom u skladu sa zakonom;</w:t>
      </w:r>
    </w:p>
    <w:p w14:paraId="00D6526E" w14:textId="371BC6CA" w:rsidR="00932049" w:rsidRPr="00932049" w:rsidRDefault="00932049" w:rsidP="00932049">
      <w:pPr>
        <w:spacing w:line="100" w:lineRule="atLeast"/>
        <w:contextualSpacing/>
        <w:jc w:val="both"/>
        <w:rPr>
          <w:lang w:val="sr-Latn-ME"/>
        </w:rPr>
      </w:pPr>
      <w:r w:rsidRPr="0056786A">
        <w:rPr>
          <w:lang w:val="sr-Latn-ME"/>
        </w:rPr>
        <w:t>2) nastupi neki razlog koji predstavlja osnov za obavezno isključenje iz člana 108 Zakona o javnim nabavkama</w:t>
      </w:r>
      <w:r w:rsidR="0056786A" w:rsidRPr="0056786A">
        <w:t xml:space="preserve"> </w:t>
      </w:r>
      <w:r w:rsidR="0056786A" w:rsidRPr="0056786A">
        <w:rPr>
          <w:lang w:val="sr-Latn-ME"/>
        </w:rPr>
        <w:t>ili iz člana 110 Zakona o javnim nabavkama koji je predviđen tenderskom dokumentacijom</w:t>
      </w:r>
      <w:r w:rsidRPr="0056786A">
        <w:rPr>
          <w:lang w:val="sr-Latn-ME"/>
        </w:rPr>
        <w:t>.</w:t>
      </w:r>
    </w:p>
    <w:p w14:paraId="39250893" w14:textId="77777777" w:rsidR="00932049" w:rsidRPr="00932049" w:rsidRDefault="00932049" w:rsidP="00932049">
      <w:pPr>
        <w:spacing w:line="100" w:lineRule="atLeast"/>
        <w:jc w:val="both"/>
        <w:rPr>
          <w:bCs/>
        </w:rPr>
      </w:pPr>
    </w:p>
    <w:p w14:paraId="5CC6B53C" w14:textId="5AFF4946" w:rsidR="00932049" w:rsidRPr="00932049" w:rsidRDefault="00932049" w:rsidP="00932049">
      <w:pPr>
        <w:autoSpaceDE w:val="0"/>
        <w:autoSpaceDN w:val="0"/>
        <w:adjustRightInd w:val="0"/>
        <w:jc w:val="both"/>
        <w:rPr>
          <w:bCs/>
        </w:rPr>
      </w:pPr>
      <w:r w:rsidRPr="00932049">
        <w:rPr>
          <w:bCs/>
        </w:rPr>
        <w:t xml:space="preserve">U slučaju raskida ugovora iz prethodnog stava, Naručilac će o tome pisanim putem obavijestiti </w:t>
      </w:r>
      <w:r w:rsidR="00AD2AE0">
        <w:rPr>
          <w:bCs/>
        </w:rPr>
        <w:t>Izvršioca</w:t>
      </w:r>
      <w:r w:rsidRPr="00932049">
        <w:rPr>
          <w:bCs/>
        </w:rPr>
        <w:t xml:space="preserve"> usluga i aktivirati garanciju za dobro izvršenje ugovora.</w:t>
      </w:r>
    </w:p>
    <w:p w14:paraId="4E23AF30" w14:textId="77777777" w:rsidR="00932049" w:rsidRPr="00932049" w:rsidRDefault="00932049" w:rsidP="00932049">
      <w:pPr>
        <w:spacing w:line="100" w:lineRule="atLeast"/>
        <w:jc w:val="both"/>
        <w:rPr>
          <w:bCs/>
          <w:color w:val="4472C4"/>
        </w:rPr>
      </w:pPr>
    </w:p>
    <w:p w14:paraId="4A04AFF6" w14:textId="4A123CD4" w:rsidR="00932049" w:rsidRPr="00932049" w:rsidRDefault="00932049" w:rsidP="00932049">
      <w:pPr>
        <w:spacing w:line="100" w:lineRule="atLeast"/>
        <w:jc w:val="both"/>
        <w:rPr>
          <w:bCs/>
        </w:rPr>
      </w:pPr>
      <w:r w:rsidRPr="00932049">
        <w:rPr>
          <w:bCs/>
        </w:rPr>
        <w:t xml:space="preserve">U slučaju raskida ugovora </w:t>
      </w:r>
      <w:r w:rsidR="00AD2AE0">
        <w:rPr>
          <w:bCs/>
        </w:rPr>
        <w:t>Izvršilac</w:t>
      </w:r>
      <w:r w:rsidRPr="00932049">
        <w:rPr>
          <w:bCs/>
        </w:rPr>
        <w:t xml:space="preserve"> usluga je dužan da dostavi Naručiocu Izvještaj o vršenju stručnog nadzora nad građenjem do dana prestanka vršenja stručnog nadzora, sačijen u skladu sa važećim Pravilnikom o vršenju stručnog nadzora, kao i svu dokumentaciju potrebnu za </w:t>
      </w:r>
      <w:r w:rsidRPr="00932049">
        <w:rPr>
          <w:bCs/>
        </w:rPr>
        <w:lastRenderedPageBreak/>
        <w:t xml:space="preserve">sačinjavanje narednih izvještaja za pojedine vrste radova i konačnog izvještaja, a koji dostavlja i novom Stručnom nadzoru. </w:t>
      </w:r>
    </w:p>
    <w:p w14:paraId="30DF3CF2" w14:textId="77777777" w:rsidR="00932049" w:rsidRPr="00932049" w:rsidRDefault="00932049" w:rsidP="00932049">
      <w:pPr>
        <w:spacing w:line="100" w:lineRule="atLeast"/>
        <w:jc w:val="both"/>
        <w:rPr>
          <w:bCs/>
        </w:rPr>
      </w:pPr>
    </w:p>
    <w:p w14:paraId="7F31DBD0" w14:textId="3DBD50D9" w:rsidR="00932049" w:rsidRPr="00932049" w:rsidRDefault="00AD2AE0" w:rsidP="00932049">
      <w:pPr>
        <w:spacing w:line="100" w:lineRule="atLeast"/>
        <w:jc w:val="both"/>
        <w:rPr>
          <w:bCs/>
        </w:rPr>
      </w:pPr>
      <w:r>
        <w:rPr>
          <w:bCs/>
        </w:rPr>
        <w:t>Izvršilac</w:t>
      </w:r>
      <w:r w:rsidR="00932049" w:rsidRPr="00932049">
        <w:rPr>
          <w:bCs/>
        </w:rPr>
        <w:t xml:space="preserve"> usluga i njegovo osoblje se obavezuje da u toku važenja ovog Ugovora, kao i u roku od 2 godine po isteku ovog ugovora, ne iznose bilo kakve službene ili povjerljive informacije u vezi Ugovora, poslova i aktivnosti Naručioca, bez prethodne pisane saglasnosti Naručioca.</w:t>
      </w:r>
    </w:p>
    <w:p w14:paraId="36CABAD7" w14:textId="77777777" w:rsidR="00932049" w:rsidRPr="00932049" w:rsidRDefault="00932049" w:rsidP="00932049">
      <w:pPr>
        <w:spacing w:line="100" w:lineRule="atLeast"/>
        <w:jc w:val="both"/>
        <w:rPr>
          <w:bCs/>
        </w:rPr>
      </w:pPr>
    </w:p>
    <w:p w14:paraId="21664EA8" w14:textId="22D358CB" w:rsidR="00932049" w:rsidRPr="00932049" w:rsidRDefault="00932049" w:rsidP="00932049">
      <w:pPr>
        <w:spacing w:line="100" w:lineRule="atLeast"/>
        <w:jc w:val="both"/>
        <w:rPr>
          <w:bCs/>
        </w:rPr>
      </w:pPr>
      <w:r w:rsidRPr="00932049">
        <w:rPr>
          <w:bCs/>
        </w:rPr>
        <w:t>Izvršilac ima pravo da jednostrano raskine ugovor, ako naručilac neopravdano ne ovjeri dostavljenu privremenu situaciju ili okončanu situaciju ili ne izvrši plaćanje po istim u ugovorenom roku.</w:t>
      </w:r>
    </w:p>
    <w:p w14:paraId="6CE451A1" w14:textId="4AF76D97" w:rsidR="00932049" w:rsidRPr="00932049" w:rsidRDefault="00932049" w:rsidP="00932049">
      <w:pPr>
        <w:ind w:right="-164"/>
        <w:jc w:val="both"/>
      </w:pPr>
      <w:r w:rsidRPr="00932049">
        <w:t xml:space="preserve">O jednostranom raskidu ugovora </w:t>
      </w:r>
      <w:r w:rsidR="00AD2AE0">
        <w:t>Izvršilac</w:t>
      </w:r>
      <w:r w:rsidRPr="00932049">
        <w:t xml:space="preserve"> usluga je dužan da obavijesti Naručioca i Izvođača radova, najkasnije osam dana prije dana prestanka vršenja stručnog nadzora.</w:t>
      </w:r>
    </w:p>
    <w:p w14:paraId="0E1C7C16" w14:textId="77777777" w:rsidR="00932049" w:rsidRPr="00932049" w:rsidRDefault="00932049" w:rsidP="00932049">
      <w:pPr>
        <w:ind w:right="-164"/>
      </w:pPr>
    </w:p>
    <w:p w14:paraId="75D10F5C" w14:textId="77777777" w:rsidR="00932049" w:rsidRPr="00932049" w:rsidRDefault="00932049" w:rsidP="00932049">
      <w:pPr>
        <w:ind w:right="-164"/>
        <w:rPr>
          <w:b/>
          <w:bCs/>
        </w:rPr>
      </w:pPr>
      <w:r w:rsidRPr="00932049">
        <w:rPr>
          <w:b/>
          <w:bCs/>
        </w:rPr>
        <w:t>Sporazumni raskid ugovora</w:t>
      </w:r>
    </w:p>
    <w:p w14:paraId="7047458A" w14:textId="77777777" w:rsidR="00932049" w:rsidRPr="00932049" w:rsidRDefault="00932049" w:rsidP="00932049">
      <w:pPr>
        <w:ind w:right="-164"/>
        <w:jc w:val="both"/>
        <w:rPr>
          <w:rFonts w:eastAsia="PMingLiU"/>
          <w:kern w:val="2"/>
          <w:lang w:eastAsia="ar-SA"/>
        </w:rPr>
      </w:pPr>
      <w:r w:rsidRPr="00932049">
        <w:t xml:space="preserve">Ovaj Ugovor može se raskinuti sporazumno, ako su nastupili bitni razlozi za raskid Ugovora i to: ako su poslije zaključenja Ugovora nastupile okolnosti koje se nisu mogle predvidjeti, </w:t>
      </w:r>
      <w:r w:rsidRPr="00932049">
        <w:rPr>
          <w:rFonts w:eastAsia="SimSun"/>
          <w:lang w:eastAsia="zh-CN"/>
        </w:rPr>
        <w:t>a koje otežavaju ispunjenje obaveze jedne strane u toj mjeri da bi joj ispunjenje obaveze postalo pretjerano otežano ili bi joj takvo ispunjenje obaveze nanijelo pretjerano veliki gubitak.</w:t>
      </w:r>
    </w:p>
    <w:p w14:paraId="7943A88E" w14:textId="77777777" w:rsidR="00932049" w:rsidRPr="00932049" w:rsidRDefault="00932049" w:rsidP="00932049">
      <w:pPr>
        <w:ind w:right="-164"/>
      </w:pPr>
    </w:p>
    <w:p w14:paraId="33A63F4E" w14:textId="408298A0" w:rsidR="00932049" w:rsidRPr="00932049" w:rsidRDefault="00932049" w:rsidP="00932049">
      <w:pPr>
        <w:ind w:right="-164"/>
        <w:jc w:val="both"/>
        <w:rPr>
          <w:rFonts w:eastAsia="PMingLiU"/>
          <w:kern w:val="2"/>
          <w:lang w:eastAsia="ar-SA"/>
        </w:rPr>
      </w:pPr>
      <w:r w:rsidRPr="00932049">
        <w:rPr>
          <w:rFonts w:eastAsia="PMingLiU"/>
          <w:kern w:val="2"/>
          <w:lang w:eastAsia="ar-SA"/>
        </w:rPr>
        <w:t xml:space="preserve">U slučaju iz prethodnog stava, Naručilac će odmah vratiti </w:t>
      </w:r>
      <w:r w:rsidR="00AD2AE0">
        <w:rPr>
          <w:rFonts w:eastAsia="PMingLiU"/>
          <w:kern w:val="2"/>
          <w:lang w:eastAsia="ar-SA"/>
        </w:rPr>
        <w:t>Izvršiocu</w:t>
      </w:r>
      <w:r w:rsidRPr="00932049">
        <w:rPr>
          <w:rFonts w:eastAsia="PMingLiU"/>
          <w:kern w:val="2"/>
          <w:lang w:eastAsia="ar-SA"/>
        </w:rPr>
        <w:t xml:space="preserve"> usluga dostavljenu garanciju i polisu osiguranja od profesionalne odgovornosti.</w:t>
      </w:r>
    </w:p>
    <w:p w14:paraId="0BD76696" w14:textId="77777777" w:rsidR="00932049" w:rsidRPr="00932049" w:rsidRDefault="00932049" w:rsidP="00932049">
      <w:pPr>
        <w:ind w:right="-164"/>
        <w:rPr>
          <w:rFonts w:eastAsia="PMingLiU"/>
          <w:kern w:val="2"/>
          <w:lang w:eastAsia="ar-SA"/>
        </w:rPr>
      </w:pPr>
    </w:p>
    <w:p w14:paraId="5E4A2549" w14:textId="47F99C95" w:rsidR="00E54082" w:rsidRDefault="00AD2AE0" w:rsidP="00AD2AE0">
      <w:pPr>
        <w:ind w:right="-164"/>
        <w:jc w:val="both"/>
        <w:rPr>
          <w:rFonts w:eastAsia="PMingLiU"/>
          <w:kern w:val="2"/>
          <w:lang w:eastAsia="ar-SA"/>
        </w:rPr>
      </w:pPr>
      <w:r>
        <w:rPr>
          <w:rFonts w:eastAsia="PMingLiU"/>
          <w:kern w:val="2"/>
          <w:lang w:eastAsia="ar-SA"/>
        </w:rPr>
        <w:t>Izvršilac usluga</w:t>
      </w:r>
      <w:r w:rsidR="00932049" w:rsidRPr="00932049">
        <w:rPr>
          <w:rFonts w:eastAsia="PMingLiU"/>
          <w:kern w:val="2"/>
          <w:lang w:eastAsia="ar-SA"/>
        </w:rPr>
        <w:t xml:space="preserve"> je dužan da sačini izvještaj o izvršenom stručnom nadzoru do dana raskida ugovora i da u građevinski dnevnik upiše konstataciju kada je prestao da vrši stručni nadzor. </w:t>
      </w:r>
      <w:r>
        <w:rPr>
          <w:rFonts w:eastAsia="PMingLiU"/>
          <w:kern w:val="2"/>
          <w:lang w:eastAsia="ar-SA"/>
        </w:rPr>
        <w:t>Izvršilac</w:t>
      </w:r>
      <w:r w:rsidR="00932049" w:rsidRPr="00932049">
        <w:rPr>
          <w:rFonts w:eastAsia="PMingLiU"/>
          <w:kern w:val="2"/>
          <w:lang w:eastAsia="ar-SA"/>
        </w:rPr>
        <w:t xml:space="preserve"> usluga je dužan da nakon raskida ugovora vrati naručiocu svu preuzetu dokumentaciju koju mu je Naručilac predao, a koja je bila potrebna za vršenja poslova stručnog nadzora. </w:t>
      </w:r>
    </w:p>
    <w:p w14:paraId="5EEE6F57" w14:textId="77777777" w:rsidR="00AD2AE0" w:rsidRPr="00AD2AE0" w:rsidRDefault="00AD2AE0" w:rsidP="00AD2AE0">
      <w:pPr>
        <w:ind w:right="-164"/>
        <w:jc w:val="both"/>
        <w:rPr>
          <w:rFonts w:eastAsia="PMingLiU"/>
          <w:kern w:val="2"/>
          <w:lang w:eastAsia="ar-SA"/>
        </w:rPr>
      </w:pPr>
    </w:p>
    <w:p w14:paraId="5D855402" w14:textId="77777777" w:rsidR="00E54082" w:rsidRPr="00932049" w:rsidRDefault="00E54082" w:rsidP="00E54082">
      <w:pPr>
        <w:jc w:val="both"/>
        <w:rPr>
          <w:color w:val="000000"/>
          <w:lang w:val="sr-Latn-ME"/>
        </w:rPr>
      </w:pPr>
      <w:r w:rsidRPr="00932049">
        <w:rPr>
          <w:b/>
          <w:color w:val="000000"/>
          <w:lang w:val="sr-Latn-ME"/>
        </w:rPr>
        <w:t>Antikorupcijska klauzula:</w:t>
      </w:r>
      <w:r w:rsidRPr="00932049">
        <w:rPr>
          <w:color w:val="000000"/>
          <w:lang w:val="sr-Latn-ME"/>
        </w:rPr>
        <w:t xml:space="preserve"> Ugovor o javnoj nabavci zaključen uz kršenje antikorupcijskog pravila iz člana 38 Zakona o javnim nabavkama Crne Gore, ništav je. </w:t>
      </w:r>
    </w:p>
    <w:p w14:paraId="5EF4BF8B" w14:textId="77777777" w:rsidR="00E54082" w:rsidRPr="00932049" w:rsidRDefault="00E54082" w:rsidP="00E54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14:paraId="3FFB023C" w14:textId="77777777" w:rsidR="00EA4578" w:rsidRPr="00EA4578" w:rsidRDefault="00E54082" w:rsidP="00EA4578">
      <w:pPr>
        <w:jc w:val="both"/>
        <w:rPr>
          <w:color w:val="000000"/>
          <w:lang w:val="pl-PL"/>
        </w:rPr>
      </w:pPr>
      <w:r w:rsidRPr="00932049">
        <w:rPr>
          <w:b/>
          <w:color w:val="000000"/>
          <w:lang w:val="pl-PL"/>
        </w:rPr>
        <w:t>Rješavanje sporova:</w:t>
      </w:r>
      <w:r w:rsidRPr="00932049">
        <w:rPr>
          <w:color w:val="000000"/>
          <w:lang w:val="pl-PL"/>
        </w:rPr>
        <w:t xml:space="preserve"> </w:t>
      </w:r>
      <w:r w:rsidR="00EA4578" w:rsidRPr="00EA4578">
        <w:rPr>
          <w:color w:val="000000"/>
          <w:lang w:val="pl-PL"/>
        </w:rPr>
        <w:t>Ugovorne strane su saglasne da sve sporove, koji mogu nastati po ovom ugovoru, prvenstveno rješavaju sporazumno, pri tom se po potrebi, mogu koristiti usluge pojedinih stručnih lica ili tijela koja ugovorne strane sporazumno odrede.</w:t>
      </w:r>
    </w:p>
    <w:p w14:paraId="6E652A22" w14:textId="1B917D68" w:rsidR="00E54082" w:rsidRPr="00932049" w:rsidRDefault="00EA4578" w:rsidP="00EA4578">
      <w:pPr>
        <w:jc w:val="both"/>
        <w:rPr>
          <w:color w:val="000000"/>
          <w:lang w:val="pl-PL"/>
        </w:rPr>
      </w:pPr>
      <w:r w:rsidRPr="00EA4578">
        <w:rPr>
          <w:color w:val="000000"/>
          <w:lang w:val="pl-PL"/>
        </w:rPr>
        <w:t>Ukoliko se nastali spor ne riješi sporazumno, ugovara se nadležnost Privrednog suda Crne Gore.</w:t>
      </w:r>
    </w:p>
    <w:p w14:paraId="3A0E571C" w14:textId="77777777" w:rsidR="00E54082" w:rsidRPr="00932049" w:rsidRDefault="00E54082" w:rsidP="00E54082">
      <w:pPr>
        <w:jc w:val="both"/>
        <w:rPr>
          <w:b/>
          <w:bCs/>
          <w:color w:val="000000"/>
          <w:lang w:val="sr-Latn-ME"/>
        </w:rPr>
      </w:pPr>
    </w:p>
    <w:p w14:paraId="52520C78" w14:textId="21254C52" w:rsidR="00B202D4"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U skladu sa članom 151 Zakona o javnim nabavkama, ugovor o javnoj nabavci tokom njegovog trajanja može da se izmijeni bez sprovođenja novog postupka javne nabavke:</w:t>
      </w:r>
    </w:p>
    <w:p w14:paraId="30B53A5A" w14:textId="77777777" w:rsidR="00B202D4"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338C519B" w14:textId="77777777" w:rsidR="00B202D4"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w:t>
      </w:r>
      <w:r>
        <w:lastRenderedPageBreak/>
        <w:t>nabavke i može da prouzrokuje značajne poteškoće ili znatno povećavanje troškova za naručioca a povećanje vrijednosti ugovora nije veće od 20% vrijednosti prvobitnog ugovora,</w:t>
      </w:r>
    </w:p>
    <w:p w14:paraId="29238904" w14:textId="77777777" w:rsidR="00B202D4"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3) kada je potreba za izmjenom ugovora nastala zbog okolnosti koje naručilac u vrijeme zaključivanja ugovora nije mogao da predvidi, </w:t>
      </w:r>
      <w:proofErr w:type="gramStart"/>
      <w:r>
        <w:t>a</w:t>
      </w:r>
      <w:proofErr w:type="gramEnd"/>
      <w:r>
        <w:t xml:space="preserve"> izmjenom se ne mijenja priroda ugovora a povećanje vrijednosti ugovora nije veće od 20% vrijednosti prvobitnog ugovora,</w:t>
      </w:r>
    </w:p>
    <w:p w14:paraId="534C32E5" w14:textId="77777777" w:rsidR="00B202D4"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3a) kad je potreba za izmjenom ugovora nastala zbog okolnosti koje naručilac u vrijeme zaključivanja ugovora nije mogao da predvidi, </w:t>
      </w:r>
      <w:proofErr w:type="gramStart"/>
      <w:r>
        <w:t>a</w:t>
      </w:r>
      <w:proofErr w:type="gramEnd"/>
      <w:r>
        <w:t xml:space="preserve"> izmjenom se ne mijenja priroda ugovora već se vrši samo smanjenje ugovorene vrijednosti,</w:t>
      </w:r>
    </w:p>
    <w:p w14:paraId="2D49703B" w14:textId="77777777" w:rsidR="00B202D4"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3b) kad se vrši zamjena podugovarača, u skladu sa članom 128 st. 10, 11 i 12 ovog zakona,</w:t>
      </w:r>
    </w:p>
    <w:p w14:paraId="53309148" w14:textId="756356A1" w:rsidR="00E54082" w:rsidRPr="00932049"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t xml:space="preserve">4) ako privrednog subjekta nakon restrukturiranja, uključujući preuzimanje, spajanje, kupovinu ili stečaj, zamjenjuje u potpunosti ili djelimično novi pravni sljedbenik, odnosno privredni subjekat, koji ispunjava prvobitno određene uslove zaključenog ugovora o javnoj nabavci, </w:t>
      </w:r>
      <w:proofErr w:type="gramStart"/>
      <w:r>
        <w:t>a</w:t>
      </w:r>
      <w:proofErr w:type="gramEnd"/>
      <w:r>
        <w:t xml:space="preserve"> izmjene su predviđene tenderskom dokumentacijom, pod uslovom da se ne vrše druge bitne izmjene ugovora iz člana 150 stav 2 ovog zakona.</w:t>
      </w:r>
    </w:p>
    <w:p w14:paraId="38F1F89B" w14:textId="77777777" w:rsidR="00AE3E30" w:rsidRDefault="00AE3E30" w:rsidP="00AE3E30">
      <w:pPr>
        <w:jc w:val="both"/>
        <w:rPr>
          <w:b/>
          <w:bCs/>
          <w:color w:val="FF0000"/>
        </w:rPr>
      </w:pPr>
    </w:p>
    <w:p w14:paraId="50CDF0F0" w14:textId="77777777" w:rsidR="00E54082" w:rsidRPr="005D63B2"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5D63B2">
        <w:rPr>
          <w:b/>
          <w:lang w:val="sr-Latn-ME"/>
        </w:rPr>
        <w:t>ZAHTJEV ZA POJAŠNJENJE ILI IZMJENU I DOPUNU TENDERSKE DOKUMENTACIJE</w:t>
      </w:r>
      <w:bookmarkEnd w:id="15"/>
    </w:p>
    <w:p w14:paraId="07A0FBDC" w14:textId="77777777" w:rsidR="00E54082" w:rsidRPr="005D63B2" w:rsidRDefault="00E54082" w:rsidP="00E54082">
      <w:pPr>
        <w:autoSpaceDE w:val="0"/>
        <w:autoSpaceDN w:val="0"/>
        <w:adjustRightInd w:val="0"/>
        <w:jc w:val="both"/>
        <w:rPr>
          <w:lang w:val="sr-Latn-ME"/>
        </w:rPr>
      </w:pPr>
      <w:r w:rsidRPr="005D63B2">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5EAE423" w14:textId="77777777" w:rsidR="00E54082" w:rsidRPr="005D63B2" w:rsidRDefault="00E54082" w:rsidP="00E54082">
      <w:pPr>
        <w:jc w:val="both"/>
        <w:rPr>
          <w:lang w:val="sr-Latn-ME"/>
        </w:rPr>
      </w:pPr>
    </w:p>
    <w:p w14:paraId="5F3EFBEA" w14:textId="77777777" w:rsidR="00E54082" w:rsidRPr="005D63B2" w:rsidRDefault="00E54082" w:rsidP="00E54082">
      <w:pPr>
        <w:jc w:val="both"/>
        <w:rPr>
          <w:lang w:val="sr-Latn-ME"/>
        </w:rPr>
      </w:pPr>
      <w:r w:rsidRPr="005D63B2">
        <w:rPr>
          <w:lang w:val="sr-Latn-ME"/>
        </w:rPr>
        <w:t>Privredni subjekat ima pravo da pisanim zahtjevom traži od naručioca pojašnjenje tenderske dokumentacije najkasnije deset dana prije isteka roka određenog za dostavljanje ponuda.</w:t>
      </w:r>
    </w:p>
    <w:p w14:paraId="0E531AC0" w14:textId="77777777" w:rsidR="00E54082" w:rsidRPr="005D63B2" w:rsidRDefault="00E54082" w:rsidP="00E54082">
      <w:pPr>
        <w:jc w:val="both"/>
        <w:rPr>
          <w:lang w:val="sr-Latn-ME"/>
        </w:rPr>
      </w:pPr>
    </w:p>
    <w:p w14:paraId="2535E9F4" w14:textId="77777777" w:rsidR="00E54082" w:rsidRPr="005D63B2" w:rsidRDefault="00E54082" w:rsidP="00E54082">
      <w:pPr>
        <w:jc w:val="both"/>
        <w:rPr>
          <w:color w:val="000000"/>
          <w:lang w:val="sr-Latn-ME"/>
        </w:rPr>
      </w:pPr>
      <w:r w:rsidRPr="005D63B2">
        <w:rPr>
          <w:color w:val="000000"/>
          <w:lang w:val="sr-Latn-ME"/>
        </w:rPr>
        <w:t>Zahtjev se podnosi isključivo putem ESJN-a.</w:t>
      </w:r>
      <w:r w:rsidRPr="005D63B2">
        <w:rPr>
          <w:color w:val="000000"/>
          <w:lang w:val="sr-Latn-ME"/>
        </w:rPr>
        <w:br w:type="page"/>
      </w:r>
    </w:p>
    <w:p w14:paraId="10BCD04A" w14:textId="798C1969" w:rsidR="00E54082" w:rsidRPr="002068B5"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2" w:hanging="142"/>
        <w:jc w:val="both"/>
        <w:outlineLvl w:val="0"/>
        <w:rPr>
          <w:b/>
          <w:color w:val="000000"/>
          <w:lang w:val="sr-Latn-ME"/>
        </w:rPr>
      </w:pPr>
      <w:bookmarkStart w:id="16" w:name="_Toc62730567"/>
      <w:r w:rsidRPr="005D63B2">
        <w:rPr>
          <w:b/>
          <w:lang w:val="sr-Latn-ME"/>
        </w:rPr>
        <w:lastRenderedPageBreak/>
        <w:t>IZJAVA NARUČIOCA O NEPOSTOJANJU SUKOBA INTERESA</w:t>
      </w:r>
      <w:bookmarkEnd w:id="16"/>
      <w:r w:rsidRPr="005D63B2">
        <w:rPr>
          <w:b/>
          <w:lang w:val="sr-Latn-ME"/>
        </w:rPr>
        <w:tab/>
      </w:r>
    </w:p>
    <w:p w14:paraId="7AB34C93" w14:textId="2867B5A1" w:rsidR="00E54082" w:rsidRDefault="002068B5" w:rsidP="002068B5">
      <w:pPr>
        <w:tabs>
          <w:tab w:val="left" w:pos="1065"/>
        </w:tabs>
        <w:rPr>
          <w:b/>
          <w:bCs/>
          <w:noProof/>
          <w:color w:val="000000"/>
          <w:lang w:val="sr-Latn-ME"/>
        </w:rPr>
      </w:pPr>
      <w:r>
        <w:rPr>
          <w:b/>
          <w:bCs/>
          <w:color w:val="000000"/>
          <w:lang w:val="sr-Latn-ME"/>
        </w:rPr>
        <w:tab/>
      </w:r>
    </w:p>
    <w:p w14:paraId="2DAF9B8F" w14:textId="1EA4B204" w:rsidR="00C86919" w:rsidRDefault="00886296" w:rsidP="002068B5">
      <w:pPr>
        <w:tabs>
          <w:tab w:val="left" w:pos="1065"/>
        </w:tabs>
        <w:rPr>
          <w:b/>
          <w:bCs/>
          <w:color w:val="000000"/>
          <w:lang w:val="sr-Latn-ME"/>
        </w:rPr>
      </w:pPr>
      <w:r>
        <w:rPr>
          <w:noProof/>
        </w:rPr>
        <w:drawing>
          <wp:inline distT="0" distB="0" distL="0" distR="0" wp14:anchorId="2F4E0551" wp14:editId="3AB62FDA">
            <wp:extent cx="5943600" cy="72396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7239635"/>
                    </a:xfrm>
                    <a:prstGeom prst="rect">
                      <a:avLst/>
                    </a:prstGeom>
                  </pic:spPr>
                </pic:pic>
              </a:graphicData>
            </a:graphic>
          </wp:inline>
        </w:drawing>
      </w:r>
    </w:p>
    <w:p w14:paraId="1B4655D3" w14:textId="74574170" w:rsidR="00C86919" w:rsidRDefault="00C86919" w:rsidP="002068B5">
      <w:pPr>
        <w:tabs>
          <w:tab w:val="left" w:pos="1065"/>
        </w:tabs>
        <w:rPr>
          <w:b/>
          <w:bCs/>
          <w:color w:val="000000"/>
          <w:lang w:val="sr-Latn-ME"/>
        </w:rPr>
      </w:pPr>
    </w:p>
    <w:p w14:paraId="5337E09F" w14:textId="77777777" w:rsidR="00FF1991" w:rsidRPr="005D63B2" w:rsidRDefault="00FF1991" w:rsidP="00E54082">
      <w:pPr>
        <w:jc w:val="both"/>
        <w:rPr>
          <w:b/>
          <w:bCs/>
          <w:color w:val="000000"/>
          <w:lang w:val="sr-Latn-ME"/>
        </w:rPr>
      </w:pPr>
      <w:bookmarkStart w:id="17" w:name="_GoBack"/>
      <w:bookmarkEnd w:id="17"/>
    </w:p>
    <w:p w14:paraId="2B97B6BA" w14:textId="77777777" w:rsidR="00E54082" w:rsidRPr="005D63B2" w:rsidRDefault="00E54082" w:rsidP="00AD2AE0">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8" w:name="_Toc62730568"/>
      <w:r w:rsidRPr="005D63B2">
        <w:rPr>
          <w:b/>
          <w:lang w:val="sr-Latn-ME"/>
        </w:rPr>
        <w:lastRenderedPageBreak/>
        <w:t>UPUTSTVO O PRAVNOM SREDSTVU</w:t>
      </w:r>
      <w:bookmarkEnd w:id="18"/>
    </w:p>
    <w:p w14:paraId="7649C653" w14:textId="77777777" w:rsidR="00E54082" w:rsidRPr="005D63B2" w:rsidRDefault="00E54082" w:rsidP="00E54082">
      <w:pPr>
        <w:tabs>
          <w:tab w:val="left" w:pos="5760"/>
        </w:tabs>
        <w:jc w:val="center"/>
        <w:rPr>
          <w:color w:val="000000"/>
          <w:lang w:val="sr-Latn-ME"/>
        </w:rPr>
      </w:pPr>
    </w:p>
    <w:p w14:paraId="074A464E" w14:textId="77777777" w:rsidR="00E54082" w:rsidRPr="005D63B2" w:rsidRDefault="00E54082" w:rsidP="00E54082">
      <w:pPr>
        <w:tabs>
          <w:tab w:val="left" w:pos="5760"/>
        </w:tabs>
        <w:ind w:firstLine="567"/>
        <w:jc w:val="both"/>
        <w:rPr>
          <w:color w:val="000000"/>
        </w:rPr>
      </w:pPr>
      <w:r w:rsidRPr="005D63B2">
        <w:rPr>
          <w:color w:val="000000"/>
          <w:lang w:val="sr-Latn-ME"/>
        </w:rPr>
        <w:t>Privredni subjekat može da izjavi žalbu protiv ove tenderske dokumentacije Komisiji za zaštitu prava</w:t>
      </w:r>
      <w:r w:rsidRPr="005D63B2">
        <w:rPr>
          <w:color w:val="000000"/>
        </w:rPr>
        <w:t>:</w:t>
      </w:r>
    </w:p>
    <w:p w14:paraId="4777E465" w14:textId="77777777" w:rsidR="00E54082" w:rsidRPr="005D63B2" w:rsidRDefault="00E54082" w:rsidP="00E54082">
      <w:pPr>
        <w:pStyle w:val="T30X"/>
        <w:ind w:left="567" w:hanging="283"/>
        <w:rPr>
          <w:sz w:val="24"/>
          <w:szCs w:val="24"/>
        </w:rPr>
      </w:pPr>
      <w:r w:rsidRPr="005D63B2">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D81CA29" w14:textId="77777777" w:rsidR="00E54082" w:rsidRPr="005D63B2" w:rsidRDefault="00E54082" w:rsidP="00E54082">
      <w:pPr>
        <w:pStyle w:val="T30X"/>
        <w:ind w:left="567" w:hanging="283"/>
        <w:rPr>
          <w:sz w:val="24"/>
          <w:szCs w:val="24"/>
        </w:rPr>
      </w:pPr>
      <w:r w:rsidRPr="005D63B2">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7356E12" w14:textId="77777777" w:rsidR="00E54082" w:rsidRPr="005D63B2" w:rsidRDefault="00E54082" w:rsidP="00E54082">
      <w:pPr>
        <w:pStyle w:val="T30X"/>
        <w:ind w:left="567" w:hanging="283"/>
        <w:rPr>
          <w:sz w:val="24"/>
          <w:szCs w:val="24"/>
        </w:rPr>
      </w:pPr>
      <w:r w:rsidRPr="005D63B2">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7CC86F3" w14:textId="77777777" w:rsidR="00E54082" w:rsidRPr="005D63B2" w:rsidRDefault="00E54082" w:rsidP="00E54082">
      <w:pPr>
        <w:tabs>
          <w:tab w:val="left" w:pos="5760"/>
        </w:tabs>
        <w:jc w:val="both"/>
        <w:rPr>
          <w:color w:val="000000"/>
          <w:lang w:val="sr-Latn-ME"/>
        </w:rPr>
      </w:pPr>
    </w:p>
    <w:p w14:paraId="3C61ED06" w14:textId="77777777" w:rsidR="00E54082" w:rsidRPr="005D63B2" w:rsidRDefault="00E54082" w:rsidP="00E54082">
      <w:pPr>
        <w:autoSpaceDE w:val="0"/>
        <w:autoSpaceDN w:val="0"/>
        <w:adjustRightInd w:val="0"/>
        <w:ind w:firstLine="567"/>
        <w:jc w:val="both"/>
        <w:rPr>
          <w:color w:val="000000"/>
          <w:lang w:val="sr-Latn-ME"/>
        </w:rPr>
      </w:pPr>
      <w:r w:rsidRPr="005D63B2">
        <w:rPr>
          <w:color w:val="000000"/>
          <w:lang w:val="sr-Latn-ME"/>
        </w:rPr>
        <w:t>Žalba se izjavljuje preko naručioca neposredno putem ESJN-a. Žalba koja nije podnesena na naprijed predviđeni način biće odbijena kao nedozvoljena.</w:t>
      </w:r>
    </w:p>
    <w:p w14:paraId="13CEC35E" w14:textId="77777777" w:rsidR="00E54082" w:rsidRPr="005D63B2" w:rsidRDefault="00E54082" w:rsidP="00E54082">
      <w:pPr>
        <w:autoSpaceDE w:val="0"/>
        <w:autoSpaceDN w:val="0"/>
        <w:adjustRightInd w:val="0"/>
        <w:ind w:firstLine="567"/>
        <w:jc w:val="both"/>
        <w:rPr>
          <w:color w:val="000000"/>
          <w:lang w:val="sr-Latn-ME"/>
        </w:rPr>
      </w:pPr>
    </w:p>
    <w:p w14:paraId="7E29ABDC" w14:textId="77777777" w:rsidR="00E54082" w:rsidRPr="005D63B2" w:rsidRDefault="00E54082" w:rsidP="00E54082">
      <w:pPr>
        <w:autoSpaceDE w:val="0"/>
        <w:autoSpaceDN w:val="0"/>
        <w:adjustRightInd w:val="0"/>
        <w:ind w:firstLine="567"/>
        <w:jc w:val="both"/>
        <w:rPr>
          <w:color w:val="000000"/>
          <w:highlight w:val="yellow"/>
          <w:lang w:val="sr-Latn-ME"/>
        </w:rPr>
      </w:pPr>
      <w:r w:rsidRPr="005D63B2">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FB31866" w14:textId="77777777" w:rsidR="00E54082" w:rsidRPr="005D63B2" w:rsidRDefault="00E54082" w:rsidP="00E54082">
      <w:pPr>
        <w:tabs>
          <w:tab w:val="left" w:pos="5760"/>
        </w:tabs>
        <w:ind w:firstLine="567"/>
        <w:jc w:val="both"/>
        <w:rPr>
          <w:color w:val="000000"/>
          <w:lang w:val="sr-Latn-ME"/>
        </w:rPr>
      </w:pPr>
    </w:p>
    <w:p w14:paraId="34BBD619"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Ukoliko je predmet nabavke podijeljen po partijama, a žalba se odnosi samo na određenu/e partiju/e, naknada se plaća u iznosu 1% od procijenjene vrijednosti javne nabavke te/tih partije/a.</w:t>
      </w:r>
    </w:p>
    <w:p w14:paraId="25115D24" w14:textId="77777777" w:rsidR="00E54082" w:rsidRPr="005D63B2" w:rsidRDefault="00E54082" w:rsidP="00E54082">
      <w:pPr>
        <w:tabs>
          <w:tab w:val="left" w:pos="5760"/>
        </w:tabs>
        <w:ind w:firstLine="567"/>
        <w:jc w:val="both"/>
        <w:rPr>
          <w:color w:val="000000"/>
          <w:lang w:val="sr-Latn-ME"/>
        </w:rPr>
      </w:pPr>
    </w:p>
    <w:p w14:paraId="262F02AD"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 xml:space="preserve">Instrukcije za plaćanje naknade za vođenje postupka od strane žalilaca iz inostranstva nalaze se na internet stranici Komisije za zaštitu prava nabavki </w:t>
      </w:r>
      <w:hyperlink r:id="rId8" w:history="1">
        <w:r w:rsidRPr="005D63B2">
          <w:rPr>
            <w:rStyle w:val="Hyperlink"/>
            <w:lang w:val="sr-Latn-ME"/>
          </w:rPr>
          <w:t>http://www.kontrola-nabavki.me/</w:t>
        </w:r>
      </w:hyperlink>
      <w:r w:rsidRPr="005D63B2">
        <w:rPr>
          <w:color w:val="000000"/>
          <w:lang w:val="sr-Latn-ME"/>
        </w:rPr>
        <w:t>.“.</w:t>
      </w:r>
    </w:p>
    <w:p w14:paraId="74865D18" w14:textId="77777777" w:rsidR="00E54082" w:rsidRPr="005D63B2" w:rsidRDefault="00E54082" w:rsidP="00E54082">
      <w:pPr>
        <w:tabs>
          <w:tab w:val="left" w:pos="5760"/>
        </w:tabs>
        <w:ind w:firstLine="567"/>
        <w:jc w:val="both"/>
        <w:rPr>
          <w:color w:val="000000"/>
          <w:lang w:val="sr-Latn-ME"/>
        </w:rPr>
      </w:pPr>
    </w:p>
    <w:p w14:paraId="61AE4F0A" w14:textId="77777777" w:rsidR="00E54082" w:rsidRPr="005D63B2" w:rsidRDefault="00E54082" w:rsidP="00E54082">
      <w:pPr>
        <w:tabs>
          <w:tab w:val="left" w:pos="5760"/>
        </w:tabs>
        <w:ind w:firstLine="567"/>
        <w:jc w:val="both"/>
        <w:rPr>
          <w:color w:val="000000"/>
          <w:lang w:val="sr-Latn-ME"/>
        </w:rPr>
      </w:pPr>
    </w:p>
    <w:p w14:paraId="771B0D11" w14:textId="77777777" w:rsidR="00E54082" w:rsidRPr="005D63B2" w:rsidRDefault="00E54082" w:rsidP="00E54082">
      <w:pPr>
        <w:jc w:val="both"/>
        <w:rPr>
          <w:color w:val="000000"/>
          <w:lang w:val="pl-PL"/>
        </w:rPr>
      </w:pPr>
    </w:p>
    <w:p w14:paraId="63D14E98" w14:textId="77777777" w:rsidR="00E54082" w:rsidRPr="005D63B2" w:rsidRDefault="00E54082" w:rsidP="00E54082">
      <w:pPr>
        <w:jc w:val="both"/>
        <w:rPr>
          <w:color w:val="000000"/>
          <w:u w:val="single"/>
          <w:lang w:val="pl-PL"/>
        </w:rPr>
      </w:pPr>
    </w:p>
    <w:p w14:paraId="74A1BB5D" w14:textId="77777777" w:rsidR="00DD1ECC" w:rsidRPr="005D63B2" w:rsidRDefault="00DD1ECC" w:rsidP="00E54082">
      <w:pPr>
        <w:jc w:val="both"/>
      </w:pPr>
    </w:p>
    <w:sectPr w:rsidR="00DD1ECC" w:rsidRPr="005D63B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CE3EE4" w14:textId="77777777" w:rsidR="00A66E1F" w:rsidRDefault="00A66E1F" w:rsidP="0044622A">
      <w:r>
        <w:separator/>
      </w:r>
    </w:p>
  </w:endnote>
  <w:endnote w:type="continuationSeparator" w:id="0">
    <w:p w14:paraId="7D7C3FD1" w14:textId="77777777" w:rsidR="00A66E1F" w:rsidRDefault="00A66E1F"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8941948"/>
      <w:docPartObj>
        <w:docPartGallery w:val="Page Numbers (Bottom of Page)"/>
        <w:docPartUnique/>
      </w:docPartObj>
    </w:sdtPr>
    <w:sdtEndPr/>
    <w:sdtContent>
      <w:sdt>
        <w:sdtPr>
          <w:id w:val="-1769616900"/>
          <w:docPartObj>
            <w:docPartGallery w:val="Page Numbers (Top of Page)"/>
            <w:docPartUnique/>
          </w:docPartObj>
        </w:sdtPr>
        <w:sdtEndPr/>
        <w:sdtContent>
          <w:p w14:paraId="63A1E5C9" w14:textId="437BC04B" w:rsidR="00C06422" w:rsidRDefault="00C06422">
            <w:pPr>
              <w:pStyle w:val="Footer"/>
              <w:jc w:val="right"/>
            </w:pPr>
            <w:r w:rsidRPr="00C06422">
              <w:rPr>
                <w:sz w:val="16"/>
                <w:szCs w:val="16"/>
              </w:rPr>
              <w:t xml:space="preserve">Page </w:t>
            </w:r>
            <w:r w:rsidRPr="00C06422">
              <w:rPr>
                <w:b/>
                <w:bCs/>
                <w:sz w:val="16"/>
                <w:szCs w:val="16"/>
              </w:rPr>
              <w:fldChar w:fldCharType="begin"/>
            </w:r>
            <w:r w:rsidRPr="00C06422">
              <w:rPr>
                <w:b/>
                <w:bCs/>
                <w:sz w:val="16"/>
                <w:szCs w:val="16"/>
              </w:rPr>
              <w:instrText xml:space="preserve"> PAGE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r w:rsidRPr="00C06422">
              <w:rPr>
                <w:sz w:val="16"/>
                <w:szCs w:val="16"/>
              </w:rPr>
              <w:t xml:space="preserve"> of </w:t>
            </w:r>
            <w:r w:rsidRPr="00C06422">
              <w:rPr>
                <w:b/>
                <w:bCs/>
                <w:sz w:val="16"/>
                <w:szCs w:val="16"/>
              </w:rPr>
              <w:fldChar w:fldCharType="begin"/>
            </w:r>
            <w:r w:rsidRPr="00C06422">
              <w:rPr>
                <w:b/>
                <w:bCs/>
                <w:sz w:val="16"/>
                <w:szCs w:val="16"/>
              </w:rPr>
              <w:instrText xml:space="preserve"> NUMPAGES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p>
        </w:sdtContent>
      </w:sdt>
    </w:sdtContent>
  </w:sdt>
  <w:p w14:paraId="27C14AA5" w14:textId="77777777" w:rsidR="00C06422" w:rsidRDefault="00C06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EE2208" w14:textId="77777777" w:rsidR="00A66E1F" w:rsidRDefault="00A66E1F" w:rsidP="0044622A">
      <w:r>
        <w:separator/>
      </w:r>
    </w:p>
  </w:footnote>
  <w:footnote w:type="continuationSeparator" w:id="0">
    <w:p w14:paraId="29A51687" w14:textId="77777777" w:rsidR="00A66E1F" w:rsidRDefault="00A66E1F" w:rsidP="0044622A">
      <w:r>
        <w:continuationSeparator/>
      </w:r>
    </w:p>
  </w:footnote>
  <w:footnote w:id="1">
    <w:p w14:paraId="2854580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46C2E4C8"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DCFA260"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61950EEB"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2E6A499B"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3E9678E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57A55375" w14:textId="77777777" w:rsidR="002A73E7" w:rsidRDefault="002A73E7" w:rsidP="002A73E7">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7037FCB9"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2444164"/>
    <w:multiLevelType w:val="hybridMultilevel"/>
    <w:tmpl w:val="D674C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3968144C"/>
    <w:multiLevelType w:val="hybridMultilevel"/>
    <w:tmpl w:val="147078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1C6D9E"/>
    <w:multiLevelType w:val="hybridMultilevel"/>
    <w:tmpl w:val="50F4FCD4"/>
    <w:lvl w:ilvl="0" w:tplc="DFC05800">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8"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71651CE"/>
    <w:multiLevelType w:val="hybridMultilevel"/>
    <w:tmpl w:val="402424B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3"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8716B4"/>
    <w:multiLevelType w:val="hybridMultilevel"/>
    <w:tmpl w:val="6144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0" w15:restartNumberingAfterBreak="0">
    <w:nsid w:val="78650FEA"/>
    <w:multiLevelType w:val="hybridMultilevel"/>
    <w:tmpl w:val="5A700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5"/>
  </w:num>
  <w:num w:numId="9">
    <w:abstractNumId w:val="18"/>
  </w:num>
  <w:num w:numId="10">
    <w:abstractNumId w:val="13"/>
  </w:num>
  <w:num w:numId="11">
    <w:abstractNumId w:val="16"/>
  </w:num>
  <w:num w:numId="12">
    <w:abstractNumId w:val="20"/>
  </w:num>
  <w:num w:numId="13">
    <w:abstractNumId w:val="10"/>
  </w:num>
  <w:num w:numId="14">
    <w:abstractNumId w:val="9"/>
  </w:num>
  <w:num w:numId="15">
    <w:abstractNumId w:val="14"/>
  </w:num>
  <w:num w:numId="16">
    <w:abstractNumId w:val="3"/>
  </w:num>
  <w:num w:numId="17">
    <w:abstractNumId w:val="6"/>
  </w:num>
  <w:num w:numId="18">
    <w:abstractNumId w:val="7"/>
  </w:num>
  <w:num w:numId="19">
    <w:abstractNumId w:val="11"/>
  </w:num>
  <w:num w:numId="20">
    <w:abstractNumId w:val="4"/>
  </w:num>
  <w:num w:numId="21">
    <w:abstractNumId w:val="2"/>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2B58"/>
    <w:rsid w:val="00024C5C"/>
    <w:rsid w:val="0002593D"/>
    <w:rsid w:val="000335B7"/>
    <w:rsid w:val="00043538"/>
    <w:rsid w:val="000474FE"/>
    <w:rsid w:val="000674F5"/>
    <w:rsid w:val="000B5A20"/>
    <w:rsid w:val="000D67C3"/>
    <w:rsid w:val="00107B0F"/>
    <w:rsid w:val="001119C5"/>
    <w:rsid w:val="00122A32"/>
    <w:rsid w:val="001406CF"/>
    <w:rsid w:val="00147A75"/>
    <w:rsid w:val="0015134E"/>
    <w:rsid w:val="00194FBC"/>
    <w:rsid w:val="001D31E5"/>
    <w:rsid w:val="002068B5"/>
    <w:rsid w:val="00211DAD"/>
    <w:rsid w:val="00213A62"/>
    <w:rsid w:val="002416D6"/>
    <w:rsid w:val="002813A1"/>
    <w:rsid w:val="00292B57"/>
    <w:rsid w:val="002A5FAE"/>
    <w:rsid w:val="002A73E7"/>
    <w:rsid w:val="002C2075"/>
    <w:rsid w:val="002E31E7"/>
    <w:rsid w:val="003007F3"/>
    <w:rsid w:val="00326322"/>
    <w:rsid w:val="0033420D"/>
    <w:rsid w:val="00391051"/>
    <w:rsid w:val="003B1C97"/>
    <w:rsid w:val="003B4F6B"/>
    <w:rsid w:val="003C20B2"/>
    <w:rsid w:val="003D3BCF"/>
    <w:rsid w:val="003E246A"/>
    <w:rsid w:val="00407CB6"/>
    <w:rsid w:val="00432644"/>
    <w:rsid w:val="0044105B"/>
    <w:rsid w:val="0044622A"/>
    <w:rsid w:val="00461E39"/>
    <w:rsid w:val="004763C0"/>
    <w:rsid w:val="00487113"/>
    <w:rsid w:val="00490436"/>
    <w:rsid w:val="004948C0"/>
    <w:rsid w:val="004D445C"/>
    <w:rsid w:val="0051510D"/>
    <w:rsid w:val="005243D7"/>
    <w:rsid w:val="0056370D"/>
    <w:rsid w:val="0056786A"/>
    <w:rsid w:val="005739D5"/>
    <w:rsid w:val="00593DDD"/>
    <w:rsid w:val="005A3789"/>
    <w:rsid w:val="005C16B4"/>
    <w:rsid w:val="005D256B"/>
    <w:rsid w:val="005D63B2"/>
    <w:rsid w:val="005E60D1"/>
    <w:rsid w:val="00603374"/>
    <w:rsid w:val="006042F1"/>
    <w:rsid w:val="0065321B"/>
    <w:rsid w:val="0066674C"/>
    <w:rsid w:val="00684AE1"/>
    <w:rsid w:val="00690444"/>
    <w:rsid w:val="006A33B6"/>
    <w:rsid w:val="006D2FFA"/>
    <w:rsid w:val="00746F1B"/>
    <w:rsid w:val="00764AC8"/>
    <w:rsid w:val="00770A3B"/>
    <w:rsid w:val="0079779E"/>
    <w:rsid w:val="00797919"/>
    <w:rsid w:val="007C6769"/>
    <w:rsid w:val="007F20A1"/>
    <w:rsid w:val="00801354"/>
    <w:rsid w:val="008306B7"/>
    <w:rsid w:val="008723B3"/>
    <w:rsid w:val="008840AB"/>
    <w:rsid w:val="00886296"/>
    <w:rsid w:val="008B6749"/>
    <w:rsid w:val="00932049"/>
    <w:rsid w:val="00973F68"/>
    <w:rsid w:val="009879FA"/>
    <w:rsid w:val="009921CE"/>
    <w:rsid w:val="00993E19"/>
    <w:rsid w:val="00993E5D"/>
    <w:rsid w:val="009C1CE0"/>
    <w:rsid w:val="009C253A"/>
    <w:rsid w:val="009E1A24"/>
    <w:rsid w:val="00A135CB"/>
    <w:rsid w:val="00A34E58"/>
    <w:rsid w:val="00A540C6"/>
    <w:rsid w:val="00A66E1F"/>
    <w:rsid w:val="00A86011"/>
    <w:rsid w:val="00AB3316"/>
    <w:rsid w:val="00AC64B8"/>
    <w:rsid w:val="00AD0F71"/>
    <w:rsid w:val="00AD10A9"/>
    <w:rsid w:val="00AD2AE0"/>
    <w:rsid w:val="00AE3E30"/>
    <w:rsid w:val="00AE48C8"/>
    <w:rsid w:val="00B1422E"/>
    <w:rsid w:val="00B202D4"/>
    <w:rsid w:val="00B33875"/>
    <w:rsid w:val="00B52E8B"/>
    <w:rsid w:val="00B5608A"/>
    <w:rsid w:val="00B64155"/>
    <w:rsid w:val="00BC6937"/>
    <w:rsid w:val="00BC7499"/>
    <w:rsid w:val="00BD77DB"/>
    <w:rsid w:val="00BE6F61"/>
    <w:rsid w:val="00C06422"/>
    <w:rsid w:val="00C241EE"/>
    <w:rsid w:val="00C269F1"/>
    <w:rsid w:val="00C42E04"/>
    <w:rsid w:val="00C42F8C"/>
    <w:rsid w:val="00C63D4F"/>
    <w:rsid w:val="00C67B73"/>
    <w:rsid w:val="00C86919"/>
    <w:rsid w:val="00CF184B"/>
    <w:rsid w:val="00D20D44"/>
    <w:rsid w:val="00D26F9A"/>
    <w:rsid w:val="00D40ED7"/>
    <w:rsid w:val="00D43512"/>
    <w:rsid w:val="00D551B0"/>
    <w:rsid w:val="00D551BC"/>
    <w:rsid w:val="00D635D3"/>
    <w:rsid w:val="00D67497"/>
    <w:rsid w:val="00DD0DDC"/>
    <w:rsid w:val="00DD1ECC"/>
    <w:rsid w:val="00DD6AC5"/>
    <w:rsid w:val="00E02424"/>
    <w:rsid w:val="00E54082"/>
    <w:rsid w:val="00E6579A"/>
    <w:rsid w:val="00E80485"/>
    <w:rsid w:val="00E80E56"/>
    <w:rsid w:val="00E92B30"/>
    <w:rsid w:val="00EA32FF"/>
    <w:rsid w:val="00EA4578"/>
    <w:rsid w:val="00EA50A8"/>
    <w:rsid w:val="00ED5366"/>
    <w:rsid w:val="00EE536D"/>
    <w:rsid w:val="00EE76E3"/>
    <w:rsid w:val="00EF5786"/>
    <w:rsid w:val="00F05D94"/>
    <w:rsid w:val="00F352A1"/>
    <w:rsid w:val="00F704BB"/>
    <w:rsid w:val="00F72F81"/>
    <w:rsid w:val="00F812D2"/>
    <w:rsid w:val="00FA63B0"/>
    <w:rsid w:val="00FC3976"/>
    <w:rsid w:val="00FF16D5"/>
    <w:rsid w:val="00FF1991"/>
    <w:rsid w:val="00FF4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50329"/>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character" w:styleId="UnresolvedMention">
    <w:name w:val="Unresolved Mention"/>
    <w:basedOn w:val="DefaultParagraphFont"/>
    <w:uiPriority w:val="99"/>
    <w:semiHidden/>
    <w:unhideWhenUsed/>
    <w:rsid w:val="005D63B2"/>
    <w:rPr>
      <w:color w:val="605E5C"/>
      <w:shd w:val="clear" w:color="auto" w:fill="E1DFDD"/>
    </w:rPr>
  </w:style>
  <w:style w:type="character" w:styleId="CommentReference">
    <w:name w:val="annotation reference"/>
    <w:uiPriority w:val="99"/>
    <w:semiHidden/>
    <w:qFormat/>
    <w:rsid w:val="00932049"/>
    <w:rPr>
      <w:sz w:val="16"/>
      <w:szCs w:val="16"/>
    </w:rPr>
  </w:style>
  <w:style w:type="paragraph" w:styleId="CommentText">
    <w:name w:val="annotation text"/>
    <w:basedOn w:val="Normal"/>
    <w:link w:val="CommentTextChar"/>
    <w:uiPriority w:val="99"/>
    <w:qFormat/>
    <w:rsid w:val="00932049"/>
    <w:rPr>
      <w:sz w:val="20"/>
      <w:szCs w:val="20"/>
    </w:rPr>
  </w:style>
  <w:style w:type="character" w:customStyle="1" w:styleId="CommentTextChar">
    <w:name w:val="Comment Text Char"/>
    <w:basedOn w:val="DefaultParagraphFont"/>
    <w:link w:val="CommentText"/>
    <w:uiPriority w:val="99"/>
    <w:qFormat/>
    <w:rsid w:val="00932049"/>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06422"/>
    <w:pPr>
      <w:tabs>
        <w:tab w:val="center" w:pos="4513"/>
        <w:tab w:val="right" w:pos="9026"/>
      </w:tabs>
    </w:pPr>
  </w:style>
  <w:style w:type="character" w:customStyle="1" w:styleId="HeaderChar">
    <w:name w:val="Header Char"/>
    <w:basedOn w:val="DefaultParagraphFont"/>
    <w:link w:val="Header"/>
    <w:uiPriority w:val="99"/>
    <w:rsid w:val="00C064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06422"/>
    <w:pPr>
      <w:tabs>
        <w:tab w:val="center" w:pos="4513"/>
        <w:tab w:val="right" w:pos="9026"/>
      </w:tabs>
    </w:pPr>
  </w:style>
  <w:style w:type="character" w:customStyle="1" w:styleId="FooterChar">
    <w:name w:val="Footer Char"/>
    <w:basedOn w:val="DefaultParagraphFont"/>
    <w:link w:val="Footer"/>
    <w:uiPriority w:val="99"/>
    <w:rsid w:val="00C0642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173195">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4377</Words>
  <Characters>24952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UKP</dc:creator>
  <cp:keywords/>
  <dc:description/>
  <cp:lastModifiedBy>Zaklina Kosic</cp:lastModifiedBy>
  <cp:revision>3</cp:revision>
  <dcterms:created xsi:type="dcterms:W3CDTF">2024-12-30T15:42:00Z</dcterms:created>
  <dcterms:modified xsi:type="dcterms:W3CDTF">2024-12-30T15:44:00Z</dcterms:modified>
</cp:coreProperties>
</file>