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Pr="00E90E8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E8F">
        <w:rPr>
          <w:rFonts w:ascii="Times New Roman" w:hAnsi="Times New Roman" w:cs="Times New Roman"/>
          <w:b/>
          <w:sz w:val="24"/>
          <w:szCs w:val="24"/>
        </w:rPr>
        <w:t>ZU DOM ZDRAVLJA KOLAŠIN</w:t>
      </w:r>
    </w:p>
    <w:p w14:paraId="22265265" w14:textId="5579376B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0C0E6C">
        <w:rPr>
          <w:rFonts w:ascii="Times New Roman" w:eastAsia="Times New Roman" w:hAnsi="Times New Roman" w:cs="Times New Roman"/>
          <w:sz w:val="24"/>
          <w:szCs w:val="24"/>
        </w:rPr>
        <w:t xml:space="preserve"> 1965</w:t>
      </w:r>
    </w:p>
    <w:p w14:paraId="1533DE57" w14:textId="7CEA49BC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 xml:space="preserve">broj iz Plana javnih nabavki: 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11</w:t>
      </w:r>
    </w:p>
    <w:p w14:paraId="63516CB7" w14:textId="07867A57" w:rsidR="00E23312" w:rsidRPr="00E1168E" w:rsidRDefault="000C0E6C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Kolašin, 11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.12.2024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0481141C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Na osnovu člana 93 stav 1 Zakona o javnim nabavkama („Službeni list CG“, br. 074/19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>, 03/23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nabavku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</w:t>
      </w:r>
      <w:proofErr w:type="spellEnd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ulja</w:t>
      </w:r>
      <w:proofErr w:type="spellEnd"/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nabavlja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*Kao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cjelina</w:t>
      </w:r>
      <w:proofErr w:type="spellEnd"/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0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2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64A6A03F" w:rsidR="00B556E9" w:rsidRDefault="00260C66" w:rsidP="002C1B6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Koji se n</w:t>
      </w:r>
      <w:r w:rsidR="001814B7">
        <w:rPr>
          <w:rFonts w:ascii="Times New Roman" w:eastAsia="Calibri" w:hAnsi="Times New Roman" w:cs="Times New Roman"/>
          <w:color w:val="000000"/>
        </w:rPr>
        <w:t>abavlja kao cjelina je 51.239,6</w:t>
      </w:r>
      <w:r w:rsidR="00B65B90">
        <w:rPr>
          <w:rFonts w:ascii="Times New Roman" w:eastAsia="Calibri" w:hAnsi="Times New Roman" w:cs="Times New Roman"/>
          <w:color w:val="000000"/>
        </w:rPr>
        <w:t>6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 w:rsidR="00B65B90">
        <w:rPr>
          <w:rFonts w:ascii="Times New Roman" w:eastAsia="Calibri" w:hAnsi="Times New Roman" w:cs="Times New Roman"/>
          <w:color w:val="000000"/>
        </w:rPr>
        <w:t>eura bez PDV</w:t>
      </w:r>
      <w:r>
        <w:rPr>
          <w:rFonts w:ascii="Times New Roman" w:eastAsia="Calibri" w:hAnsi="Times New Roman" w:cs="Times New Roman"/>
          <w:color w:val="000000"/>
        </w:rPr>
        <w:t>-a</w:t>
      </w:r>
    </w:p>
    <w:p w14:paraId="6DE1C429" w14:textId="6E5DB664" w:rsidR="00B65B90" w:rsidRPr="00796AB5" w:rsidRDefault="00B65B90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Obzirom na prirodu predmeta javne nabavke, nabavka se organizuje kao jedinstvena cjelina, koja će se shodno potrebama realizovati sukcesivno tokom godine.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3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3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5FF9BA4C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0A6CE9FA" w14:textId="79297560" w:rsidR="003F1E6E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je vršio neprimjeren uticaj u smislu člana 38 stav 2 tačka 1 ovog zakona;</w:t>
      </w:r>
    </w:p>
    <w:p w14:paraId="5706D732" w14:textId="622DF2CD" w:rsidR="002C1B60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) postoji sukob interesa iz člana 41 stav 1 tačka 2 alineja 1 i 2 ili člana 42 Zakona o javnim nabavkama, </w:t>
      </w:r>
    </w:p>
    <w:p w14:paraId="65FA8AE4" w14:textId="6DBA0574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ne ispunjava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Toc62730558"/>
      <w:r>
        <w:rPr>
          <w:rFonts w:ascii="Times New Roman" w:eastAsia="Times New Roman" w:hAnsi="Times New Roman" w:cs="Times New Roman"/>
          <w:sz w:val="24"/>
          <w:szCs w:val="24"/>
        </w:rPr>
        <w:t>uslov iz član 99 ovog zakona;</w:t>
      </w:r>
    </w:p>
    <w:p w14:paraId="1470312C" w14:textId="2E431165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ne ispunjavan uslov iz člana 102, 104 ili 106 ovog zakona predviđen tenderskom dokumentacijom;</w:t>
      </w:r>
    </w:p>
    <w:p w14:paraId="5DFF18AC" w14:textId="32212ACC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5) nije dostavio izjavu privrednog subjekta ili dostavljena izjava ne sadrži informacije i podatke tražene tenderskom dokumentacijom ili je napravilno sačinjena;</w:t>
      </w:r>
    </w:p>
    <w:p w14:paraId="3D7399F2" w14:textId="42C8819B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postoji razlog na osnovu kojeg se smatra da je odustao od prijave, odnosno ponude, a koji je propisan članom 120 stav 15 ovog zakona;</w:t>
      </w:r>
    </w:p>
    <w:p w14:paraId="2120E948" w14:textId="45F6FC3E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nije dostavio garanciju ponude ili nije dostavio garanciju ponude na način predviđen tenderskom dokumentacijom u skladu sa članom 122 stav2 ,3 ili 4 ovog zakona ili je dostavio garanciju ponude na manji iznos od traženog ili je ta garancija neispravna,</w:t>
      </w:r>
    </w:p>
    <w:p w14:paraId="2F37BA8E" w14:textId="1A015413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postoji drugi razlog propisan ovim zakonom.</w:t>
      </w:r>
    </w:p>
    <w:p w14:paraId="40032116" w14:textId="77777777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C1A43" w14:textId="1172EF88" w:rsidR="002C1B60" w:rsidRPr="00A67A6F" w:rsidRDefault="00A67A6F" w:rsidP="00A67A6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A67A6F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4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5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5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6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proofErr w:type="spellStart"/>
      <w:r w:rsidRPr="00E1168E">
        <w:rPr>
          <w:rFonts w:ascii="Times New Roman" w:eastAsia="Calibri" w:hAnsi="Times New Roman" w:cs="Times New Roman"/>
          <w:lang w:val="en-GB"/>
        </w:rPr>
        <w:t>Broj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proofErr w:type="gramStart"/>
      <w:r w:rsidRPr="00E1168E">
        <w:rPr>
          <w:rFonts w:ascii="Times New Roman" w:eastAsia="Calibri" w:hAnsi="Times New Roman" w:cs="Times New Roman"/>
          <w:lang w:val="en-GB"/>
        </w:rPr>
        <w:t>bodova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(</w:t>
      </w:r>
      <w:proofErr w:type="gramEnd"/>
      <w:r w:rsidRPr="00E1168E">
        <w:rPr>
          <w:rFonts w:ascii="Times New Roman" w:eastAsia="Calibri" w:hAnsi="Times New Roman" w:cs="Times New Roman"/>
          <w:lang w:val="en-GB"/>
        </w:rPr>
        <w:t>K)= (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najkraći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isporuke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robe/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)x10</w:t>
      </w:r>
    </w:p>
    <w:p w14:paraId="4C18323C" w14:textId="77777777" w:rsidR="00A67A6F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lastRenderedPageBreak/>
        <w:t xml:space="preserve"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</w:t>
      </w:r>
    </w:p>
    <w:p w14:paraId="3B091B02" w14:textId="21B9C870" w:rsidR="00E1168E" w:rsidRDefault="00A67A6F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Najkraći</w:t>
      </w:r>
      <w:r w:rsidR="00E1168E"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 xml:space="preserve">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4C06DB53" w:rsidR="002C1B60" w:rsidRPr="00A67A6F" w:rsidRDefault="002C1B60" w:rsidP="00A67A6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67A6F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6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7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27A41ECE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0C0E6C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A602AF">
        <w:rPr>
          <w:rFonts w:ascii="Times New Roman" w:eastAsia="Times New Roman" w:hAnsi="Times New Roman" w:cs="Times New Roman"/>
          <w:sz w:val="24"/>
          <w:szCs w:val="24"/>
        </w:rPr>
        <w:t>8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.12.2024</w:t>
      </w:r>
      <w:r w:rsidR="000C0E6C">
        <w:rPr>
          <w:rFonts w:ascii="Times New Roman" w:eastAsia="Times New Roman" w:hAnsi="Times New Roman" w:cs="Times New Roman"/>
          <w:sz w:val="24"/>
          <w:szCs w:val="24"/>
        </w:rPr>
        <w:t>. godine do 12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685DD419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0C0E6C">
        <w:rPr>
          <w:rFonts w:ascii="Times New Roman" w:eastAsia="Times New Roman" w:hAnsi="Times New Roman" w:cs="Times New Roman"/>
          <w:sz w:val="24"/>
          <w:szCs w:val="24"/>
        </w:rPr>
        <w:t>2</w:t>
      </w:r>
      <w:r w:rsidR="00A602AF">
        <w:rPr>
          <w:rFonts w:ascii="Times New Roman" w:eastAsia="Times New Roman" w:hAnsi="Times New Roman" w:cs="Times New Roman"/>
          <w:sz w:val="24"/>
          <w:szCs w:val="24"/>
        </w:rPr>
        <w:t>8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0E6C">
        <w:rPr>
          <w:rFonts w:ascii="Times New Roman" w:eastAsia="Times New Roman" w:hAnsi="Times New Roman" w:cs="Times New Roman"/>
          <w:sz w:val="24"/>
          <w:szCs w:val="24"/>
        </w:rPr>
        <w:t>2024. godine u 12</w:t>
      </w:r>
      <w:r w:rsidR="001814B7">
        <w:rPr>
          <w:rFonts w:ascii="Times New Roman" w:eastAsia="Times New Roman" w:hAnsi="Times New Roman" w:cs="Times New Roman"/>
          <w:sz w:val="24"/>
          <w:szCs w:val="24"/>
        </w:rPr>
        <w:t>:0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3251053A" w:rsidR="00E23312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0C0E6C">
        <w:rPr>
          <w:rFonts w:ascii="Times New Roman" w:hAnsi="Times New Roman" w:cs="Times New Roman"/>
          <w:sz w:val="24"/>
          <w:szCs w:val="24"/>
        </w:rPr>
        <w:t>2</w:t>
      </w:r>
      <w:r w:rsidR="00A602AF">
        <w:rPr>
          <w:rFonts w:ascii="Times New Roman" w:hAnsi="Times New Roman" w:cs="Times New Roman"/>
          <w:sz w:val="24"/>
          <w:szCs w:val="24"/>
        </w:rPr>
        <w:t>8</w:t>
      </w:r>
      <w:bookmarkStart w:id="9" w:name="_GoBack"/>
      <w:bookmarkEnd w:id="9"/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A67A6F">
        <w:rPr>
          <w:rFonts w:ascii="Times New Roman" w:hAnsi="Times New Roman" w:cs="Times New Roman"/>
          <w:sz w:val="24"/>
          <w:szCs w:val="24"/>
        </w:rPr>
        <w:t>.</w:t>
      </w:r>
      <w:r w:rsidR="001814B7">
        <w:rPr>
          <w:rFonts w:ascii="Times New Roman" w:hAnsi="Times New Roman" w:cs="Times New Roman"/>
          <w:sz w:val="24"/>
          <w:szCs w:val="24"/>
        </w:rPr>
        <w:t>2024</w:t>
      </w:r>
      <w:r w:rsidR="000C0E6C">
        <w:rPr>
          <w:rFonts w:ascii="Times New Roman" w:hAnsi="Times New Roman" w:cs="Times New Roman"/>
          <w:sz w:val="24"/>
          <w:szCs w:val="24"/>
        </w:rPr>
        <w:t>. godine do 12</w:t>
      </w:r>
      <w:r w:rsidR="005966AA">
        <w:rPr>
          <w:rFonts w:ascii="Times New Roman" w:hAnsi="Times New Roman" w:cs="Times New Roman"/>
          <w:sz w:val="24"/>
          <w:szCs w:val="24"/>
        </w:rPr>
        <w:t>:00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5F5DEB4B" w14:textId="23C5513F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Garancija ponude podnosi se u elektronskom obliku putem ESJN.</w:t>
      </w:r>
    </w:p>
    <w:p w14:paraId="63CAAAD6" w14:textId="6E5E0FC8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Izuzetno, ako ponuđač ne može garanciju ponude da podnese u elekrtonskom obliku, dužan je da putem ESJN dostavi kopiju garancije ponude, a da orginal garancije ponude dostavi, odnosno uruči naručiocu neposredno ili putem pošte preporučenom pošiljkom, najkasnije prije isteka roka za podnošenje ponuda.</w:t>
      </w:r>
    </w:p>
    <w:p w14:paraId="29904C77" w14:textId="24EC318D" w:rsidR="001814B7" w:rsidRDefault="001814B7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Orginal garancije ponude u pisanom obliku dostavlja se u koverti, na kojoj se navodi:</w:t>
      </w:r>
      <w:r w:rsidR="00FE60D2">
        <w:rPr>
          <w:rFonts w:ascii="Times New Roman" w:hAnsi="Times New Roman" w:cs="Times New Roman"/>
          <w:sz w:val="24"/>
          <w:szCs w:val="24"/>
        </w:rPr>
        <w:t xml:space="preserve"> naziv i sjedište naručioca, broj tenderske dokumentacije za koju se podnosi garancija, naziv, sjedište i adresa ponuđača i naznake“garancija ponude“ i „ ne otvaraj prije roka za otvaranje ponuda“</w:t>
      </w:r>
    </w:p>
    <w:p w14:paraId="4C096867" w14:textId="15C1A797" w:rsidR="005966AA" w:rsidRPr="00C1357B" w:rsidRDefault="005966AA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članom 54 stav 4 ZJN, rok za podnošenje ponuda je skraćen sa 30 na 15 dana iz razloga hitnosti predmeta javne nabavke, jer je ugovor u završnoj fazi realizacije, a prekid isporuke robe, koja je predmet nabavke doveo bi do obustave procesa rada.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8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10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1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2"/>
    </w:p>
    <w:p w14:paraId="67DB8A36" w14:textId="1D73E41A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B744A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sa ponuđačem čija je ponuda izabrana kao najpovoljnija, na iznos procijenjene vrijednosti nabavke. </w:t>
      </w:r>
    </w:p>
    <w:p w14:paraId="5BD245A3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CC65F2C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02D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14:paraId="513DF67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 se obavezuje da Naručiocu, na njegov zahtjev, dostavlja sve zahtijevane izvještaje u vezi sa isporukama ugovorenog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125517A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garantuje Naručiocu kvalitet isporučenog lož ulja u skladu sa odredbama Uredbe o graničnim vrijednostima sadržaja zagađujućih materija u tečnim gorivima naftnog porijekla ("Sl. list Crne Gore", br. 17/17).</w:t>
      </w:r>
    </w:p>
    <w:p w14:paraId="1FB3A72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utvrdi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nedostatke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novi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mazut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odgovaraju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injavanja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zapisnika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reklamaciji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A1FC02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slučaju skrivenih nedostataka 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koji se nijesu mogli ustanoviti u momentu preuzimanja, reklamacija se vrši preporučenim pismom u roku od 24 sati od saznanja.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Dobavljač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se obavezuje da reklamirano 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zamijeni novim, ugovorenih tehničkih karakteristike, u roku od 2 dana od dana prijema obavještenja o reklamaciji. Svi troškovi vezani za reklamiranje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padaju na teret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F1C961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Ako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kasni sa isporukom više od 5 dana obavezan je da Naručiocu plati ugovornu kaznu u visini od 1% od vrijednosti neisporučenog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 svaki dan zakašnjenja, osim ako je zakašnjenje u isporuci prouzrokovano neblagovremenim preuzimanjem lož ulja od strane Naručioca i u slučaju nemogućnosti ispunjenja ugovora prema Zakonu o obligacionim odnosima.</w:t>
      </w:r>
    </w:p>
    <w:p w14:paraId="46B650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Vrijednost preuzete robe obračunavaće se na osnovu  tekućih cijena važećih na dan preuzimanja robe, a koje se formiraju na osnovu Uredbe o načinu i visini elemenata na osnovu kojih se formiraju maksimalnecijene naftnih derivata ("Sl. list CG", br. 23/21 i 27/21). Na cijenu ulja za loženje utvrđenu na ovaj način na dan prijema isporuke, ponuđač će odobriti rabat u iznosu utvrđenom ponudom  (odnos ponuđene cijene i maksimalne cijene po uredbi na dan otvaranja ponuda).</w:t>
      </w:r>
    </w:p>
    <w:p w14:paraId="5B32E43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će odobriti Naručiocu odloženje plaćanje za ugovoreno ulje za loženje i to u roku od 60 dana od dana izvršene pojedinačne isporuke.</w:t>
      </w:r>
    </w:p>
    <w:p w14:paraId="4A6B3C06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vrši.</w:t>
      </w:r>
    </w:p>
    <w:p w14:paraId="0EEA84AE" w14:textId="7346424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Ugovorne strane su saglasne da do raskida ovog ugovora može doći ako bude ispunjen neki od uslova propisan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150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5F0BA2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22A485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eventualne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nastanu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povodom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–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poku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ati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0E2BD4" w14:textId="7DDC3F3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izme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budu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nadle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sud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Kolašinu.</w:t>
      </w:r>
    </w:p>
    <w:p w14:paraId="1DB42F9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regulisano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obligacionim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odnosima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493A4C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Ovaj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 (č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etiri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istovjetnog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teksta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proofErr w:type="spellEnd"/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kojih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svaka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zadr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(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dva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F26359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7E3025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saglasno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izjavljuju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itale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razumjele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ugovorene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svemu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predstavljaju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izraz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njihove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stvarne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volje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DE1362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49A6487" w14:textId="41F1639C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javnoj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nabavci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zaklju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uz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kr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enje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antikorupcijskog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pravila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tav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skladu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lanom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38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javnim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nabavkama</w:t>
      </w:r>
      <w:proofErr w:type="spellEnd"/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</w:t>
      </w:r>
      <w:proofErr w:type="gramStart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,Sl</w:t>
      </w:r>
      <w:proofErr w:type="gramEnd"/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20F65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7DFB" w14:textId="77777777" w:rsidR="00FA1026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</w:t>
      </w:r>
      <w:r w:rsidRPr="00902D21">
        <w:rPr>
          <w:rFonts w:ascii="Times New Roman" w:eastAsia="Times New Roman" w:hAnsi="Times New Roman" w:cs="Times New Roman"/>
          <w:bCs/>
          <w:sz w:val="24"/>
          <w:szCs w:val="24"/>
        </w:rPr>
        <w:t>, a povećanje vrijednosti ugovora nije veće od 20% vrijednosti prvobitnog ugovora.</w:t>
      </w:r>
    </w:p>
    <w:p w14:paraId="02027B0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3" w:name="_Toc62730566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3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55358BD0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027F1" w14:textId="6A629447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F03F12" w14:textId="2ADE566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59213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4"/>
      <w:bookmarkEnd w:id="15"/>
      <w:bookmarkEnd w:id="16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287DFF68" w:rsidR="00A05918" w:rsidRPr="00A05918" w:rsidRDefault="000C0E6C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Broj:1965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14:paraId="04B29813" w14:textId="17D3B485" w:rsidR="00E23312" w:rsidRPr="00A05918" w:rsidRDefault="000C0E6C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11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.12.2024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630DB9E1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 skladu sa članom 43 stav 1 Zakona o javnim nabavkama („Službeni list CG”, br.74/19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r w:rsidR="00A67A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03/23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,11/23,84/24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04743970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376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.03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E60D2"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Ovlašćeno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naručioca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Milan,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dipl.ecc</w:t>
      </w:r>
      <w:proofErr w:type="spellEnd"/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pravnik</w:t>
      </w:r>
      <w:proofErr w:type="spellEnd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učestvovalo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planiranju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594FBF" w14:textId="29DC6764" w:rsidR="00A05918" w:rsidRPr="00A05918" w:rsidRDefault="00FE60D2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Marina,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spec.strukovni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ekonomista</w:t>
      </w:r>
      <w:proofErr w:type="spellEnd"/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Predsjednik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Nataša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</w:t>
      </w:r>
      <w:proofErr w:type="spellEnd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Dragana, </w:t>
      </w:r>
      <w:proofErr w:type="spellStart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Marina</w:t>
      </w:r>
      <w:proofErr w:type="gram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,spec</w:t>
      </w:r>
      <w:proofErr w:type="spellEnd"/>
      <w:proofErr w:type="gram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stukovni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ekonomista</w:t>
      </w:r>
      <w:proofErr w:type="spellEnd"/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1F26A380" w:rsidR="002C1B60" w:rsidRDefault="00A05918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</w:p>
    <w:p w14:paraId="285B23B2" w14:textId="09BB10AF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687BC0CB" w14:textId="0EF96899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112E6BD5" w14:textId="082A77A8" w:rsidR="00FA1026" w:rsidRDefault="00FA1026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3D2565" w14:textId="48C5238D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F1A64C" w14:textId="4A3CA38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59BF9F" w14:textId="0523BB1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CC886A" w14:textId="77777777" w:rsidR="00B740E0" w:rsidRPr="00796AB5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7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7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r w:rsidR="00CF5CD6">
        <w:fldChar w:fldCharType="begin"/>
      </w:r>
      <w:r w:rsidR="00CF5CD6">
        <w:instrText xml:space="preserve"> HYPERLINK "http://www.kontrola-nabavki.me/" </w:instrText>
      </w:r>
      <w:r w:rsidR="00CF5CD6">
        <w:fldChar w:fldCharType="separate"/>
      </w:r>
      <w:r w:rsidRPr="00796AB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http://www.kontrola-nabavki.me/</w:t>
      </w:r>
      <w:r w:rsidR="00CF5CD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fldChar w:fldCharType="end"/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Predsjednik</w:t>
      </w:r>
      <w:proofErr w:type="spellEnd"/>
      <w:proofErr w:type="gram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</w:t>
      </w:r>
      <w:proofErr w:type="spellEnd"/>
      <w:proofErr w:type="gram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Nataša</w:t>
      </w:r>
      <w:proofErr w:type="spellEnd"/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</w:p>
    <w:sectPr w:rsidR="00A05918" w:rsidRPr="00A0591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E2240" w14:textId="77777777" w:rsidR="00CF5CD6" w:rsidRDefault="00CF5CD6" w:rsidP="002C1B60">
      <w:pPr>
        <w:spacing w:after="0" w:line="240" w:lineRule="auto"/>
      </w:pPr>
      <w:r>
        <w:separator/>
      </w:r>
    </w:p>
  </w:endnote>
  <w:endnote w:type="continuationSeparator" w:id="0">
    <w:p w14:paraId="709E6EAE" w14:textId="77777777" w:rsidR="00CF5CD6" w:rsidRDefault="00CF5CD6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A4BF5" w14:textId="0DF725E0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A602AF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A602AF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D838F" w14:textId="77777777" w:rsidR="00CF5CD6" w:rsidRDefault="00CF5CD6" w:rsidP="002C1B60">
      <w:pPr>
        <w:spacing w:after="0" w:line="240" w:lineRule="auto"/>
      </w:pPr>
      <w:r>
        <w:separator/>
      </w:r>
    </w:p>
  </w:footnote>
  <w:footnote w:type="continuationSeparator" w:id="0">
    <w:p w14:paraId="37747DC6" w14:textId="77777777" w:rsidR="00CF5CD6" w:rsidRDefault="00CF5CD6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21C6E592" w14:textId="77777777" w:rsidR="00FA1026" w:rsidRPr="002E211C" w:rsidRDefault="00FA1026" w:rsidP="00FA102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523D"/>
    <w:rsid w:val="0003087A"/>
    <w:rsid w:val="00042AAD"/>
    <w:rsid w:val="00077902"/>
    <w:rsid w:val="00092C62"/>
    <w:rsid w:val="000A4BA7"/>
    <w:rsid w:val="000C0E6C"/>
    <w:rsid w:val="000C7739"/>
    <w:rsid w:val="000D7A00"/>
    <w:rsid w:val="000F1C8F"/>
    <w:rsid w:val="00150BA0"/>
    <w:rsid w:val="00157F4B"/>
    <w:rsid w:val="00167917"/>
    <w:rsid w:val="0017423F"/>
    <w:rsid w:val="001771C9"/>
    <w:rsid w:val="001814B7"/>
    <w:rsid w:val="001823DB"/>
    <w:rsid w:val="00195F64"/>
    <w:rsid w:val="001D79ED"/>
    <w:rsid w:val="001E1C65"/>
    <w:rsid w:val="001E79D4"/>
    <w:rsid w:val="0020522B"/>
    <w:rsid w:val="00206159"/>
    <w:rsid w:val="00260C66"/>
    <w:rsid w:val="00284DD6"/>
    <w:rsid w:val="00284E50"/>
    <w:rsid w:val="0029528B"/>
    <w:rsid w:val="002B5672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3F1E6E"/>
    <w:rsid w:val="0044262D"/>
    <w:rsid w:val="00466B1C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3092C"/>
    <w:rsid w:val="00543A3F"/>
    <w:rsid w:val="00551C34"/>
    <w:rsid w:val="00552F4B"/>
    <w:rsid w:val="00556A8F"/>
    <w:rsid w:val="00594081"/>
    <w:rsid w:val="005966AA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915C6"/>
    <w:rsid w:val="00692E97"/>
    <w:rsid w:val="006A2231"/>
    <w:rsid w:val="006B58BB"/>
    <w:rsid w:val="006E195E"/>
    <w:rsid w:val="006F275A"/>
    <w:rsid w:val="0071590F"/>
    <w:rsid w:val="00722AD2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D0574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9E65CA"/>
    <w:rsid w:val="00A05918"/>
    <w:rsid w:val="00A3543D"/>
    <w:rsid w:val="00A36F84"/>
    <w:rsid w:val="00A51167"/>
    <w:rsid w:val="00A52993"/>
    <w:rsid w:val="00A5781A"/>
    <w:rsid w:val="00A602AF"/>
    <w:rsid w:val="00A67A6F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65B90"/>
    <w:rsid w:val="00B740E0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4EB8"/>
    <w:rsid w:val="00CA7104"/>
    <w:rsid w:val="00CE3121"/>
    <w:rsid w:val="00CE6A15"/>
    <w:rsid w:val="00CF5CD6"/>
    <w:rsid w:val="00D1297E"/>
    <w:rsid w:val="00D22287"/>
    <w:rsid w:val="00D80E3F"/>
    <w:rsid w:val="00D87D55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01AC"/>
    <w:rsid w:val="00E90E8F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1026"/>
    <w:rsid w:val="00FA2778"/>
    <w:rsid w:val="00FA78FB"/>
    <w:rsid w:val="00FB0E24"/>
    <w:rsid w:val="00FB30DB"/>
    <w:rsid w:val="00FE60D2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  <w15:docId w15:val="{27C031D1-7763-4E53-B870-F64538BC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ACD56-84D2-4EB0-97F3-8E89C7DF4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2264</Words>
  <Characters>12908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4</cp:revision>
  <cp:lastPrinted>2024-12-12T07:33:00Z</cp:lastPrinted>
  <dcterms:created xsi:type="dcterms:W3CDTF">2024-12-12T07:35:00Z</dcterms:created>
  <dcterms:modified xsi:type="dcterms:W3CDTF">2024-12-13T07:09:00Z</dcterms:modified>
</cp:coreProperties>
</file>