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072" w:rsidRDefault="004A3072" w:rsidP="004A3072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p w:rsidR="004A3072" w:rsidRDefault="004A3072" w:rsidP="004A3072">
      <w:pPr>
        <w:rPr>
          <w:rFonts w:ascii="Arial" w:hAnsi="Arial" w:cs="Arial"/>
          <w:color w:val="000000"/>
          <w:lang w:val="it-IT"/>
        </w:rPr>
      </w:pPr>
    </w:p>
    <w:p w:rsidR="004A3072" w:rsidRDefault="004A3072" w:rsidP="004A307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Broj iz evidencije postupaka javnih nabavki: 06 </w:t>
      </w:r>
    </w:p>
    <w:p w:rsidR="004A3072" w:rsidRDefault="004A3072" w:rsidP="004A307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Redni broj iz Plana javnih nabavki : 26</w:t>
      </w:r>
    </w:p>
    <w:p w:rsidR="004A3072" w:rsidRDefault="004A3072" w:rsidP="004A3072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lang w:val="sr-Latn-ME"/>
        </w:rPr>
        <w:t xml:space="preserve">Mjesto i datum: Herceg Novi, </w:t>
      </w:r>
      <w:r>
        <w:rPr>
          <w:rFonts w:ascii="Arial" w:hAnsi="Arial" w:cs="Arial"/>
          <w:b/>
          <w:lang w:val="sr-Latn-ME"/>
        </w:rPr>
        <w:t>30.11.2024.</w:t>
      </w:r>
    </w:p>
    <w:p w:rsidR="00582370" w:rsidRDefault="00582370">
      <w:pPr>
        <w:rPr>
          <w:lang w:val="sr-Latn-ME"/>
        </w:rPr>
      </w:pPr>
    </w:p>
    <w:p w:rsidR="004A3072" w:rsidRDefault="004A3072" w:rsidP="004A3072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Izmjena tenderske dokumentacije za postupak br ESJN</w:t>
      </w:r>
      <w:r>
        <w:rPr>
          <w:rFonts w:ascii="Arial" w:hAnsi="Arial" w:cs="Arial"/>
          <w:caps/>
          <w:color w:val="FFFFFF"/>
          <w:shd w:val="clear" w:color="auto" w:fill="B82634"/>
          <w:lang w:val="it-IT"/>
        </w:rPr>
        <w:t>83434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 Servis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pumpnih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agregata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na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pumpnim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stanicama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4A3072" w:rsidRDefault="004A3072" w:rsidP="004A3072">
      <w:pPr>
        <w:rPr>
          <w:rFonts w:ascii="Arial" w:hAnsi="Arial" w:cs="Arial"/>
          <w:color w:val="000000"/>
          <w:lang w:val="sr-Latn-ME"/>
        </w:rPr>
      </w:pPr>
    </w:p>
    <w:p w:rsidR="004A3072" w:rsidRDefault="004A3072" w:rsidP="004A3072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Naručilac je napravio dopunu , tj izmjenu tend dokumentacije , Izjave naručioca , greskom je bila objavljena od prethodne Jn, sada je sa vazecim datumom, tako i rjesenje  o imenovanju Komisije za sprovodjenje postupka JN je sada objavljeno, 12.12.2024.g koje vazi.  </w:t>
      </w:r>
    </w:p>
    <w:p w:rsidR="004A3072" w:rsidRDefault="004A3072">
      <w:pPr>
        <w:rPr>
          <w:lang w:val="sr-Latn-ME"/>
        </w:rPr>
      </w:pPr>
    </w:p>
    <w:p w:rsidR="004A3072" w:rsidRDefault="004A3072">
      <w:pPr>
        <w:rPr>
          <w:lang w:val="sr-Latn-ME"/>
        </w:rPr>
      </w:pPr>
      <w:r>
        <w:rPr>
          <w:lang w:val="sr-Latn-ME"/>
        </w:rPr>
        <w:t>Naručilac za otvoreni postupak mijenja Izjavu naručioca jer je pogresnan fajl prethodno prikacen, tako i rjesenje Komisij.eSada glase i vaze sledeci dokumenti:</w:t>
      </w:r>
    </w:p>
    <w:p w:rsidR="004A3072" w:rsidRDefault="004A3072">
      <w:pPr>
        <w:rPr>
          <w:lang w:val="sr-Latn-ME"/>
        </w:rPr>
      </w:pPr>
    </w:p>
    <w:p w:rsidR="005039F4" w:rsidRDefault="004A3072" w:rsidP="005039F4">
      <w:pPr>
        <w:pStyle w:val="ListParagraph"/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4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r w:rsidRPr="004A3072">
        <w:rPr>
          <w:noProof/>
        </w:rPr>
        <w:lastRenderedPageBreak/>
        <w:drawing>
          <wp:inline distT="0" distB="0" distL="0" distR="0">
            <wp:extent cx="5943600" cy="839286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072">
        <w:rPr>
          <w:noProof/>
        </w:rPr>
        <w:lastRenderedPageBreak/>
        <w:drawing>
          <wp:inline distT="0" distB="0" distL="0" distR="0">
            <wp:extent cx="5943600" cy="839286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Toc62730568"/>
      <w:r w:rsidR="005039F4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0"/>
    </w:p>
    <w:p w:rsidR="005039F4" w:rsidRDefault="005039F4" w:rsidP="005039F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5039F4" w:rsidRDefault="005039F4" w:rsidP="005039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prava:</w:t>
      </w:r>
    </w:p>
    <w:p w:rsidR="005039F4" w:rsidRDefault="005039F4" w:rsidP="005039F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1)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20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30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;</w:t>
      </w:r>
    </w:p>
    <w:p w:rsidR="005039F4" w:rsidRDefault="005039F4" w:rsidP="005039F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2)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;</w:t>
      </w:r>
    </w:p>
    <w:p w:rsidR="005039F4" w:rsidRDefault="005039F4" w:rsidP="005039F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3)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>
        <w:rPr>
          <w:rFonts w:ascii="Arial" w:hAnsi="Arial" w:cs="Arial"/>
          <w:sz w:val="24"/>
          <w:szCs w:val="24"/>
        </w:rPr>
        <w:t>aju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24 č</w:t>
      </w:r>
      <w:proofErr w:type="spellStart"/>
      <w:r>
        <w:rPr>
          <w:rFonts w:ascii="Arial" w:hAnsi="Arial" w:cs="Arial"/>
          <w:sz w:val="24"/>
          <w:szCs w:val="24"/>
        </w:rPr>
        <w:t>asa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tog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.</w:t>
      </w:r>
    </w:p>
    <w:p w:rsidR="005039F4" w:rsidRDefault="005039F4" w:rsidP="005039F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5039F4" w:rsidRDefault="005039F4" w:rsidP="005039F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039F4" w:rsidRDefault="005039F4" w:rsidP="005039F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039F4" w:rsidRDefault="005039F4" w:rsidP="005039F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039F4" w:rsidRDefault="005039F4" w:rsidP="005039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039F4" w:rsidRDefault="005039F4" w:rsidP="005039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039F4" w:rsidRDefault="005039F4" w:rsidP="005039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039F4" w:rsidRDefault="005039F4" w:rsidP="005039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5039F4" w:rsidRDefault="005039F4" w:rsidP="005039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039F4" w:rsidRDefault="005039F4" w:rsidP="005039F4">
      <w:pPr>
        <w:rPr>
          <w:lang w:val="sr-Latn-ME"/>
        </w:rPr>
      </w:pPr>
    </w:p>
    <w:p w:rsidR="004A3072" w:rsidRPr="004A3072" w:rsidRDefault="004A3072">
      <w:pPr>
        <w:rPr>
          <w:lang w:val="sr-Latn-ME"/>
        </w:rPr>
      </w:pPr>
      <w:bookmarkStart w:id="1" w:name="_GoBack"/>
      <w:bookmarkEnd w:id="1"/>
    </w:p>
    <w:sectPr w:rsidR="004A3072" w:rsidRPr="004A30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4231"/>
    <w:multiLevelType w:val="hybridMultilevel"/>
    <w:tmpl w:val="DB32B630"/>
    <w:lvl w:ilvl="0" w:tplc="484A8CEC">
      <w:start w:val="16"/>
      <w:numFmt w:val="decimal"/>
      <w:lvlText w:val="%1."/>
      <w:lvlJc w:val="left"/>
      <w:pPr>
        <w:ind w:left="1284" w:hanging="384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72"/>
    <w:rsid w:val="004A3072"/>
    <w:rsid w:val="005039F4"/>
    <w:rsid w:val="0058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7DC54-315C-4BB3-9668-532CE99D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039F4"/>
    <w:rPr>
      <w:color w:val="0000FF"/>
      <w:u w:val="single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5039F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5039F4"/>
    <w:pPr>
      <w:ind w:left="720"/>
      <w:contextualSpacing/>
    </w:pPr>
  </w:style>
  <w:style w:type="paragraph" w:customStyle="1" w:styleId="T30X">
    <w:name w:val="T30X"/>
    <w:basedOn w:val="Normal"/>
    <w:uiPriority w:val="99"/>
    <w:rsid w:val="005039F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4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2024-12-12T22:02:00Z</dcterms:created>
  <dcterms:modified xsi:type="dcterms:W3CDTF">2024-12-12T22:07:00Z</dcterms:modified>
</cp:coreProperties>
</file>