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AF34D" w14:textId="77777777" w:rsidR="00EB1ECA" w:rsidRPr="00EB1ECA" w:rsidRDefault="00EB1ECA" w:rsidP="00EB1ECA">
      <w:pPr>
        <w:spacing w:after="0" w:line="240" w:lineRule="auto"/>
        <w:jc w:val="right"/>
        <w:rPr>
          <w:rFonts w:ascii="Arial" w:eastAsia="Times New Roman" w:hAnsi="Arial" w:cs="Arial"/>
          <w:b/>
          <w:color w:val="000000"/>
          <w:sz w:val="24"/>
          <w:szCs w:val="24"/>
        </w:rPr>
      </w:pPr>
      <w:r w:rsidRPr="00EB1ECA">
        <w:rPr>
          <w:rFonts w:ascii="Arial" w:eastAsia="Times New Roman" w:hAnsi="Arial" w:cs="Arial"/>
          <w:b/>
          <w:color w:val="000000"/>
          <w:sz w:val="24"/>
          <w:szCs w:val="24"/>
        </w:rPr>
        <w:t xml:space="preserve">OBRAZAC 1  </w:t>
      </w:r>
    </w:p>
    <w:p w14:paraId="6AC4C93C" w14:textId="77777777" w:rsidR="00EB1ECA" w:rsidRPr="00EB1ECA" w:rsidRDefault="00EB1ECA" w:rsidP="00EB1ECA">
      <w:pPr>
        <w:spacing w:line="276" w:lineRule="auto"/>
        <w:rPr>
          <w:rFonts w:ascii="Arial" w:eastAsia="Times New Roman" w:hAnsi="Arial" w:cs="Arial"/>
          <w:color w:val="000000"/>
          <w:sz w:val="24"/>
          <w:szCs w:val="24"/>
          <w:lang w:val="pl-PL"/>
        </w:rPr>
      </w:pPr>
      <w:r w:rsidRPr="00EB1ECA">
        <w:rPr>
          <w:rFonts w:ascii="Arial" w:eastAsia="Times New Roman" w:hAnsi="Arial" w:cs="Arial"/>
          <w:color w:val="000000"/>
          <w:sz w:val="24"/>
          <w:szCs w:val="24"/>
          <w:lang w:val="pl-PL"/>
        </w:rPr>
        <w:t>Elektroprivreda Crne Gore AD Nikšić</w:t>
      </w:r>
    </w:p>
    <w:p w14:paraId="1A68E1BC" w14:textId="03EB2E8C" w:rsidR="00EB1ECA" w:rsidRPr="00EB1ECA" w:rsidRDefault="00EB1ECA" w:rsidP="00EB1ECA">
      <w:pPr>
        <w:spacing w:line="276" w:lineRule="auto"/>
        <w:rPr>
          <w:rFonts w:ascii="Arial" w:eastAsia="Times New Roman" w:hAnsi="Arial" w:cs="Arial"/>
          <w:color w:val="000000"/>
          <w:sz w:val="24"/>
          <w:szCs w:val="24"/>
          <w:lang w:val="it-IT"/>
        </w:rPr>
      </w:pPr>
      <w:r w:rsidRPr="00EB1ECA">
        <w:rPr>
          <w:rFonts w:ascii="Arial" w:eastAsia="Times New Roman" w:hAnsi="Arial" w:cs="Arial"/>
          <w:color w:val="000000"/>
          <w:sz w:val="24"/>
          <w:szCs w:val="24"/>
          <w:lang w:val="it-IT"/>
        </w:rPr>
        <w:t>Broj iz eviden</w:t>
      </w:r>
      <w:r w:rsidR="00196A2D">
        <w:rPr>
          <w:rFonts w:ascii="Arial" w:eastAsia="Times New Roman" w:hAnsi="Arial" w:cs="Arial"/>
          <w:color w:val="000000"/>
          <w:sz w:val="24"/>
          <w:szCs w:val="24"/>
          <w:lang w:val="it-IT"/>
        </w:rPr>
        <w:t xml:space="preserve">cije postupaka javnih nabavki: </w:t>
      </w:r>
      <w:r w:rsidR="00967CCF">
        <w:rPr>
          <w:rFonts w:ascii="Arial" w:eastAsia="Times New Roman" w:hAnsi="Arial" w:cs="Arial"/>
          <w:color w:val="000000"/>
          <w:sz w:val="24"/>
          <w:szCs w:val="24"/>
          <w:lang w:val="it-IT"/>
        </w:rPr>
        <w:t>168/24</w:t>
      </w:r>
    </w:p>
    <w:p w14:paraId="44A8A22B" w14:textId="292E5F82" w:rsidR="00EB1ECA" w:rsidRPr="00F565E6" w:rsidRDefault="00EB1ECA" w:rsidP="00EB1ECA">
      <w:pPr>
        <w:spacing w:line="276" w:lineRule="auto"/>
        <w:rPr>
          <w:rFonts w:ascii="Arial" w:eastAsia="Times New Roman" w:hAnsi="Arial" w:cs="Arial"/>
          <w:color w:val="000000"/>
          <w:sz w:val="24"/>
          <w:szCs w:val="24"/>
          <w:lang w:val="en-GB"/>
        </w:rPr>
      </w:pPr>
      <w:r w:rsidRPr="00EB1ECA">
        <w:rPr>
          <w:rFonts w:ascii="Arial" w:eastAsia="Times New Roman" w:hAnsi="Arial" w:cs="Arial"/>
          <w:color w:val="000000"/>
          <w:sz w:val="24"/>
          <w:szCs w:val="24"/>
          <w:lang w:val="en-GB"/>
        </w:rPr>
        <w:t xml:space="preserve">Redni broj iz </w:t>
      </w:r>
      <w:r w:rsidRPr="00F565E6">
        <w:rPr>
          <w:rFonts w:ascii="Arial" w:eastAsia="Times New Roman" w:hAnsi="Arial" w:cs="Arial"/>
          <w:color w:val="000000"/>
          <w:sz w:val="24"/>
          <w:szCs w:val="24"/>
          <w:lang w:val="en-GB"/>
        </w:rPr>
        <w:t xml:space="preserve">Plana javnih nabavki: </w:t>
      </w:r>
      <w:r w:rsidR="00967CCF">
        <w:rPr>
          <w:rFonts w:ascii="Arial" w:eastAsia="Times New Roman" w:hAnsi="Arial" w:cs="Arial"/>
          <w:color w:val="000000"/>
          <w:sz w:val="24"/>
          <w:szCs w:val="24"/>
          <w:lang w:val="en-GB"/>
        </w:rPr>
        <w:t>406</w:t>
      </w:r>
    </w:p>
    <w:p w14:paraId="1462204B" w14:textId="3CD052C6" w:rsidR="00EB1ECA" w:rsidRPr="00EB1ECA" w:rsidRDefault="00EB1ECA" w:rsidP="00EB1ECA">
      <w:pPr>
        <w:spacing w:after="0" w:line="240" w:lineRule="auto"/>
        <w:jc w:val="both"/>
        <w:rPr>
          <w:rFonts w:ascii="Arial" w:eastAsia="Times New Roman" w:hAnsi="Arial" w:cs="Arial"/>
          <w:b/>
          <w:bCs/>
          <w:color w:val="000000"/>
          <w:sz w:val="24"/>
          <w:szCs w:val="24"/>
        </w:rPr>
      </w:pPr>
      <w:r w:rsidRPr="00F565E6">
        <w:rPr>
          <w:rFonts w:ascii="Arial" w:eastAsia="Times New Roman" w:hAnsi="Arial" w:cs="Arial"/>
          <w:color w:val="000000"/>
          <w:sz w:val="24"/>
          <w:szCs w:val="24"/>
          <w:lang w:val="it-IT"/>
        </w:rPr>
        <w:t xml:space="preserve">Mjesto i datum: Nikšić, </w:t>
      </w:r>
      <w:r w:rsidR="004E4940">
        <w:rPr>
          <w:rFonts w:ascii="Arial" w:eastAsia="Times New Roman" w:hAnsi="Arial" w:cs="Arial"/>
          <w:color w:val="000000"/>
          <w:sz w:val="24"/>
          <w:szCs w:val="24"/>
          <w:lang w:val="it-IT"/>
        </w:rPr>
        <w:t>06.12</w:t>
      </w:r>
      <w:bookmarkStart w:id="0" w:name="_GoBack"/>
      <w:bookmarkEnd w:id="0"/>
      <w:r w:rsidR="00E553AE">
        <w:rPr>
          <w:rFonts w:ascii="Arial" w:eastAsia="Times New Roman" w:hAnsi="Arial" w:cs="Arial"/>
          <w:color w:val="000000"/>
          <w:sz w:val="24"/>
          <w:szCs w:val="24"/>
          <w:lang w:val="it-IT"/>
        </w:rPr>
        <w:t>.2024</w:t>
      </w:r>
      <w:r w:rsidRPr="00F565E6">
        <w:rPr>
          <w:rFonts w:ascii="Arial" w:eastAsia="Times New Roman" w:hAnsi="Arial" w:cs="Arial"/>
          <w:color w:val="000000"/>
          <w:sz w:val="24"/>
          <w:szCs w:val="24"/>
          <w:lang w:val="it-IT"/>
        </w:rPr>
        <w:t>. godine</w:t>
      </w:r>
    </w:p>
    <w:p w14:paraId="137D9A77" w14:textId="77777777" w:rsidR="00EB1ECA" w:rsidRPr="00EB1ECA" w:rsidRDefault="00EB1ECA" w:rsidP="00EB1ECA">
      <w:pPr>
        <w:spacing w:after="0" w:line="240" w:lineRule="auto"/>
        <w:rPr>
          <w:rFonts w:ascii="Arial" w:eastAsia="Times New Roman" w:hAnsi="Arial" w:cs="Arial"/>
          <w:sz w:val="24"/>
          <w:szCs w:val="24"/>
        </w:rPr>
      </w:pPr>
    </w:p>
    <w:p w14:paraId="549B8A11" w14:textId="77777777" w:rsidR="00531F94" w:rsidRPr="00EB1ECA" w:rsidRDefault="00531F94" w:rsidP="00EB1ECA">
      <w:pPr>
        <w:spacing w:after="0" w:line="240" w:lineRule="auto"/>
        <w:rPr>
          <w:rFonts w:ascii="Arial" w:eastAsia="Times New Roman" w:hAnsi="Arial" w:cs="Arial"/>
          <w:sz w:val="24"/>
          <w:szCs w:val="24"/>
        </w:rPr>
      </w:pPr>
    </w:p>
    <w:p w14:paraId="6E0C88E9" w14:textId="77777777" w:rsidR="00EB1ECA" w:rsidRPr="00EB1ECA" w:rsidRDefault="00EB1ECA" w:rsidP="00EB1ECA">
      <w:pPr>
        <w:spacing w:after="0" w:line="240" w:lineRule="auto"/>
        <w:rPr>
          <w:rFonts w:ascii="Arial" w:eastAsia="Times New Roman" w:hAnsi="Arial" w:cs="Arial"/>
          <w:sz w:val="24"/>
          <w:szCs w:val="24"/>
        </w:rPr>
      </w:pPr>
    </w:p>
    <w:p w14:paraId="71ED5192"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r w:rsidRPr="00EB1ECA">
        <w:rPr>
          <w:rFonts w:ascii="Arial" w:eastAsia="Times New Roman" w:hAnsi="Arial" w:cs="Arial"/>
          <w:sz w:val="24"/>
          <w:szCs w:val="24"/>
        </w:rPr>
        <w:t>Na osnovu člana 53 stav 3 Zakona o javnim nabavkama („Službeni list CG“, br. 74/19</w:t>
      </w:r>
      <w:r w:rsidRPr="00531F94">
        <w:rPr>
          <w:rFonts w:ascii="Arial" w:eastAsia="Times New Roman" w:hAnsi="Arial" w:cs="Arial"/>
          <w:sz w:val="24"/>
          <w:szCs w:val="24"/>
        </w:rPr>
        <w:t xml:space="preserve">, </w:t>
      </w:r>
      <w:r w:rsidRPr="00EB1ECA">
        <w:rPr>
          <w:rFonts w:ascii="Arial" w:eastAsia="Times New Roman" w:hAnsi="Arial" w:cs="Arial"/>
          <w:sz w:val="24"/>
          <w:szCs w:val="24"/>
        </w:rPr>
        <w:t>3/23</w:t>
      </w:r>
      <w:r w:rsidRPr="00531F94">
        <w:rPr>
          <w:rFonts w:ascii="Arial" w:eastAsia="Times New Roman" w:hAnsi="Arial" w:cs="Arial"/>
          <w:sz w:val="24"/>
          <w:szCs w:val="24"/>
        </w:rPr>
        <w:t xml:space="preserve"> i 11/23</w:t>
      </w:r>
      <w:r w:rsidRPr="00EB1ECA">
        <w:rPr>
          <w:rFonts w:ascii="Arial" w:eastAsia="Times New Roman" w:hAnsi="Arial" w:cs="Arial"/>
          <w:sz w:val="24"/>
          <w:szCs w:val="24"/>
        </w:rPr>
        <w:t xml:space="preserve">) </w:t>
      </w:r>
      <w:r w:rsidRPr="00531F94">
        <w:rPr>
          <w:rFonts w:ascii="Arial" w:eastAsia="Times New Roman" w:hAnsi="Arial" w:cs="Arial"/>
          <w:color w:val="000000"/>
          <w:sz w:val="24"/>
          <w:szCs w:val="24"/>
          <w:u w:val="single"/>
          <w:lang w:val="en-US"/>
        </w:rPr>
        <w:t>Elektroprivreda Crne Gore AD Nikšić</w:t>
      </w:r>
      <w:r w:rsidRPr="00531F94">
        <w:rPr>
          <w:rFonts w:ascii="Arial" w:eastAsia="Times New Roman" w:hAnsi="Arial" w:cs="Arial"/>
          <w:color w:val="000000"/>
          <w:sz w:val="24"/>
          <w:szCs w:val="24"/>
          <w:u w:val="single"/>
        </w:rPr>
        <w:t xml:space="preserve"> </w:t>
      </w:r>
      <w:r w:rsidRPr="00EB1ECA">
        <w:rPr>
          <w:rFonts w:ascii="Arial" w:eastAsia="Times New Roman" w:hAnsi="Arial" w:cs="Arial"/>
          <w:sz w:val="24"/>
          <w:szCs w:val="24"/>
        </w:rPr>
        <w:t>objavljuje</w:t>
      </w:r>
      <w:r w:rsidRPr="00EB1ECA">
        <w:rPr>
          <w:rFonts w:ascii="Arial" w:eastAsia="Times New Roman" w:hAnsi="Arial" w:cs="Arial"/>
          <w:b/>
          <w:bCs/>
          <w:color w:val="000000"/>
          <w:sz w:val="24"/>
          <w:szCs w:val="24"/>
        </w:rPr>
        <w:t xml:space="preserve">        </w:t>
      </w:r>
    </w:p>
    <w:p w14:paraId="385F42DA"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399485EE"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11E2C20C"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33AFDE2" w14:textId="77777777" w:rsidR="00EB1ECA" w:rsidRPr="00531F94"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92A916E" w14:textId="77777777" w:rsidR="00531F94" w:rsidRPr="00EB1ECA" w:rsidRDefault="00531F94" w:rsidP="00EB1ECA">
      <w:pPr>
        <w:tabs>
          <w:tab w:val="left" w:pos="1276"/>
          <w:tab w:val="left" w:pos="3261"/>
        </w:tabs>
        <w:spacing w:after="0" w:line="240" w:lineRule="auto"/>
        <w:jc w:val="both"/>
        <w:rPr>
          <w:rFonts w:ascii="Arial" w:eastAsia="Times New Roman" w:hAnsi="Arial" w:cs="Arial"/>
          <w:b/>
          <w:bCs/>
          <w:color w:val="000000"/>
          <w:sz w:val="24"/>
          <w:szCs w:val="24"/>
        </w:rPr>
      </w:pPr>
    </w:p>
    <w:p w14:paraId="011A09FF" w14:textId="77777777" w:rsidR="00EB1ECA" w:rsidRPr="00EB1ECA" w:rsidRDefault="00EB1ECA" w:rsidP="00EB1ECA">
      <w:pPr>
        <w:tabs>
          <w:tab w:val="left" w:pos="1276"/>
          <w:tab w:val="left" w:pos="3261"/>
        </w:tabs>
        <w:spacing w:after="0" w:line="240" w:lineRule="auto"/>
        <w:jc w:val="both"/>
        <w:rPr>
          <w:rFonts w:ascii="Arial" w:eastAsia="Times New Roman" w:hAnsi="Arial" w:cs="Arial"/>
          <w:sz w:val="24"/>
          <w:szCs w:val="24"/>
        </w:rPr>
      </w:pPr>
      <w:r w:rsidRPr="00EB1ECA">
        <w:rPr>
          <w:rFonts w:ascii="Arial" w:eastAsia="Times New Roman" w:hAnsi="Arial" w:cs="Arial"/>
          <w:b/>
          <w:bCs/>
          <w:color w:val="000000"/>
          <w:sz w:val="24"/>
          <w:szCs w:val="24"/>
        </w:rPr>
        <w:t xml:space="preserve">                                          </w:t>
      </w:r>
      <w:r w:rsidRPr="00EB1ECA">
        <w:rPr>
          <w:rFonts w:ascii="Arial" w:eastAsia="Times New Roman" w:hAnsi="Arial" w:cs="Arial"/>
          <w:b/>
          <w:bCs/>
          <w:color w:val="000000"/>
          <w:sz w:val="24"/>
          <w:szCs w:val="24"/>
        </w:rPr>
        <w:tab/>
      </w:r>
      <w:r w:rsidRPr="00EB1ECA">
        <w:rPr>
          <w:rFonts w:ascii="Arial" w:eastAsia="Times New Roman" w:hAnsi="Arial" w:cs="Arial"/>
          <w:bCs/>
          <w:color w:val="000000"/>
          <w:sz w:val="24"/>
          <w:szCs w:val="24"/>
        </w:rPr>
        <w:t xml:space="preserve">                                                      </w:t>
      </w:r>
    </w:p>
    <w:p w14:paraId="5EFE37BA" w14:textId="77777777" w:rsidR="00EB1ECA" w:rsidRPr="00EB1ECA" w:rsidRDefault="00EB1ECA" w:rsidP="00EB1ECA">
      <w:pPr>
        <w:keepNext/>
        <w:spacing w:after="0" w:line="240" w:lineRule="auto"/>
        <w:jc w:val="center"/>
        <w:outlineLvl w:val="0"/>
        <w:rPr>
          <w:rFonts w:ascii="Arial" w:eastAsia="Times New Roman" w:hAnsi="Arial" w:cs="Arial"/>
          <w:b/>
          <w:bCs/>
          <w:color w:val="000000"/>
          <w:sz w:val="24"/>
          <w:szCs w:val="24"/>
        </w:rPr>
      </w:pPr>
    </w:p>
    <w:p w14:paraId="59ACCE56" w14:textId="77777777" w:rsidR="00EB1ECA" w:rsidRPr="00EB1ECA" w:rsidRDefault="00EB1ECA" w:rsidP="00EB1ECA">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TENDERSKU DOKUMENTACIJU</w:t>
      </w:r>
    </w:p>
    <w:p w14:paraId="55749088" w14:textId="77777777" w:rsidR="00EB1ECA" w:rsidRPr="00EB1ECA" w:rsidRDefault="00EB1ECA" w:rsidP="008A0A7D">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ZA OTVORENI POSTUPAK JAVNE NABAVKE</w:t>
      </w:r>
    </w:p>
    <w:p w14:paraId="5A88DC31" w14:textId="77777777" w:rsidR="00531F94" w:rsidRPr="00EB1ECA" w:rsidRDefault="00531F94" w:rsidP="00D04638">
      <w:pPr>
        <w:spacing w:after="0" w:line="240" w:lineRule="auto"/>
        <w:rPr>
          <w:rFonts w:ascii="Arial" w:eastAsia="Times New Roman" w:hAnsi="Arial" w:cs="Arial"/>
          <w:color w:val="000000"/>
          <w:sz w:val="24"/>
          <w:szCs w:val="24"/>
        </w:rPr>
      </w:pPr>
    </w:p>
    <w:p w14:paraId="15F3D2F5" w14:textId="6AE06769" w:rsidR="00E553AE" w:rsidRPr="00967CCF" w:rsidRDefault="00B674D1" w:rsidP="00967CCF">
      <w:pPr>
        <w:spacing w:after="0" w:line="240" w:lineRule="auto"/>
        <w:jc w:val="center"/>
        <w:rPr>
          <w:rFonts w:ascii="Arial" w:eastAsia="Times New Roman" w:hAnsi="Arial" w:cs="Arial"/>
          <w:b/>
          <w:bCs/>
          <w:color w:val="000000"/>
          <w:sz w:val="28"/>
          <w:szCs w:val="28"/>
          <w:lang w:val="en-US"/>
        </w:rPr>
      </w:pPr>
      <w:r w:rsidRPr="00B674D1">
        <w:rPr>
          <w:rFonts w:ascii="Arial" w:eastAsia="Times New Roman" w:hAnsi="Arial" w:cs="Arial"/>
          <w:b/>
          <w:bCs/>
          <w:color w:val="000000"/>
          <w:sz w:val="28"/>
          <w:szCs w:val="28"/>
          <w:lang w:val="en-US"/>
        </w:rPr>
        <w:t xml:space="preserve">robe </w:t>
      </w:r>
    </w:p>
    <w:p w14:paraId="08D31F21" w14:textId="0F3A3C45" w:rsidR="00982484" w:rsidRDefault="00E553AE" w:rsidP="00967CCF">
      <w:pPr>
        <w:spacing w:after="0" w:line="240" w:lineRule="auto"/>
        <w:rPr>
          <w:rFonts w:ascii="Arial" w:eastAsia="Times New Roman" w:hAnsi="Arial" w:cs="Arial"/>
          <w:bCs/>
          <w:color w:val="000000"/>
          <w:sz w:val="28"/>
          <w:szCs w:val="24"/>
          <w:lang w:val="sr-Latn-RS"/>
        </w:rPr>
      </w:pPr>
      <w:r>
        <w:rPr>
          <w:rFonts w:ascii="Arial" w:eastAsia="Times New Roman" w:hAnsi="Arial" w:cs="Arial"/>
          <w:bCs/>
          <w:color w:val="000000"/>
          <w:sz w:val="28"/>
          <w:szCs w:val="24"/>
          <w:lang w:val="en-GB"/>
        </w:rPr>
        <w:t xml:space="preserve">             </w:t>
      </w:r>
      <w:r w:rsidR="00967CCF" w:rsidRPr="00967CCF">
        <w:rPr>
          <w:rFonts w:ascii="Arial" w:eastAsia="Times New Roman" w:hAnsi="Arial" w:cs="Arial"/>
          <w:bCs/>
          <w:color w:val="000000"/>
          <w:sz w:val="28"/>
          <w:szCs w:val="24"/>
          <w:lang w:val="sr-Latn-CS"/>
        </w:rPr>
        <w:t>Nabavka alata za ESG za potrebe projekta Solari 5000+</w:t>
      </w:r>
    </w:p>
    <w:p w14:paraId="7A7CC648" w14:textId="77777777" w:rsidR="00982484" w:rsidRPr="00982484" w:rsidRDefault="00982484" w:rsidP="00982484">
      <w:pPr>
        <w:spacing w:after="0" w:line="240" w:lineRule="auto"/>
        <w:jc w:val="center"/>
        <w:rPr>
          <w:rFonts w:ascii="Arial" w:eastAsia="Times New Roman" w:hAnsi="Arial" w:cs="Arial"/>
          <w:bCs/>
          <w:color w:val="000000"/>
          <w:sz w:val="28"/>
          <w:szCs w:val="24"/>
          <w:lang w:val="sr-Latn-RS"/>
        </w:rPr>
      </w:pPr>
    </w:p>
    <w:p w14:paraId="3445F264" w14:textId="4A6A6C88" w:rsidR="008A0A7D" w:rsidRPr="00A06F2E" w:rsidRDefault="008A0A7D" w:rsidP="00491F24">
      <w:pPr>
        <w:spacing w:after="0" w:line="240" w:lineRule="auto"/>
        <w:jc w:val="center"/>
        <w:rPr>
          <w:rFonts w:ascii="Arial" w:eastAsia="Times New Roman" w:hAnsi="Arial" w:cs="Arial"/>
          <w:sz w:val="28"/>
          <w:szCs w:val="28"/>
        </w:rPr>
      </w:pPr>
    </w:p>
    <w:p w14:paraId="7A70AA23" w14:textId="77777777" w:rsidR="00531F94" w:rsidRDefault="00531F94" w:rsidP="00EB1ECA">
      <w:pPr>
        <w:spacing w:after="0" w:line="240" w:lineRule="auto"/>
        <w:rPr>
          <w:rFonts w:ascii="Arial" w:eastAsia="Times New Roman" w:hAnsi="Arial" w:cs="Arial"/>
          <w:sz w:val="24"/>
          <w:szCs w:val="24"/>
        </w:rPr>
      </w:pPr>
    </w:p>
    <w:p w14:paraId="343E2E83" w14:textId="77777777" w:rsidR="00E553AE" w:rsidRDefault="00E553AE" w:rsidP="00EB1ECA">
      <w:pPr>
        <w:spacing w:after="0" w:line="240" w:lineRule="auto"/>
        <w:rPr>
          <w:rFonts w:ascii="Arial" w:eastAsia="Times New Roman" w:hAnsi="Arial" w:cs="Arial"/>
          <w:sz w:val="24"/>
          <w:szCs w:val="24"/>
        </w:rPr>
      </w:pPr>
    </w:p>
    <w:p w14:paraId="508B1D46" w14:textId="77777777" w:rsidR="00E553AE" w:rsidRDefault="00E553AE" w:rsidP="00EB1ECA">
      <w:pPr>
        <w:spacing w:after="0" w:line="240" w:lineRule="auto"/>
        <w:rPr>
          <w:rFonts w:ascii="Arial" w:eastAsia="Times New Roman" w:hAnsi="Arial" w:cs="Arial"/>
          <w:sz w:val="24"/>
          <w:szCs w:val="24"/>
        </w:rPr>
      </w:pPr>
    </w:p>
    <w:p w14:paraId="03EEDD6D" w14:textId="77777777" w:rsidR="00E553AE" w:rsidRDefault="00E553AE" w:rsidP="00EB1ECA">
      <w:pPr>
        <w:spacing w:after="0" w:line="240" w:lineRule="auto"/>
        <w:rPr>
          <w:rFonts w:ascii="Arial" w:eastAsia="Times New Roman" w:hAnsi="Arial" w:cs="Arial"/>
          <w:sz w:val="24"/>
          <w:szCs w:val="24"/>
        </w:rPr>
      </w:pPr>
    </w:p>
    <w:p w14:paraId="7312D84A" w14:textId="77777777" w:rsidR="00967CCF" w:rsidRDefault="00967CCF" w:rsidP="00EB1ECA">
      <w:pPr>
        <w:spacing w:after="0" w:line="240" w:lineRule="auto"/>
        <w:rPr>
          <w:rFonts w:ascii="Arial" w:eastAsia="Times New Roman" w:hAnsi="Arial" w:cs="Arial"/>
          <w:sz w:val="24"/>
          <w:szCs w:val="24"/>
        </w:rPr>
      </w:pPr>
    </w:p>
    <w:p w14:paraId="35007576" w14:textId="77777777" w:rsidR="00967CCF" w:rsidRDefault="00967CCF" w:rsidP="00EB1ECA">
      <w:pPr>
        <w:spacing w:after="0" w:line="240" w:lineRule="auto"/>
        <w:rPr>
          <w:rFonts w:ascii="Arial" w:eastAsia="Times New Roman" w:hAnsi="Arial" w:cs="Arial"/>
          <w:sz w:val="24"/>
          <w:szCs w:val="24"/>
        </w:rPr>
      </w:pPr>
    </w:p>
    <w:p w14:paraId="6DA6FCF7" w14:textId="77777777" w:rsidR="00967CCF" w:rsidRPr="00531F94" w:rsidRDefault="00967CCF" w:rsidP="00EB1ECA">
      <w:pPr>
        <w:spacing w:after="0" w:line="240" w:lineRule="auto"/>
        <w:rPr>
          <w:rFonts w:ascii="Arial" w:eastAsia="Times New Roman" w:hAnsi="Arial" w:cs="Arial"/>
          <w:sz w:val="24"/>
          <w:szCs w:val="24"/>
        </w:rPr>
      </w:pPr>
    </w:p>
    <w:p w14:paraId="4F3BE950" w14:textId="77777777" w:rsidR="00531F94" w:rsidRPr="00531F94" w:rsidRDefault="00531F94" w:rsidP="00EB1ECA">
      <w:pPr>
        <w:spacing w:after="0" w:line="240" w:lineRule="auto"/>
        <w:rPr>
          <w:rFonts w:ascii="Arial" w:eastAsia="Times New Roman" w:hAnsi="Arial" w:cs="Arial"/>
          <w:sz w:val="24"/>
          <w:szCs w:val="24"/>
        </w:rPr>
      </w:pPr>
    </w:p>
    <w:p w14:paraId="487291C8" w14:textId="77777777" w:rsidR="00531F94" w:rsidRPr="00EB1ECA" w:rsidRDefault="00531F94" w:rsidP="00EB1ECA">
      <w:pPr>
        <w:spacing w:after="0" w:line="240" w:lineRule="auto"/>
        <w:rPr>
          <w:rFonts w:ascii="Arial" w:eastAsia="Times New Roman" w:hAnsi="Arial" w:cs="Arial"/>
          <w:sz w:val="24"/>
          <w:szCs w:val="24"/>
        </w:rPr>
      </w:pPr>
    </w:p>
    <w:p w14:paraId="6E4F78D3"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Predmet nabavke se nabavlja:</w:t>
      </w:r>
    </w:p>
    <w:p w14:paraId="79DB2851"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D7DEEFA" w14:textId="451DF435" w:rsidR="00EB1ECA" w:rsidRPr="00EB1ECA" w:rsidRDefault="008A0A7D" w:rsidP="002373EE">
      <w:pPr>
        <w:spacing w:after="0" w:line="240" w:lineRule="auto"/>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lang w:val="en-US"/>
        </w:rPr>
        <w:t xml:space="preserve"> </w:t>
      </w:r>
      <w:r w:rsidR="00967CCF">
        <w:rPr>
          <w:rFonts w:ascii="Arial" w:eastAsia="Times New Roman" w:hAnsi="Arial" w:cs="Arial"/>
          <w:color w:val="000000"/>
          <w:sz w:val="24"/>
          <w:szCs w:val="24"/>
          <w:lang w:val="en-US"/>
        </w:rPr>
        <w:t>cjelina</w:t>
      </w:r>
    </w:p>
    <w:p w14:paraId="6345E84D" w14:textId="77777777" w:rsidR="00EB1ECA" w:rsidRDefault="00EB1ECA" w:rsidP="00EB1ECA">
      <w:pPr>
        <w:spacing w:after="0" w:line="240" w:lineRule="auto"/>
        <w:rPr>
          <w:rFonts w:ascii="Arial" w:eastAsia="Times New Roman" w:hAnsi="Arial" w:cs="Arial"/>
          <w:color w:val="000000"/>
          <w:sz w:val="24"/>
          <w:szCs w:val="24"/>
        </w:rPr>
      </w:pPr>
    </w:p>
    <w:p w14:paraId="04C839EF" w14:textId="77777777" w:rsidR="00247753" w:rsidRDefault="00247753" w:rsidP="00EB1ECA">
      <w:pPr>
        <w:spacing w:after="0" w:line="240" w:lineRule="auto"/>
        <w:rPr>
          <w:rFonts w:ascii="Arial" w:eastAsia="Times New Roman" w:hAnsi="Arial" w:cs="Arial"/>
          <w:color w:val="000000"/>
          <w:sz w:val="24"/>
          <w:szCs w:val="24"/>
        </w:rPr>
      </w:pPr>
    </w:p>
    <w:p w14:paraId="3C0CA495" w14:textId="77777777" w:rsidR="000C2FC0" w:rsidRPr="00EB1ECA" w:rsidRDefault="000C2FC0" w:rsidP="00EB1ECA">
      <w:pPr>
        <w:spacing w:after="0" w:line="240" w:lineRule="auto"/>
        <w:rPr>
          <w:rFonts w:ascii="Arial" w:eastAsia="Times New Roman" w:hAnsi="Arial" w:cs="Arial"/>
          <w:color w:val="000000"/>
          <w:sz w:val="24"/>
          <w:szCs w:val="24"/>
        </w:rPr>
      </w:pPr>
    </w:p>
    <w:p w14:paraId="0BEDB901" w14:textId="77777777" w:rsidR="00EB1ECA" w:rsidRPr="00EB1ECA" w:rsidRDefault="00EB1ECA" w:rsidP="00EB1ECA">
      <w:pPr>
        <w:spacing w:after="0" w:line="240" w:lineRule="auto"/>
        <w:rPr>
          <w:rFonts w:ascii="Arial" w:eastAsia="Times New Roman" w:hAnsi="Arial" w:cs="Arial"/>
          <w:color w:val="000000"/>
          <w:sz w:val="24"/>
          <w:szCs w:val="24"/>
        </w:rPr>
      </w:pPr>
    </w:p>
    <w:p w14:paraId="39DF0579" w14:textId="77777777" w:rsidR="00EB1ECA" w:rsidRPr="00EB1ECA" w:rsidRDefault="00EB1ECA" w:rsidP="00EB1ECA">
      <w:pPr>
        <w:spacing w:after="0" w:line="240" w:lineRule="auto"/>
        <w:rPr>
          <w:rFonts w:ascii="Arial" w:eastAsia="Times New Roman" w:hAnsi="Arial" w:cs="Arial"/>
          <w:color w:val="000000"/>
          <w:sz w:val="24"/>
          <w:szCs w:val="24"/>
        </w:rPr>
      </w:pPr>
    </w:p>
    <w:p w14:paraId="37DE0523" w14:textId="77777777" w:rsidR="00EB1ECA" w:rsidRDefault="00EB1ECA" w:rsidP="00EB1ECA">
      <w:pPr>
        <w:spacing w:after="0" w:line="240" w:lineRule="auto"/>
        <w:rPr>
          <w:rFonts w:ascii="Arial" w:eastAsia="Times New Roman" w:hAnsi="Arial" w:cs="Arial"/>
          <w:color w:val="000000"/>
          <w:sz w:val="24"/>
          <w:szCs w:val="24"/>
        </w:rPr>
      </w:pPr>
    </w:p>
    <w:p w14:paraId="3DEC2793" w14:textId="77777777" w:rsidR="00967CCF" w:rsidRDefault="00967CCF" w:rsidP="00EB1ECA">
      <w:pPr>
        <w:spacing w:after="0" w:line="240" w:lineRule="auto"/>
        <w:rPr>
          <w:rFonts w:ascii="Arial" w:eastAsia="Times New Roman" w:hAnsi="Arial" w:cs="Arial"/>
          <w:color w:val="000000"/>
          <w:sz w:val="24"/>
          <w:szCs w:val="24"/>
        </w:rPr>
      </w:pPr>
    </w:p>
    <w:p w14:paraId="3ADAF320" w14:textId="77777777" w:rsidR="00967CCF" w:rsidRDefault="00967CCF" w:rsidP="00EB1ECA">
      <w:pPr>
        <w:spacing w:after="0" w:line="240" w:lineRule="auto"/>
        <w:rPr>
          <w:rFonts w:ascii="Arial" w:eastAsia="Times New Roman" w:hAnsi="Arial" w:cs="Arial"/>
          <w:color w:val="000000"/>
          <w:sz w:val="24"/>
          <w:szCs w:val="24"/>
        </w:rPr>
      </w:pPr>
    </w:p>
    <w:p w14:paraId="7CADF2AE" w14:textId="77777777" w:rsidR="00967CCF" w:rsidRDefault="00967CCF" w:rsidP="00EB1ECA">
      <w:pPr>
        <w:spacing w:after="0" w:line="240" w:lineRule="auto"/>
        <w:rPr>
          <w:rFonts w:ascii="Arial" w:eastAsia="Times New Roman" w:hAnsi="Arial" w:cs="Arial"/>
          <w:color w:val="000000"/>
          <w:sz w:val="24"/>
          <w:szCs w:val="24"/>
        </w:rPr>
      </w:pPr>
    </w:p>
    <w:p w14:paraId="3225B2A0" w14:textId="77777777" w:rsidR="00967CCF" w:rsidRPr="00EB1ECA" w:rsidRDefault="00967CCF" w:rsidP="00EB1ECA">
      <w:pPr>
        <w:spacing w:after="0" w:line="240" w:lineRule="auto"/>
        <w:rPr>
          <w:rFonts w:ascii="Arial" w:eastAsia="Times New Roman" w:hAnsi="Arial" w:cs="Arial"/>
          <w:color w:val="000000"/>
          <w:sz w:val="24"/>
          <w:szCs w:val="24"/>
        </w:rPr>
      </w:pPr>
    </w:p>
    <w:p w14:paraId="5B77DB2B" w14:textId="77777777" w:rsidR="00EB1ECA" w:rsidRPr="00EB1ECA"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3"/>
      <w:r w:rsidRPr="00EB1ECA">
        <w:rPr>
          <w:rFonts w:ascii="Arial" w:eastAsia="Times New Roman" w:hAnsi="Arial" w:cs="Arial"/>
          <w:b/>
          <w:color w:val="000000"/>
          <w:sz w:val="24"/>
          <w:szCs w:val="24"/>
        </w:rPr>
        <w:lastRenderedPageBreak/>
        <w:t>POZIV ZA NADMETANJE</w:t>
      </w:r>
      <w:r w:rsidRPr="00EB1ECA">
        <w:rPr>
          <w:rFonts w:ascii="Arial" w:eastAsia="Times New Roman" w:hAnsi="Arial" w:cs="Arial"/>
          <w:b/>
          <w:color w:val="000000"/>
          <w:sz w:val="24"/>
          <w:szCs w:val="24"/>
          <w:vertAlign w:val="superscript"/>
        </w:rPr>
        <w:footnoteReference w:id="1"/>
      </w:r>
      <w:bookmarkEnd w:id="1"/>
      <w:r w:rsidRPr="00EB1ECA">
        <w:rPr>
          <w:rFonts w:ascii="Arial" w:eastAsia="Times New Roman" w:hAnsi="Arial" w:cs="Arial"/>
          <w:b/>
          <w:color w:val="000000"/>
          <w:sz w:val="24"/>
          <w:szCs w:val="24"/>
        </w:rPr>
        <w:t xml:space="preserve"> </w:t>
      </w:r>
    </w:p>
    <w:p w14:paraId="201FD717" w14:textId="77777777" w:rsidR="00EB1ECA" w:rsidRPr="00EB1ECA" w:rsidRDefault="00EB1ECA" w:rsidP="00CA004E">
      <w:pPr>
        <w:spacing w:after="0" w:line="240" w:lineRule="auto"/>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ab/>
      </w:r>
    </w:p>
    <w:p w14:paraId="008B585D"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Podaci o naručiocu;</w:t>
      </w:r>
    </w:p>
    <w:p w14:paraId="7CC99470"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Podaci o postupku i predmetu javne nabavke: </w:t>
      </w:r>
    </w:p>
    <w:p w14:paraId="5C5096C8"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Vrsta postupka,</w:t>
      </w:r>
    </w:p>
    <w:p w14:paraId="1AB55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Predmet javne nabavke (vrsta predmeta, naziv i opis predmeta),</w:t>
      </w:r>
    </w:p>
    <w:p w14:paraId="393FA56A"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Procijenjena vrijednost predmeta nabavke</w:t>
      </w:r>
      <w:r w:rsidRPr="00EB1ECA">
        <w:rPr>
          <w:rFonts w:ascii="Arial" w:eastAsia="Calibri" w:hAnsi="Arial" w:cs="Arial"/>
          <w:color w:val="000000"/>
          <w:sz w:val="24"/>
          <w:szCs w:val="24"/>
          <w:vertAlign w:val="superscript"/>
        </w:rPr>
        <w:footnoteReference w:id="2"/>
      </w:r>
      <w:r w:rsidRPr="00EB1ECA">
        <w:rPr>
          <w:rFonts w:ascii="Arial" w:eastAsia="Calibri" w:hAnsi="Arial" w:cs="Arial"/>
          <w:color w:val="000000"/>
          <w:sz w:val="24"/>
          <w:szCs w:val="24"/>
        </w:rPr>
        <w:t>,</w:t>
      </w:r>
    </w:p>
    <w:p w14:paraId="59B993DF"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Način nabavke: </w:t>
      </w:r>
    </w:p>
    <w:p w14:paraId="3F6AACFA"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Cjelina, po partijama,</w:t>
      </w:r>
    </w:p>
    <w:p w14:paraId="7A7AB9ED"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Zajednička nabavka,</w:t>
      </w:r>
    </w:p>
    <w:p w14:paraId="513BA166"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Centralizovana nabavka,</w:t>
      </w:r>
    </w:p>
    <w:p w14:paraId="77AB99E5"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Posebni oblik nabavke:</w:t>
      </w:r>
    </w:p>
    <w:p w14:paraId="0D3BF036"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Okvirni sporazum,</w:t>
      </w:r>
    </w:p>
    <w:p w14:paraId="4F7B1192"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Dinamički sistem nabavki,</w:t>
      </w:r>
    </w:p>
    <w:p w14:paraId="3F5DF298"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Elektronska aukcija,</w:t>
      </w:r>
    </w:p>
    <w:p w14:paraId="123081EB"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Elektronski katalog,</w:t>
      </w:r>
    </w:p>
    <w:p w14:paraId="69F4DFE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Uslovi za učešće u postupku javne nabavke i posebni osnovi za isključenje,</w:t>
      </w:r>
    </w:p>
    <w:p w14:paraId="723E57FD"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Kriterijum za izbor najpovoljnije ponude,</w:t>
      </w:r>
    </w:p>
    <w:p w14:paraId="5CC27227"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Način, mjesto i vrijeme podnošenja ponuda i otvaranja ponuda,</w:t>
      </w:r>
    </w:p>
    <w:p w14:paraId="2AA23C14"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za donošenje odluke o izboru,</w:t>
      </w:r>
    </w:p>
    <w:p w14:paraId="2CE79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važenja ponude,</w:t>
      </w:r>
    </w:p>
    <w:p w14:paraId="4B010DA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Garancija ponude</w:t>
      </w:r>
    </w:p>
    <w:p w14:paraId="02756E6D" w14:textId="77777777" w:rsidR="00EB1ECA" w:rsidRPr="00EB1ECA" w:rsidRDefault="00EB1ECA" w:rsidP="00EB1ECA">
      <w:pPr>
        <w:spacing w:after="0" w:line="240" w:lineRule="auto"/>
        <w:rPr>
          <w:rFonts w:ascii="Arial" w:eastAsia="Calibri" w:hAnsi="Arial" w:cs="Arial"/>
          <w:color w:val="000000"/>
          <w:sz w:val="24"/>
          <w:szCs w:val="24"/>
        </w:rPr>
      </w:pPr>
    </w:p>
    <w:p w14:paraId="6E1A0C42" w14:textId="77777777" w:rsidR="00EB1ECA" w:rsidRPr="00CA004E"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color w:val="000000"/>
          <w:sz w:val="24"/>
          <w:szCs w:val="24"/>
        </w:rPr>
      </w:pPr>
      <w:bookmarkStart w:id="2" w:name="_Toc62730554"/>
      <w:r w:rsidRPr="00EB1ECA">
        <w:rPr>
          <w:rFonts w:ascii="Arial" w:eastAsia="Times New Roman" w:hAnsi="Arial" w:cs="Arial"/>
          <w:b/>
          <w:color w:val="000000"/>
          <w:sz w:val="24"/>
          <w:szCs w:val="24"/>
        </w:rPr>
        <w:t>TEHNIČKA SPECIFIKACIJA PREDMETA JAVNE NABAVKE</w:t>
      </w:r>
      <w:r w:rsidRPr="00EB1ECA">
        <w:rPr>
          <w:rFonts w:ascii="Arial" w:eastAsia="Times New Roman" w:hAnsi="Arial" w:cs="Arial"/>
          <w:b/>
          <w:color w:val="000000"/>
          <w:sz w:val="24"/>
          <w:szCs w:val="24"/>
          <w:vertAlign w:val="superscript"/>
        </w:rPr>
        <w:footnoteReference w:id="3"/>
      </w:r>
      <w:bookmarkEnd w:id="2"/>
    </w:p>
    <w:p w14:paraId="785536D0" w14:textId="77777777" w:rsidR="00EB1ECA" w:rsidRPr="00EB1ECA" w:rsidRDefault="00EB1ECA" w:rsidP="00EB1ECA">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Naziv i opis predmeta nabavke u cjelini, po partijama i stavkama sa bitnim karakteristikama</w:t>
      </w:r>
    </w:p>
    <w:p w14:paraId="062BF067" w14:textId="77777777" w:rsidR="00831392" w:rsidRDefault="00EB1ECA" w:rsidP="00831392">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Zahtjevi u pogledu načina izvršavanja predmeta nabavke koji su od značaja za sačinjavanje ponude i izvršenje ugovora</w:t>
      </w:r>
    </w:p>
    <w:p w14:paraId="722CB3CC" w14:textId="77777777" w:rsidR="00763288" w:rsidRPr="00763288" w:rsidRDefault="00763288" w:rsidP="0076328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r w:rsidRPr="00763288">
        <w:rPr>
          <w:rFonts w:ascii="Arial" w:eastAsia="Times New Roman" w:hAnsi="Arial" w:cs="Times New Roman"/>
          <w:b/>
          <w:color w:val="000000"/>
          <w:sz w:val="24"/>
          <w:szCs w:val="32"/>
        </w:rPr>
        <w:t>Bitne napomene za sačinjavanje Finansijskog dijela ponude:</w:t>
      </w:r>
    </w:p>
    <w:p w14:paraId="37FA9C89" w14:textId="77777777" w:rsidR="00763288" w:rsidRPr="00763288" w:rsidRDefault="00763288" w:rsidP="00763288">
      <w:pPr>
        <w:spacing w:after="0" w:line="276" w:lineRule="auto"/>
        <w:jc w:val="both"/>
        <w:rPr>
          <w:rFonts w:ascii="Times New Roman" w:hAnsi="Times New Roman" w:cs="Times New Roman"/>
          <w:color w:val="000000"/>
          <w:sz w:val="24"/>
          <w:szCs w:val="24"/>
          <w:lang w:val="en-US"/>
        </w:rPr>
      </w:pPr>
    </w:p>
    <w:p w14:paraId="23F3D64C" w14:textId="7BF052C3" w:rsidR="000D7B7C" w:rsidRPr="00B27C17" w:rsidRDefault="00763288" w:rsidP="00B27C17">
      <w:pPr>
        <w:numPr>
          <w:ilvl w:val="0"/>
          <w:numId w:val="9"/>
        </w:numPr>
        <w:spacing w:before="96" w:after="0" w:line="276" w:lineRule="auto"/>
        <w:jc w:val="both"/>
        <w:rPr>
          <w:rFonts w:ascii="Arial" w:eastAsia="Calibri" w:hAnsi="Arial" w:cs="Arial"/>
          <w:color w:val="000000"/>
          <w:lang w:val="en-US"/>
        </w:rPr>
      </w:pPr>
      <w:r w:rsidRPr="00763288">
        <w:rPr>
          <w:rFonts w:ascii="Arial" w:eastAsia="Calibri" w:hAnsi="Arial" w:cs="Arial"/>
          <w:color w:val="000000"/>
          <w:lang w:val="en-US"/>
        </w:rPr>
        <w:t>Za svaku stavku Finansijskog dijela ponude, u koloni “bitne karakteristike ponuđenog predmeta nabavke”, Ponuđači, pored ponuđenih tehničkih karakteristika, upisuju i podatke o nazi</w:t>
      </w:r>
      <w:r w:rsidR="00F73A5B">
        <w:rPr>
          <w:rFonts w:ascii="Arial" w:eastAsia="Calibri" w:hAnsi="Arial" w:cs="Arial"/>
          <w:color w:val="000000"/>
          <w:lang w:val="en-US"/>
        </w:rPr>
        <w:t>vu proizvođača i tipu proizvoda.</w:t>
      </w:r>
    </w:p>
    <w:p w14:paraId="724660A8" w14:textId="77777777" w:rsidR="000D7B7C" w:rsidRPr="00531F94" w:rsidRDefault="000D7B7C" w:rsidP="00EB1ECA">
      <w:pPr>
        <w:spacing w:after="0" w:line="240" w:lineRule="auto"/>
        <w:jc w:val="both"/>
        <w:rPr>
          <w:rFonts w:ascii="Arial" w:eastAsia="Times New Roman" w:hAnsi="Arial" w:cs="Arial"/>
          <w:b/>
          <w:bCs/>
          <w:color w:val="000000"/>
          <w:sz w:val="24"/>
          <w:szCs w:val="24"/>
        </w:rPr>
      </w:pPr>
    </w:p>
    <w:p w14:paraId="2216CA46" w14:textId="77777777" w:rsidR="00EB1ECA" w:rsidRPr="00EB1ECA" w:rsidRDefault="00EB1ECA" w:rsidP="008A0A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EB1ECA">
        <w:rPr>
          <w:rFonts w:ascii="Arial" w:eastAsia="Calibri" w:hAnsi="Arial" w:cs="Arial"/>
          <w:b/>
          <w:bCs/>
          <w:color w:val="000000"/>
          <w:sz w:val="24"/>
          <w:szCs w:val="24"/>
        </w:rPr>
        <w:t>Procijenjena vrijednost predmenta nabavke:</w:t>
      </w:r>
      <w:r w:rsidRPr="00EB1ECA">
        <w:rPr>
          <w:rFonts w:ascii="Arial" w:eastAsia="Calibri" w:hAnsi="Arial" w:cs="Arial"/>
          <w:b/>
          <w:bCs/>
          <w:color w:val="000000"/>
          <w:sz w:val="24"/>
          <w:szCs w:val="24"/>
          <w:vertAlign w:val="superscript"/>
        </w:rPr>
        <w:footnoteReference w:id="4"/>
      </w:r>
    </w:p>
    <w:p w14:paraId="5EECAEBB" w14:textId="77777777" w:rsidR="002373EE" w:rsidRPr="002373EE" w:rsidRDefault="002373EE" w:rsidP="002373EE">
      <w:pPr>
        <w:spacing w:after="0" w:line="240" w:lineRule="auto"/>
        <w:jc w:val="both"/>
        <w:rPr>
          <w:rFonts w:ascii="Arial" w:eastAsia="Calibri" w:hAnsi="Arial" w:cs="Arial"/>
          <w:b/>
          <w:bCs/>
          <w:color w:val="000000"/>
          <w:sz w:val="24"/>
          <w:szCs w:val="24"/>
          <w:lang w:val="en-US"/>
        </w:rPr>
      </w:pPr>
      <w:r w:rsidRPr="002373EE">
        <w:rPr>
          <w:rFonts w:ascii="Arial" w:eastAsia="Calibri" w:hAnsi="Arial" w:cs="Arial"/>
          <w:color w:val="000000"/>
          <w:sz w:val="24"/>
          <w:szCs w:val="24"/>
          <w:lang w:val="en-US"/>
        </w:rPr>
        <w:sym w:font="Wingdings" w:char="F0FD"/>
      </w:r>
      <w:r w:rsidRPr="002373EE">
        <w:rPr>
          <w:rFonts w:ascii="Arial" w:eastAsia="Calibri" w:hAnsi="Arial" w:cs="Arial"/>
          <w:color w:val="000000"/>
          <w:sz w:val="24"/>
          <w:szCs w:val="24"/>
          <w:lang w:val="en-US"/>
        </w:rPr>
        <w:t xml:space="preserve"> </w:t>
      </w:r>
      <w:r w:rsidRPr="002373EE">
        <w:rPr>
          <w:rFonts w:ascii="Arial" w:eastAsia="Calibri" w:hAnsi="Arial" w:cs="Arial"/>
          <w:b/>
          <w:bCs/>
          <w:color w:val="000000"/>
          <w:sz w:val="24"/>
          <w:szCs w:val="24"/>
          <w:lang w:val="en-US"/>
        </w:rPr>
        <w:t>Procijenjena vrijednost predmeta nabavke</w:t>
      </w:r>
      <w:r w:rsidRPr="002373EE">
        <w:rPr>
          <w:rFonts w:ascii="Arial" w:eastAsia="Calibri" w:hAnsi="Arial" w:cs="Arial"/>
          <w:color w:val="000000"/>
          <w:sz w:val="24"/>
          <w:szCs w:val="24"/>
          <w:lang w:val="en-US"/>
        </w:rPr>
        <w:t>:</w:t>
      </w:r>
    </w:p>
    <w:p w14:paraId="38F815D9" w14:textId="77777777" w:rsidR="002373EE" w:rsidRPr="002373EE" w:rsidRDefault="002373EE" w:rsidP="002373EE">
      <w:pPr>
        <w:spacing w:after="0" w:line="240" w:lineRule="auto"/>
        <w:jc w:val="both"/>
        <w:rPr>
          <w:rFonts w:ascii="Arial" w:eastAsia="Calibri" w:hAnsi="Arial" w:cs="Arial"/>
          <w:color w:val="000000"/>
          <w:sz w:val="24"/>
          <w:szCs w:val="24"/>
          <w:lang w:val="en-US"/>
        </w:rPr>
      </w:pPr>
    </w:p>
    <w:p w14:paraId="206AFE79" w14:textId="33AC281F" w:rsidR="002373EE" w:rsidRPr="002373EE" w:rsidRDefault="002373EE" w:rsidP="002373EE">
      <w:pPr>
        <w:spacing w:after="0" w:line="240" w:lineRule="auto"/>
        <w:jc w:val="both"/>
        <w:rPr>
          <w:rFonts w:ascii="Arial" w:eastAsia="Calibri" w:hAnsi="Arial" w:cs="Arial"/>
          <w:color w:val="000000"/>
          <w:sz w:val="24"/>
          <w:szCs w:val="24"/>
          <w:lang w:val="en-US"/>
        </w:rPr>
      </w:pPr>
      <w:r w:rsidRPr="002373EE">
        <w:rPr>
          <w:rFonts w:ascii="Arial" w:eastAsia="Calibri" w:hAnsi="Arial" w:cs="Arial"/>
          <w:color w:val="000000"/>
          <w:sz w:val="24"/>
          <w:szCs w:val="24"/>
          <w:lang w:val="en-US"/>
        </w:rPr>
        <w:sym w:font="Wingdings" w:char="F0FD"/>
      </w:r>
      <w:r w:rsidRPr="002373EE">
        <w:rPr>
          <w:rFonts w:ascii="Arial" w:eastAsia="Calibri" w:hAnsi="Arial" w:cs="Arial"/>
          <w:color w:val="000000"/>
          <w:sz w:val="24"/>
          <w:szCs w:val="24"/>
          <w:lang w:val="en-US"/>
        </w:rPr>
        <w:t xml:space="preserve"> </w:t>
      </w:r>
      <w:r w:rsidR="00967CCF">
        <w:rPr>
          <w:rFonts w:ascii="Arial" w:eastAsia="Calibri" w:hAnsi="Arial" w:cs="Arial"/>
          <w:color w:val="000000"/>
          <w:sz w:val="24"/>
          <w:szCs w:val="24"/>
          <w:lang w:val="en-US"/>
        </w:rPr>
        <w:t>cjelina</w:t>
      </w:r>
    </w:p>
    <w:p w14:paraId="5CFC71D5" w14:textId="77777777" w:rsidR="00967CCF" w:rsidRDefault="00967CCF" w:rsidP="00E553AE">
      <w:pPr>
        <w:spacing w:after="0" w:line="240" w:lineRule="auto"/>
        <w:jc w:val="both"/>
        <w:rPr>
          <w:rFonts w:ascii="Arial" w:eastAsia="Times New Roman" w:hAnsi="Arial" w:cs="Arial"/>
          <w:b/>
          <w:bCs/>
          <w:color w:val="000000"/>
          <w:sz w:val="24"/>
          <w:szCs w:val="24"/>
          <w:lang w:val="sr-Latn-CS"/>
        </w:rPr>
      </w:pPr>
    </w:p>
    <w:p w14:paraId="1ED5031A" w14:textId="78B43041" w:rsidR="00E553AE" w:rsidRPr="00E553AE" w:rsidRDefault="00967CCF" w:rsidP="00E553AE">
      <w:pPr>
        <w:spacing w:after="0" w:line="240" w:lineRule="auto"/>
        <w:jc w:val="both"/>
        <w:rPr>
          <w:rFonts w:ascii="Arial" w:eastAsia="PMingLiU" w:hAnsi="Arial" w:cs="Arial"/>
          <w:sz w:val="24"/>
          <w:szCs w:val="24"/>
          <w:lang w:val="en-US" w:eastAsia="zh-TW"/>
        </w:rPr>
      </w:pPr>
      <w:r w:rsidRPr="00967CCF">
        <w:rPr>
          <w:rFonts w:ascii="Arial" w:eastAsia="Times New Roman" w:hAnsi="Arial" w:cs="Arial"/>
          <w:bCs/>
          <w:color w:val="000000"/>
          <w:sz w:val="24"/>
          <w:szCs w:val="24"/>
          <w:lang w:val="sr-Latn-CS"/>
        </w:rPr>
        <w:t>Nabavka alata za ESG za potrebe projekta Solari 5000+</w:t>
      </w:r>
      <w:r>
        <w:rPr>
          <w:rFonts w:ascii="Arial" w:eastAsia="Times New Roman" w:hAnsi="Arial" w:cs="Arial"/>
          <w:bCs/>
          <w:color w:val="000000"/>
          <w:sz w:val="24"/>
          <w:szCs w:val="24"/>
          <w:lang w:val="sr-Latn-CS"/>
        </w:rPr>
        <w:t xml:space="preserve">, </w:t>
      </w:r>
      <w:r w:rsidR="00E553AE" w:rsidRPr="00E553AE">
        <w:rPr>
          <w:rFonts w:ascii="Arial" w:eastAsia="PMingLiU" w:hAnsi="Arial" w:cs="Arial"/>
          <w:sz w:val="24"/>
          <w:szCs w:val="24"/>
          <w:lang w:val="en-GB" w:eastAsia="zh-TW"/>
        </w:rPr>
        <w:t xml:space="preserve">procijenjene vrijednosti </w:t>
      </w:r>
      <w:r w:rsidR="00E553AE" w:rsidRPr="00E553AE">
        <w:rPr>
          <w:rFonts w:ascii="Arial" w:eastAsia="PMingLiU" w:hAnsi="Arial" w:cs="Arial"/>
          <w:sz w:val="24"/>
          <w:szCs w:val="24"/>
          <w:lang w:eastAsia="zh-TW"/>
        </w:rPr>
        <w:t xml:space="preserve"> </w:t>
      </w:r>
      <w:r>
        <w:rPr>
          <w:rFonts w:ascii="Arial" w:eastAsia="PMingLiU" w:hAnsi="Arial" w:cs="Arial"/>
          <w:sz w:val="24"/>
          <w:szCs w:val="24"/>
          <w:lang w:val="sr-Latn-CS" w:eastAsia="zh-TW"/>
        </w:rPr>
        <w:t>65.</w:t>
      </w:r>
      <w:r w:rsidRPr="00967CCF">
        <w:rPr>
          <w:rFonts w:ascii="Arial" w:eastAsia="PMingLiU" w:hAnsi="Arial" w:cs="Arial"/>
          <w:sz w:val="24"/>
          <w:szCs w:val="24"/>
          <w:lang w:val="sr-Latn-CS" w:eastAsia="zh-TW"/>
        </w:rPr>
        <w:t>432</w:t>
      </w:r>
      <w:r>
        <w:rPr>
          <w:rFonts w:ascii="Arial" w:eastAsia="PMingLiU" w:hAnsi="Arial" w:cs="Arial"/>
          <w:sz w:val="24"/>
          <w:szCs w:val="24"/>
          <w:lang w:val="sr-Latn-CS" w:eastAsia="zh-TW"/>
        </w:rPr>
        <w:t>,</w:t>
      </w:r>
      <w:r w:rsidRPr="00967CCF">
        <w:rPr>
          <w:rFonts w:ascii="Arial" w:eastAsia="PMingLiU" w:hAnsi="Arial" w:cs="Arial"/>
          <w:sz w:val="24"/>
          <w:szCs w:val="24"/>
          <w:lang w:val="sr-Latn-CS" w:eastAsia="zh-TW"/>
        </w:rPr>
        <w:t>99</w:t>
      </w:r>
      <w:r>
        <w:rPr>
          <w:rFonts w:ascii="Arial" w:eastAsia="PMingLiU" w:hAnsi="Arial" w:cs="Arial"/>
          <w:sz w:val="24"/>
          <w:szCs w:val="24"/>
          <w:lang w:val="en-US" w:eastAsia="zh-TW"/>
        </w:rPr>
        <w:t xml:space="preserve"> </w:t>
      </w:r>
      <w:r w:rsidR="00E553AE" w:rsidRPr="00E553AE">
        <w:rPr>
          <w:rFonts w:ascii="Arial" w:eastAsia="PMingLiU" w:hAnsi="Arial" w:cs="Arial"/>
          <w:sz w:val="24"/>
          <w:szCs w:val="24"/>
          <w:lang w:val="en-US" w:eastAsia="zh-TW"/>
        </w:rPr>
        <w:t>€ (bez PDV-a);</w:t>
      </w:r>
    </w:p>
    <w:p w14:paraId="6CE4BBE8" w14:textId="77777777" w:rsidR="00E553AE" w:rsidRPr="00E553AE" w:rsidRDefault="00E553AE" w:rsidP="00E553AE">
      <w:pPr>
        <w:spacing w:after="0" w:line="240" w:lineRule="auto"/>
        <w:jc w:val="both"/>
        <w:rPr>
          <w:rFonts w:ascii="Arial" w:eastAsia="PMingLiU" w:hAnsi="Arial" w:cs="Arial"/>
          <w:sz w:val="24"/>
          <w:szCs w:val="24"/>
          <w:lang w:val="en-US" w:eastAsia="zh-TW"/>
        </w:rPr>
      </w:pPr>
    </w:p>
    <w:p w14:paraId="717CB645" w14:textId="77777777" w:rsidR="002373EE" w:rsidRPr="00EB1ECA" w:rsidRDefault="002373EE" w:rsidP="008A0A7D">
      <w:pPr>
        <w:spacing w:after="0" w:line="240" w:lineRule="auto"/>
        <w:jc w:val="both"/>
        <w:rPr>
          <w:rFonts w:ascii="Arial" w:eastAsia="Times New Roman" w:hAnsi="Arial" w:cs="Arial"/>
          <w:color w:val="000000"/>
          <w:sz w:val="24"/>
          <w:szCs w:val="24"/>
        </w:rPr>
      </w:pPr>
    </w:p>
    <w:p w14:paraId="63B8781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EB1ECA">
        <w:rPr>
          <w:rFonts w:ascii="Arial" w:eastAsia="Times New Roman" w:hAnsi="Arial" w:cs="Arial"/>
          <w:b/>
          <w:color w:val="000000"/>
          <w:sz w:val="24"/>
          <w:szCs w:val="24"/>
        </w:rPr>
        <w:t>ZAKLJUČIVANJE OKVIRNOG SPORAZUMA</w:t>
      </w:r>
      <w:r w:rsidRPr="00EB1ECA">
        <w:rPr>
          <w:rFonts w:ascii="Arial" w:eastAsia="Times New Roman" w:hAnsi="Arial" w:cs="Arial"/>
          <w:b/>
          <w:color w:val="000000"/>
          <w:sz w:val="24"/>
          <w:szCs w:val="24"/>
          <w:vertAlign w:val="superscript"/>
        </w:rPr>
        <w:footnoteReference w:id="5"/>
      </w:r>
    </w:p>
    <w:p w14:paraId="36E324E7"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430B8E0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Zaključiće se okvirni sporazum:</w:t>
      </w:r>
    </w:p>
    <w:p w14:paraId="2D539F45"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C11EAE9"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566DEC79"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 </w:t>
      </w:r>
    </w:p>
    <w:p w14:paraId="5215B34D"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58C668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ZAKLJUČUJU ZAJEDNIČKU NABAVKU</w:t>
      </w:r>
    </w:p>
    <w:p w14:paraId="1646A69C"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F72666B"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Nije primjenjivo.</w:t>
      </w:r>
    </w:p>
    <w:p w14:paraId="52CFF61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0F213E7B" w14:textId="77777777" w:rsidR="00EB1ECA" w:rsidRPr="00EB1ECA" w:rsidRDefault="00EB1ECA"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SU UKLJUČENI U CENTRALIZOVANU NABAVKU</w:t>
      </w:r>
    </w:p>
    <w:p w14:paraId="0966B1E7" w14:textId="77777777" w:rsidR="00EB1ECA" w:rsidRPr="00EB1ECA" w:rsidRDefault="00EB1ECA" w:rsidP="00EB1ECA">
      <w:pPr>
        <w:spacing w:after="0" w:line="240" w:lineRule="auto"/>
        <w:jc w:val="both"/>
        <w:rPr>
          <w:rFonts w:ascii="Arial" w:eastAsia="Times New Roman" w:hAnsi="Arial" w:cs="Arial"/>
          <w:sz w:val="24"/>
          <w:szCs w:val="24"/>
        </w:rPr>
      </w:pPr>
    </w:p>
    <w:p w14:paraId="43C3ADC1" w14:textId="77777777" w:rsidR="00EB1ECA" w:rsidRPr="00EB1ECA" w:rsidRDefault="008A0A7D" w:rsidP="00EB1ECA">
      <w:pPr>
        <w:spacing w:after="0" w:line="240" w:lineRule="auto"/>
        <w:jc w:val="both"/>
        <w:rPr>
          <w:rFonts w:ascii="Arial" w:eastAsia="Times New Roman" w:hAnsi="Arial" w:cs="Arial"/>
          <w:sz w:val="24"/>
          <w:szCs w:val="24"/>
        </w:rPr>
      </w:pPr>
      <w:r w:rsidRPr="00531F94">
        <w:rPr>
          <w:rFonts w:ascii="Arial" w:eastAsia="Times New Roman" w:hAnsi="Arial" w:cs="Arial"/>
          <w:sz w:val="24"/>
          <w:szCs w:val="24"/>
        </w:rPr>
        <w:t>Nije primjenjivo.</w:t>
      </w:r>
      <w:r w:rsidR="00EB1ECA" w:rsidRPr="00EB1ECA">
        <w:rPr>
          <w:rFonts w:ascii="Arial" w:eastAsia="Times New Roman" w:hAnsi="Arial" w:cs="Arial"/>
          <w:sz w:val="24"/>
          <w:szCs w:val="24"/>
        </w:rPr>
        <w:t xml:space="preserve"> </w:t>
      </w:r>
    </w:p>
    <w:p w14:paraId="44ED9FDA" w14:textId="77777777" w:rsidR="00EB1ECA" w:rsidRPr="00EB1ECA" w:rsidRDefault="00EB1ECA" w:rsidP="00EB1ECA">
      <w:pPr>
        <w:spacing w:after="0" w:line="240" w:lineRule="auto"/>
        <w:jc w:val="both"/>
        <w:rPr>
          <w:rFonts w:ascii="Arial" w:eastAsia="Times New Roman" w:hAnsi="Arial" w:cs="Arial"/>
          <w:sz w:val="24"/>
          <w:szCs w:val="24"/>
        </w:rPr>
      </w:pPr>
    </w:p>
    <w:p w14:paraId="6B1A46C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NAČIN SPROVOĐENJA ELEKTRONSKE AUKCIJE</w:t>
      </w:r>
    </w:p>
    <w:p w14:paraId="6A197523" w14:textId="77777777" w:rsidR="00EB1ECA" w:rsidRPr="00EB1ECA" w:rsidRDefault="00EB1ECA" w:rsidP="00EB1ECA">
      <w:pPr>
        <w:spacing w:after="0" w:line="240" w:lineRule="auto"/>
        <w:jc w:val="both"/>
        <w:rPr>
          <w:rFonts w:ascii="Arial" w:eastAsia="Times New Roman" w:hAnsi="Arial" w:cs="Arial"/>
          <w:sz w:val="24"/>
          <w:szCs w:val="24"/>
        </w:rPr>
      </w:pPr>
    </w:p>
    <w:p w14:paraId="6DAFB8DF"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r w:rsidR="00EB1ECA" w:rsidRPr="00EB1ECA">
        <w:rPr>
          <w:rFonts w:ascii="Arial" w:eastAsia="Times New Roman" w:hAnsi="Arial" w:cs="Arial"/>
          <w:color w:val="222A35"/>
          <w:sz w:val="24"/>
          <w:szCs w:val="24"/>
        </w:rPr>
        <w:t xml:space="preserve">. </w:t>
      </w:r>
    </w:p>
    <w:p w14:paraId="09543834" w14:textId="77777777" w:rsidR="00EB1ECA" w:rsidRPr="00EB1ECA" w:rsidRDefault="00EB1ECA" w:rsidP="00EB1ECA">
      <w:pPr>
        <w:spacing w:after="0" w:line="240" w:lineRule="auto"/>
        <w:jc w:val="both"/>
        <w:rPr>
          <w:rFonts w:ascii="Arial" w:eastAsia="Times New Roman" w:hAnsi="Arial" w:cs="Arial"/>
          <w:sz w:val="24"/>
          <w:szCs w:val="24"/>
        </w:rPr>
      </w:pPr>
    </w:p>
    <w:p w14:paraId="7EFCD9A9"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ELEKTRONSKI KATALOG</w:t>
      </w:r>
      <w:r w:rsidRPr="00EB1ECA">
        <w:rPr>
          <w:rFonts w:ascii="Arial" w:eastAsia="Times New Roman" w:hAnsi="Arial" w:cs="Arial"/>
          <w:b/>
          <w:color w:val="FF0000"/>
          <w:sz w:val="24"/>
          <w:szCs w:val="24"/>
        </w:rPr>
        <w:t xml:space="preserve"> </w:t>
      </w:r>
    </w:p>
    <w:p w14:paraId="45372021" w14:textId="77777777" w:rsidR="00EB1ECA" w:rsidRPr="00EB1ECA" w:rsidRDefault="00EB1ECA" w:rsidP="00EB1ECA">
      <w:pPr>
        <w:spacing w:after="0" w:line="240" w:lineRule="auto"/>
        <w:jc w:val="both"/>
        <w:rPr>
          <w:rFonts w:ascii="Arial" w:eastAsia="Times New Roman" w:hAnsi="Arial" w:cs="Arial"/>
          <w:color w:val="FF0000"/>
          <w:sz w:val="24"/>
          <w:szCs w:val="24"/>
        </w:rPr>
      </w:pPr>
    </w:p>
    <w:p w14:paraId="3DB42D23" w14:textId="6C2FAF59" w:rsidR="000D7B7C" w:rsidRPr="004801A2"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p>
    <w:p w14:paraId="44346E8F" w14:textId="77777777" w:rsidR="000D7B7C" w:rsidRPr="00EB1ECA" w:rsidRDefault="000D7B7C" w:rsidP="00EB1ECA">
      <w:pPr>
        <w:spacing w:after="0" w:line="240" w:lineRule="auto"/>
        <w:jc w:val="both"/>
        <w:rPr>
          <w:rFonts w:ascii="Arial" w:eastAsia="Times New Roman" w:hAnsi="Arial" w:cs="Arial"/>
          <w:color w:val="000000"/>
          <w:sz w:val="24"/>
          <w:szCs w:val="24"/>
        </w:rPr>
      </w:pPr>
    </w:p>
    <w:p w14:paraId="51F0FB9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PONUDA SA VARIJANTAMA</w:t>
      </w:r>
    </w:p>
    <w:p w14:paraId="24F1521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58E5EC34"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Mogućnost podnošenja ponude sa varijantama</w:t>
      </w:r>
    </w:p>
    <w:p w14:paraId="07A3702B" w14:textId="77777777" w:rsidR="00EB1ECA" w:rsidRPr="00EB1ECA" w:rsidRDefault="00EB1ECA" w:rsidP="00EB1ECA">
      <w:pPr>
        <w:spacing w:after="0" w:line="240" w:lineRule="auto"/>
        <w:jc w:val="both"/>
        <w:rPr>
          <w:rFonts w:ascii="Arial" w:eastAsia="Times New Roman" w:hAnsi="Arial" w:cs="Arial"/>
          <w:sz w:val="24"/>
          <w:szCs w:val="24"/>
        </w:rPr>
      </w:pPr>
    </w:p>
    <w:p w14:paraId="2412DCF7"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w:t>
      </w:r>
      <w:r w:rsidR="00EB1ECA" w:rsidRPr="00EB1ECA">
        <w:rPr>
          <w:rFonts w:ascii="Arial" w:eastAsia="Times New Roman" w:hAnsi="Arial" w:cs="Arial"/>
          <w:sz w:val="24"/>
          <w:szCs w:val="24"/>
        </w:rPr>
        <w:t>Varijante ponude nijesu dozvoljene i neće biti razmatrane.</w:t>
      </w:r>
    </w:p>
    <w:p w14:paraId="02B3C42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sz w:val="24"/>
          <w:szCs w:val="24"/>
        </w:rPr>
        <w:t xml:space="preserve"> Varijante ponude su dozvoljene.</w:t>
      </w:r>
    </w:p>
    <w:p w14:paraId="4579C106"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6709C3DA" w14:textId="5EC8FFBD" w:rsidR="00EB1ECA" w:rsidRPr="00EB1ECA" w:rsidRDefault="00EB1ECA" w:rsidP="000D7B7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B1ECA">
        <w:rPr>
          <w:rFonts w:ascii="Arial" w:eastAsia="Times New Roman" w:hAnsi="Arial" w:cs="Arial"/>
          <w:b/>
          <w:sz w:val="24"/>
          <w:szCs w:val="24"/>
        </w:rPr>
        <w:t>REZERVISANA NABAVKA</w:t>
      </w:r>
    </w:p>
    <w:p w14:paraId="7CAB82B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w:t>
      </w:r>
      <w:r w:rsidRPr="00EB1ECA">
        <w:rPr>
          <w:rFonts w:ascii="Arial" w:eastAsia="Times New Roman" w:hAnsi="Arial" w:cs="Arial"/>
          <w:sz w:val="24"/>
          <w:szCs w:val="24"/>
        </w:rPr>
        <w:t>Da</w:t>
      </w:r>
    </w:p>
    <w:p w14:paraId="5AC1D435"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63B5CD83" w14:textId="20E62FC8" w:rsidR="00763288" w:rsidRPr="00763288" w:rsidRDefault="00EB1ECA" w:rsidP="007632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EB1ECA">
        <w:rPr>
          <w:rFonts w:ascii="Arial" w:eastAsia="Times New Roman" w:hAnsi="Arial" w:cs="Arial"/>
          <w:b/>
          <w:sz w:val="24"/>
          <w:szCs w:val="24"/>
        </w:rPr>
        <w:t>NAČIN UTVRĐIVANJA EKVIVALENTNOSTI</w:t>
      </w:r>
      <w:bookmarkEnd w:id="3"/>
    </w:p>
    <w:p w14:paraId="5099FD1F" w14:textId="77777777" w:rsidR="00763288" w:rsidRPr="00763288" w:rsidRDefault="00763288" w:rsidP="00763288">
      <w:pPr>
        <w:spacing w:after="0" w:line="240" w:lineRule="auto"/>
        <w:jc w:val="both"/>
        <w:rPr>
          <w:rFonts w:ascii="Arial" w:eastAsia="Times New Roman" w:hAnsi="Arial" w:cs="Arial"/>
          <w:bCs/>
          <w:color w:val="000000"/>
          <w:sz w:val="24"/>
          <w:szCs w:val="24"/>
        </w:rPr>
      </w:pPr>
    </w:p>
    <w:p w14:paraId="62861794" w14:textId="2A822B6F" w:rsidR="00F565E6" w:rsidRPr="00C155CA" w:rsidRDefault="00763288" w:rsidP="00EB1ECA">
      <w:pPr>
        <w:spacing w:after="0" w:line="240" w:lineRule="auto"/>
        <w:jc w:val="both"/>
        <w:rPr>
          <w:rFonts w:ascii="Arial" w:eastAsia="Times New Roman" w:hAnsi="Arial" w:cs="Arial"/>
          <w:bCs/>
          <w:color w:val="000000"/>
          <w:sz w:val="24"/>
          <w:szCs w:val="24"/>
        </w:rPr>
      </w:pPr>
      <w:r w:rsidRPr="00763288">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predmetne tenderske dokumentacije.</w:t>
      </w:r>
    </w:p>
    <w:p w14:paraId="6B6C417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rPr>
      </w:pPr>
      <w:bookmarkStart w:id="4" w:name="_Toc62730557"/>
      <w:r w:rsidRPr="00EB1ECA">
        <w:rPr>
          <w:rFonts w:ascii="Arial" w:eastAsia="Times New Roman" w:hAnsi="Arial" w:cs="Arial"/>
          <w:b/>
          <w:sz w:val="24"/>
          <w:szCs w:val="24"/>
        </w:rPr>
        <w:t>OSNOVI ZA OBAVEZNO ISKLJUČENJE IZ POSTUPKA JAVNE NABAVKE</w:t>
      </w:r>
      <w:bookmarkEnd w:id="4"/>
    </w:p>
    <w:p w14:paraId="33185390" w14:textId="77777777" w:rsidR="00EB1ECA" w:rsidRPr="00EB1ECA" w:rsidRDefault="00EB1ECA" w:rsidP="00EB1ECA">
      <w:pPr>
        <w:spacing w:after="0" w:line="240" w:lineRule="auto"/>
        <w:jc w:val="both"/>
        <w:rPr>
          <w:rFonts w:ascii="Arial" w:eastAsia="Times New Roman" w:hAnsi="Arial" w:cs="Arial"/>
          <w:sz w:val="24"/>
          <w:szCs w:val="24"/>
        </w:rPr>
      </w:pPr>
    </w:p>
    <w:p w14:paraId="474A935A" w14:textId="77777777" w:rsidR="00EB1ECA" w:rsidRPr="00EB1ECA" w:rsidRDefault="00EB1ECA" w:rsidP="00D60E00">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će se isključiti iz postupka javne nabavke, ako: </w:t>
      </w:r>
    </w:p>
    <w:p w14:paraId="1303CDF2"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bookmarkStart w:id="5" w:name="_Toc62730558"/>
      <w:r w:rsidRPr="00EB1ECA">
        <w:rPr>
          <w:rFonts w:ascii="Arial" w:eastAsia="Times New Roman" w:hAnsi="Arial" w:cs="Arial"/>
          <w:sz w:val="24"/>
          <w:szCs w:val="24"/>
        </w:rPr>
        <w:lastRenderedPageBreak/>
        <w:t>je vršio neprimjeren uticaj u smislu člana 38 stav 2 tačka 1 ovog zakona;</w:t>
      </w:r>
    </w:p>
    <w:p w14:paraId="1400861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7326187E"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178693A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20DC686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429F2538"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6E63A657"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FF13F01"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650AFCA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EB1ECA">
        <w:rPr>
          <w:rFonts w:ascii="Arial" w:eastAsia="Times New Roman" w:hAnsi="Arial" w:cs="Arial"/>
          <w:b/>
          <w:sz w:val="24"/>
          <w:szCs w:val="24"/>
        </w:rPr>
        <w:t>SREDSTVA FINANSIJSKOG OBEZBJEĐENJA UGOVORA O JAVNOJ NABAVCI</w:t>
      </w:r>
      <w:bookmarkEnd w:id="5"/>
    </w:p>
    <w:p w14:paraId="718C67A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32BD2754" w14:textId="77777777" w:rsidR="00A06F2E" w:rsidRPr="001654D7" w:rsidRDefault="00A06F2E" w:rsidP="00A06F2E">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Ponuđač čija ponuda bude izabrana kao najpovoljnija je dužan da uz potpisan ugovor </w:t>
      </w:r>
      <w:r w:rsidRPr="001654D7">
        <w:rPr>
          <w:rFonts w:ascii="Arial" w:eastAsia="Times New Roman" w:hAnsi="Arial" w:cs="Arial"/>
          <w:color w:val="000000"/>
          <w:sz w:val="24"/>
          <w:szCs w:val="24"/>
        </w:rPr>
        <w:t>o javnoj nabavci dostavi naručiocu:</w:t>
      </w:r>
    </w:p>
    <w:p w14:paraId="1D9A80D5" w14:textId="67CC2532" w:rsidR="00A06F2E" w:rsidRPr="001654D7" w:rsidRDefault="00A06F2E" w:rsidP="00A06F2E">
      <w:pPr>
        <w:spacing w:after="0" w:line="240" w:lineRule="auto"/>
        <w:jc w:val="both"/>
        <w:rPr>
          <w:rFonts w:ascii="Arial" w:eastAsia="Times New Roman" w:hAnsi="Arial" w:cs="Arial"/>
          <w:sz w:val="24"/>
          <w:szCs w:val="24"/>
          <w:vertAlign w:val="superscript"/>
        </w:rPr>
      </w:pPr>
      <w:r w:rsidRPr="001654D7">
        <w:rPr>
          <w:rFonts w:ascii="Arial" w:eastAsia="Times New Roman" w:hAnsi="Arial" w:cs="Arial"/>
          <w:color w:val="000000"/>
          <w:sz w:val="24"/>
          <w:szCs w:val="24"/>
          <w:lang w:val="en-US"/>
        </w:rPr>
        <w:sym w:font="Wingdings" w:char="F0FD"/>
      </w:r>
      <w:r w:rsidRPr="001654D7">
        <w:rPr>
          <w:rFonts w:ascii="Arial" w:eastAsia="Times New Roman" w:hAnsi="Arial" w:cs="Arial"/>
          <w:color w:val="000000"/>
          <w:sz w:val="24"/>
          <w:szCs w:val="24"/>
        </w:rPr>
        <w:t xml:space="preserve"> </w:t>
      </w:r>
      <w:r w:rsidRPr="001654D7">
        <w:rPr>
          <w:rFonts w:ascii="Arial" w:eastAsia="Times New Roman" w:hAnsi="Arial" w:cs="Arial"/>
          <w:sz w:val="24"/>
          <w:szCs w:val="24"/>
        </w:rPr>
        <w:t xml:space="preserve">Garanciju za dobro izvršenje ugovora za slučaj povrede ugovorenih obaveza </w:t>
      </w:r>
      <w:r w:rsidRPr="001654D7">
        <w:rPr>
          <w:rFonts w:ascii="Arial" w:eastAsia="Times New Roman" w:hAnsi="Arial" w:cs="Arial"/>
          <w:color w:val="000000"/>
          <w:sz w:val="24"/>
          <w:szCs w:val="24"/>
        </w:rPr>
        <w:t>u iznosu od 10 % od vrijednosti ugovora i</w:t>
      </w:r>
    </w:p>
    <w:p w14:paraId="54613A99" w14:textId="129F24C9" w:rsidR="00B7029F" w:rsidRPr="001654D7" w:rsidRDefault="00A06F2E" w:rsidP="005E2453">
      <w:pPr>
        <w:spacing w:after="0" w:line="240" w:lineRule="auto"/>
        <w:jc w:val="both"/>
        <w:rPr>
          <w:rFonts w:ascii="Arial" w:eastAsia="Times New Roman" w:hAnsi="Arial" w:cs="Arial"/>
          <w:sz w:val="24"/>
          <w:szCs w:val="24"/>
        </w:rPr>
      </w:pPr>
      <w:r w:rsidRPr="001654D7">
        <w:rPr>
          <w:rFonts w:ascii="Arial" w:eastAsia="Times New Roman" w:hAnsi="Arial" w:cs="Arial"/>
          <w:color w:val="000000"/>
          <w:sz w:val="24"/>
          <w:szCs w:val="24"/>
          <w:lang w:val="en-US"/>
        </w:rPr>
        <w:sym w:font="Wingdings" w:char="F0FD"/>
      </w:r>
      <w:r w:rsidRPr="001654D7">
        <w:rPr>
          <w:rFonts w:ascii="Arial" w:eastAsia="Times New Roman" w:hAnsi="Arial" w:cs="Arial"/>
          <w:color w:val="000000"/>
          <w:sz w:val="24"/>
          <w:szCs w:val="24"/>
        </w:rPr>
        <w:t xml:space="preserve"> </w:t>
      </w:r>
      <w:r w:rsidRPr="001654D7">
        <w:rPr>
          <w:rFonts w:ascii="Arial" w:eastAsia="Times New Roman" w:hAnsi="Arial" w:cs="Arial"/>
          <w:sz w:val="24"/>
          <w:szCs w:val="24"/>
        </w:rPr>
        <w:t xml:space="preserve">Garanciju za otklanjanje nedostataka u garantnom roku, za slučaj da izabrani ponuđač u garantnom roku ne ispuni obaveze na koje se garancija odnosi </w:t>
      </w:r>
      <w:r w:rsidRPr="001654D7">
        <w:rPr>
          <w:rFonts w:ascii="Arial" w:eastAsia="Times New Roman" w:hAnsi="Arial" w:cs="Arial"/>
          <w:color w:val="000000"/>
          <w:sz w:val="24"/>
          <w:szCs w:val="24"/>
        </w:rPr>
        <w:t xml:space="preserve">u iznosu od 10 % od vrijednosti ugovora </w:t>
      </w:r>
      <w:r w:rsidRPr="001654D7">
        <w:rPr>
          <w:rFonts w:ascii="Arial" w:eastAsia="Times New Roman" w:hAnsi="Arial" w:cs="Arial"/>
          <w:sz w:val="24"/>
          <w:szCs w:val="24"/>
        </w:rPr>
        <w:t>sa rokom važenja 5 dana dužem od ugovorenog garantnog perioda.</w:t>
      </w:r>
    </w:p>
    <w:p w14:paraId="13A1037D" w14:textId="77777777" w:rsidR="00EB1ECA" w:rsidRPr="001654D7"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1654D7">
        <w:rPr>
          <w:rFonts w:ascii="Arial" w:eastAsia="Times New Roman" w:hAnsi="Arial" w:cs="Arial"/>
          <w:b/>
          <w:sz w:val="24"/>
          <w:szCs w:val="24"/>
        </w:rPr>
        <w:t>METODOLOGIJA VREDNOVANJA PONUDA</w:t>
      </w:r>
      <w:bookmarkEnd w:id="6"/>
    </w:p>
    <w:p w14:paraId="230F9027" w14:textId="77777777" w:rsidR="00EB1ECA" w:rsidRPr="001654D7" w:rsidRDefault="00EB1ECA" w:rsidP="00EB1ECA">
      <w:pPr>
        <w:spacing w:after="0" w:line="240" w:lineRule="auto"/>
        <w:rPr>
          <w:rFonts w:ascii="Arial" w:eastAsia="Times New Roman" w:hAnsi="Arial" w:cs="Arial"/>
          <w:sz w:val="24"/>
          <w:szCs w:val="24"/>
        </w:rPr>
      </w:pPr>
    </w:p>
    <w:p w14:paraId="2719F56C" w14:textId="77777777" w:rsidR="00B7029F" w:rsidRPr="001654D7" w:rsidRDefault="00B7029F" w:rsidP="00B7029F">
      <w:pPr>
        <w:spacing w:after="0" w:line="240" w:lineRule="auto"/>
        <w:jc w:val="both"/>
        <w:rPr>
          <w:rFonts w:ascii="Arial" w:eastAsia="Times New Roman" w:hAnsi="Arial" w:cs="Arial"/>
          <w:sz w:val="24"/>
          <w:szCs w:val="24"/>
        </w:rPr>
      </w:pPr>
      <w:r w:rsidRPr="001654D7">
        <w:rPr>
          <w:rFonts w:ascii="Arial" w:eastAsia="Times New Roman" w:hAnsi="Arial" w:cs="Arial"/>
          <w:sz w:val="24"/>
          <w:szCs w:val="24"/>
          <w:lang w:val="en-US"/>
        </w:rPr>
        <w:t>Naru</w:t>
      </w:r>
      <w:r w:rsidRPr="001654D7">
        <w:rPr>
          <w:rFonts w:ascii="Arial" w:eastAsia="Times New Roman" w:hAnsi="Arial" w:cs="Arial"/>
          <w:sz w:val="24"/>
          <w:szCs w:val="24"/>
        </w:rPr>
        <w:t>č</w:t>
      </w:r>
      <w:r w:rsidRPr="001654D7">
        <w:rPr>
          <w:rFonts w:ascii="Arial" w:eastAsia="Times New Roman" w:hAnsi="Arial" w:cs="Arial"/>
          <w:sz w:val="24"/>
          <w:szCs w:val="24"/>
          <w:lang w:val="en-US"/>
        </w:rPr>
        <w:t>ilac</w:t>
      </w:r>
      <w:r w:rsidRPr="001654D7">
        <w:rPr>
          <w:rFonts w:ascii="Arial" w:eastAsia="Times New Roman" w:hAnsi="Arial" w:cs="Arial"/>
          <w:sz w:val="24"/>
          <w:szCs w:val="24"/>
        </w:rPr>
        <w:t xml:space="preserve"> ć</w:t>
      </w:r>
      <w:r w:rsidRPr="001654D7">
        <w:rPr>
          <w:rFonts w:ascii="Arial" w:eastAsia="Times New Roman" w:hAnsi="Arial" w:cs="Arial"/>
          <w:sz w:val="24"/>
          <w:szCs w:val="24"/>
          <w:lang w:val="en-US"/>
        </w:rPr>
        <w:t>e</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postupku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javne</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nabavki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izabrati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ekonomski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najpovoljniju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ponudu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primjenom</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pristupa</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isplativosti</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po</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osnovu</w:t>
      </w:r>
      <w:r w:rsidRPr="001654D7">
        <w:rPr>
          <w:rFonts w:ascii="Arial" w:eastAsia="Times New Roman" w:hAnsi="Arial" w:cs="Arial"/>
          <w:sz w:val="24"/>
          <w:szCs w:val="24"/>
        </w:rPr>
        <w:t xml:space="preserve"> </w:t>
      </w:r>
      <w:r w:rsidRPr="001654D7">
        <w:rPr>
          <w:rFonts w:ascii="Arial" w:eastAsia="Times New Roman" w:hAnsi="Arial" w:cs="Arial"/>
          <w:sz w:val="24"/>
          <w:szCs w:val="24"/>
          <w:lang w:val="en-US"/>
        </w:rPr>
        <w:t>kriterijuma</w:t>
      </w:r>
      <w:r w:rsidRPr="001654D7">
        <w:rPr>
          <w:rFonts w:ascii="Arial" w:eastAsia="Times New Roman" w:hAnsi="Arial" w:cs="Arial"/>
          <w:sz w:val="24"/>
          <w:szCs w:val="24"/>
        </w:rPr>
        <w:t xml:space="preserve">: </w:t>
      </w:r>
    </w:p>
    <w:p w14:paraId="29E8EE20" w14:textId="77777777" w:rsidR="00B7029F" w:rsidRPr="001654D7" w:rsidRDefault="00B7029F" w:rsidP="00B7029F">
      <w:pPr>
        <w:spacing w:after="0" w:line="240" w:lineRule="auto"/>
        <w:rPr>
          <w:rFonts w:ascii="Arial" w:eastAsia="Times New Roman" w:hAnsi="Arial" w:cs="Arial"/>
          <w:sz w:val="24"/>
          <w:szCs w:val="24"/>
        </w:rPr>
      </w:pPr>
    </w:p>
    <w:p w14:paraId="68041CD0" w14:textId="77777777" w:rsidR="00B7029F" w:rsidRPr="001654D7" w:rsidRDefault="00B7029F" w:rsidP="00B7029F">
      <w:pPr>
        <w:spacing w:after="0" w:line="240" w:lineRule="auto"/>
        <w:rPr>
          <w:rFonts w:ascii="Arial" w:eastAsia="Times New Roman" w:hAnsi="Arial" w:cs="Arial"/>
          <w:sz w:val="24"/>
          <w:szCs w:val="24"/>
          <w:lang w:val="en-US"/>
        </w:rPr>
      </w:pPr>
      <w:r w:rsidRPr="001654D7">
        <w:rPr>
          <w:rFonts w:ascii="Arial" w:eastAsia="Times New Roman" w:hAnsi="Arial" w:cs="Arial"/>
          <w:color w:val="000000"/>
          <w:sz w:val="24"/>
          <w:szCs w:val="24"/>
          <w:lang w:val="en-US"/>
        </w:rPr>
        <w:sym w:font="Wingdings" w:char="F0FD"/>
      </w:r>
      <w:r w:rsidRPr="001654D7">
        <w:rPr>
          <w:rFonts w:ascii="Arial" w:eastAsia="Times New Roman" w:hAnsi="Arial" w:cs="Arial"/>
          <w:color w:val="000000"/>
          <w:sz w:val="24"/>
          <w:szCs w:val="24"/>
          <w:lang w:val="en-US"/>
        </w:rPr>
        <w:t xml:space="preserve"> </w:t>
      </w:r>
      <w:r w:rsidRPr="001654D7">
        <w:rPr>
          <w:rFonts w:ascii="Arial" w:eastAsia="Times New Roman" w:hAnsi="Arial" w:cs="Arial"/>
          <w:sz w:val="24"/>
          <w:szCs w:val="24"/>
          <w:lang w:val="en-US"/>
        </w:rPr>
        <w:t xml:space="preserve">odnos cijene i kvaliteta </w:t>
      </w:r>
    </w:p>
    <w:p w14:paraId="00D23394" w14:textId="77777777" w:rsidR="00B7029F" w:rsidRPr="001654D7" w:rsidRDefault="00B7029F" w:rsidP="00B7029F">
      <w:pPr>
        <w:spacing w:after="0" w:line="240" w:lineRule="auto"/>
        <w:rPr>
          <w:rFonts w:ascii="Arial" w:eastAsia="Times New Roman" w:hAnsi="Arial" w:cs="Arial"/>
          <w:sz w:val="24"/>
          <w:szCs w:val="24"/>
          <w:lang w:val="en-US"/>
        </w:rPr>
      </w:pPr>
    </w:p>
    <w:p w14:paraId="1B116A58" w14:textId="77777777" w:rsidR="00B7029F" w:rsidRPr="001654D7" w:rsidRDefault="00B7029F" w:rsidP="00B7029F">
      <w:pPr>
        <w:numPr>
          <w:ilvl w:val="0"/>
          <w:numId w:val="10"/>
        </w:numPr>
        <w:spacing w:after="0" w:line="240" w:lineRule="auto"/>
        <w:jc w:val="both"/>
        <w:rPr>
          <w:rFonts w:ascii="Arial" w:eastAsia="Times New Roman" w:hAnsi="Arial" w:cs="Arial"/>
          <w:b/>
          <w:bCs/>
          <w:sz w:val="24"/>
          <w:szCs w:val="24"/>
          <w:shd w:val="clear" w:color="auto" w:fill="FFFFFF"/>
          <w:lang w:val="en-US"/>
        </w:rPr>
      </w:pPr>
      <w:r w:rsidRPr="001654D7">
        <w:rPr>
          <w:rFonts w:ascii="Arial" w:eastAsia="Times New Roman" w:hAnsi="Arial" w:cs="Arial"/>
          <w:b/>
          <w:bCs/>
          <w:sz w:val="24"/>
          <w:szCs w:val="24"/>
          <w:shd w:val="clear" w:color="auto" w:fill="FFFFFF"/>
          <w:lang w:val="hr-HR"/>
        </w:rPr>
        <w:t xml:space="preserve">Ponude po potkriterijumu cijena </w:t>
      </w:r>
      <w:r w:rsidRPr="001654D7">
        <w:rPr>
          <w:rFonts w:ascii="Arial" w:eastAsia="Times New Roman" w:hAnsi="Arial" w:cs="Arial"/>
          <w:b/>
          <w:bCs/>
          <w:sz w:val="24"/>
          <w:szCs w:val="24"/>
          <w:shd w:val="clear" w:color="auto" w:fill="FFFFFF"/>
          <w:lang w:val="en-US"/>
        </w:rPr>
        <w:t xml:space="preserve">vrednovaće se na sljedeći način: </w:t>
      </w:r>
    </w:p>
    <w:p w14:paraId="06296094" w14:textId="77777777" w:rsidR="00B7029F" w:rsidRPr="001654D7" w:rsidRDefault="00B7029F" w:rsidP="00B7029F">
      <w:pPr>
        <w:spacing w:after="0" w:line="240" w:lineRule="auto"/>
        <w:jc w:val="both"/>
        <w:rPr>
          <w:rFonts w:ascii="Arial" w:eastAsia="Times New Roman" w:hAnsi="Arial" w:cs="Arial"/>
          <w:bCs/>
          <w:sz w:val="24"/>
          <w:szCs w:val="24"/>
          <w:shd w:val="clear" w:color="auto" w:fill="FFFFFF"/>
          <w:lang w:val="sr-Cyrl-CS"/>
        </w:rPr>
      </w:pPr>
    </w:p>
    <w:p w14:paraId="7C6ACBFD" w14:textId="2BAB2B60"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de-DE"/>
        </w:rPr>
      </w:pPr>
      <w:r w:rsidRPr="001654D7">
        <w:rPr>
          <w:rFonts w:ascii="Arial" w:eastAsia="Times New Roman" w:hAnsi="Arial" w:cs="Arial"/>
          <w:bCs/>
          <w:sz w:val="24"/>
          <w:szCs w:val="24"/>
          <w:shd w:val="clear" w:color="auto" w:fill="FFFFFF"/>
          <w:lang w:val="sr-Cyrl-CS"/>
        </w:rPr>
        <w:t xml:space="preserve">Maksimalan broj bodova po ovom potkriterijumu je </w:t>
      </w:r>
      <w:r w:rsidR="00491F24">
        <w:rPr>
          <w:rFonts w:ascii="Arial" w:eastAsia="Times New Roman" w:hAnsi="Arial" w:cs="Arial"/>
          <w:b/>
          <w:bCs/>
          <w:sz w:val="24"/>
          <w:szCs w:val="24"/>
          <w:shd w:val="clear" w:color="auto" w:fill="FFFFFF"/>
          <w:lang w:val="de-DE"/>
        </w:rPr>
        <w:t>9</w:t>
      </w:r>
      <w:r w:rsidR="00B27C17" w:rsidRPr="001654D7">
        <w:rPr>
          <w:rFonts w:ascii="Arial" w:eastAsia="Times New Roman" w:hAnsi="Arial" w:cs="Arial"/>
          <w:b/>
          <w:bCs/>
          <w:sz w:val="24"/>
          <w:szCs w:val="24"/>
          <w:shd w:val="clear" w:color="auto" w:fill="FFFFFF"/>
          <w:lang w:val="de-DE"/>
        </w:rPr>
        <w:t>0</w:t>
      </w:r>
    </w:p>
    <w:p w14:paraId="2820B6A4"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de-DE"/>
        </w:rPr>
      </w:pPr>
    </w:p>
    <w:p w14:paraId="0A0B67E8"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l-SI"/>
        </w:rPr>
      </w:pPr>
      <w:r w:rsidRPr="001654D7">
        <w:rPr>
          <w:rFonts w:ascii="Arial" w:eastAsia="Times New Roman" w:hAnsi="Arial" w:cs="Arial"/>
          <w:bCs/>
          <w:sz w:val="24"/>
          <w:szCs w:val="24"/>
          <w:shd w:val="clear" w:color="auto" w:fill="FFFFFF"/>
          <w:lang w:val="sr-Cyrl-CS"/>
        </w:rPr>
        <w:t xml:space="preserve">Broj </w:t>
      </w:r>
      <w:r w:rsidRPr="001654D7">
        <w:rPr>
          <w:rFonts w:ascii="Arial" w:eastAsia="Times New Roman" w:hAnsi="Arial" w:cs="Arial"/>
          <w:bCs/>
          <w:sz w:val="24"/>
          <w:szCs w:val="24"/>
          <w:shd w:val="clear" w:color="auto" w:fill="FFFFFF"/>
          <w:lang w:val="sl-SI"/>
        </w:rPr>
        <w:t xml:space="preserve">bodova po potkriterijumu cijena </w:t>
      </w:r>
      <w:r w:rsidRPr="001654D7">
        <w:rPr>
          <w:rFonts w:ascii="Arial" w:eastAsia="Times New Roman" w:hAnsi="Arial" w:cs="Arial"/>
          <w:bCs/>
          <w:sz w:val="24"/>
          <w:szCs w:val="24"/>
          <w:shd w:val="clear" w:color="auto" w:fill="FFFFFF"/>
          <w:lang w:val="sr-Cyrl-CS"/>
        </w:rPr>
        <w:t>odre</w:t>
      </w:r>
      <w:r w:rsidRPr="001654D7">
        <w:rPr>
          <w:rFonts w:ascii="Arial" w:eastAsia="Times New Roman" w:hAnsi="Arial" w:cs="Arial"/>
          <w:bCs/>
          <w:sz w:val="24"/>
          <w:szCs w:val="24"/>
          <w:shd w:val="clear" w:color="auto" w:fill="FFFFFF"/>
          <w:lang w:val="sr-Latn-CS"/>
        </w:rPr>
        <w:t>đ</w:t>
      </w:r>
      <w:r w:rsidRPr="001654D7">
        <w:rPr>
          <w:rFonts w:ascii="Arial" w:eastAsia="Times New Roman" w:hAnsi="Arial" w:cs="Arial"/>
          <w:bCs/>
          <w:sz w:val="24"/>
          <w:szCs w:val="24"/>
          <w:shd w:val="clear" w:color="auto" w:fill="FFFFFF"/>
          <w:lang w:val="sr-Cyrl-CS"/>
        </w:rPr>
        <w:t>uje se po formuli</w:t>
      </w:r>
      <w:r w:rsidRPr="001654D7">
        <w:rPr>
          <w:rFonts w:ascii="Arial" w:eastAsia="Times New Roman" w:hAnsi="Arial" w:cs="Arial"/>
          <w:bCs/>
          <w:sz w:val="24"/>
          <w:szCs w:val="24"/>
          <w:shd w:val="clear" w:color="auto" w:fill="FFFFFF"/>
          <w:lang w:val="sl-SI"/>
        </w:rPr>
        <w:t>:</w:t>
      </w:r>
    </w:p>
    <w:p w14:paraId="729DD6D7" w14:textId="6A3BA79A" w:rsidR="00B7029F" w:rsidRPr="001654D7" w:rsidRDefault="00B7029F" w:rsidP="00B7029F">
      <w:pPr>
        <w:spacing w:after="0" w:line="240" w:lineRule="auto"/>
        <w:jc w:val="both"/>
        <w:rPr>
          <w:rFonts w:ascii="Arial" w:eastAsia="Times New Roman" w:hAnsi="Arial" w:cs="Arial"/>
          <w:b/>
          <w:bCs/>
          <w:sz w:val="24"/>
          <w:szCs w:val="24"/>
          <w:shd w:val="clear" w:color="auto" w:fill="FFFFFF"/>
          <w:lang w:val="sr-Latn-CS"/>
        </w:rPr>
      </w:pPr>
      <w:r w:rsidRPr="001654D7">
        <w:rPr>
          <w:rFonts w:ascii="Arial" w:eastAsia="Times New Roman" w:hAnsi="Arial" w:cs="Arial"/>
          <w:b/>
          <w:bCs/>
          <w:sz w:val="24"/>
          <w:szCs w:val="24"/>
          <w:shd w:val="clear" w:color="auto" w:fill="FFFFFF"/>
          <w:lang w:val="sr-Latn-CS"/>
        </w:rPr>
        <w:t>C</w:t>
      </w:r>
      <w:r w:rsidRPr="001654D7">
        <w:rPr>
          <w:rFonts w:ascii="Arial" w:eastAsia="Times New Roman" w:hAnsi="Arial" w:cs="Arial"/>
          <w:b/>
          <w:bCs/>
          <w:sz w:val="24"/>
          <w:szCs w:val="24"/>
          <w:shd w:val="clear" w:color="auto" w:fill="FFFFFF"/>
          <w:lang w:val="sr-Cyrl-CS"/>
        </w:rPr>
        <w:t>=</w:t>
      </w:r>
      <w:r w:rsidRPr="001654D7">
        <w:rPr>
          <w:rFonts w:ascii="Arial" w:eastAsia="Times New Roman" w:hAnsi="Arial" w:cs="Arial"/>
          <w:b/>
          <w:bCs/>
          <w:sz w:val="24"/>
          <w:szCs w:val="24"/>
          <w:shd w:val="clear" w:color="auto" w:fill="FFFFFF"/>
        </w:rPr>
        <w:t xml:space="preserve"> </w:t>
      </w:r>
      <w:r w:rsidRPr="001654D7">
        <w:rPr>
          <w:rFonts w:ascii="Arial" w:eastAsia="Times New Roman" w:hAnsi="Arial" w:cs="Arial"/>
          <w:b/>
          <w:bCs/>
          <w:sz w:val="24"/>
          <w:szCs w:val="24"/>
          <w:shd w:val="clear" w:color="auto" w:fill="FFFFFF"/>
          <w:lang w:val="sr-Cyrl-CS"/>
        </w:rPr>
        <w:t>(</w:t>
      </w:r>
      <w:r w:rsidRPr="001654D7">
        <w:rPr>
          <w:rFonts w:ascii="Arial" w:eastAsia="Times New Roman" w:hAnsi="Arial" w:cs="Arial"/>
          <w:b/>
          <w:bCs/>
          <w:sz w:val="24"/>
          <w:szCs w:val="24"/>
          <w:shd w:val="clear" w:color="auto" w:fill="FFFFFF"/>
          <w:lang w:val="sr-Latn-CS"/>
        </w:rPr>
        <w:t>C</w:t>
      </w:r>
      <w:r w:rsidRPr="001654D7">
        <w:rPr>
          <w:rFonts w:ascii="Arial" w:eastAsia="Times New Roman" w:hAnsi="Arial" w:cs="Arial"/>
          <w:b/>
          <w:bCs/>
          <w:sz w:val="24"/>
          <w:szCs w:val="24"/>
          <w:shd w:val="clear" w:color="auto" w:fill="FFFFFF"/>
          <w:vertAlign w:val="subscript"/>
          <w:lang w:val="sr-Latn-CS"/>
        </w:rPr>
        <w:t>min</w:t>
      </w:r>
      <w:r w:rsidRPr="001654D7">
        <w:rPr>
          <w:rFonts w:ascii="Arial" w:eastAsia="Times New Roman" w:hAnsi="Arial" w:cs="Arial"/>
          <w:b/>
          <w:bCs/>
          <w:sz w:val="24"/>
          <w:szCs w:val="24"/>
          <w:shd w:val="clear" w:color="auto" w:fill="FFFFFF"/>
          <w:lang w:val="sr-Latn-CS"/>
        </w:rPr>
        <w:t>/C</w:t>
      </w:r>
      <w:r w:rsidRPr="001654D7">
        <w:rPr>
          <w:rFonts w:ascii="Arial" w:eastAsia="Times New Roman" w:hAnsi="Arial" w:cs="Arial"/>
          <w:b/>
          <w:bCs/>
          <w:sz w:val="24"/>
          <w:szCs w:val="24"/>
          <w:shd w:val="clear" w:color="auto" w:fill="FFFFFF"/>
          <w:vertAlign w:val="subscript"/>
          <w:lang w:val="sr-Latn-CS"/>
        </w:rPr>
        <w:t>p</w:t>
      </w:r>
      <w:r w:rsidRPr="001654D7">
        <w:rPr>
          <w:rFonts w:ascii="Arial" w:eastAsia="Times New Roman" w:hAnsi="Arial" w:cs="Arial"/>
          <w:b/>
          <w:bCs/>
          <w:sz w:val="24"/>
          <w:szCs w:val="24"/>
          <w:shd w:val="clear" w:color="auto" w:fill="FFFFFF"/>
          <w:lang w:val="sr-Cyrl-CS"/>
        </w:rPr>
        <w:t>)</w:t>
      </w:r>
      <w:r w:rsidR="00E96529">
        <w:rPr>
          <w:rFonts w:ascii="Arial" w:eastAsia="Times New Roman" w:hAnsi="Arial" w:cs="Arial"/>
          <w:b/>
          <w:bCs/>
          <w:sz w:val="24"/>
          <w:szCs w:val="24"/>
          <w:shd w:val="clear" w:color="auto" w:fill="FFFFFF"/>
          <w:lang w:val="sr-Latn-CS"/>
        </w:rPr>
        <w:t>x9</w:t>
      </w:r>
      <w:r w:rsidR="00B27C17" w:rsidRPr="001654D7">
        <w:rPr>
          <w:rFonts w:ascii="Arial" w:eastAsia="Times New Roman" w:hAnsi="Arial" w:cs="Arial"/>
          <w:b/>
          <w:bCs/>
          <w:sz w:val="24"/>
          <w:szCs w:val="24"/>
          <w:shd w:val="clear" w:color="auto" w:fill="FFFFFF"/>
          <w:lang w:val="sr-Latn-CS"/>
        </w:rPr>
        <w:t>0</w:t>
      </w:r>
    </w:p>
    <w:p w14:paraId="2C47F2B6" w14:textId="77777777" w:rsidR="00B7029F" w:rsidRPr="001654D7" w:rsidRDefault="00B7029F" w:rsidP="00B7029F">
      <w:pPr>
        <w:spacing w:after="0" w:line="240" w:lineRule="auto"/>
        <w:jc w:val="both"/>
        <w:rPr>
          <w:rFonts w:ascii="Arial" w:eastAsia="Times New Roman" w:hAnsi="Arial" w:cs="Arial"/>
          <w:bCs/>
          <w:sz w:val="24"/>
          <w:szCs w:val="24"/>
          <w:u w:val="single"/>
          <w:shd w:val="clear" w:color="auto" w:fill="FFFFFF"/>
          <w:lang w:val="sr-Latn-CS"/>
        </w:rPr>
      </w:pPr>
      <w:r w:rsidRPr="001654D7">
        <w:rPr>
          <w:rFonts w:ascii="Arial" w:eastAsia="Times New Roman" w:hAnsi="Arial" w:cs="Arial"/>
          <w:bCs/>
          <w:sz w:val="24"/>
          <w:szCs w:val="24"/>
          <w:u w:val="single"/>
          <w:shd w:val="clear" w:color="auto" w:fill="FFFFFF"/>
          <w:lang w:val="sr-Latn-CS"/>
        </w:rPr>
        <w:t>gdje je:</w:t>
      </w:r>
    </w:p>
    <w:p w14:paraId="5F370CA7"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C – broj bodova za ponuđenu cijenu,</w:t>
      </w:r>
    </w:p>
    <w:p w14:paraId="5DED4905" w14:textId="77777777" w:rsidR="00B7029F" w:rsidRPr="001654D7" w:rsidRDefault="00B7029F" w:rsidP="00B7029F">
      <w:pPr>
        <w:spacing w:after="0" w:line="240" w:lineRule="auto"/>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 xml:space="preserve">         C</w:t>
      </w:r>
      <w:r w:rsidRPr="001654D7">
        <w:rPr>
          <w:rFonts w:ascii="Arial" w:eastAsia="Times New Roman" w:hAnsi="Arial" w:cs="Arial"/>
          <w:bCs/>
          <w:sz w:val="24"/>
          <w:szCs w:val="24"/>
          <w:shd w:val="clear" w:color="auto" w:fill="FFFFFF"/>
          <w:vertAlign w:val="subscript"/>
          <w:lang w:val="sr-Latn-CS"/>
        </w:rPr>
        <w:t>min</w:t>
      </w:r>
      <w:r w:rsidRPr="001654D7">
        <w:rPr>
          <w:rFonts w:ascii="Arial" w:eastAsia="Times New Roman" w:hAnsi="Arial" w:cs="Arial"/>
          <w:bCs/>
          <w:sz w:val="24"/>
          <w:szCs w:val="24"/>
          <w:shd w:val="clear" w:color="auto" w:fill="FFFFFF"/>
          <w:lang w:val="sr-Latn-CS"/>
        </w:rPr>
        <w:t xml:space="preserve"> – najniža ponuđena cijena,</w:t>
      </w:r>
    </w:p>
    <w:p w14:paraId="7317234C"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C</w:t>
      </w:r>
      <w:r w:rsidRPr="001654D7">
        <w:rPr>
          <w:rFonts w:ascii="Arial" w:eastAsia="Times New Roman" w:hAnsi="Arial" w:cs="Arial"/>
          <w:bCs/>
          <w:sz w:val="24"/>
          <w:szCs w:val="24"/>
          <w:shd w:val="clear" w:color="auto" w:fill="FFFFFF"/>
          <w:vertAlign w:val="subscript"/>
          <w:lang w:val="sr-Latn-CS"/>
        </w:rPr>
        <w:t>p</w:t>
      </w:r>
      <w:r w:rsidRPr="001654D7">
        <w:rPr>
          <w:rFonts w:ascii="Arial" w:eastAsia="Times New Roman" w:hAnsi="Arial" w:cs="Arial"/>
          <w:bCs/>
          <w:sz w:val="24"/>
          <w:szCs w:val="24"/>
          <w:shd w:val="clear" w:color="auto" w:fill="FFFFFF"/>
          <w:lang w:val="sr-Latn-CS"/>
        </w:rPr>
        <w:t xml:space="preserve"> –  ponuđena cijena,</w:t>
      </w:r>
    </w:p>
    <w:p w14:paraId="59B21CAF" w14:textId="44092364" w:rsidR="00B7029F" w:rsidRPr="001654D7" w:rsidRDefault="004D5BDD" w:rsidP="00B7029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9</w:t>
      </w:r>
      <w:r w:rsidR="001654D7">
        <w:rPr>
          <w:rFonts w:ascii="Arial" w:eastAsia="Times New Roman" w:hAnsi="Arial" w:cs="Arial"/>
          <w:bCs/>
          <w:sz w:val="24"/>
          <w:szCs w:val="24"/>
          <w:shd w:val="clear" w:color="auto" w:fill="FFFFFF"/>
          <w:lang w:val="sr-Latn-CS"/>
        </w:rPr>
        <w:t>0</w:t>
      </w:r>
      <w:r w:rsidR="00B7029F" w:rsidRPr="001654D7">
        <w:rPr>
          <w:rFonts w:ascii="Arial" w:eastAsia="Times New Roman" w:hAnsi="Arial" w:cs="Arial"/>
          <w:bCs/>
          <w:sz w:val="24"/>
          <w:szCs w:val="24"/>
          <w:shd w:val="clear" w:color="auto" w:fill="FFFFFF"/>
          <w:lang w:val="sr-Latn-CS"/>
        </w:rPr>
        <w:t xml:space="preserve"> – maksimalni broj bodova po ovom potkriterijumu.   </w:t>
      </w:r>
    </w:p>
    <w:p w14:paraId="21034C01" w14:textId="77777777" w:rsidR="00B7029F" w:rsidRPr="001654D7" w:rsidRDefault="00B7029F" w:rsidP="00B7029F">
      <w:pPr>
        <w:spacing w:after="0" w:line="240" w:lineRule="auto"/>
        <w:jc w:val="both"/>
        <w:rPr>
          <w:rFonts w:ascii="Arial" w:eastAsia="Times New Roman" w:hAnsi="Arial" w:cs="Arial"/>
          <w:bCs/>
          <w:sz w:val="24"/>
          <w:szCs w:val="24"/>
          <w:shd w:val="clear" w:color="auto" w:fill="FFFFFF"/>
          <w:lang w:val="sr-Latn-CS"/>
        </w:rPr>
      </w:pPr>
    </w:p>
    <w:p w14:paraId="16878175" w14:textId="77777777" w:rsidR="00B7029F" w:rsidRPr="001654D7"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1654D7">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C82C0CA" w14:textId="77777777" w:rsidR="00B7029F" w:rsidRPr="001654D7" w:rsidRDefault="00B7029F" w:rsidP="00B7029F">
      <w:pPr>
        <w:spacing w:after="0" w:line="240" w:lineRule="auto"/>
        <w:jc w:val="both"/>
        <w:rPr>
          <w:rFonts w:ascii="Arial" w:eastAsia="Times New Roman" w:hAnsi="Arial" w:cs="Arial"/>
          <w:b/>
          <w:bCs/>
          <w:sz w:val="24"/>
          <w:szCs w:val="24"/>
          <w:shd w:val="clear" w:color="auto" w:fill="FFFFFF"/>
          <w:lang w:val="hr-HR"/>
        </w:rPr>
      </w:pPr>
    </w:p>
    <w:p w14:paraId="7F2AD900" w14:textId="77777777" w:rsidR="00B7029F" w:rsidRPr="001654D7" w:rsidRDefault="00B7029F" w:rsidP="00B7029F">
      <w:pPr>
        <w:numPr>
          <w:ilvl w:val="0"/>
          <w:numId w:val="11"/>
        </w:numPr>
        <w:spacing w:after="0" w:line="276" w:lineRule="auto"/>
        <w:contextualSpacing/>
        <w:jc w:val="both"/>
        <w:rPr>
          <w:rFonts w:ascii="Arial" w:eastAsia="Times New Roman" w:hAnsi="Arial" w:cs="Arial"/>
          <w:b/>
          <w:bCs/>
          <w:sz w:val="24"/>
          <w:szCs w:val="24"/>
          <w:shd w:val="clear" w:color="auto" w:fill="FFFFFF"/>
          <w:lang w:val="en-US"/>
        </w:rPr>
      </w:pPr>
      <w:r w:rsidRPr="001654D7">
        <w:rPr>
          <w:rFonts w:ascii="Arial" w:eastAsia="Times New Roman" w:hAnsi="Arial" w:cs="Arial"/>
          <w:b/>
          <w:bCs/>
          <w:sz w:val="24"/>
          <w:szCs w:val="24"/>
          <w:shd w:val="clear" w:color="auto" w:fill="FFFFFF"/>
          <w:lang w:val="en-US"/>
        </w:rPr>
        <w:lastRenderedPageBreak/>
        <w:t xml:space="preserve">Ponude po potkriterijumu </w:t>
      </w:r>
      <w:r w:rsidRPr="001654D7">
        <w:rPr>
          <w:rFonts w:ascii="Arial" w:eastAsia="Times New Roman" w:hAnsi="Arial" w:cs="Arial"/>
          <w:b/>
          <w:bCs/>
          <w:sz w:val="24"/>
          <w:szCs w:val="24"/>
          <w:shd w:val="clear" w:color="auto" w:fill="FFFFFF"/>
          <w:lang w:val="hr-HR"/>
        </w:rPr>
        <w:t xml:space="preserve">kvalitet </w:t>
      </w:r>
      <w:r w:rsidRPr="001654D7">
        <w:rPr>
          <w:rFonts w:ascii="Arial" w:eastAsia="Times New Roman" w:hAnsi="Arial" w:cs="Arial"/>
          <w:b/>
          <w:bCs/>
          <w:sz w:val="24"/>
          <w:szCs w:val="24"/>
          <w:shd w:val="clear" w:color="auto" w:fill="FFFFFF"/>
          <w:lang w:val="en-US"/>
        </w:rPr>
        <w:t xml:space="preserve">vrednovaće se na sljedeći način: </w:t>
      </w:r>
    </w:p>
    <w:p w14:paraId="29D3CA1D" w14:textId="77777777" w:rsidR="00B7029F" w:rsidRPr="001654D7" w:rsidRDefault="00B7029F" w:rsidP="00B7029F">
      <w:pPr>
        <w:spacing w:after="0" w:line="240" w:lineRule="auto"/>
        <w:jc w:val="both"/>
        <w:rPr>
          <w:rFonts w:ascii="Arial" w:eastAsia="Times New Roman" w:hAnsi="Arial" w:cs="Arial"/>
          <w:bCs/>
          <w:color w:val="000000"/>
          <w:sz w:val="24"/>
          <w:szCs w:val="24"/>
        </w:rPr>
      </w:pPr>
    </w:p>
    <w:p w14:paraId="34CBAC1B" w14:textId="377B624E" w:rsidR="00AE5FB0" w:rsidRPr="001654D7" w:rsidRDefault="00AE5FB0" w:rsidP="00AE5FB0">
      <w:pPr>
        <w:spacing w:after="0" w:line="240" w:lineRule="auto"/>
        <w:jc w:val="both"/>
        <w:rPr>
          <w:rFonts w:ascii="Arial" w:hAnsi="Arial" w:cs="Arial"/>
          <w:b/>
          <w:bCs/>
          <w:sz w:val="24"/>
          <w:szCs w:val="24"/>
          <w:lang w:val="en-US"/>
        </w:rPr>
      </w:pPr>
      <w:r w:rsidRPr="001654D7">
        <w:rPr>
          <w:rFonts w:ascii="Arial" w:hAnsi="Arial" w:cs="Arial"/>
          <w:bCs/>
          <w:sz w:val="24"/>
          <w:szCs w:val="24"/>
          <w:lang w:val="sr-Cyrl-CS"/>
        </w:rPr>
        <w:t xml:space="preserve">Maksimalan broj bodova po ovom potkriterijumu je </w:t>
      </w:r>
      <w:r w:rsidR="00491F24">
        <w:rPr>
          <w:rFonts w:ascii="Arial" w:hAnsi="Arial" w:cs="Arial"/>
          <w:b/>
          <w:bCs/>
          <w:sz w:val="24"/>
          <w:szCs w:val="24"/>
          <w:lang w:val="en-US"/>
        </w:rPr>
        <w:t>1</w:t>
      </w:r>
      <w:r w:rsidR="00B27C17" w:rsidRPr="001654D7">
        <w:rPr>
          <w:rFonts w:ascii="Arial" w:hAnsi="Arial" w:cs="Arial"/>
          <w:b/>
          <w:bCs/>
          <w:sz w:val="24"/>
          <w:szCs w:val="24"/>
          <w:lang w:val="en-US"/>
        </w:rPr>
        <w:t>0</w:t>
      </w:r>
    </w:p>
    <w:p w14:paraId="0496536A" w14:textId="77777777" w:rsidR="00AE5FB0" w:rsidRPr="001654D7" w:rsidRDefault="00AE5FB0" w:rsidP="00AE5FB0">
      <w:pPr>
        <w:spacing w:after="0" w:line="240" w:lineRule="auto"/>
        <w:jc w:val="both"/>
        <w:rPr>
          <w:rFonts w:ascii="Arial" w:hAnsi="Arial" w:cs="Arial"/>
          <w:bCs/>
          <w:sz w:val="24"/>
          <w:szCs w:val="24"/>
          <w:lang w:val="hr-HR"/>
        </w:rPr>
      </w:pPr>
    </w:p>
    <w:p w14:paraId="3B190FF9" w14:textId="012202A4" w:rsidR="001654D7" w:rsidRPr="001654D7" w:rsidRDefault="001654D7" w:rsidP="001654D7">
      <w:pPr>
        <w:spacing w:after="0" w:line="240" w:lineRule="auto"/>
        <w:jc w:val="both"/>
        <w:rPr>
          <w:rFonts w:ascii="Arial" w:eastAsia="Calibri" w:hAnsi="Arial" w:cs="Arial"/>
          <w:bCs/>
          <w:sz w:val="24"/>
          <w:szCs w:val="24"/>
        </w:rPr>
      </w:pPr>
      <w:r w:rsidRPr="001654D7">
        <w:rPr>
          <w:rFonts w:ascii="Arial" w:eastAsia="Calibri" w:hAnsi="Arial" w:cs="Arial"/>
          <w:bCs/>
          <w:sz w:val="24"/>
          <w:szCs w:val="24"/>
        </w:rPr>
        <w:t xml:space="preserve">Rok izvršenja ugovora je: </w:t>
      </w:r>
    </w:p>
    <w:p w14:paraId="028A499C" w14:textId="6E8C0680" w:rsidR="001654D7" w:rsidRPr="001654D7" w:rsidRDefault="00CF44BA" w:rsidP="001654D7">
      <w:pPr>
        <w:spacing w:after="0" w:line="240" w:lineRule="auto"/>
        <w:jc w:val="both"/>
        <w:rPr>
          <w:rFonts w:ascii="Arial" w:eastAsia="Calibri" w:hAnsi="Arial" w:cs="Arial"/>
          <w:bCs/>
          <w:sz w:val="24"/>
          <w:szCs w:val="24"/>
        </w:rPr>
      </w:pPr>
      <w:r>
        <w:rPr>
          <w:rFonts w:ascii="Arial" w:eastAsia="Calibri" w:hAnsi="Arial" w:cs="Arial"/>
          <w:bCs/>
          <w:sz w:val="24"/>
          <w:szCs w:val="24"/>
        </w:rPr>
        <w:t>Maksimum</w:t>
      </w:r>
      <w:r w:rsidR="00CB684D">
        <w:rPr>
          <w:rFonts w:ascii="Arial" w:eastAsia="Calibri" w:hAnsi="Arial" w:cs="Arial"/>
          <w:bCs/>
          <w:sz w:val="24"/>
          <w:szCs w:val="24"/>
        </w:rPr>
        <w:t xml:space="preserve">  7 </w:t>
      </w:r>
      <w:r w:rsidR="001654D7" w:rsidRPr="001654D7">
        <w:rPr>
          <w:rFonts w:ascii="Arial" w:eastAsia="Calibri" w:hAnsi="Arial" w:cs="Arial"/>
          <w:bCs/>
          <w:sz w:val="24"/>
          <w:szCs w:val="24"/>
        </w:rPr>
        <w:t>dana od dana potpisivanja Ugovora.</w:t>
      </w:r>
    </w:p>
    <w:p w14:paraId="640D603A" w14:textId="77777777" w:rsidR="00CF44BA" w:rsidRPr="00CF44BA" w:rsidRDefault="00CF44BA" w:rsidP="001654D7">
      <w:pPr>
        <w:spacing w:after="0" w:line="240" w:lineRule="auto"/>
        <w:jc w:val="both"/>
        <w:rPr>
          <w:rFonts w:ascii="Arial" w:eastAsia="Calibri" w:hAnsi="Arial" w:cs="Arial"/>
          <w:bCs/>
          <w:sz w:val="24"/>
          <w:szCs w:val="24"/>
          <w:lang w:val="en-GB"/>
        </w:rPr>
      </w:pPr>
    </w:p>
    <w:p w14:paraId="2727F094" w14:textId="131028AE" w:rsidR="001654D7" w:rsidRPr="001654D7" w:rsidRDefault="001654D7" w:rsidP="001654D7">
      <w:pPr>
        <w:spacing w:after="0" w:line="240" w:lineRule="auto"/>
        <w:jc w:val="both"/>
        <w:rPr>
          <w:rFonts w:ascii="Arial" w:eastAsia="Calibri" w:hAnsi="Arial" w:cs="Arial"/>
          <w:bCs/>
          <w:sz w:val="24"/>
          <w:szCs w:val="24"/>
          <w:lang w:val="hr-HR"/>
        </w:rPr>
      </w:pPr>
      <w:r w:rsidRPr="001654D7">
        <w:rPr>
          <w:rFonts w:ascii="Arial" w:eastAsia="Calibri" w:hAnsi="Arial" w:cs="Arial"/>
          <w:bCs/>
          <w:sz w:val="24"/>
          <w:szCs w:val="24"/>
          <w:lang w:val="hr-HR"/>
        </w:rPr>
        <w:t>Ponuđač koji ponudi</w:t>
      </w:r>
      <w:r w:rsidR="00585FEC">
        <w:rPr>
          <w:rFonts w:ascii="Arial" w:eastAsia="Calibri" w:hAnsi="Arial" w:cs="Arial"/>
          <w:bCs/>
          <w:sz w:val="24"/>
          <w:szCs w:val="24"/>
          <w:lang w:val="hr-HR"/>
        </w:rPr>
        <w:t xml:space="preserve"> najmanji rok isporuke dobija 1</w:t>
      </w:r>
      <w:r w:rsidRPr="001654D7">
        <w:rPr>
          <w:rFonts w:ascii="Arial" w:eastAsia="Calibri" w:hAnsi="Arial" w:cs="Arial"/>
          <w:bCs/>
          <w:sz w:val="24"/>
          <w:szCs w:val="24"/>
          <w:lang w:val="hr-HR"/>
        </w:rPr>
        <w:t xml:space="preserve">0 bodova. Ostale ponude se boduju na način što se najmanji ponuđeni rok izvršenja podijeli sa ponuđenim rokom izvršenja </w:t>
      </w:r>
      <w:r w:rsidR="00585FEC">
        <w:rPr>
          <w:rFonts w:ascii="Arial" w:eastAsia="Calibri" w:hAnsi="Arial" w:cs="Arial"/>
          <w:bCs/>
          <w:sz w:val="24"/>
          <w:szCs w:val="24"/>
          <w:lang w:val="hr-HR"/>
        </w:rPr>
        <w:t>i dobijeni količnik pomnoži sa 1</w:t>
      </w:r>
      <w:r w:rsidRPr="001654D7">
        <w:rPr>
          <w:rFonts w:ascii="Arial" w:eastAsia="Calibri" w:hAnsi="Arial" w:cs="Arial"/>
          <w:bCs/>
          <w:sz w:val="24"/>
          <w:szCs w:val="24"/>
          <w:lang w:val="hr-HR"/>
        </w:rPr>
        <w:t>0.</w:t>
      </w:r>
    </w:p>
    <w:p w14:paraId="44B4CC15" w14:textId="77777777" w:rsidR="00375D12" w:rsidRPr="00375D12" w:rsidRDefault="00375D12" w:rsidP="00375D12">
      <w:pPr>
        <w:spacing w:after="0" w:line="240" w:lineRule="auto"/>
        <w:jc w:val="both"/>
        <w:rPr>
          <w:rFonts w:ascii="Arial" w:hAnsi="Arial" w:cs="Arial"/>
          <w:bCs/>
          <w:sz w:val="24"/>
          <w:szCs w:val="24"/>
          <w:lang w:val="hr-HR"/>
        </w:rPr>
      </w:pPr>
    </w:p>
    <w:p w14:paraId="28737EDF" w14:textId="415798AB" w:rsidR="000D7B7C" w:rsidRDefault="00375D12" w:rsidP="00EB1ECA">
      <w:pPr>
        <w:spacing w:after="0" w:line="240" w:lineRule="auto"/>
        <w:jc w:val="both"/>
        <w:rPr>
          <w:rFonts w:ascii="Arial" w:hAnsi="Arial" w:cs="Arial"/>
          <w:bCs/>
          <w:sz w:val="24"/>
          <w:szCs w:val="24"/>
          <w:lang w:val="hr-HR"/>
        </w:rPr>
      </w:pPr>
      <w:r w:rsidRPr="00375D12">
        <w:rPr>
          <w:rFonts w:ascii="Arial" w:hAnsi="Arial" w:cs="Arial"/>
          <w:bCs/>
          <w:sz w:val="24"/>
          <w:szCs w:val="24"/>
          <w:lang w:val="hr-HR"/>
        </w:rPr>
        <w:t>Ponuđač sa najvećim brojem bodova (C + K) će biti izabran kao prvorangirani.</w:t>
      </w:r>
    </w:p>
    <w:p w14:paraId="71D6E935" w14:textId="77777777" w:rsidR="000D7B7C" w:rsidRPr="00492BCE" w:rsidRDefault="000D7B7C" w:rsidP="00EB1ECA">
      <w:pPr>
        <w:spacing w:after="0" w:line="240" w:lineRule="auto"/>
        <w:jc w:val="both"/>
        <w:rPr>
          <w:rFonts w:ascii="Arial" w:hAnsi="Arial" w:cs="Arial"/>
          <w:bCs/>
          <w:sz w:val="24"/>
          <w:szCs w:val="24"/>
          <w:vertAlign w:val="subscript"/>
          <w:lang w:val="hr-HR"/>
        </w:rPr>
      </w:pPr>
    </w:p>
    <w:p w14:paraId="01FBFD7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0"/>
      <w:r w:rsidRPr="00EB1ECA">
        <w:rPr>
          <w:rFonts w:ascii="Arial" w:eastAsia="Times New Roman" w:hAnsi="Arial" w:cs="Arial"/>
          <w:b/>
          <w:sz w:val="24"/>
          <w:szCs w:val="24"/>
        </w:rPr>
        <w:t>JEZIK PONUDE</w:t>
      </w:r>
      <w:bookmarkEnd w:id="7"/>
    </w:p>
    <w:p w14:paraId="3B37027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48655E7A"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Ponuda se sačinjava na:</w:t>
      </w:r>
    </w:p>
    <w:p w14:paraId="73E64C5A" w14:textId="77777777" w:rsidR="00B7029F" w:rsidRPr="00531F94" w:rsidRDefault="00B7029F" w:rsidP="00B7029F">
      <w:pPr>
        <w:spacing w:after="0" w:line="240" w:lineRule="auto"/>
        <w:jc w:val="both"/>
        <w:rPr>
          <w:rFonts w:ascii="Arial" w:eastAsia="Times New Roman" w:hAnsi="Arial" w:cs="Arial"/>
          <w:b/>
          <w:bCs/>
          <w:color w:val="000000"/>
          <w:sz w:val="24"/>
          <w:szCs w:val="24"/>
        </w:rPr>
      </w:pPr>
    </w:p>
    <w:p w14:paraId="60F58E55" w14:textId="1CAE8DE3" w:rsidR="002373EE"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crnogorski jezik i drugi jezik koji je u službenoj upotrebi u Crnoj Gori, u skladu sa Ustavom i zakonom.</w:t>
      </w:r>
    </w:p>
    <w:p w14:paraId="2B3AECD8" w14:textId="2BCFD547" w:rsidR="008C56B6" w:rsidRPr="005E2453" w:rsidRDefault="001B485C" w:rsidP="00B7029F">
      <w:pPr>
        <w:spacing w:after="0" w:line="240" w:lineRule="auto"/>
        <w:jc w:val="both"/>
        <w:rPr>
          <w:rFonts w:ascii="Arial" w:eastAsia="Times New Roman" w:hAnsi="Arial" w:cs="Arial"/>
          <w:color w:val="000000"/>
          <w:sz w:val="24"/>
          <w:szCs w:val="24"/>
        </w:rPr>
      </w:pPr>
      <w:r w:rsidRPr="008C56B6">
        <w:rPr>
          <w:rFonts w:ascii="Arial" w:eastAsia="Times New Roman" w:hAnsi="Arial" w:cs="Arial"/>
          <w:color w:val="000000"/>
          <w:sz w:val="24"/>
          <w:szCs w:val="24"/>
          <w:lang w:val="en-US"/>
        </w:rPr>
        <w:sym w:font="Wingdings" w:char="F0FD"/>
      </w:r>
      <w:r w:rsidRPr="001B485C">
        <w:rPr>
          <w:rFonts w:ascii="Arial" w:eastAsia="Times New Roman" w:hAnsi="Arial" w:cs="Arial"/>
          <w:color w:val="000000"/>
          <w:sz w:val="24"/>
          <w:szCs w:val="24"/>
        </w:rPr>
        <w:t xml:space="preserve"> na engleskom jeziku se može dostaviti sljedeća dokumentacija: tehnički listovi; izvje</w:t>
      </w:r>
      <w:r>
        <w:rPr>
          <w:rFonts w:ascii="Arial" w:eastAsia="Times New Roman" w:hAnsi="Arial" w:cs="Arial"/>
          <w:color w:val="000000"/>
          <w:sz w:val="24"/>
          <w:szCs w:val="24"/>
        </w:rPr>
        <w:t>štaji, potvrde ili sertifikati.</w:t>
      </w:r>
    </w:p>
    <w:p w14:paraId="1BE7A418"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EB1ECA">
        <w:rPr>
          <w:rFonts w:ascii="Arial" w:eastAsia="Times New Roman" w:hAnsi="Arial" w:cs="Arial"/>
          <w:b/>
          <w:sz w:val="24"/>
          <w:szCs w:val="24"/>
        </w:rPr>
        <w:t>NAČIN, MJESTO I VRIJEME PODNOŠENJA PONUDA I OTVARANJA PONUDA</w:t>
      </w:r>
      <w:bookmarkEnd w:id="8"/>
    </w:p>
    <w:p w14:paraId="208EF78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27B9A79E" w14:textId="42F4BEA7" w:rsidR="00B7029F" w:rsidRPr="00F565E6" w:rsidRDefault="00B7029F" w:rsidP="00B7029F">
      <w:pPr>
        <w:spacing w:after="0"/>
        <w:jc w:val="both"/>
        <w:rPr>
          <w:rFonts w:ascii="Arial" w:eastAsia="Times New Roman" w:hAnsi="Arial" w:cs="Arial"/>
          <w:color w:val="000000"/>
          <w:sz w:val="24"/>
          <w:szCs w:val="24"/>
        </w:rPr>
      </w:pPr>
      <w:r w:rsidRPr="00B7029F">
        <w:rPr>
          <w:rFonts w:ascii="Arial" w:eastAsia="Times New Roman" w:hAnsi="Arial" w:cs="Arial"/>
          <w:color w:val="000000"/>
          <w:sz w:val="24"/>
          <w:szCs w:val="24"/>
        </w:rPr>
        <w:t xml:space="preserve">Ponude se podnose preko ESJN-a </w:t>
      </w:r>
      <w:r w:rsidRPr="00F565E6">
        <w:rPr>
          <w:rFonts w:ascii="Arial" w:eastAsia="Times New Roman" w:hAnsi="Arial" w:cs="Arial"/>
          <w:color w:val="000000"/>
          <w:sz w:val="24"/>
          <w:szCs w:val="24"/>
        </w:rPr>
        <w:t xml:space="preserve">zaključno sa danom </w:t>
      </w:r>
      <w:r w:rsidR="004E4940">
        <w:rPr>
          <w:rFonts w:ascii="Arial" w:eastAsia="Times New Roman" w:hAnsi="Arial" w:cs="Arial"/>
          <w:color w:val="000000"/>
          <w:sz w:val="24"/>
          <w:szCs w:val="24"/>
        </w:rPr>
        <w:t>23</w:t>
      </w:r>
      <w:r w:rsidR="00967CCF">
        <w:rPr>
          <w:rFonts w:ascii="Arial" w:eastAsia="Times New Roman" w:hAnsi="Arial" w:cs="Arial"/>
          <w:color w:val="000000"/>
          <w:sz w:val="24"/>
          <w:szCs w:val="24"/>
        </w:rPr>
        <w:t>.12</w:t>
      </w:r>
      <w:r w:rsidR="00E553AE">
        <w:rPr>
          <w:rFonts w:ascii="Arial" w:eastAsia="Times New Roman" w:hAnsi="Arial" w:cs="Arial"/>
          <w:color w:val="000000"/>
          <w:sz w:val="24"/>
          <w:szCs w:val="24"/>
        </w:rPr>
        <w:t>.2024</w:t>
      </w:r>
      <w:r w:rsidRPr="00F565E6">
        <w:rPr>
          <w:rFonts w:ascii="Arial" w:eastAsia="Times New Roman" w:hAnsi="Arial" w:cs="Arial"/>
          <w:color w:val="000000"/>
          <w:sz w:val="24"/>
          <w:szCs w:val="24"/>
        </w:rPr>
        <w:t>. godine do 10 sati.</w:t>
      </w:r>
    </w:p>
    <w:p w14:paraId="18602221" w14:textId="77777777" w:rsidR="00B7029F" w:rsidRPr="00F565E6" w:rsidRDefault="00B7029F" w:rsidP="00B7029F">
      <w:pPr>
        <w:spacing w:after="0"/>
        <w:jc w:val="both"/>
        <w:rPr>
          <w:rFonts w:ascii="Arial" w:eastAsia="Times New Roman" w:hAnsi="Arial" w:cs="Arial"/>
          <w:b/>
          <w:bCs/>
          <w:i/>
          <w:iCs/>
          <w:color w:val="000000"/>
          <w:sz w:val="24"/>
          <w:szCs w:val="24"/>
        </w:rPr>
      </w:pPr>
    </w:p>
    <w:p w14:paraId="3B0A1BA3" w14:textId="1E0A3E73" w:rsidR="00B7029F" w:rsidRPr="00F565E6" w:rsidRDefault="00B7029F" w:rsidP="00B7029F">
      <w:pPr>
        <w:spacing w:after="0"/>
        <w:jc w:val="both"/>
        <w:rPr>
          <w:rFonts w:ascii="Arial" w:eastAsia="Times New Roman" w:hAnsi="Arial" w:cs="Arial"/>
          <w:color w:val="000000"/>
          <w:sz w:val="24"/>
          <w:szCs w:val="24"/>
        </w:rPr>
      </w:pPr>
      <w:r w:rsidRPr="00F565E6">
        <w:rPr>
          <w:rFonts w:ascii="Arial" w:eastAsia="Times New Roman" w:hAnsi="Arial" w:cs="Arial"/>
          <w:color w:val="000000"/>
          <w:sz w:val="24"/>
          <w:szCs w:val="24"/>
        </w:rPr>
        <w:t>O</w:t>
      </w:r>
      <w:r w:rsidR="001B485C">
        <w:rPr>
          <w:rFonts w:ascii="Arial" w:eastAsia="Times New Roman" w:hAnsi="Arial" w:cs="Arial"/>
          <w:color w:val="000000"/>
          <w:sz w:val="24"/>
          <w:szCs w:val="24"/>
        </w:rPr>
        <w:t xml:space="preserve">tvaranje ponuda održaće se dana </w:t>
      </w:r>
      <w:r w:rsidR="004E4940">
        <w:rPr>
          <w:rFonts w:ascii="Arial" w:eastAsia="Times New Roman" w:hAnsi="Arial" w:cs="Arial"/>
          <w:color w:val="000000"/>
          <w:sz w:val="24"/>
          <w:szCs w:val="24"/>
        </w:rPr>
        <w:t>23</w:t>
      </w:r>
      <w:r w:rsidR="00967CCF" w:rsidRPr="00967CCF">
        <w:rPr>
          <w:rFonts w:ascii="Arial" w:eastAsia="Times New Roman" w:hAnsi="Arial" w:cs="Arial"/>
          <w:color w:val="000000"/>
          <w:sz w:val="24"/>
          <w:szCs w:val="24"/>
        </w:rPr>
        <w:t>.12.2024</w:t>
      </w:r>
      <w:r w:rsidRPr="00F565E6">
        <w:rPr>
          <w:rFonts w:ascii="Arial" w:eastAsia="Times New Roman" w:hAnsi="Arial" w:cs="Arial"/>
          <w:color w:val="000000"/>
          <w:sz w:val="24"/>
          <w:szCs w:val="24"/>
        </w:rPr>
        <w:t xml:space="preserve">. godine u 10 sati. </w:t>
      </w:r>
    </w:p>
    <w:p w14:paraId="0DD31947" w14:textId="77777777" w:rsidR="00B7029F" w:rsidRPr="00F565E6" w:rsidRDefault="00B7029F" w:rsidP="00B7029F">
      <w:pPr>
        <w:spacing w:after="0"/>
        <w:jc w:val="both"/>
        <w:rPr>
          <w:rFonts w:ascii="Arial" w:eastAsia="Times New Roman" w:hAnsi="Arial" w:cs="Arial"/>
          <w:color w:val="000000"/>
          <w:sz w:val="24"/>
          <w:szCs w:val="24"/>
        </w:rPr>
      </w:pPr>
    </w:p>
    <w:p w14:paraId="767D8332" w14:textId="77777777" w:rsidR="00B7029F" w:rsidRPr="00F565E6" w:rsidRDefault="00B7029F" w:rsidP="00B7029F">
      <w:pPr>
        <w:spacing w:after="0"/>
        <w:jc w:val="both"/>
        <w:rPr>
          <w:rFonts w:ascii="Arial" w:eastAsia="Times New Roman" w:hAnsi="Arial" w:cs="Arial"/>
          <w:color w:val="000000"/>
          <w:sz w:val="24"/>
          <w:szCs w:val="24"/>
        </w:rPr>
      </w:pPr>
      <w:r w:rsidRPr="00F565E6">
        <w:rPr>
          <w:rFonts w:ascii="Arial" w:eastAsia="Times New Roman" w:hAnsi="Arial" w:cs="Arial"/>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481EFD2A" w14:textId="77777777" w:rsidR="00B7029F" w:rsidRPr="00F565E6" w:rsidRDefault="00B7029F" w:rsidP="00B7029F">
      <w:pPr>
        <w:spacing w:after="0"/>
        <w:jc w:val="both"/>
        <w:rPr>
          <w:rFonts w:ascii="Arial" w:eastAsia="Times New Roman" w:hAnsi="Arial" w:cs="Arial"/>
          <w:color w:val="000000"/>
          <w:sz w:val="24"/>
          <w:szCs w:val="24"/>
        </w:rPr>
      </w:pPr>
    </w:p>
    <w:p w14:paraId="67E31297" w14:textId="77777777" w:rsidR="00B7029F" w:rsidRPr="00F565E6" w:rsidRDefault="00B7029F" w:rsidP="00B7029F">
      <w:pPr>
        <w:spacing w:after="0"/>
        <w:jc w:val="both"/>
        <w:rPr>
          <w:rFonts w:ascii="Arial" w:eastAsia="Times New Roman" w:hAnsi="Arial" w:cs="Arial"/>
          <w:color w:val="000000"/>
          <w:sz w:val="24"/>
          <w:szCs w:val="24"/>
        </w:rPr>
      </w:pPr>
      <w:r w:rsidRPr="00F565E6">
        <w:rPr>
          <w:rFonts w:ascii="Arial" w:eastAsia="Times New Roman" w:hAnsi="Arial" w:cs="Arial"/>
          <w:color w:val="000000"/>
          <w:sz w:val="24"/>
          <w:szCs w:val="24"/>
        </w:rPr>
        <w:t xml:space="preserve">Adresa za dostavljanje Garancije ponude je: </w:t>
      </w:r>
    </w:p>
    <w:p w14:paraId="0D4D1EFF" w14:textId="77777777" w:rsidR="00B7029F" w:rsidRPr="00F565E6" w:rsidRDefault="00B7029F" w:rsidP="00B7029F">
      <w:pPr>
        <w:numPr>
          <w:ilvl w:val="0"/>
          <w:numId w:val="1"/>
        </w:numPr>
        <w:spacing w:after="0" w:line="240" w:lineRule="auto"/>
        <w:jc w:val="both"/>
        <w:rPr>
          <w:rFonts w:ascii="Arial" w:eastAsia="Times New Roman" w:hAnsi="Arial" w:cs="Arial"/>
          <w:color w:val="000000"/>
          <w:sz w:val="24"/>
          <w:szCs w:val="24"/>
        </w:rPr>
      </w:pPr>
      <w:r w:rsidRPr="00F565E6">
        <w:rPr>
          <w:rFonts w:ascii="Arial" w:eastAsia="Times New Roman" w:hAnsi="Arial" w:cs="Arial"/>
          <w:color w:val="000000"/>
          <w:sz w:val="24"/>
          <w:szCs w:val="24"/>
        </w:rPr>
        <w:t>neposrednim podnošenjem na arhivi naručioca na adresi Ul. Vuka Karadžića broj 2, Nikšić;</w:t>
      </w:r>
    </w:p>
    <w:p w14:paraId="62AAE4F1" w14:textId="77777777" w:rsidR="00B7029F" w:rsidRPr="00F565E6" w:rsidRDefault="00B7029F" w:rsidP="00B7029F">
      <w:pPr>
        <w:numPr>
          <w:ilvl w:val="0"/>
          <w:numId w:val="1"/>
        </w:numPr>
        <w:spacing w:after="0" w:line="240" w:lineRule="auto"/>
        <w:jc w:val="both"/>
        <w:rPr>
          <w:rFonts w:ascii="Arial" w:eastAsia="Times New Roman" w:hAnsi="Arial" w:cs="Arial"/>
          <w:color w:val="000000"/>
          <w:sz w:val="24"/>
          <w:szCs w:val="24"/>
        </w:rPr>
      </w:pPr>
      <w:r w:rsidRPr="00F565E6">
        <w:rPr>
          <w:rFonts w:ascii="Arial" w:eastAsia="Times New Roman" w:hAnsi="Arial" w:cs="Arial"/>
          <w:color w:val="000000"/>
          <w:sz w:val="24"/>
          <w:szCs w:val="24"/>
        </w:rPr>
        <w:t xml:space="preserve">preporučenom pošiljkom sa povratnicom na adresi Ul. Vuka Karadžića broj 2, Nikšić, s tim što Garancija ponude mora biti uručena od strane poštanskog operatora najkasnije do roka određenog za podnošenje ponude, </w:t>
      </w:r>
    </w:p>
    <w:p w14:paraId="511DD641" w14:textId="504C38BF" w:rsidR="00B7029F" w:rsidRPr="00375D12" w:rsidRDefault="00B7029F" w:rsidP="00B7029F">
      <w:pPr>
        <w:spacing w:after="0"/>
        <w:jc w:val="both"/>
        <w:rPr>
          <w:rFonts w:ascii="Arial" w:eastAsia="Times New Roman" w:hAnsi="Arial" w:cs="Arial"/>
          <w:color w:val="000000"/>
          <w:sz w:val="24"/>
          <w:szCs w:val="24"/>
        </w:rPr>
      </w:pPr>
      <w:r w:rsidRPr="00F565E6">
        <w:rPr>
          <w:rFonts w:ascii="Arial" w:eastAsia="Times New Roman" w:hAnsi="Arial" w:cs="Arial"/>
          <w:color w:val="000000"/>
          <w:sz w:val="24"/>
          <w:szCs w:val="24"/>
        </w:rPr>
        <w:t xml:space="preserve">radnim danima od 7 do 15 sati, zaključno sa danom </w:t>
      </w:r>
      <w:r w:rsidR="004E4940">
        <w:rPr>
          <w:rFonts w:ascii="Arial" w:eastAsia="Times New Roman" w:hAnsi="Arial" w:cs="Arial"/>
          <w:color w:val="000000"/>
          <w:sz w:val="24"/>
          <w:szCs w:val="24"/>
        </w:rPr>
        <w:t>23</w:t>
      </w:r>
      <w:r w:rsidR="00967CCF" w:rsidRPr="00967CCF">
        <w:rPr>
          <w:rFonts w:ascii="Arial" w:eastAsia="Times New Roman" w:hAnsi="Arial" w:cs="Arial"/>
          <w:color w:val="000000"/>
          <w:sz w:val="24"/>
          <w:szCs w:val="24"/>
        </w:rPr>
        <w:t>.12.2024</w:t>
      </w:r>
      <w:r w:rsidRPr="00F565E6">
        <w:rPr>
          <w:rFonts w:ascii="Arial" w:eastAsia="Times New Roman" w:hAnsi="Arial" w:cs="Arial"/>
          <w:color w:val="000000"/>
          <w:sz w:val="24"/>
          <w:szCs w:val="24"/>
        </w:rPr>
        <w:t>. godine do 10 sati.</w:t>
      </w:r>
    </w:p>
    <w:p w14:paraId="00B15A40" w14:textId="77777777" w:rsidR="00B7029F" w:rsidRPr="00375D12" w:rsidRDefault="00B7029F" w:rsidP="00B7029F">
      <w:pPr>
        <w:spacing w:after="0"/>
        <w:jc w:val="both"/>
        <w:rPr>
          <w:rFonts w:ascii="Arial" w:eastAsia="Times New Roman" w:hAnsi="Arial" w:cs="Arial"/>
          <w:color w:val="000000"/>
          <w:sz w:val="24"/>
          <w:szCs w:val="24"/>
        </w:rPr>
      </w:pPr>
    </w:p>
    <w:p w14:paraId="2EE00C89" w14:textId="1B9C81CB" w:rsidR="00EB1ECA" w:rsidRPr="00EB1ECA" w:rsidRDefault="00B7029F" w:rsidP="00B7029F">
      <w:pPr>
        <w:spacing w:after="0" w:line="240" w:lineRule="auto"/>
        <w:jc w:val="both"/>
        <w:rPr>
          <w:rFonts w:ascii="Arial" w:eastAsia="Times New Roman" w:hAnsi="Arial" w:cs="Arial"/>
          <w:color w:val="000000"/>
          <w:sz w:val="24"/>
          <w:szCs w:val="24"/>
        </w:rPr>
      </w:pPr>
      <w:r w:rsidRPr="00375D12">
        <w:rPr>
          <w:rFonts w:ascii="Arial" w:eastAsia="Times New Roman" w:hAnsi="Arial" w:cs="Arial"/>
          <w:color w:val="000000"/>
          <w:sz w:val="24"/>
          <w:szCs w:val="24"/>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r w:rsidR="006D12D8" w:rsidRPr="00375D12">
        <w:rPr>
          <w:rFonts w:ascii="Arial" w:eastAsia="Times New Roman" w:hAnsi="Arial" w:cs="Arial"/>
          <w:color w:val="000000"/>
          <w:sz w:val="24"/>
          <w:szCs w:val="24"/>
        </w:rPr>
        <w:t>“</w:t>
      </w:r>
      <w:r w:rsidR="00EB1ECA" w:rsidRPr="00375D12">
        <w:rPr>
          <w:rFonts w:ascii="Arial" w:eastAsia="Times New Roman" w:hAnsi="Arial" w:cs="Arial"/>
          <w:color w:val="000000"/>
          <w:sz w:val="24"/>
          <w:szCs w:val="24"/>
        </w:rPr>
        <w:t>.</w:t>
      </w:r>
    </w:p>
    <w:p w14:paraId="644DC1F4" w14:textId="77777777" w:rsidR="00EB1ECA" w:rsidRPr="00EB1ECA" w:rsidRDefault="00EB1ECA" w:rsidP="00EB1ECA">
      <w:pPr>
        <w:spacing w:after="0" w:line="240" w:lineRule="auto"/>
        <w:rPr>
          <w:rFonts w:ascii="Arial" w:eastAsia="Times New Roman" w:hAnsi="Arial" w:cs="Arial"/>
          <w:i/>
          <w:iCs/>
          <w:color w:val="000000"/>
          <w:sz w:val="24"/>
          <w:szCs w:val="24"/>
        </w:rPr>
      </w:pPr>
    </w:p>
    <w:p w14:paraId="16169F59" w14:textId="77777777" w:rsidR="00EB1ECA" w:rsidRPr="00EB1ECA" w:rsidRDefault="00EB1ECA" w:rsidP="005B4E9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9" w:name="_Toc62730562"/>
      <w:r w:rsidRPr="00EB1ECA">
        <w:rPr>
          <w:rFonts w:ascii="Arial" w:eastAsia="Times New Roman" w:hAnsi="Arial" w:cs="Arial"/>
          <w:b/>
          <w:sz w:val="24"/>
          <w:szCs w:val="24"/>
        </w:rPr>
        <w:lastRenderedPageBreak/>
        <w:t>USLOVI ZA AKTIVIRANJE GARANCIJE PONUDE</w:t>
      </w:r>
      <w:r w:rsidRPr="00EB1ECA">
        <w:rPr>
          <w:rFonts w:ascii="Arial" w:eastAsia="Times New Roman" w:hAnsi="Arial" w:cs="Arial"/>
          <w:b/>
          <w:sz w:val="24"/>
          <w:szCs w:val="24"/>
          <w:vertAlign w:val="superscript"/>
        </w:rPr>
        <w:footnoteReference w:id="6"/>
      </w:r>
      <w:bookmarkEnd w:id="9"/>
    </w:p>
    <w:p w14:paraId="781E0B97" w14:textId="77777777" w:rsidR="002A1ACB" w:rsidRDefault="002A1ACB" w:rsidP="00EB1ECA">
      <w:pPr>
        <w:spacing w:after="0" w:line="240" w:lineRule="auto"/>
        <w:jc w:val="both"/>
        <w:rPr>
          <w:rFonts w:ascii="Arial" w:eastAsia="Times New Roman" w:hAnsi="Arial" w:cs="Arial"/>
          <w:sz w:val="24"/>
          <w:szCs w:val="24"/>
        </w:rPr>
      </w:pPr>
    </w:p>
    <w:p w14:paraId="7DE909AF"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Garancija ponude će se aktivirati ako ponuđač: </w:t>
      </w:r>
    </w:p>
    <w:p w14:paraId="70258CB6"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B1ECA">
        <w:rPr>
          <w:rFonts w:ascii="Arial" w:eastAsia="Times New Roman" w:hAnsi="Arial" w:cs="Arial"/>
          <w:color w:val="000000"/>
          <w:sz w:val="24"/>
          <w:szCs w:val="24"/>
        </w:rPr>
        <w:t>1) odustane od ponude u roku važenja ponude i/ili</w:t>
      </w:r>
    </w:p>
    <w:p w14:paraId="6B9411FC" w14:textId="77777777" w:rsidR="00EB1ECA" w:rsidRPr="00EB1ECA" w:rsidRDefault="00EB1ECA" w:rsidP="00EB1ECA">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 2) odbije da zaključi ugovor o javnoj nabavci ili okvirni sporazum.</w:t>
      </w:r>
    </w:p>
    <w:p w14:paraId="2A82D1B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7B4BD09" w14:textId="77777777" w:rsidR="00EB1ECA" w:rsidRPr="00EB1ECA" w:rsidRDefault="00EB1ECA"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10" w:name="_Toc62730563"/>
      <w:r w:rsidRPr="00EB1ECA">
        <w:rPr>
          <w:rFonts w:ascii="Arial" w:eastAsia="Times New Roman" w:hAnsi="Arial" w:cs="Arial"/>
          <w:b/>
          <w:sz w:val="24"/>
          <w:szCs w:val="24"/>
        </w:rPr>
        <w:t>TAJNOST PODATAKA</w:t>
      </w:r>
      <w:bookmarkEnd w:id="10"/>
    </w:p>
    <w:p w14:paraId="33AFA395" w14:textId="77777777" w:rsidR="002A1ACB" w:rsidRDefault="002A1ACB" w:rsidP="00EB1ECA">
      <w:pPr>
        <w:spacing w:after="0" w:line="240" w:lineRule="auto"/>
        <w:jc w:val="both"/>
        <w:rPr>
          <w:rFonts w:ascii="Arial" w:eastAsia="Times New Roman" w:hAnsi="Arial" w:cs="Arial"/>
          <w:color w:val="000000"/>
          <w:sz w:val="24"/>
          <w:szCs w:val="24"/>
        </w:rPr>
      </w:pPr>
    </w:p>
    <w:p w14:paraId="7DEEA54B"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Tenderska dokumentacija sadrži tajne podatke</w:t>
      </w:r>
    </w:p>
    <w:p w14:paraId="474820F6" w14:textId="77777777" w:rsidR="00EB1ECA" w:rsidRPr="00EB1ECA" w:rsidRDefault="00B7029F"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w:t>
      </w:r>
      <w:r w:rsidR="00EB1ECA" w:rsidRPr="00EB1ECA">
        <w:rPr>
          <w:rFonts w:ascii="Arial" w:eastAsia="Times New Roman" w:hAnsi="Arial" w:cs="Arial"/>
          <w:color w:val="000000"/>
          <w:sz w:val="24"/>
          <w:szCs w:val="24"/>
        </w:rPr>
        <w:t xml:space="preserve"> ne</w:t>
      </w:r>
    </w:p>
    <w:p w14:paraId="35255ACE" w14:textId="77777777" w:rsidR="00EB1ECA" w:rsidRPr="00EB1ECA" w:rsidRDefault="00EB1ECA" w:rsidP="00B7029F">
      <w:pPr>
        <w:spacing w:after="0" w:line="240" w:lineRule="auto"/>
        <w:jc w:val="both"/>
        <w:rPr>
          <w:rFonts w:ascii="Arial" w:eastAsia="Times New Roman" w:hAnsi="Arial" w:cs="Arial"/>
          <w:b/>
          <w:bCs/>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w:t>
      </w:r>
    </w:p>
    <w:p w14:paraId="6847013D" w14:textId="2401FD4D" w:rsidR="00EB1ECA" w:rsidRPr="00EC24E6"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4"/>
      <w:r w:rsidRPr="00EB1ECA">
        <w:rPr>
          <w:rFonts w:ascii="Arial" w:eastAsia="Times New Roman" w:hAnsi="Arial" w:cs="Arial"/>
          <w:b/>
          <w:sz w:val="24"/>
          <w:szCs w:val="24"/>
        </w:rPr>
        <w:t>UPUTSTVO ZA SAČINJAVANJE PONUDE</w:t>
      </w:r>
      <w:bookmarkEnd w:id="11"/>
    </w:p>
    <w:p w14:paraId="24980C56" w14:textId="77777777" w:rsidR="002A1ACB" w:rsidRDefault="002A1ACB" w:rsidP="00EB1ECA">
      <w:pPr>
        <w:spacing w:after="0" w:line="240" w:lineRule="auto"/>
        <w:jc w:val="both"/>
        <w:rPr>
          <w:rFonts w:ascii="Arial" w:eastAsia="Times New Roman" w:hAnsi="Arial" w:cs="Arial"/>
          <w:sz w:val="24"/>
          <w:szCs w:val="24"/>
        </w:rPr>
      </w:pPr>
    </w:p>
    <w:p w14:paraId="0707617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4132158D" w14:textId="77777777" w:rsidR="00EB1ECA" w:rsidRPr="00531F94"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9719279" w14:textId="77777777" w:rsidR="00B7029F" w:rsidRPr="00EB1ECA" w:rsidRDefault="00B7029F" w:rsidP="00EB1ECA">
      <w:pPr>
        <w:spacing w:after="0" w:line="240" w:lineRule="auto"/>
        <w:jc w:val="both"/>
        <w:rPr>
          <w:rFonts w:ascii="Arial" w:eastAsia="Times New Roman" w:hAnsi="Arial" w:cs="Arial"/>
          <w:sz w:val="24"/>
          <w:szCs w:val="24"/>
        </w:rPr>
      </w:pPr>
    </w:p>
    <w:p w14:paraId="550CF409" w14:textId="77777777" w:rsidR="00EB1ECA" w:rsidRDefault="00EB1ECA" w:rsidP="00EB1ECA">
      <w:pPr>
        <w:spacing w:after="0" w:line="240" w:lineRule="auto"/>
        <w:jc w:val="both"/>
        <w:rPr>
          <w:rFonts w:ascii="Arial" w:eastAsia="Calibri" w:hAnsi="Arial" w:cs="Arial"/>
          <w:sz w:val="24"/>
          <w:szCs w:val="24"/>
        </w:rPr>
      </w:pPr>
      <w:r w:rsidRPr="00EB1ECA">
        <w:rPr>
          <w:rFonts w:ascii="Arial" w:eastAsia="Times New Roman" w:hAnsi="Arial" w:cs="Arial"/>
          <w:sz w:val="24"/>
          <w:szCs w:val="24"/>
        </w:rPr>
        <w:t xml:space="preserve">Ponuđač je dužan da tačno, potpuno, pravilno i nedvosmisleno popuni </w:t>
      </w:r>
      <w:r w:rsidRPr="00EB1ECA">
        <w:rPr>
          <w:rFonts w:ascii="Arial" w:eastAsia="Calibri" w:hAnsi="Arial" w:cs="Arial"/>
          <w:sz w:val="24"/>
          <w:szCs w:val="24"/>
        </w:rPr>
        <w:t>Izjavu privrednog subjekta u skladu sa zahtjevima iz tenderske dokumentacije.</w:t>
      </w:r>
    </w:p>
    <w:p w14:paraId="6CFAF36E"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7259ADF5" w14:textId="77777777" w:rsidR="00EB1ECA" w:rsidRPr="00EB1ECA" w:rsidRDefault="00EB1ECA" w:rsidP="00BD6A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2" w:name="_Toc62730565"/>
      <w:r w:rsidRPr="00EB1ECA">
        <w:rPr>
          <w:rFonts w:ascii="Arial" w:eastAsia="Times New Roman" w:hAnsi="Arial" w:cs="Arial"/>
          <w:b/>
          <w:sz w:val="24"/>
          <w:szCs w:val="24"/>
        </w:rPr>
        <w:t>NAČIN ZAKLJUČIVANJA I IZMJENE UGOVORA O JAVNOJ NABAVCI</w:t>
      </w:r>
      <w:bookmarkEnd w:id="12"/>
    </w:p>
    <w:p w14:paraId="75737887" w14:textId="77777777" w:rsidR="00EB1ECA" w:rsidRPr="00EB1ECA" w:rsidRDefault="00EB1ECA" w:rsidP="00EB1ECA">
      <w:pPr>
        <w:spacing w:after="0" w:line="240" w:lineRule="auto"/>
        <w:jc w:val="both"/>
        <w:rPr>
          <w:rFonts w:ascii="Arial" w:eastAsia="Times New Roman" w:hAnsi="Arial" w:cs="Arial"/>
          <w:i/>
          <w:sz w:val="24"/>
          <w:szCs w:val="24"/>
        </w:rPr>
      </w:pPr>
    </w:p>
    <w:p w14:paraId="69E3BBD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60AB11FB" w14:textId="77777777" w:rsidR="00EB1ECA" w:rsidRPr="00EB1ECA" w:rsidRDefault="00EB1ECA" w:rsidP="00EB1ECA">
      <w:pPr>
        <w:spacing w:after="0" w:line="240" w:lineRule="auto"/>
        <w:jc w:val="both"/>
        <w:rPr>
          <w:rFonts w:ascii="Arial" w:eastAsia="Times New Roman" w:hAnsi="Arial" w:cs="Arial"/>
          <w:sz w:val="24"/>
          <w:szCs w:val="24"/>
        </w:rPr>
      </w:pPr>
    </w:p>
    <w:p w14:paraId="015FCA66" w14:textId="37D2DF80" w:rsidR="00164B21"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C31C74E" w14:textId="77777777" w:rsidR="00B7029F" w:rsidRDefault="00B7029F" w:rsidP="00B7029F">
      <w:pPr>
        <w:spacing w:after="0" w:line="240" w:lineRule="auto"/>
        <w:jc w:val="both"/>
        <w:rPr>
          <w:rFonts w:ascii="Arial" w:eastAsia="Times New Roman" w:hAnsi="Arial" w:cs="Arial"/>
          <w:b/>
          <w:bCs/>
          <w:color w:val="000000"/>
          <w:sz w:val="24"/>
          <w:szCs w:val="24"/>
        </w:rPr>
      </w:pPr>
    </w:p>
    <w:p w14:paraId="77EC1ADB" w14:textId="77777777" w:rsidR="00DE5280" w:rsidRDefault="00DE5280" w:rsidP="00B7029F">
      <w:pPr>
        <w:spacing w:after="0" w:line="240" w:lineRule="auto"/>
        <w:jc w:val="both"/>
        <w:rPr>
          <w:rFonts w:ascii="Arial" w:eastAsia="Times New Roman" w:hAnsi="Arial" w:cs="Arial"/>
          <w:b/>
          <w:bCs/>
          <w:color w:val="000000"/>
          <w:sz w:val="24"/>
          <w:szCs w:val="24"/>
        </w:rPr>
      </w:pPr>
    </w:p>
    <w:p w14:paraId="37CF4662" w14:textId="77777777" w:rsidR="00DE5280" w:rsidRDefault="00DE5280" w:rsidP="00B7029F">
      <w:pPr>
        <w:spacing w:after="0" w:line="240" w:lineRule="auto"/>
        <w:jc w:val="both"/>
        <w:rPr>
          <w:rFonts w:ascii="Arial" w:eastAsia="Times New Roman" w:hAnsi="Arial" w:cs="Arial"/>
          <w:b/>
          <w:bCs/>
          <w:color w:val="000000"/>
          <w:sz w:val="24"/>
          <w:szCs w:val="24"/>
        </w:rPr>
      </w:pPr>
    </w:p>
    <w:p w14:paraId="25CBFD23" w14:textId="77777777" w:rsidR="00DE5280" w:rsidRPr="00EB1ECA" w:rsidRDefault="00DE5280" w:rsidP="00B7029F">
      <w:pPr>
        <w:spacing w:after="0" w:line="240" w:lineRule="auto"/>
        <w:jc w:val="both"/>
        <w:rPr>
          <w:rFonts w:ascii="Arial" w:eastAsia="Times New Roman" w:hAnsi="Arial" w:cs="Arial"/>
          <w:b/>
          <w:bCs/>
          <w:color w:val="000000"/>
          <w:sz w:val="24"/>
          <w:szCs w:val="24"/>
        </w:rPr>
      </w:pPr>
    </w:p>
    <w:p w14:paraId="1CB806C8" w14:textId="77777777" w:rsidR="00B7029F" w:rsidRPr="00531F94" w:rsidRDefault="00B7029F" w:rsidP="00B7029F">
      <w:pPr>
        <w:spacing w:after="0" w:line="240" w:lineRule="auto"/>
        <w:rPr>
          <w:rFonts w:ascii="Arial" w:eastAsia="PMingLiU" w:hAnsi="Arial" w:cs="Arial"/>
          <w:b/>
          <w:sz w:val="24"/>
          <w:szCs w:val="24"/>
          <w:lang w:val="sr-Latn-CS" w:eastAsia="zh-TW"/>
        </w:rPr>
      </w:pPr>
      <w:r w:rsidRPr="00531F94">
        <w:rPr>
          <w:rFonts w:ascii="Arial" w:eastAsia="PMingLiU" w:hAnsi="Arial" w:cs="Arial"/>
          <w:b/>
          <w:sz w:val="24"/>
          <w:szCs w:val="24"/>
          <w:lang w:val="sr-Latn-CS" w:eastAsia="zh-TW"/>
        </w:rPr>
        <w:t>RASKID UGOVORA</w:t>
      </w:r>
    </w:p>
    <w:p w14:paraId="5AE8DB7B" w14:textId="77777777" w:rsidR="00B7029F" w:rsidRPr="00531F94" w:rsidRDefault="00B7029F" w:rsidP="00B7029F">
      <w:pPr>
        <w:spacing w:after="0" w:line="240" w:lineRule="auto"/>
        <w:rPr>
          <w:rFonts w:ascii="Arial" w:eastAsia="PMingLiU" w:hAnsi="Arial" w:cs="Arial"/>
          <w:b/>
          <w:sz w:val="24"/>
          <w:szCs w:val="24"/>
          <w:lang w:val="sr-Latn-CS" w:eastAsia="zh-TW"/>
        </w:rPr>
      </w:pPr>
    </w:p>
    <w:p w14:paraId="3238D9B2"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Ugovor se može raskinuti sporazumno ili po zahtjevu jedne od Ugovornih strana. </w:t>
      </w:r>
    </w:p>
    <w:p w14:paraId="4A045D9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2487B1E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Ako strane ugovora sporazumno raskinu ugovor, sporazumom o raskidu ugovora utvrđuju se međusobna prava i obaveze koje proističu iz raskida Ugovora. </w:t>
      </w:r>
    </w:p>
    <w:p w14:paraId="04C1371A" w14:textId="77777777" w:rsidR="00B7029F" w:rsidRPr="00531F94" w:rsidRDefault="00B7029F" w:rsidP="00B7029F">
      <w:p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Naručilac će jednostrano raskinuti Ugovor u slučaju da:</w:t>
      </w:r>
    </w:p>
    <w:p w14:paraId="036B92CD" w14:textId="77777777" w:rsidR="00B7029F" w:rsidRPr="00531F94" w:rsidRDefault="00B7029F" w:rsidP="00B7029F">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Izvođač ne bude izvršavao svoje obaveze u rokovima i na način predviđenim Ugovorom;</w:t>
      </w:r>
    </w:p>
    <w:p w14:paraId="50EB7858" w14:textId="2B9C7318" w:rsidR="00B7029F" w:rsidRPr="00531F94" w:rsidRDefault="00B7029F" w:rsidP="004D4DA4">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lastRenderedPageBreak/>
        <w:t xml:space="preserve">Nastupe okolnosti iz člana 150 ZJN (Sl.list CG br. </w:t>
      </w:r>
      <w:r w:rsidR="004D4DA4" w:rsidRPr="004D4DA4">
        <w:rPr>
          <w:rFonts w:ascii="Arial" w:eastAsia="Times New Roman" w:hAnsi="Arial" w:cs="Arial"/>
          <w:color w:val="000000"/>
          <w:sz w:val="24"/>
          <w:szCs w:val="24"/>
          <w:lang w:val="sr-Latn-RS"/>
        </w:rPr>
        <w:t>74/19, 3/23 i 11/23</w:t>
      </w:r>
      <w:r w:rsidRPr="00531F94">
        <w:rPr>
          <w:rFonts w:ascii="Arial" w:eastAsia="Times New Roman" w:hAnsi="Arial" w:cs="Arial"/>
          <w:color w:val="000000"/>
          <w:sz w:val="24"/>
          <w:szCs w:val="24"/>
          <w:lang w:val="sr-Latn-RS"/>
        </w:rPr>
        <w:t>).</w:t>
      </w:r>
    </w:p>
    <w:p w14:paraId="29CEC1F1" w14:textId="77777777" w:rsidR="000B17B1"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Izvođač ima pravo da jednostrano raskine Ugovor ako Naručilac ne izvrši plaćanje Izvođaču u roku i na način predviđen Ugovorom.   </w:t>
      </w:r>
    </w:p>
    <w:p w14:paraId="3CE2CC2B" w14:textId="7BF30D6B"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                                               </w:t>
      </w:r>
    </w:p>
    <w:p w14:paraId="63BF67E8" w14:textId="77777777" w:rsidR="00B7029F" w:rsidRPr="00531F94" w:rsidRDefault="00B7029F" w:rsidP="00B7029F">
      <w:pPr>
        <w:spacing w:after="0" w:line="240" w:lineRule="auto"/>
        <w:jc w:val="both"/>
        <w:rPr>
          <w:rFonts w:ascii="Arial" w:eastAsia="Times New Roman" w:hAnsi="Arial" w:cs="Arial"/>
          <w:b/>
          <w:color w:val="000000"/>
          <w:sz w:val="24"/>
          <w:szCs w:val="24"/>
          <w:lang w:val="sr-Latn-CS"/>
        </w:rPr>
      </w:pPr>
      <w:r w:rsidRPr="00531F94">
        <w:rPr>
          <w:rFonts w:ascii="Arial" w:eastAsia="Times New Roman" w:hAnsi="Arial" w:cs="Arial"/>
          <w:b/>
          <w:color w:val="000000"/>
          <w:sz w:val="24"/>
          <w:szCs w:val="24"/>
          <w:lang w:val="sr-Latn-CS"/>
        </w:rPr>
        <w:t>Antikorupcijsko pravilo i rješavanje sporova, zaključivanje i stupanje na snagu Ugovora</w:t>
      </w:r>
    </w:p>
    <w:p w14:paraId="41022AC3" w14:textId="77777777" w:rsidR="00B7029F" w:rsidRPr="00531F94" w:rsidRDefault="00B7029F" w:rsidP="00B7029F">
      <w:pPr>
        <w:spacing w:after="0" w:line="240" w:lineRule="auto"/>
        <w:ind w:left="720"/>
        <w:jc w:val="both"/>
        <w:rPr>
          <w:rFonts w:ascii="Arial" w:eastAsia="Times New Roman" w:hAnsi="Arial" w:cs="Arial"/>
          <w:b/>
          <w:color w:val="000000"/>
          <w:sz w:val="24"/>
          <w:szCs w:val="24"/>
          <w:lang w:val="sr-Latn-CS"/>
        </w:rPr>
      </w:pPr>
    </w:p>
    <w:p w14:paraId="0B2F61D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CA521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73BD4C3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4022F6B0"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185E83B3"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o javnoj nabavci koji je zaključen uz kršenje antikorupcijskog pravila u skladu sa odredbama važećeg Zakona o javnim nabavkama ništavan je.</w:t>
      </w:r>
    </w:p>
    <w:p w14:paraId="7CEF219F"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
    <w:p w14:paraId="12F0D450" w14:textId="6F86101C" w:rsidR="00397A6F"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će se smatrati zaključenim i stupa na snagu danom potpisivanja i ovjere od strane ovlašćenih predstavnika Ugovornih strana</w:t>
      </w:r>
      <w:r w:rsidR="000F09C9">
        <w:rPr>
          <w:rFonts w:ascii="Arial" w:eastAsia="Times New Roman" w:hAnsi="Arial" w:cs="Arial"/>
          <w:color w:val="000000"/>
          <w:sz w:val="24"/>
          <w:szCs w:val="24"/>
          <w:lang w:val="en-US"/>
        </w:rPr>
        <w:t>.</w:t>
      </w:r>
    </w:p>
    <w:p w14:paraId="46AA7F3D" w14:textId="77777777" w:rsidR="004801A2" w:rsidRDefault="004801A2" w:rsidP="00B7029F">
      <w:pPr>
        <w:spacing w:after="0" w:line="240" w:lineRule="auto"/>
        <w:jc w:val="both"/>
        <w:rPr>
          <w:rFonts w:ascii="Arial" w:eastAsia="Times New Roman" w:hAnsi="Arial" w:cs="Arial"/>
          <w:color w:val="000000"/>
          <w:sz w:val="24"/>
          <w:szCs w:val="24"/>
          <w:lang w:val="en-US"/>
        </w:rPr>
      </w:pPr>
    </w:p>
    <w:p w14:paraId="74234B31" w14:textId="77777777" w:rsidR="002A1ACB" w:rsidRPr="00397A6F" w:rsidRDefault="002A1ACB" w:rsidP="00B7029F">
      <w:pPr>
        <w:spacing w:after="0" w:line="240" w:lineRule="auto"/>
        <w:jc w:val="both"/>
        <w:rPr>
          <w:rFonts w:ascii="Arial" w:eastAsia="Times New Roman" w:hAnsi="Arial" w:cs="Arial"/>
          <w:color w:val="000000"/>
          <w:sz w:val="24"/>
          <w:szCs w:val="24"/>
          <w:lang w:val="en-US"/>
        </w:rPr>
      </w:pPr>
    </w:p>
    <w:p w14:paraId="2FBAB439" w14:textId="77777777" w:rsidR="00EB1ECA" w:rsidRPr="00EB1ECA" w:rsidRDefault="00EB1ECA" w:rsidP="00397A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3" w:name="_Toc62730566"/>
      <w:r w:rsidRPr="00EB1ECA">
        <w:rPr>
          <w:rFonts w:ascii="Arial" w:eastAsia="Times New Roman" w:hAnsi="Arial" w:cs="Arial"/>
          <w:b/>
          <w:sz w:val="24"/>
          <w:szCs w:val="24"/>
        </w:rPr>
        <w:t>ZAHTJEV ZA POJAŠNJENJE ILI IZMJENU I DOPUNU TENDERSKE DOKUMENTACIJE</w:t>
      </w:r>
      <w:bookmarkEnd w:id="13"/>
    </w:p>
    <w:p w14:paraId="28A0B238" w14:textId="77777777" w:rsidR="00EB1ECA" w:rsidRPr="00EB1ECA" w:rsidRDefault="00EB1ECA" w:rsidP="00EB1ECA">
      <w:pPr>
        <w:spacing w:after="0" w:line="240" w:lineRule="auto"/>
        <w:jc w:val="both"/>
        <w:rPr>
          <w:rFonts w:ascii="Arial" w:eastAsia="Times New Roman" w:hAnsi="Arial" w:cs="Arial"/>
          <w:sz w:val="24"/>
          <w:szCs w:val="24"/>
        </w:rPr>
      </w:pPr>
    </w:p>
    <w:p w14:paraId="6E9E1B60" w14:textId="7B5F3907" w:rsidR="00EB1ECA" w:rsidRPr="00EB1ECA" w:rsidRDefault="00EB1ECA" w:rsidP="00EC24E6">
      <w:pPr>
        <w:autoSpaceDE w:val="0"/>
        <w:autoSpaceDN w:val="0"/>
        <w:adjustRightInd w:val="0"/>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F3D6B68" w14:textId="77777777" w:rsidR="000D7B7C" w:rsidRDefault="000D7B7C" w:rsidP="00EB1ECA">
      <w:pPr>
        <w:spacing w:after="0" w:line="240" w:lineRule="auto"/>
        <w:jc w:val="both"/>
        <w:rPr>
          <w:rFonts w:ascii="Arial" w:eastAsia="Times New Roman" w:hAnsi="Arial" w:cs="Arial"/>
          <w:sz w:val="24"/>
          <w:szCs w:val="24"/>
        </w:rPr>
      </w:pPr>
    </w:p>
    <w:p w14:paraId="1F3D27EC" w14:textId="77777777" w:rsidR="000D7B7C"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r w:rsidR="00EC24E6">
        <w:rPr>
          <w:rFonts w:ascii="Arial" w:eastAsia="Times New Roman" w:hAnsi="Arial" w:cs="Arial"/>
          <w:sz w:val="24"/>
          <w:szCs w:val="24"/>
        </w:rPr>
        <w:t xml:space="preserve"> </w:t>
      </w:r>
    </w:p>
    <w:p w14:paraId="661E9B6C" w14:textId="77777777" w:rsidR="000D7B7C" w:rsidRDefault="000D7B7C" w:rsidP="00EB1ECA">
      <w:pPr>
        <w:spacing w:after="0" w:line="240" w:lineRule="auto"/>
        <w:jc w:val="both"/>
        <w:rPr>
          <w:rFonts w:ascii="Arial" w:eastAsia="Times New Roman" w:hAnsi="Arial" w:cs="Arial"/>
          <w:sz w:val="24"/>
          <w:szCs w:val="24"/>
        </w:rPr>
      </w:pPr>
    </w:p>
    <w:p w14:paraId="4FE775B1" w14:textId="08314B33" w:rsidR="00397A6F"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Zahtjev se podnosi isključivo putem ESJN-a.</w:t>
      </w:r>
    </w:p>
    <w:p w14:paraId="0524E96D" w14:textId="77777777" w:rsidR="000D7B7C" w:rsidRDefault="000D7B7C" w:rsidP="00EB1ECA">
      <w:pPr>
        <w:spacing w:after="0" w:line="240" w:lineRule="auto"/>
        <w:jc w:val="both"/>
        <w:rPr>
          <w:rFonts w:ascii="Arial" w:eastAsia="Times New Roman" w:hAnsi="Arial" w:cs="Arial"/>
          <w:color w:val="000000"/>
          <w:sz w:val="24"/>
          <w:szCs w:val="24"/>
        </w:rPr>
      </w:pPr>
    </w:p>
    <w:p w14:paraId="741BB9C2" w14:textId="77777777" w:rsidR="000D7B7C" w:rsidRDefault="000D7B7C" w:rsidP="00EB1ECA">
      <w:pPr>
        <w:spacing w:after="0" w:line="240" w:lineRule="auto"/>
        <w:jc w:val="both"/>
        <w:rPr>
          <w:rFonts w:ascii="Arial" w:eastAsia="Times New Roman" w:hAnsi="Arial" w:cs="Arial"/>
          <w:color w:val="000000"/>
          <w:sz w:val="24"/>
          <w:szCs w:val="24"/>
        </w:rPr>
      </w:pPr>
    </w:p>
    <w:p w14:paraId="66B24C66" w14:textId="77777777" w:rsidR="000D7B7C" w:rsidRDefault="000D7B7C" w:rsidP="00EB1ECA">
      <w:pPr>
        <w:spacing w:after="0" w:line="240" w:lineRule="auto"/>
        <w:jc w:val="both"/>
        <w:rPr>
          <w:rFonts w:ascii="Arial" w:eastAsia="Times New Roman" w:hAnsi="Arial" w:cs="Arial"/>
          <w:color w:val="000000"/>
          <w:sz w:val="24"/>
          <w:szCs w:val="24"/>
        </w:rPr>
      </w:pPr>
    </w:p>
    <w:p w14:paraId="6129C7E2" w14:textId="77777777" w:rsidR="000D7B7C" w:rsidRDefault="000D7B7C" w:rsidP="00EB1ECA">
      <w:pPr>
        <w:spacing w:after="0" w:line="240" w:lineRule="auto"/>
        <w:jc w:val="both"/>
        <w:rPr>
          <w:rFonts w:ascii="Arial" w:eastAsia="Times New Roman" w:hAnsi="Arial" w:cs="Arial"/>
          <w:color w:val="000000"/>
          <w:sz w:val="24"/>
          <w:szCs w:val="24"/>
        </w:rPr>
      </w:pPr>
    </w:p>
    <w:p w14:paraId="0B1E7103" w14:textId="77777777" w:rsidR="00E553AE" w:rsidRDefault="00E553AE" w:rsidP="00EB1ECA">
      <w:pPr>
        <w:spacing w:after="0" w:line="240" w:lineRule="auto"/>
        <w:jc w:val="both"/>
        <w:rPr>
          <w:rFonts w:ascii="Arial" w:eastAsia="Times New Roman" w:hAnsi="Arial" w:cs="Arial"/>
          <w:color w:val="000000"/>
          <w:sz w:val="24"/>
          <w:szCs w:val="24"/>
        </w:rPr>
      </w:pPr>
    </w:p>
    <w:p w14:paraId="29E235AA" w14:textId="77777777" w:rsidR="00E553AE" w:rsidRDefault="00E553AE" w:rsidP="00EB1ECA">
      <w:pPr>
        <w:spacing w:after="0" w:line="240" w:lineRule="auto"/>
        <w:jc w:val="both"/>
        <w:rPr>
          <w:rFonts w:ascii="Arial" w:eastAsia="Times New Roman" w:hAnsi="Arial" w:cs="Arial"/>
          <w:color w:val="000000"/>
          <w:sz w:val="24"/>
          <w:szCs w:val="24"/>
        </w:rPr>
      </w:pPr>
    </w:p>
    <w:p w14:paraId="2498CEE2" w14:textId="77777777" w:rsidR="00967CCF" w:rsidRDefault="00967CCF" w:rsidP="00EB1ECA">
      <w:pPr>
        <w:spacing w:after="0" w:line="240" w:lineRule="auto"/>
        <w:jc w:val="both"/>
        <w:rPr>
          <w:rFonts w:ascii="Arial" w:eastAsia="Times New Roman" w:hAnsi="Arial" w:cs="Arial"/>
          <w:color w:val="000000"/>
          <w:sz w:val="24"/>
          <w:szCs w:val="24"/>
        </w:rPr>
      </w:pPr>
    </w:p>
    <w:p w14:paraId="154585C7" w14:textId="77777777" w:rsidR="00967CCF" w:rsidRDefault="00967CCF" w:rsidP="00EB1ECA">
      <w:pPr>
        <w:spacing w:after="0" w:line="240" w:lineRule="auto"/>
        <w:jc w:val="both"/>
        <w:rPr>
          <w:rFonts w:ascii="Arial" w:eastAsia="Times New Roman" w:hAnsi="Arial" w:cs="Arial"/>
          <w:color w:val="000000"/>
          <w:sz w:val="24"/>
          <w:szCs w:val="24"/>
        </w:rPr>
      </w:pPr>
    </w:p>
    <w:p w14:paraId="2729D652" w14:textId="77777777" w:rsidR="00967CCF" w:rsidRDefault="00967CCF" w:rsidP="00EB1ECA">
      <w:pPr>
        <w:spacing w:after="0" w:line="240" w:lineRule="auto"/>
        <w:jc w:val="both"/>
        <w:rPr>
          <w:rFonts w:ascii="Arial" w:eastAsia="Times New Roman" w:hAnsi="Arial" w:cs="Arial"/>
          <w:color w:val="000000"/>
          <w:sz w:val="24"/>
          <w:szCs w:val="24"/>
        </w:rPr>
      </w:pPr>
    </w:p>
    <w:p w14:paraId="0B0FD605" w14:textId="77777777" w:rsidR="00967CCF" w:rsidRDefault="00967CCF" w:rsidP="00EB1ECA">
      <w:pPr>
        <w:spacing w:after="0" w:line="240" w:lineRule="auto"/>
        <w:jc w:val="both"/>
        <w:rPr>
          <w:rFonts w:ascii="Arial" w:eastAsia="Times New Roman" w:hAnsi="Arial" w:cs="Arial"/>
          <w:color w:val="000000"/>
          <w:sz w:val="24"/>
          <w:szCs w:val="24"/>
        </w:rPr>
      </w:pPr>
    </w:p>
    <w:p w14:paraId="79922334" w14:textId="77777777" w:rsidR="00967CCF" w:rsidRDefault="00967CCF" w:rsidP="00EB1ECA">
      <w:pPr>
        <w:spacing w:after="0" w:line="240" w:lineRule="auto"/>
        <w:jc w:val="both"/>
        <w:rPr>
          <w:rFonts w:ascii="Arial" w:eastAsia="Times New Roman" w:hAnsi="Arial" w:cs="Arial"/>
          <w:color w:val="000000"/>
          <w:sz w:val="24"/>
          <w:szCs w:val="24"/>
        </w:rPr>
      </w:pPr>
    </w:p>
    <w:p w14:paraId="765D743A" w14:textId="77777777" w:rsidR="00967CCF" w:rsidRDefault="00967CCF" w:rsidP="00EB1ECA">
      <w:pPr>
        <w:spacing w:after="0" w:line="240" w:lineRule="auto"/>
        <w:jc w:val="both"/>
        <w:rPr>
          <w:rFonts w:ascii="Arial" w:eastAsia="Times New Roman" w:hAnsi="Arial" w:cs="Arial"/>
          <w:color w:val="000000"/>
          <w:sz w:val="24"/>
          <w:szCs w:val="24"/>
        </w:rPr>
      </w:pPr>
    </w:p>
    <w:p w14:paraId="7A40DC76" w14:textId="77777777" w:rsidR="00967CCF" w:rsidRDefault="00967CCF" w:rsidP="00EB1ECA">
      <w:pPr>
        <w:spacing w:after="0" w:line="240" w:lineRule="auto"/>
        <w:jc w:val="both"/>
        <w:rPr>
          <w:rFonts w:ascii="Arial" w:eastAsia="Times New Roman" w:hAnsi="Arial" w:cs="Arial"/>
          <w:color w:val="000000"/>
          <w:sz w:val="24"/>
          <w:szCs w:val="24"/>
        </w:rPr>
      </w:pPr>
    </w:p>
    <w:p w14:paraId="2556A3C3" w14:textId="77777777" w:rsidR="00967CCF" w:rsidRDefault="00967CCF" w:rsidP="00EB1ECA">
      <w:pPr>
        <w:spacing w:after="0" w:line="240" w:lineRule="auto"/>
        <w:jc w:val="both"/>
        <w:rPr>
          <w:rFonts w:ascii="Arial" w:eastAsia="Times New Roman" w:hAnsi="Arial" w:cs="Arial"/>
          <w:color w:val="000000"/>
          <w:sz w:val="24"/>
          <w:szCs w:val="24"/>
        </w:rPr>
      </w:pPr>
    </w:p>
    <w:p w14:paraId="66318FB9" w14:textId="77777777" w:rsidR="00E553AE" w:rsidRDefault="00E553AE" w:rsidP="00EB1ECA">
      <w:pPr>
        <w:spacing w:after="0" w:line="240" w:lineRule="auto"/>
        <w:jc w:val="both"/>
        <w:rPr>
          <w:rFonts w:ascii="Arial" w:eastAsia="Times New Roman" w:hAnsi="Arial" w:cs="Arial"/>
          <w:color w:val="000000"/>
          <w:sz w:val="24"/>
          <w:szCs w:val="24"/>
        </w:rPr>
      </w:pPr>
    </w:p>
    <w:p w14:paraId="10E2F4F3" w14:textId="77777777" w:rsidR="000F09C9" w:rsidRPr="00EB1ECA" w:rsidRDefault="000F09C9" w:rsidP="00EB1ECA">
      <w:pPr>
        <w:spacing w:after="0" w:line="240" w:lineRule="auto"/>
        <w:jc w:val="both"/>
        <w:rPr>
          <w:rFonts w:ascii="Arial" w:eastAsia="Times New Roman" w:hAnsi="Arial" w:cs="Arial"/>
          <w:color w:val="000000"/>
          <w:sz w:val="24"/>
          <w:szCs w:val="24"/>
        </w:rPr>
      </w:pPr>
    </w:p>
    <w:p w14:paraId="21A04C3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EB1ECA">
        <w:rPr>
          <w:rFonts w:ascii="Arial" w:eastAsia="Times New Roman" w:hAnsi="Arial" w:cs="Arial"/>
          <w:b/>
          <w:sz w:val="24"/>
          <w:szCs w:val="24"/>
        </w:rPr>
        <w:lastRenderedPageBreak/>
        <w:t xml:space="preserve"> IZJAVA NARUČIOCA O NEPOSTOJANJU SUKOBA INTERESA</w:t>
      </w:r>
      <w:bookmarkEnd w:id="14"/>
      <w:bookmarkEnd w:id="15"/>
      <w:bookmarkEnd w:id="16"/>
    </w:p>
    <w:p w14:paraId="1D9983AC" w14:textId="77777777" w:rsidR="00EB1ECA" w:rsidRPr="00EB1ECA" w:rsidRDefault="00EB1ECA" w:rsidP="00EB1ECA">
      <w:pPr>
        <w:tabs>
          <w:tab w:val="left" w:pos="1701"/>
          <w:tab w:val="left" w:pos="4820"/>
        </w:tabs>
        <w:spacing w:after="0" w:line="240" w:lineRule="auto"/>
        <w:jc w:val="both"/>
        <w:rPr>
          <w:rFonts w:ascii="Arial" w:eastAsia="Times New Roman" w:hAnsi="Arial" w:cs="Arial"/>
          <w:color w:val="000000"/>
          <w:sz w:val="24"/>
          <w:szCs w:val="24"/>
          <w:u w:val="single"/>
        </w:rPr>
      </w:pPr>
    </w:p>
    <w:p w14:paraId="255D2A37" w14:textId="77777777" w:rsidR="00EB1ECA" w:rsidRPr="00EB1ECA" w:rsidRDefault="00EB1ECA" w:rsidP="00EB1ECA">
      <w:pPr>
        <w:tabs>
          <w:tab w:val="left" w:pos="1701"/>
          <w:tab w:val="left" w:pos="4820"/>
        </w:tabs>
        <w:spacing w:after="0" w:line="240" w:lineRule="auto"/>
        <w:jc w:val="both"/>
        <w:rPr>
          <w:rFonts w:ascii="Arial" w:eastAsia="Times New Roman" w:hAnsi="Arial" w:cs="Arial"/>
          <w:color w:val="000000"/>
          <w:sz w:val="24"/>
          <w:szCs w:val="24"/>
          <w:u w:val="single"/>
        </w:rPr>
      </w:pPr>
    </w:p>
    <w:p w14:paraId="02293376"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Elektroprivreda Crne Gore AD Nikšić</w:t>
      </w:r>
    </w:p>
    <w:p w14:paraId="01A7E12E" w14:textId="13DB0D6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Broj: 20-00-</w:t>
      </w:r>
      <w:r w:rsidR="00967CCF">
        <w:rPr>
          <w:rFonts w:ascii="Arial" w:eastAsia="Times New Roman" w:hAnsi="Arial" w:cs="Arial"/>
          <w:color w:val="000000"/>
          <w:sz w:val="24"/>
          <w:szCs w:val="24"/>
          <w:lang w:val="en-US"/>
        </w:rPr>
        <w:t>20171</w:t>
      </w:r>
    </w:p>
    <w:p w14:paraId="207654BE" w14:textId="256E21D4" w:rsidR="00EB1ECA" w:rsidRPr="00EB1ECA"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t xml:space="preserve">Mjesto i datum: Nikšić, </w:t>
      </w:r>
      <w:r w:rsidR="00967CCF">
        <w:rPr>
          <w:rFonts w:ascii="Arial" w:eastAsia="Times New Roman" w:hAnsi="Arial" w:cs="Arial"/>
          <w:color w:val="000000"/>
          <w:sz w:val="24"/>
          <w:szCs w:val="24"/>
          <w:lang w:val="en-US"/>
        </w:rPr>
        <w:t>27.11</w:t>
      </w:r>
      <w:r w:rsidR="00E553AE">
        <w:rPr>
          <w:rFonts w:ascii="Arial" w:eastAsia="Times New Roman" w:hAnsi="Arial" w:cs="Arial"/>
          <w:color w:val="000000"/>
          <w:sz w:val="24"/>
          <w:szCs w:val="24"/>
          <w:lang w:val="en-US"/>
        </w:rPr>
        <w:t>.2024</w:t>
      </w:r>
      <w:r w:rsidRPr="00531F94">
        <w:rPr>
          <w:rFonts w:ascii="Arial" w:eastAsia="Times New Roman" w:hAnsi="Arial" w:cs="Arial"/>
          <w:color w:val="000000"/>
          <w:sz w:val="24"/>
          <w:szCs w:val="24"/>
          <w:lang w:val="en-US"/>
        </w:rPr>
        <w:t>.godine</w:t>
      </w:r>
    </w:p>
    <w:p w14:paraId="1C3DA302"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03A35421" w14:textId="4FC681FE" w:rsidR="00EB1ECA" w:rsidRPr="00EB1ECA" w:rsidRDefault="00EB1ECA" w:rsidP="00EB1ECA">
      <w:pPr>
        <w:tabs>
          <w:tab w:val="left" w:pos="3290"/>
        </w:tabs>
        <w:spacing w:after="0" w:line="240" w:lineRule="auto"/>
        <w:ind w:firstLine="708"/>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U skladu sa članom 43 stav 1 Zakona o javnim nabavkama („Službeni list CG”, br. </w:t>
      </w:r>
      <w:r w:rsidR="004D4DA4" w:rsidRPr="004D4DA4">
        <w:rPr>
          <w:rFonts w:ascii="Arial" w:eastAsia="Times New Roman" w:hAnsi="Arial" w:cs="Arial"/>
          <w:color w:val="000000"/>
          <w:sz w:val="24"/>
          <w:szCs w:val="24"/>
        </w:rPr>
        <w:t>74/19, 3/23 i 11/23</w:t>
      </w:r>
      <w:r w:rsidRPr="00EB1ECA">
        <w:rPr>
          <w:rFonts w:ascii="Arial" w:eastAsia="Times New Roman" w:hAnsi="Arial" w:cs="Arial"/>
          <w:color w:val="000000"/>
          <w:sz w:val="24"/>
          <w:szCs w:val="24"/>
        </w:rPr>
        <w:t xml:space="preserve">), </w:t>
      </w:r>
    </w:p>
    <w:p w14:paraId="22CF0896"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7B892207" w14:textId="77777777" w:rsidR="00EB1ECA" w:rsidRPr="00EB1ECA" w:rsidRDefault="00EB1ECA" w:rsidP="00EB1ECA">
      <w:pPr>
        <w:tabs>
          <w:tab w:val="left" w:pos="3290"/>
        </w:tabs>
        <w:spacing w:after="0" w:line="240" w:lineRule="auto"/>
        <w:jc w:val="center"/>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Izjavljujem</w:t>
      </w:r>
    </w:p>
    <w:p w14:paraId="56EB67F1"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780B1C6E" w14:textId="00DC1975" w:rsidR="00E553AE" w:rsidRPr="00967CCF" w:rsidRDefault="00EB1ECA" w:rsidP="00E553AE">
      <w:pPr>
        <w:tabs>
          <w:tab w:val="left" w:pos="3290"/>
        </w:tabs>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da u postupku javne nabavke </w:t>
      </w:r>
      <w:r w:rsidR="00E553AE">
        <w:rPr>
          <w:rFonts w:ascii="Arial" w:eastAsia="Times New Roman" w:hAnsi="Arial" w:cs="Arial"/>
          <w:color w:val="000000"/>
          <w:sz w:val="24"/>
          <w:szCs w:val="24"/>
        </w:rPr>
        <w:t>iz Plana javne nabavke za 2024</w:t>
      </w:r>
      <w:r w:rsidR="00B7029F" w:rsidRPr="00531F94">
        <w:rPr>
          <w:rFonts w:ascii="Arial" w:eastAsia="Times New Roman" w:hAnsi="Arial" w:cs="Arial"/>
          <w:color w:val="000000"/>
          <w:sz w:val="24"/>
          <w:szCs w:val="24"/>
        </w:rPr>
        <w:t xml:space="preserve">.godinu </w:t>
      </w:r>
      <w:r w:rsidRPr="00EB1ECA">
        <w:rPr>
          <w:rFonts w:ascii="Arial" w:eastAsia="Times New Roman" w:hAnsi="Arial" w:cs="Arial"/>
          <w:color w:val="000000"/>
          <w:sz w:val="24"/>
          <w:szCs w:val="24"/>
        </w:rPr>
        <w:t xml:space="preserve">za nabavku </w:t>
      </w:r>
      <w:r w:rsidR="00967CCF">
        <w:rPr>
          <w:rFonts w:ascii="Arial" w:eastAsia="Times New Roman" w:hAnsi="Arial" w:cs="Arial"/>
          <w:color w:val="000000"/>
          <w:sz w:val="24"/>
          <w:szCs w:val="24"/>
        </w:rPr>
        <w:t xml:space="preserve">robe - </w:t>
      </w:r>
      <w:r w:rsidR="00967CCF" w:rsidRPr="00967CCF">
        <w:rPr>
          <w:rFonts w:ascii="Arial" w:eastAsia="Times New Roman" w:hAnsi="Arial" w:cs="Arial"/>
          <w:bCs/>
          <w:color w:val="000000"/>
          <w:sz w:val="24"/>
          <w:szCs w:val="24"/>
          <w:lang w:val="sr-Latn-CS"/>
        </w:rPr>
        <w:t>Nabavka alata za ESG za potrebe projekta Solari 5000+</w:t>
      </w:r>
      <w:r w:rsidR="00E553AE">
        <w:rPr>
          <w:rFonts w:ascii="Arial" w:eastAsia="Times New Roman" w:hAnsi="Arial" w:cs="Arial"/>
          <w:bCs/>
          <w:color w:val="000000"/>
          <w:sz w:val="24"/>
          <w:szCs w:val="24"/>
          <w:lang w:val="en-GB"/>
        </w:rPr>
        <w:t>;</w:t>
      </w:r>
    </w:p>
    <w:p w14:paraId="5D4E8D0A" w14:textId="77777777" w:rsidR="00E553AE" w:rsidRPr="00E553AE" w:rsidRDefault="00E553AE" w:rsidP="00E553AE">
      <w:pPr>
        <w:tabs>
          <w:tab w:val="left" w:pos="3290"/>
        </w:tabs>
        <w:spacing w:after="0" w:line="240" w:lineRule="auto"/>
        <w:jc w:val="both"/>
        <w:rPr>
          <w:rFonts w:ascii="Arial" w:eastAsia="Times New Roman" w:hAnsi="Arial" w:cs="Arial"/>
          <w:bCs/>
          <w:color w:val="000000"/>
          <w:sz w:val="24"/>
          <w:szCs w:val="24"/>
          <w:lang w:val="en-US"/>
        </w:rPr>
      </w:pPr>
    </w:p>
    <w:p w14:paraId="1FFF7D11" w14:textId="6E603551" w:rsidR="00EB1ECA" w:rsidRPr="00EB1ECA" w:rsidRDefault="00EB1ECA" w:rsidP="00247753">
      <w:pPr>
        <w:tabs>
          <w:tab w:val="left" w:pos="3290"/>
        </w:tabs>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276DB9F6"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3783E277"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5993CFBD" w14:textId="63786D08" w:rsidR="00B7029F" w:rsidRPr="00B7029F" w:rsidRDefault="00B7029F" w:rsidP="00B7029F">
      <w:pPr>
        <w:tabs>
          <w:tab w:val="left" w:pos="3290"/>
        </w:tabs>
        <w:spacing w:after="0" w:line="240" w:lineRule="auto"/>
        <w:rPr>
          <w:rFonts w:ascii="Arial" w:eastAsia="Times New Roman" w:hAnsi="Arial" w:cs="Arial"/>
          <w:color w:val="000000"/>
          <w:sz w:val="24"/>
          <w:szCs w:val="24"/>
        </w:rPr>
      </w:pPr>
      <w:r w:rsidRPr="00B7029F">
        <w:rPr>
          <w:rFonts w:ascii="Arial" w:eastAsia="Times New Roman" w:hAnsi="Arial" w:cs="Arial"/>
          <w:color w:val="000000"/>
          <w:sz w:val="24"/>
          <w:szCs w:val="24"/>
        </w:rPr>
        <w:t xml:space="preserve">Ovlašćeno lice naručioca </w:t>
      </w:r>
      <w:r w:rsidR="00FA5A6C">
        <w:rPr>
          <w:rFonts w:ascii="Arial" w:eastAsia="Times New Roman" w:hAnsi="Arial" w:cs="Arial"/>
          <w:color w:val="000000"/>
          <w:sz w:val="24"/>
          <w:szCs w:val="24"/>
        </w:rPr>
        <w:t>m</w:t>
      </w:r>
      <w:r w:rsidR="00FA5A6C" w:rsidRPr="00FA5A6C">
        <w:rPr>
          <w:rFonts w:ascii="Arial" w:eastAsia="Times New Roman" w:hAnsi="Arial" w:cs="Arial"/>
          <w:color w:val="000000"/>
          <w:sz w:val="24"/>
          <w:szCs w:val="24"/>
        </w:rPr>
        <w:t xml:space="preserve">r </w:t>
      </w:r>
      <w:r w:rsidR="00E553AE">
        <w:rPr>
          <w:rFonts w:ascii="Arial" w:eastAsia="Times New Roman" w:hAnsi="Arial" w:cs="Arial"/>
          <w:color w:val="000000"/>
          <w:sz w:val="24"/>
          <w:szCs w:val="24"/>
        </w:rPr>
        <w:t>Branislav Pejović</w:t>
      </w:r>
    </w:p>
    <w:p w14:paraId="16955DB4" w14:textId="77777777" w:rsidR="00B7029F" w:rsidRPr="00B7029F" w:rsidRDefault="00B7029F" w:rsidP="00B7029F">
      <w:pPr>
        <w:tabs>
          <w:tab w:val="left" w:pos="3290"/>
        </w:tabs>
        <w:spacing w:after="0" w:line="240" w:lineRule="auto"/>
        <w:rPr>
          <w:rFonts w:ascii="Arial" w:eastAsia="Times New Roman" w:hAnsi="Arial" w:cs="Arial"/>
          <w:color w:val="000000"/>
          <w:sz w:val="24"/>
          <w:szCs w:val="24"/>
        </w:rPr>
      </w:pPr>
      <w:r w:rsidRPr="00B7029F">
        <w:rPr>
          <w:rFonts w:ascii="Arial" w:eastAsia="Times New Roman" w:hAnsi="Arial" w:cs="Arial"/>
          <w:color w:val="000000"/>
          <w:sz w:val="24"/>
          <w:szCs w:val="24"/>
        </w:rPr>
        <w:t xml:space="preserve">                                                </w:t>
      </w:r>
      <w:r w:rsidRPr="00B7029F">
        <w:rPr>
          <w:rFonts w:ascii="Arial" w:eastAsia="Times New Roman" w:hAnsi="Arial" w:cs="Arial"/>
          <w:i/>
          <w:iCs/>
          <w:color w:val="000000"/>
          <w:sz w:val="24"/>
          <w:szCs w:val="24"/>
        </w:rPr>
        <w:t>s.r.</w:t>
      </w:r>
    </w:p>
    <w:p w14:paraId="7B388646" w14:textId="77777777" w:rsidR="00B7029F" w:rsidRPr="00B7029F" w:rsidRDefault="00B7029F" w:rsidP="00B7029F">
      <w:pPr>
        <w:tabs>
          <w:tab w:val="left" w:pos="3290"/>
        </w:tabs>
        <w:spacing w:after="0" w:line="240" w:lineRule="auto"/>
        <w:rPr>
          <w:rFonts w:ascii="Arial" w:eastAsia="Times New Roman" w:hAnsi="Arial" w:cs="Arial"/>
          <w:i/>
          <w:iCs/>
          <w:color w:val="000000"/>
          <w:sz w:val="24"/>
          <w:szCs w:val="24"/>
        </w:rPr>
      </w:pPr>
      <w:r w:rsidRPr="00B7029F">
        <w:rPr>
          <w:rFonts w:ascii="Arial" w:eastAsia="Times New Roman" w:hAnsi="Arial" w:cs="Arial"/>
          <w:color w:val="000000"/>
          <w:sz w:val="24"/>
          <w:szCs w:val="24"/>
        </w:rPr>
        <w:t>Službenik za javne nabavke Radovan Radojević</w:t>
      </w:r>
      <w:r w:rsidRPr="00B7029F">
        <w:rPr>
          <w:rFonts w:ascii="Arial" w:eastAsia="Times New Roman" w:hAnsi="Arial" w:cs="Arial"/>
          <w:i/>
          <w:iCs/>
          <w:color w:val="000000"/>
          <w:sz w:val="24"/>
          <w:szCs w:val="24"/>
        </w:rPr>
        <w:t xml:space="preserve"> </w:t>
      </w:r>
    </w:p>
    <w:p w14:paraId="42841B00" w14:textId="77777777" w:rsidR="00B7029F" w:rsidRPr="00B7029F" w:rsidRDefault="00B7029F" w:rsidP="00B7029F">
      <w:pPr>
        <w:tabs>
          <w:tab w:val="left" w:pos="3290"/>
        </w:tabs>
        <w:spacing w:after="0" w:line="240" w:lineRule="auto"/>
        <w:rPr>
          <w:rFonts w:ascii="Arial" w:eastAsia="Times New Roman" w:hAnsi="Arial" w:cs="Arial"/>
          <w:i/>
          <w:iCs/>
          <w:color w:val="000000"/>
          <w:sz w:val="24"/>
          <w:szCs w:val="24"/>
        </w:rPr>
      </w:pPr>
      <w:r w:rsidRPr="00B7029F">
        <w:rPr>
          <w:rFonts w:ascii="Arial" w:eastAsia="Times New Roman" w:hAnsi="Arial" w:cs="Arial"/>
          <w:i/>
          <w:iCs/>
          <w:color w:val="000000"/>
          <w:sz w:val="24"/>
          <w:szCs w:val="24"/>
        </w:rPr>
        <w:t xml:space="preserve">                                                s.r.</w:t>
      </w:r>
    </w:p>
    <w:p w14:paraId="610C944F" w14:textId="427FED17" w:rsidR="00EB1ECA" w:rsidRPr="00EB1ECA" w:rsidRDefault="00FD19CB" w:rsidP="00EB1ECA">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Č</w:t>
      </w:r>
      <w:r w:rsidR="00EB1ECA" w:rsidRPr="00EB1ECA">
        <w:rPr>
          <w:rFonts w:ascii="Arial" w:eastAsia="Times New Roman" w:hAnsi="Arial" w:cs="Arial"/>
          <w:iCs/>
          <w:color w:val="000000"/>
          <w:sz w:val="24"/>
          <w:szCs w:val="24"/>
        </w:rPr>
        <w:t xml:space="preserve">lan komisije </w:t>
      </w:r>
      <w:r w:rsidR="00EB1ECA" w:rsidRPr="00EB1ECA">
        <w:rPr>
          <w:rFonts w:ascii="Arial" w:eastAsia="Times New Roman" w:hAnsi="Arial" w:cs="Arial"/>
          <w:sz w:val="24"/>
          <w:szCs w:val="24"/>
        </w:rPr>
        <w:t>za sprovođenje postupka javne nabavk</w:t>
      </w:r>
      <w:r w:rsidR="00EB1ECA" w:rsidRPr="00EB1ECA">
        <w:rPr>
          <w:rFonts w:ascii="Arial" w:eastAsia="Times New Roman" w:hAnsi="Arial" w:cs="Arial"/>
          <w:iCs/>
          <w:color w:val="000000"/>
          <w:sz w:val="24"/>
          <w:szCs w:val="24"/>
        </w:rPr>
        <w:t>e</w:t>
      </w:r>
      <w:r w:rsidR="00B7029F" w:rsidRPr="00531F94">
        <w:rPr>
          <w:rFonts w:ascii="Arial" w:hAnsi="Arial" w:cs="Arial"/>
          <w:sz w:val="24"/>
          <w:szCs w:val="24"/>
        </w:rPr>
        <w:t xml:space="preserve"> </w:t>
      </w:r>
      <w:r>
        <w:rPr>
          <w:rFonts w:ascii="Arial" w:eastAsia="Times New Roman" w:hAnsi="Arial" w:cs="Arial"/>
          <w:color w:val="000000"/>
          <w:sz w:val="24"/>
          <w:szCs w:val="24"/>
        </w:rPr>
        <w:t>Sanja Mušikić</w:t>
      </w:r>
    </w:p>
    <w:p w14:paraId="54DBA83E" w14:textId="4BC26E62" w:rsidR="00EB1ECA" w:rsidRPr="00EB1ECA" w:rsidRDefault="00EB1ECA" w:rsidP="00B7029F">
      <w:pPr>
        <w:spacing w:after="0" w:line="240" w:lineRule="auto"/>
        <w:ind w:left="6372"/>
        <w:rPr>
          <w:rFonts w:ascii="Arial" w:eastAsia="Times New Roman" w:hAnsi="Arial" w:cs="Arial"/>
          <w:i/>
          <w:iCs/>
          <w:color w:val="000000"/>
          <w:sz w:val="24"/>
          <w:szCs w:val="24"/>
        </w:rPr>
      </w:pPr>
    </w:p>
    <w:p w14:paraId="439CC40C" w14:textId="77777777" w:rsidR="00967CCF" w:rsidRPr="00967CCF" w:rsidRDefault="00967CCF" w:rsidP="00967CCF">
      <w:pPr>
        <w:spacing w:after="0" w:line="240" w:lineRule="auto"/>
        <w:jc w:val="both"/>
        <w:rPr>
          <w:rFonts w:ascii="Arial" w:eastAsia="PMingLiU" w:hAnsi="Arial" w:cs="Arial"/>
          <w:iCs/>
          <w:color w:val="000000"/>
          <w:sz w:val="24"/>
          <w:szCs w:val="24"/>
          <w:lang w:val="en-US"/>
        </w:rPr>
      </w:pPr>
      <w:r w:rsidRPr="00967CCF">
        <w:rPr>
          <w:rFonts w:ascii="Arial" w:eastAsia="PMingLiU" w:hAnsi="Arial" w:cs="Arial"/>
          <w:iCs/>
          <w:color w:val="000000"/>
          <w:sz w:val="24"/>
          <w:szCs w:val="24"/>
          <w:lang w:val="sr-Latn-CS"/>
        </w:rPr>
        <w:t xml:space="preserve">Član komisije za sprovođenje postupka javne nabavke </w:t>
      </w:r>
      <w:r w:rsidRPr="00967CCF">
        <w:rPr>
          <w:rFonts w:ascii="Arial" w:eastAsia="PMingLiU" w:hAnsi="Arial" w:cs="Arial"/>
          <w:iCs/>
          <w:color w:val="000000"/>
          <w:sz w:val="24"/>
          <w:szCs w:val="24"/>
          <w:lang w:val="en-US"/>
        </w:rPr>
        <w:t>Andrija Lazović</w:t>
      </w:r>
    </w:p>
    <w:p w14:paraId="7019DF4A" w14:textId="77777777" w:rsidR="00967CCF" w:rsidRPr="00967CCF" w:rsidRDefault="00967CCF" w:rsidP="00967CCF">
      <w:pPr>
        <w:spacing w:after="0" w:line="240" w:lineRule="auto"/>
        <w:jc w:val="both"/>
        <w:rPr>
          <w:rFonts w:ascii="Arial" w:eastAsia="PMingLiU" w:hAnsi="Arial" w:cs="Arial"/>
          <w:iCs/>
          <w:color w:val="000000"/>
          <w:sz w:val="24"/>
          <w:szCs w:val="24"/>
          <w:lang w:val="sr-Latn-CS"/>
        </w:rPr>
      </w:pPr>
    </w:p>
    <w:p w14:paraId="2B981F68" w14:textId="77777777" w:rsidR="00967CCF" w:rsidRPr="00967CCF" w:rsidRDefault="00967CCF" w:rsidP="00967CCF">
      <w:pPr>
        <w:spacing w:after="0" w:line="240" w:lineRule="auto"/>
        <w:jc w:val="both"/>
        <w:rPr>
          <w:rFonts w:ascii="Arial" w:eastAsia="PMingLiU" w:hAnsi="Arial" w:cs="Arial"/>
          <w:iCs/>
          <w:color w:val="000000"/>
          <w:sz w:val="24"/>
          <w:szCs w:val="24"/>
          <w:lang w:val="sr-Latn-CS"/>
        </w:rPr>
      </w:pPr>
      <w:r w:rsidRPr="00967CCF">
        <w:rPr>
          <w:rFonts w:ascii="Arial" w:eastAsia="PMingLiU" w:hAnsi="Arial" w:cs="Arial"/>
          <w:iCs/>
          <w:color w:val="000000"/>
          <w:sz w:val="24"/>
          <w:szCs w:val="24"/>
          <w:lang w:val="sr-Latn-CS"/>
        </w:rPr>
        <w:t>Član komisije za sprovođenje postupka javne nabavke Željko Pekić</w:t>
      </w:r>
    </w:p>
    <w:p w14:paraId="05F9A6A3" w14:textId="77777777" w:rsidR="00967CCF" w:rsidRPr="00967CCF" w:rsidRDefault="00967CCF" w:rsidP="00967CCF">
      <w:pPr>
        <w:spacing w:after="0" w:line="240" w:lineRule="auto"/>
        <w:jc w:val="both"/>
        <w:rPr>
          <w:rFonts w:ascii="Arial" w:eastAsia="PMingLiU" w:hAnsi="Arial" w:cs="Arial"/>
          <w:iCs/>
          <w:color w:val="000000"/>
          <w:sz w:val="24"/>
          <w:szCs w:val="24"/>
          <w:lang w:val="sr-Latn-CS"/>
        </w:rPr>
      </w:pPr>
    </w:p>
    <w:p w14:paraId="557A6420" w14:textId="77777777" w:rsidR="00967CCF" w:rsidRPr="00967CCF" w:rsidRDefault="00967CCF" w:rsidP="00967CCF">
      <w:pPr>
        <w:spacing w:after="0" w:line="240" w:lineRule="auto"/>
        <w:jc w:val="both"/>
        <w:rPr>
          <w:rFonts w:ascii="Arial" w:eastAsia="PMingLiU" w:hAnsi="Arial" w:cs="Arial"/>
          <w:iCs/>
          <w:color w:val="000000"/>
          <w:sz w:val="24"/>
          <w:szCs w:val="24"/>
          <w:lang w:val="sr-Latn-CS"/>
        </w:rPr>
      </w:pPr>
      <w:r w:rsidRPr="00967CCF">
        <w:rPr>
          <w:rFonts w:ascii="Arial" w:eastAsia="PMingLiU" w:hAnsi="Arial" w:cs="Arial"/>
          <w:iCs/>
          <w:color w:val="000000"/>
          <w:sz w:val="24"/>
          <w:szCs w:val="24"/>
          <w:lang w:val="sr-Latn-CS"/>
        </w:rPr>
        <w:t>Član komisije za sprovođenje postupka javne nabavke Mihailo Ostojić</w:t>
      </w:r>
    </w:p>
    <w:p w14:paraId="53600035" w14:textId="77777777" w:rsidR="00967CCF" w:rsidRPr="00967CCF" w:rsidRDefault="00967CCF" w:rsidP="00967CCF">
      <w:pPr>
        <w:spacing w:after="0" w:line="240" w:lineRule="auto"/>
        <w:jc w:val="both"/>
        <w:rPr>
          <w:rFonts w:ascii="Arial" w:eastAsia="PMingLiU" w:hAnsi="Arial" w:cs="Arial"/>
          <w:iCs/>
          <w:color w:val="000000"/>
          <w:sz w:val="24"/>
          <w:szCs w:val="24"/>
          <w:lang w:val="sr-Latn-CS"/>
        </w:rPr>
      </w:pPr>
    </w:p>
    <w:p w14:paraId="24F4D044" w14:textId="77777777" w:rsidR="00967CCF" w:rsidRPr="00967CCF" w:rsidRDefault="00967CCF" w:rsidP="00967CCF">
      <w:pPr>
        <w:spacing w:after="0" w:line="240" w:lineRule="auto"/>
        <w:jc w:val="both"/>
        <w:rPr>
          <w:rFonts w:ascii="Arial" w:eastAsia="PMingLiU" w:hAnsi="Arial" w:cs="Arial"/>
          <w:iCs/>
          <w:color w:val="000000"/>
          <w:sz w:val="24"/>
          <w:szCs w:val="24"/>
          <w:lang w:val="sr-Latn-CS"/>
        </w:rPr>
      </w:pPr>
      <w:r w:rsidRPr="00967CCF">
        <w:rPr>
          <w:rFonts w:ascii="Arial" w:eastAsia="PMingLiU" w:hAnsi="Arial" w:cs="Arial"/>
          <w:iCs/>
          <w:color w:val="000000"/>
          <w:sz w:val="24"/>
          <w:szCs w:val="24"/>
          <w:lang w:val="sr-Latn-CS"/>
        </w:rPr>
        <w:t>Član komisije za sprovođenje postupka javne nabavke Ratko Jovanović</w:t>
      </w:r>
    </w:p>
    <w:p w14:paraId="3AF41151" w14:textId="77777777" w:rsidR="00A4158F" w:rsidRDefault="00A4158F" w:rsidP="00EB1ECA">
      <w:pPr>
        <w:spacing w:after="0" w:line="240" w:lineRule="auto"/>
        <w:jc w:val="both"/>
        <w:rPr>
          <w:rFonts w:ascii="Arial" w:eastAsia="Times New Roman" w:hAnsi="Arial" w:cs="Arial"/>
          <w:b/>
          <w:bCs/>
          <w:color w:val="000000"/>
          <w:sz w:val="24"/>
          <w:szCs w:val="24"/>
        </w:rPr>
      </w:pPr>
    </w:p>
    <w:p w14:paraId="404916DC" w14:textId="77777777" w:rsidR="00A4158F" w:rsidRDefault="00A4158F" w:rsidP="00EB1ECA">
      <w:pPr>
        <w:spacing w:after="0" w:line="240" w:lineRule="auto"/>
        <w:jc w:val="both"/>
        <w:rPr>
          <w:rFonts w:ascii="Arial" w:eastAsia="Times New Roman" w:hAnsi="Arial" w:cs="Arial"/>
          <w:b/>
          <w:bCs/>
          <w:color w:val="000000"/>
          <w:sz w:val="24"/>
          <w:szCs w:val="24"/>
        </w:rPr>
      </w:pPr>
    </w:p>
    <w:p w14:paraId="4EFEC5DF" w14:textId="77777777" w:rsidR="00A4158F" w:rsidRDefault="00A4158F" w:rsidP="00EB1ECA">
      <w:pPr>
        <w:spacing w:after="0" w:line="240" w:lineRule="auto"/>
        <w:jc w:val="both"/>
        <w:rPr>
          <w:rFonts w:ascii="Arial" w:eastAsia="Times New Roman" w:hAnsi="Arial" w:cs="Arial"/>
          <w:b/>
          <w:bCs/>
          <w:color w:val="000000"/>
          <w:sz w:val="24"/>
          <w:szCs w:val="24"/>
        </w:rPr>
      </w:pPr>
    </w:p>
    <w:p w14:paraId="7D118FD9" w14:textId="77777777" w:rsidR="00967CCF" w:rsidRDefault="00967CCF" w:rsidP="00EB1ECA">
      <w:pPr>
        <w:spacing w:after="0" w:line="240" w:lineRule="auto"/>
        <w:jc w:val="both"/>
        <w:rPr>
          <w:rFonts w:ascii="Arial" w:eastAsia="Times New Roman" w:hAnsi="Arial" w:cs="Arial"/>
          <w:b/>
          <w:bCs/>
          <w:color w:val="000000"/>
          <w:sz w:val="24"/>
          <w:szCs w:val="24"/>
        </w:rPr>
      </w:pPr>
    </w:p>
    <w:p w14:paraId="25C86767" w14:textId="77777777" w:rsidR="00967CCF" w:rsidRDefault="00967CCF" w:rsidP="00EB1ECA">
      <w:pPr>
        <w:spacing w:after="0" w:line="240" w:lineRule="auto"/>
        <w:jc w:val="both"/>
        <w:rPr>
          <w:rFonts w:ascii="Arial" w:eastAsia="Times New Roman" w:hAnsi="Arial" w:cs="Arial"/>
          <w:b/>
          <w:bCs/>
          <w:color w:val="000000"/>
          <w:sz w:val="24"/>
          <w:szCs w:val="24"/>
        </w:rPr>
      </w:pPr>
    </w:p>
    <w:p w14:paraId="14339FBB" w14:textId="77777777" w:rsidR="00967CCF" w:rsidRDefault="00967CCF" w:rsidP="00EB1ECA">
      <w:pPr>
        <w:spacing w:after="0" w:line="240" w:lineRule="auto"/>
        <w:jc w:val="both"/>
        <w:rPr>
          <w:rFonts w:ascii="Arial" w:eastAsia="Times New Roman" w:hAnsi="Arial" w:cs="Arial"/>
          <w:b/>
          <w:bCs/>
          <w:color w:val="000000"/>
          <w:sz w:val="24"/>
          <w:szCs w:val="24"/>
        </w:rPr>
      </w:pPr>
    </w:p>
    <w:p w14:paraId="1B837D16" w14:textId="77777777" w:rsidR="00967CCF" w:rsidRDefault="00967CCF" w:rsidP="00EB1ECA">
      <w:pPr>
        <w:spacing w:after="0" w:line="240" w:lineRule="auto"/>
        <w:jc w:val="both"/>
        <w:rPr>
          <w:rFonts w:ascii="Arial" w:eastAsia="Times New Roman" w:hAnsi="Arial" w:cs="Arial"/>
          <w:b/>
          <w:bCs/>
          <w:color w:val="000000"/>
          <w:sz w:val="24"/>
          <w:szCs w:val="24"/>
        </w:rPr>
      </w:pPr>
    </w:p>
    <w:p w14:paraId="1E6278A8" w14:textId="77777777" w:rsidR="00967CCF" w:rsidRDefault="00967CCF" w:rsidP="00EB1ECA">
      <w:pPr>
        <w:spacing w:after="0" w:line="240" w:lineRule="auto"/>
        <w:jc w:val="both"/>
        <w:rPr>
          <w:rFonts w:ascii="Arial" w:eastAsia="Times New Roman" w:hAnsi="Arial" w:cs="Arial"/>
          <w:b/>
          <w:bCs/>
          <w:color w:val="000000"/>
          <w:sz w:val="24"/>
          <w:szCs w:val="24"/>
        </w:rPr>
      </w:pPr>
    </w:p>
    <w:p w14:paraId="42BB7955" w14:textId="77777777" w:rsidR="00967CCF" w:rsidRDefault="00967CCF" w:rsidP="00EB1ECA">
      <w:pPr>
        <w:spacing w:after="0" w:line="240" w:lineRule="auto"/>
        <w:jc w:val="both"/>
        <w:rPr>
          <w:rFonts w:ascii="Arial" w:eastAsia="Times New Roman" w:hAnsi="Arial" w:cs="Arial"/>
          <w:b/>
          <w:bCs/>
          <w:color w:val="000000"/>
          <w:sz w:val="24"/>
          <w:szCs w:val="24"/>
        </w:rPr>
      </w:pPr>
    </w:p>
    <w:p w14:paraId="2D2A837A" w14:textId="77777777" w:rsidR="00967CCF" w:rsidRDefault="00967CCF" w:rsidP="00EB1ECA">
      <w:pPr>
        <w:spacing w:after="0" w:line="240" w:lineRule="auto"/>
        <w:jc w:val="both"/>
        <w:rPr>
          <w:rFonts w:ascii="Arial" w:eastAsia="Times New Roman" w:hAnsi="Arial" w:cs="Arial"/>
          <w:b/>
          <w:bCs/>
          <w:color w:val="000000"/>
          <w:sz w:val="24"/>
          <w:szCs w:val="24"/>
        </w:rPr>
      </w:pPr>
    </w:p>
    <w:p w14:paraId="5302B1BE" w14:textId="77777777" w:rsidR="00967CCF" w:rsidRDefault="00967CCF" w:rsidP="00EB1ECA">
      <w:pPr>
        <w:spacing w:after="0" w:line="240" w:lineRule="auto"/>
        <w:jc w:val="both"/>
        <w:rPr>
          <w:rFonts w:ascii="Arial" w:eastAsia="Times New Roman" w:hAnsi="Arial" w:cs="Arial"/>
          <w:b/>
          <w:bCs/>
          <w:color w:val="000000"/>
          <w:sz w:val="24"/>
          <w:szCs w:val="24"/>
        </w:rPr>
      </w:pPr>
    </w:p>
    <w:p w14:paraId="1EF9CE96" w14:textId="77777777" w:rsidR="00A4158F" w:rsidRDefault="00A4158F" w:rsidP="00EB1ECA">
      <w:pPr>
        <w:spacing w:after="0" w:line="240" w:lineRule="auto"/>
        <w:jc w:val="both"/>
        <w:rPr>
          <w:rFonts w:ascii="Arial" w:eastAsia="Times New Roman" w:hAnsi="Arial" w:cs="Arial"/>
          <w:b/>
          <w:bCs/>
          <w:color w:val="000000"/>
          <w:sz w:val="24"/>
          <w:szCs w:val="24"/>
        </w:rPr>
      </w:pPr>
    </w:p>
    <w:p w14:paraId="70770A69" w14:textId="77777777" w:rsidR="00A4158F" w:rsidRDefault="00A4158F" w:rsidP="00EB1ECA">
      <w:pPr>
        <w:spacing w:after="0" w:line="240" w:lineRule="auto"/>
        <w:jc w:val="both"/>
        <w:rPr>
          <w:rFonts w:ascii="Arial" w:eastAsia="Times New Roman" w:hAnsi="Arial" w:cs="Arial"/>
          <w:b/>
          <w:bCs/>
          <w:color w:val="000000"/>
          <w:sz w:val="24"/>
          <w:szCs w:val="24"/>
        </w:rPr>
      </w:pPr>
    </w:p>
    <w:p w14:paraId="21D747A5" w14:textId="77777777" w:rsidR="00A4158F" w:rsidRDefault="00A4158F" w:rsidP="00EB1ECA">
      <w:pPr>
        <w:spacing w:after="0" w:line="240" w:lineRule="auto"/>
        <w:jc w:val="both"/>
        <w:rPr>
          <w:rFonts w:ascii="Arial" w:eastAsia="Times New Roman" w:hAnsi="Arial" w:cs="Arial"/>
          <w:b/>
          <w:bCs/>
          <w:color w:val="000000"/>
          <w:sz w:val="24"/>
          <w:szCs w:val="24"/>
        </w:rPr>
      </w:pPr>
    </w:p>
    <w:p w14:paraId="39312023" w14:textId="77777777" w:rsidR="00A4158F" w:rsidRPr="00EB1ECA" w:rsidRDefault="00A4158F" w:rsidP="00EB1ECA">
      <w:pPr>
        <w:spacing w:after="0" w:line="240" w:lineRule="auto"/>
        <w:jc w:val="both"/>
        <w:rPr>
          <w:rFonts w:ascii="Arial" w:eastAsia="Times New Roman" w:hAnsi="Arial" w:cs="Arial"/>
          <w:b/>
          <w:bCs/>
          <w:color w:val="000000"/>
          <w:sz w:val="24"/>
          <w:szCs w:val="24"/>
        </w:rPr>
      </w:pPr>
    </w:p>
    <w:p w14:paraId="4B70E4B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7" w:name="_Toc62730568"/>
      <w:r w:rsidRPr="00EB1ECA">
        <w:rPr>
          <w:rFonts w:ascii="Arial" w:eastAsia="Times New Roman" w:hAnsi="Arial" w:cs="Arial"/>
          <w:b/>
          <w:sz w:val="24"/>
          <w:szCs w:val="24"/>
        </w:rPr>
        <w:lastRenderedPageBreak/>
        <w:t>UPUTSTVO O PRAVNOM SREDSTVU</w:t>
      </w:r>
      <w:bookmarkEnd w:id="17"/>
    </w:p>
    <w:p w14:paraId="4502ADC0" w14:textId="77777777" w:rsidR="00EB1ECA" w:rsidRPr="00EB1ECA" w:rsidRDefault="00EB1ECA" w:rsidP="00EB1ECA">
      <w:pPr>
        <w:tabs>
          <w:tab w:val="left" w:pos="5760"/>
        </w:tabs>
        <w:spacing w:after="0" w:line="240" w:lineRule="auto"/>
        <w:jc w:val="center"/>
        <w:rPr>
          <w:rFonts w:ascii="Arial" w:eastAsia="Times New Roman" w:hAnsi="Arial" w:cs="Arial"/>
          <w:color w:val="000000"/>
          <w:sz w:val="24"/>
          <w:szCs w:val="24"/>
        </w:rPr>
      </w:pPr>
    </w:p>
    <w:p w14:paraId="12D068D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605365AF"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A70D964"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50C3F8"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7AD7A2" w14:textId="77777777" w:rsidR="00EB1ECA" w:rsidRPr="00EB1ECA" w:rsidRDefault="00EB1ECA" w:rsidP="00EB1ECA">
      <w:pPr>
        <w:tabs>
          <w:tab w:val="left" w:pos="5760"/>
        </w:tabs>
        <w:spacing w:after="0" w:line="240" w:lineRule="auto"/>
        <w:jc w:val="both"/>
        <w:rPr>
          <w:rFonts w:ascii="Arial" w:eastAsia="Times New Roman" w:hAnsi="Arial" w:cs="Arial"/>
          <w:color w:val="000000"/>
          <w:sz w:val="24"/>
          <w:szCs w:val="24"/>
        </w:rPr>
      </w:pPr>
    </w:p>
    <w:p w14:paraId="4AAF5A30"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423B27D"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p>
    <w:p w14:paraId="28833117"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F045D"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115748C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C904187"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52EB136"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0B511DF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41F6584E"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2A6733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69DE3E2"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523C4113"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C9945EC" w14:textId="77777777" w:rsidR="00B51F53" w:rsidRPr="00531F94" w:rsidRDefault="00B51F53">
      <w:pPr>
        <w:rPr>
          <w:rFonts w:ascii="Arial" w:hAnsi="Arial" w:cs="Arial"/>
          <w:sz w:val="24"/>
          <w:szCs w:val="24"/>
        </w:rPr>
      </w:pPr>
    </w:p>
    <w:sectPr w:rsidR="00B51F53" w:rsidRPr="00531F9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B3AE6" w14:textId="77777777" w:rsidR="00314018" w:rsidRDefault="00314018" w:rsidP="00EB1ECA">
      <w:pPr>
        <w:spacing w:after="0" w:line="240" w:lineRule="auto"/>
      </w:pPr>
      <w:r>
        <w:separator/>
      </w:r>
    </w:p>
  </w:endnote>
  <w:endnote w:type="continuationSeparator" w:id="0">
    <w:p w14:paraId="73EAAC33" w14:textId="77777777" w:rsidR="00314018" w:rsidRDefault="00314018" w:rsidP="00E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E096" w14:textId="77777777" w:rsidR="00EB1ECA" w:rsidRPr="00EB1ECA" w:rsidRDefault="00EB1ECA">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4E4940">
      <w:rPr>
        <w:rFonts w:ascii="Arial" w:hAnsi="Arial" w:cs="Arial"/>
        <w:noProof/>
        <w:color w:val="323E4F" w:themeColor="text2" w:themeShade="BF"/>
      </w:rPr>
      <w:t>9</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4E4940">
      <w:rPr>
        <w:rFonts w:ascii="Arial" w:hAnsi="Arial" w:cs="Arial"/>
        <w:noProof/>
        <w:color w:val="323E4F" w:themeColor="text2" w:themeShade="BF"/>
      </w:rPr>
      <w:t>9</w:t>
    </w:r>
    <w:r w:rsidRPr="00EB1ECA">
      <w:rPr>
        <w:rFonts w:ascii="Arial" w:hAnsi="Arial" w:cs="Arial"/>
        <w:color w:val="323E4F" w:themeColor="text2" w:themeShade="BF"/>
      </w:rPr>
      <w:fldChar w:fldCharType="end"/>
    </w:r>
  </w:p>
  <w:p w14:paraId="73E0C8B5" w14:textId="77777777" w:rsidR="00EB1ECA" w:rsidRDefault="00EB1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4590D" w14:textId="77777777" w:rsidR="00314018" w:rsidRDefault="00314018" w:rsidP="00EB1ECA">
      <w:pPr>
        <w:spacing w:after="0" w:line="240" w:lineRule="auto"/>
      </w:pPr>
      <w:r>
        <w:separator/>
      </w:r>
    </w:p>
  </w:footnote>
  <w:footnote w:type="continuationSeparator" w:id="0">
    <w:p w14:paraId="7EA45148" w14:textId="77777777" w:rsidR="00314018" w:rsidRDefault="00314018" w:rsidP="00EB1ECA">
      <w:pPr>
        <w:spacing w:after="0" w:line="240" w:lineRule="auto"/>
      </w:pPr>
      <w:r>
        <w:continuationSeparator/>
      </w:r>
    </w:p>
  </w:footnote>
  <w:footnote w:id="1">
    <w:p w14:paraId="459D202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7E7633E"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2D70AA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EC08D4C" w14:textId="77777777" w:rsidR="00EB1ECA" w:rsidRPr="00367536"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14:paraId="3BEE8F33" w14:textId="77777777" w:rsidR="00EB1ECA" w:rsidRPr="0083641C"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49F87556" w14:textId="77777777" w:rsidR="00EB1ECA" w:rsidRPr="007F2BA0" w:rsidRDefault="00EB1ECA" w:rsidP="00EB1EC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A261FEE"/>
    <w:multiLevelType w:val="hybridMultilevel"/>
    <w:tmpl w:val="2E9EEBE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FD6A7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0"/>
  </w:num>
  <w:num w:numId="4">
    <w:abstractNumId w:val="11"/>
  </w:num>
  <w:num w:numId="5">
    <w:abstractNumId w:val="14"/>
  </w:num>
  <w:num w:numId="6">
    <w:abstractNumId w:val="12"/>
  </w:num>
  <w:num w:numId="7">
    <w:abstractNumId w:val="7"/>
  </w:num>
  <w:num w:numId="8">
    <w:abstractNumId w:val="9"/>
  </w:num>
  <w:num w:numId="9">
    <w:abstractNumId w:val="6"/>
  </w:num>
  <w:num w:numId="10">
    <w:abstractNumId w:val="3"/>
  </w:num>
  <w:num w:numId="11">
    <w:abstractNumId w:val="2"/>
  </w:num>
  <w:num w:numId="12">
    <w:abstractNumId w:val="13"/>
  </w:num>
  <w:num w:numId="13">
    <w:abstractNumId w:val="15"/>
  </w:num>
  <w:num w:numId="14">
    <w:abstractNumId w:val="1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E2"/>
    <w:rsid w:val="000023AE"/>
    <w:rsid w:val="00005565"/>
    <w:rsid w:val="000128CF"/>
    <w:rsid w:val="00040388"/>
    <w:rsid w:val="00051714"/>
    <w:rsid w:val="00072197"/>
    <w:rsid w:val="000A558E"/>
    <w:rsid w:val="000B17B1"/>
    <w:rsid w:val="000C2FC0"/>
    <w:rsid w:val="000D1045"/>
    <w:rsid w:val="000D7B7C"/>
    <w:rsid w:val="000E067E"/>
    <w:rsid w:val="000E591C"/>
    <w:rsid w:val="000F09C9"/>
    <w:rsid w:val="000F141B"/>
    <w:rsid w:val="00164B21"/>
    <w:rsid w:val="001654D7"/>
    <w:rsid w:val="001843B3"/>
    <w:rsid w:val="0019078B"/>
    <w:rsid w:val="00196A2D"/>
    <w:rsid w:val="001B1DE4"/>
    <w:rsid w:val="001B485C"/>
    <w:rsid w:val="00200DDB"/>
    <w:rsid w:val="002373EE"/>
    <w:rsid w:val="00247753"/>
    <w:rsid w:val="0027203B"/>
    <w:rsid w:val="002A1ACB"/>
    <w:rsid w:val="00306D25"/>
    <w:rsid w:val="00314018"/>
    <w:rsid w:val="00375D12"/>
    <w:rsid w:val="00396F60"/>
    <w:rsid w:val="00397A6F"/>
    <w:rsid w:val="004801A2"/>
    <w:rsid w:val="00491F24"/>
    <w:rsid w:val="00492BCE"/>
    <w:rsid w:val="004A322A"/>
    <w:rsid w:val="004B564D"/>
    <w:rsid w:val="004D4DA4"/>
    <w:rsid w:val="004D5BDD"/>
    <w:rsid w:val="004E4940"/>
    <w:rsid w:val="0050726A"/>
    <w:rsid w:val="00531F94"/>
    <w:rsid w:val="0054107C"/>
    <w:rsid w:val="00583500"/>
    <w:rsid w:val="00585FEC"/>
    <w:rsid w:val="005977DF"/>
    <w:rsid w:val="00597B9D"/>
    <w:rsid w:val="005A6AE0"/>
    <w:rsid w:val="005B4E98"/>
    <w:rsid w:val="005C5C1D"/>
    <w:rsid w:val="005D2C84"/>
    <w:rsid w:val="005E2453"/>
    <w:rsid w:val="00673439"/>
    <w:rsid w:val="00677EBB"/>
    <w:rsid w:val="006B3FEF"/>
    <w:rsid w:val="006D12D8"/>
    <w:rsid w:val="00740EBA"/>
    <w:rsid w:val="00752F53"/>
    <w:rsid w:val="00763288"/>
    <w:rsid w:val="007C0DFE"/>
    <w:rsid w:val="00803598"/>
    <w:rsid w:val="0080630F"/>
    <w:rsid w:val="00820423"/>
    <w:rsid w:val="00831392"/>
    <w:rsid w:val="00846E03"/>
    <w:rsid w:val="0088012D"/>
    <w:rsid w:val="008A0A7D"/>
    <w:rsid w:val="008C0573"/>
    <w:rsid w:val="008C0840"/>
    <w:rsid w:val="008C56B6"/>
    <w:rsid w:val="008D04F0"/>
    <w:rsid w:val="008F5F18"/>
    <w:rsid w:val="00942470"/>
    <w:rsid w:val="009465E2"/>
    <w:rsid w:val="00967CCF"/>
    <w:rsid w:val="00982484"/>
    <w:rsid w:val="009E59B0"/>
    <w:rsid w:val="00A03DB3"/>
    <w:rsid w:val="00A06F2E"/>
    <w:rsid w:val="00A23338"/>
    <w:rsid w:val="00A4158F"/>
    <w:rsid w:val="00AD13C5"/>
    <w:rsid w:val="00AD1A5D"/>
    <w:rsid w:val="00AD5B54"/>
    <w:rsid w:val="00AE5FB0"/>
    <w:rsid w:val="00AF14C6"/>
    <w:rsid w:val="00AF4681"/>
    <w:rsid w:val="00AF6640"/>
    <w:rsid w:val="00B17EB4"/>
    <w:rsid w:val="00B27C17"/>
    <w:rsid w:val="00B40306"/>
    <w:rsid w:val="00B51F53"/>
    <w:rsid w:val="00B674D1"/>
    <w:rsid w:val="00B7029F"/>
    <w:rsid w:val="00B706BE"/>
    <w:rsid w:val="00B80FFA"/>
    <w:rsid w:val="00B87492"/>
    <w:rsid w:val="00B951A3"/>
    <w:rsid w:val="00BB5C40"/>
    <w:rsid w:val="00BB7B03"/>
    <w:rsid w:val="00BC04FB"/>
    <w:rsid w:val="00BD6AB9"/>
    <w:rsid w:val="00C155CA"/>
    <w:rsid w:val="00C31DAD"/>
    <w:rsid w:val="00CA004E"/>
    <w:rsid w:val="00CB684D"/>
    <w:rsid w:val="00CF44BA"/>
    <w:rsid w:val="00D04638"/>
    <w:rsid w:val="00D1710B"/>
    <w:rsid w:val="00D24A82"/>
    <w:rsid w:val="00D258B7"/>
    <w:rsid w:val="00D60E00"/>
    <w:rsid w:val="00D95AA4"/>
    <w:rsid w:val="00DB13B1"/>
    <w:rsid w:val="00DB22A5"/>
    <w:rsid w:val="00DC2E7F"/>
    <w:rsid w:val="00DC477A"/>
    <w:rsid w:val="00DC5E0F"/>
    <w:rsid w:val="00DE4204"/>
    <w:rsid w:val="00DE4B7D"/>
    <w:rsid w:val="00DE5280"/>
    <w:rsid w:val="00DF51BF"/>
    <w:rsid w:val="00E12712"/>
    <w:rsid w:val="00E40BF3"/>
    <w:rsid w:val="00E553AE"/>
    <w:rsid w:val="00E553ED"/>
    <w:rsid w:val="00E93D22"/>
    <w:rsid w:val="00E96529"/>
    <w:rsid w:val="00EB1ECA"/>
    <w:rsid w:val="00EC24E6"/>
    <w:rsid w:val="00EE0CF9"/>
    <w:rsid w:val="00F4556A"/>
    <w:rsid w:val="00F565E6"/>
    <w:rsid w:val="00F73A5B"/>
    <w:rsid w:val="00F817AA"/>
    <w:rsid w:val="00FA5A6C"/>
    <w:rsid w:val="00FD19CB"/>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76B"/>
  <w15:chartTrackingRefBased/>
  <w15:docId w15:val="{DF0E00FC-03C0-4D4A-AADC-D88C4171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e 1,List Paragraph1"/>
    <w:basedOn w:val="Normal"/>
    <w:link w:val="ListParagraphChar"/>
    <w:uiPriority w:val="99"/>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e 1 Char,List Paragraph1 Char"/>
    <w:basedOn w:val="DefaultParagraphFont"/>
    <w:link w:val="ListParagraph"/>
    <w:uiPriority w:val="99"/>
    <w:locked/>
    <w:rsid w:val="000B17B1"/>
    <w:rPr>
      <w:rFonts w:ascii="Times New Roman" w:eastAsia="Times New Roman" w:hAnsi="Times New Roman" w:cs="Times New Roman"/>
      <w:sz w:val="24"/>
      <w:szCs w:val="20"/>
      <w:lang w:eastAsia="hu-HU"/>
    </w:rPr>
  </w:style>
  <w:style w:type="paragraph" w:styleId="PlainText">
    <w:name w:val="Plain Text"/>
    <w:basedOn w:val="Normal"/>
    <w:link w:val="PlainTextChar"/>
    <w:uiPriority w:val="99"/>
    <w:unhideWhenUsed/>
    <w:rsid w:val="00752F53"/>
    <w:pPr>
      <w:spacing w:after="0" w:line="240" w:lineRule="auto"/>
    </w:pPr>
    <w:rPr>
      <w:rFonts w:ascii="Calibri" w:eastAsia="Calibri" w:hAnsi="Calibri" w:cs="Times New Roman"/>
      <w:szCs w:val="21"/>
      <w:lang w:val="en-US"/>
    </w:rPr>
  </w:style>
  <w:style w:type="character" w:customStyle="1" w:styleId="PlainTextChar">
    <w:name w:val="Plain Text Char"/>
    <w:basedOn w:val="DefaultParagraphFont"/>
    <w:link w:val="PlainText"/>
    <w:uiPriority w:val="99"/>
    <w:rsid w:val="00752F53"/>
    <w:rPr>
      <w:rFonts w:ascii="Calibri" w:eastAsia="Calibri" w:hAnsi="Calibri" w:cs="Times New Roman"/>
      <w:szCs w:val="21"/>
      <w:lang w:val="en-US"/>
    </w:rPr>
  </w:style>
  <w:style w:type="paragraph" w:styleId="NoSpacing">
    <w:name w:val="No Spacing"/>
    <w:uiPriority w:val="1"/>
    <w:qFormat/>
    <w:rsid w:val="00E553AE"/>
    <w:pPr>
      <w:spacing w:after="0" w:line="240" w:lineRule="auto"/>
    </w:pPr>
    <w:rPr>
      <w:rFonts w:ascii="Calibri" w:eastAsia="PMingLiU" w:hAnsi="Calibri" w:cs="Times New Roman"/>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7B777-F14F-46BA-8FF4-64517E601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2068</Words>
  <Characters>11789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Sanja Musikic</cp:lastModifiedBy>
  <cp:revision>27</cp:revision>
  <dcterms:created xsi:type="dcterms:W3CDTF">2023-10-26T11:22:00Z</dcterms:created>
  <dcterms:modified xsi:type="dcterms:W3CDTF">2024-12-06T07:57:00Z</dcterms:modified>
</cp:coreProperties>
</file>