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BEF" w:rsidRDefault="00D53023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0" w:name="_Hlk91174710"/>
      <w:r>
        <w:rPr>
          <w:color w:val="000000"/>
          <w:u w:val="single"/>
          <w:lang w:val="sr-Latn-ME"/>
        </w:rPr>
        <w:t>JPU Zagorka Ivanović Cetinje</w:t>
      </w:r>
    </w:p>
    <w:bookmarkEnd w:id="0"/>
    <w:p w:rsidR="00AF0BEF" w:rsidRDefault="00D53023">
      <w:pPr>
        <w:jc w:val="both"/>
      </w:pPr>
      <w:r w:rsidRPr="00ED2C5B">
        <w:rPr>
          <w:lang w:val="sr-Latn-ME"/>
        </w:rPr>
        <w:t>Broj iz eviden</w:t>
      </w:r>
      <w:r w:rsidR="0049305E" w:rsidRPr="00ED2C5B">
        <w:rPr>
          <w:lang w:val="sr-Latn-ME"/>
        </w:rPr>
        <w:t xml:space="preserve">cije postupaka javnih nabavki: </w:t>
      </w:r>
      <w:r w:rsidR="00ED2C5B" w:rsidRPr="00ED2C5B">
        <w:t>83155</w:t>
      </w:r>
    </w:p>
    <w:p w:rsidR="00957DE3" w:rsidRDefault="00957DE3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Redni broj iz Plana javnih nabavki:</w:t>
      </w:r>
      <w:r w:rsidR="008A5B75">
        <w:rPr>
          <w:color w:val="000000"/>
          <w:lang w:val="sr-Latn-ME"/>
        </w:rPr>
        <w:t xml:space="preserve"> </w:t>
      </w:r>
      <w:r w:rsidR="00D24680">
        <w:rPr>
          <w:color w:val="000000"/>
        </w:rPr>
        <w:t xml:space="preserve">2, 3 </w:t>
      </w:r>
      <w:proofErr w:type="spellStart"/>
      <w:r w:rsidR="00D24680">
        <w:rPr>
          <w:color w:val="000000"/>
        </w:rPr>
        <w:t>i</w:t>
      </w:r>
      <w:proofErr w:type="spellEnd"/>
      <w:r w:rsidR="00D24680">
        <w:rPr>
          <w:color w:val="000000"/>
        </w:rPr>
        <w:t xml:space="preserve"> 7</w:t>
      </w:r>
      <w:r>
        <w:rPr>
          <w:color w:val="000000"/>
        </w:rPr>
        <w:t xml:space="preserve"> </w:t>
      </w:r>
      <w:r>
        <w:rPr>
          <w:color w:val="000000"/>
          <w:lang w:val="sr-Latn-ME"/>
        </w:rPr>
        <w:t xml:space="preserve"> </w:t>
      </w:r>
    </w:p>
    <w:p w:rsidR="00AF0BEF" w:rsidRDefault="00F25390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 xml:space="preserve">Mjesto i datum: Cetinje, </w:t>
      </w:r>
      <w:r w:rsidR="000A1E66">
        <w:rPr>
          <w:color w:val="000000"/>
          <w:lang w:val="sr-Latn-ME"/>
        </w:rPr>
        <w:t>02</w:t>
      </w:r>
      <w:r w:rsidR="00D24680" w:rsidRPr="000A0C15">
        <w:rPr>
          <w:color w:val="000000"/>
          <w:lang w:val="sr-Latn-ME"/>
        </w:rPr>
        <w:t>.</w:t>
      </w:r>
      <w:r w:rsidR="000A0C15" w:rsidRPr="000A0C15">
        <w:rPr>
          <w:color w:val="000000"/>
          <w:lang w:val="sr-Latn-ME"/>
        </w:rPr>
        <w:t>12</w:t>
      </w:r>
      <w:r w:rsidR="00D53023" w:rsidRPr="000A0C15">
        <w:rPr>
          <w:color w:val="000000"/>
          <w:lang w:val="sr-Latn-ME"/>
        </w:rPr>
        <w:t>.</w:t>
      </w:r>
      <w:r w:rsidR="00D53023" w:rsidRPr="00D24680">
        <w:rPr>
          <w:color w:val="000000"/>
          <w:lang w:val="sr-Latn-ME"/>
        </w:rPr>
        <w:t>202</w:t>
      </w:r>
      <w:r w:rsidR="007107C0" w:rsidRPr="00D24680">
        <w:rPr>
          <w:color w:val="000000"/>
          <w:lang w:val="sr-Latn-ME"/>
        </w:rPr>
        <w:t>4</w:t>
      </w:r>
      <w:r w:rsidR="00D53023" w:rsidRPr="00D24680">
        <w:rPr>
          <w:color w:val="000000"/>
          <w:lang w:val="sr-Latn-ME"/>
        </w:rPr>
        <w:t>. godine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:rsidR="00AF0BEF" w:rsidRDefault="00AF0BEF">
      <w:pPr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3"/>
      <w:r>
        <w:rPr>
          <w:b/>
          <w:color w:val="000000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b/>
          <w:color w:val="000000"/>
          <w:lang w:val="sr-Latn-ME"/>
        </w:rPr>
        <w:t xml:space="preserve"> </w:t>
      </w:r>
    </w:p>
    <w:p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3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lastRenderedPageBreak/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49305E">
        <w:rPr>
          <w:rFonts w:eastAsia="Calibri"/>
          <w:color w:val="000000"/>
          <w:lang w:val="sr-Latn-ME"/>
        </w:rPr>
        <w:t>1</w:t>
      </w:r>
      <w:r>
        <w:rPr>
          <w:rFonts w:eastAsia="Calibri"/>
          <w:color w:val="000000"/>
          <w:lang w:val="sr-Latn-ME"/>
        </w:rPr>
        <w:t xml:space="preserve">: </w:t>
      </w:r>
      <w:r w:rsidR="00D24680">
        <w:rPr>
          <w:rFonts w:eastAsia="Calibri"/>
          <w:color w:val="000000"/>
          <w:lang w:val="sl-SI"/>
        </w:rPr>
        <w:t>Brašno</w:t>
      </w:r>
      <w:r w:rsidR="00AD5520">
        <w:rPr>
          <w:rFonts w:eastAsia="Calibri"/>
          <w:color w:val="000000"/>
          <w:lang w:val="sl-SI"/>
        </w:rPr>
        <w:t xml:space="preserve"> procijenjen vrijednosti</w:t>
      </w:r>
      <w:r w:rsidRPr="00B12364">
        <w:rPr>
          <w:rFonts w:eastAsia="Calibri"/>
          <w:color w:val="000000"/>
          <w:lang w:val="sr-Latn-ME"/>
        </w:rPr>
        <w:t xml:space="preserve"> </w:t>
      </w:r>
      <w:r w:rsidR="00D24680" w:rsidRPr="00D24680">
        <w:rPr>
          <w:rFonts w:eastAsia="SimSun"/>
        </w:rPr>
        <w:t>2.066,11 EUR</w:t>
      </w:r>
    </w:p>
    <w:p w:rsidR="00D24680" w:rsidRDefault="0049305E" w:rsidP="0049305E">
      <w:pPr>
        <w:spacing w:after="160" w:line="25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F25390">
        <w:rPr>
          <w:rFonts w:eastAsia="Calibri"/>
          <w:color w:val="000000"/>
          <w:lang w:val="sr-Latn-ME"/>
        </w:rPr>
        <w:t>2</w:t>
      </w:r>
      <w:r w:rsidR="00D53023">
        <w:rPr>
          <w:rFonts w:eastAsia="Calibri"/>
          <w:color w:val="000000"/>
          <w:lang w:val="sr-Latn-ME"/>
        </w:rPr>
        <w:t xml:space="preserve">: </w:t>
      </w:r>
      <w:proofErr w:type="spellStart"/>
      <w:r w:rsidR="00D24680" w:rsidRPr="00D24680">
        <w:rPr>
          <w:rFonts w:eastAsia="Calibri"/>
          <w:color w:val="000000"/>
        </w:rPr>
        <w:t>Mlijeko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i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mliječni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proizvodi</w:t>
      </w:r>
      <w:proofErr w:type="spellEnd"/>
      <w:r w:rsidR="00AD5520">
        <w:rPr>
          <w:rFonts w:eastAsia="Calibri"/>
          <w:color w:val="000000"/>
        </w:rPr>
        <w:t xml:space="preserve"> </w:t>
      </w:r>
      <w:proofErr w:type="spellStart"/>
      <w:r w:rsidR="00AD5520">
        <w:rPr>
          <w:rFonts w:eastAsia="Calibri"/>
          <w:color w:val="000000"/>
        </w:rPr>
        <w:t>procijenjene</w:t>
      </w:r>
      <w:proofErr w:type="spellEnd"/>
      <w:r w:rsidR="00AD5520">
        <w:rPr>
          <w:rFonts w:eastAsia="Calibri"/>
          <w:color w:val="000000"/>
        </w:rPr>
        <w:t xml:space="preserve"> </w:t>
      </w:r>
      <w:proofErr w:type="spellStart"/>
      <w:r w:rsidR="00AD5520">
        <w:rPr>
          <w:rFonts w:eastAsia="Calibri"/>
          <w:color w:val="000000"/>
        </w:rPr>
        <w:t>vrijednosti</w:t>
      </w:r>
      <w:proofErr w:type="spellEnd"/>
      <w:r w:rsidR="00D24680">
        <w:rPr>
          <w:rFonts w:eastAsia="Calibri"/>
          <w:color w:val="000000"/>
        </w:rPr>
        <w:t xml:space="preserve"> </w:t>
      </w:r>
      <w:r w:rsidR="00D24680" w:rsidRPr="00D24680">
        <w:rPr>
          <w:rFonts w:eastAsia="Calibri"/>
          <w:color w:val="000000"/>
        </w:rPr>
        <w:t>8.677,68 EUR</w:t>
      </w:r>
    </w:p>
    <w:p w:rsidR="00D24680" w:rsidRPr="0049305E" w:rsidRDefault="00D24680" w:rsidP="0049305E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3: </w:t>
      </w:r>
      <w:proofErr w:type="spellStart"/>
      <w:r w:rsidRPr="00D24680">
        <w:rPr>
          <w:rFonts w:eastAsia="Calibri"/>
          <w:color w:val="000000"/>
        </w:rPr>
        <w:t>Ostali</w:t>
      </w:r>
      <w:proofErr w:type="spellEnd"/>
      <w:r w:rsidRPr="00D24680">
        <w:rPr>
          <w:rFonts w:eastAsia="Calibri"/>
          <w:color w:val="000000"/>
        </w:rPr>
        <w:t xml:space="preserve"> </w:t>
      </w:r>
      <w:proofErr w:type="spellStart"/>
      <w:r w:rsidRPr="00D24680">
        <w:rPr>
          <w:rFonts w:eastAsia="Calibri"/>
          <w:color w:val="000000"/>
        </w:rPr>
        <w:t>prehrambeni</w:t>
      </w:r>
      <w:proofErr w:type="spellEnd"/>
      <w:r w:rsidRPr="00D24680">
        <w:rPr>
          <w:rFonts w:eastAsia="Calibri"/>
          <w:color w:val="000000"/>
        </w:rPr>
        <w:t xml:space="preserve"> </w:t>
      </w:r>
      <w:proofErr w:type="spellStart"/>
      <w:r w:rsidRPr="00D24680">
        <w:rPr>
          <w:rFonts w:eastAsia="Calibri"/>
          <w:color w:val="000000"/>
        </w:rPr>
        <w:t>proizvodi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 w:rsidR="00AD5520">
        <w:rPr>
          <w:rFonts w:eastAsia="Calibri"/>
          <w:color w:val="000000"/>
        </w:rPr>
        <w:t>procijenjene</w:t>
      </w:r>
      <w:proofErr w:type="spellEnd"/>
      <w:r w:rsidR="00AD5520">
        <w:rPr>
          <w:rFonts w:eastAsia="Calibri"/>
          <w:color w:val="000000"/>
        </w:rPr>
        <w:t xml:space="preserve"> vrijednosti</w:t>
      </w:r>
      <w:r w:rsidRPr="00D24680">
        <w:rPr>
          <w:rFonts w:eastAsia="Calibri"/>
          <w:color w:val="000000"/>
        </w:rPr>
        <w:t>13.553,71 EUR</w:t>
      </w:r>
    </w:p>
    <w:p w:rsidR="00AF0BEF" w:rsidRDefault="00AF0BEF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</w:t>
      </w:r>
      <w:r w:rsidRPr="00B12364">
        <w:rPr>
          <w:rFonts w:eastAsia="Calibri"/>
          <w:color w:val="000000"/>
          <w:lang w:val="sr-Latn-ME"/>
        </w:rPr>
        <w:t xml:space="preserve">:                    </w:t>
      </w:r>
      <w:r w:rsidR="00D24680">
        <w:rPr>
          <w:rFonts w:eastAsia="Calibri"/>
          <w:color w:val="000000"/>
        </w:rPr>
        <w:t>24.297,50</w:t>
      </w:r>
      <w:r w:rsidR="0049305E" w:rsidRPr="00B12364">
        <w:rPr>
          <w:rFonts w:eastAsia="Calibri"/>
          <w:color w:val="000000"/>
        </w:rPr>
        <w:t xml:space="preserve"> EUR</w:t>
      </w: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4" w:name="_Hlk91176675"/>
      <w:r>
        <w:rPr>
          <w:b/>
          <w:bCs/>
          <w:color w:val="000000"/>
          <w:lang w:val="sr-Latn-ME"/>
        </w:rPr>
        <w:t>NIJE PRIMJENJIVO</w:t>
      </w:r>
      <w:bookmarkEnd w:id="4"/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:rsidR="00AF0BEF" w:rsidRDefault="00AF0BEF">
      <w:pPr>
        <w:jc w:val="both"/>
        <w:rPr>
          <w:color w:val="FF0000"/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5" w:name="_Toc62730556"/>
      <w:r>
        <w:rPr>
          <w:b/>
          <w:lang w:val="sr-Latn-ME"/>
        </w:rPr>
        <w:t>NAČIN UTVRĐIVANJA EKVIVALENTNOSTI</w:t>
      </w:r>
      <w:bookmarkEnd w:id="5"/>
    </w:p>
    <w:p w:rsidR="00AF0BEF" w:rsidRDefault="00AF0BEF">
      <w:pPr>
        <w:jc w:val="both"/>
        <w:rPr>
          <w:bCs/>
          <w:color w:val="FF0000"/>
          <w:lang w:val="sr-Latn-ME"/>
        </w:rPr>
      </w:pPr>
    </w:p>
    <w:p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7"/>
      <w:bookmarkStart w:id="7" w:name="_Toc62730558"/>
      <w:r>
        <w:rPr>
          <w:b/>
          <w:lang w:val="sr-Latn-ME"/>
        </w:rPr>
        <w:t>OSNOVI ZA OBAVEZNO ISKLJUČENJE IZ POSTUPKA JAVNE NABAVKE</w:t>
      </w:r>
      <w:bookmarkEnd w:id="6"/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7"/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8" w:name="_Toc62730559"/>
      <w:r>
        <w:rPr>
          <w:b/>
          <w:lang w:val="sr-Latn-ME"/>
        </w:rPr>
        <w:t>METODOLOGIJA VREDNOVANJA PONUDA</w:t>
      </w:r>
      <w:bookmarkEnd w:id="8"/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9" w:name="_Toc62730560"/>
      <w:r>
        <w:rPr>
          <w:b/>
          <w:lang w:val="sr-Latn-ME"/>
        </w:rPr>
        <w:t>JEZIK PONUDE</w:t>
      </w:r>
      <w:bookmarkEnd w:id="9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0BEF" w:rsidRDefault="00AF0BEF">
      <w:pPr>
        <w:jc w:val="both"/>
        <w:rPr>
          <w:lang w:val="sr-Latn-ME"/>
        </w:rPr>
      </w:pPr>
    </w:p>
    <w:p w:rsidR="00AF0BEF" w:rsidRPr="001828BC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1"/>
      <w:r w:rsidRPr="001828BC">
        <w:rPr>
          <w:b/>
          <w:lang w:val="sr-Latn-ME"/>
        </w:rPr>
        <w:t>NAČIN, MJESTO I VRIJEME PODNOŠENJA PONUDA I OTVARANJA PONUDA</w:t>
      </w:r>
      <w:bookmarkEnd w:id="10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Pr="000A0C15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podnose preko ESJN-a zaključno </w:t>
      </w:r>
      <w:r w:rsidR="00EA64C7">
        <w:rPr>
          <w:lang w:val="sr-Latn-ME"/>
        </w:rPr>
        <w:t xml:space="preserve">sa danom </w:t>
      </w:r>
      <w:r w:rsidR="000A0C15" w:rsidRPr="000A0C15">
        <w:rPr>
          <w:lang w:val="sr-Latn-ME"/>
        </w:rPr>
        <w:t>18</w:t>
      </w:r>
      <w:r w:rsidR="001828BC" w:rsidRPr="000A0C15">
        <w:rPr>
          <w:lang w:val="sr-Latn-ME"/>
        </w:rPr>
        <w:t>.</w:t>
      </w:r>
      <w:r w:rsidR="000A0C15" w:rsidRPr="000A0C15">
        <w:rPr>
          <w:lang w:val="sr-Latn-ME"/>
        </w:rPr>
        <w:t>12</w:t>
      </w:r>
      <w:r w:rsidR="00EA64C7" w:rsidRPr="000A0C15">
        <w:rPr>
          <w:lang w:val="sr-Latn-ME"/>
        </w:rPr>
        <w:t xml:space="preserve">.2024. godine do </w:t>
      </w:r>
      <w:r w:rsidR="007C0B98" w:rsidRPr="000A0C15">
        <w:rPr>
          <w:lang w:val="sr-Latn-ME"/>
        </w:rPr>
        <w:t>0</w:t>
      </w:r>
      <w:r w:rsidR="00EA64C7" w:rsidRPr="000A0C15">
        <w:rPr>
          <w:lang w:val="sr-Latn-ME"/>
        </w:rPr>
        <w:t>9</w:t>
      </w:r>
      <w:r w:rsidRPr="000A0C15">
        <w:rPr>
          <w:lang w:val="sr-Latn-ME"/>
        </w:rPr>
        <w:t>.00 sati.</w:t>
      </w:r>
    </w:p>
    <w:p w:rsidR="00AF0BEF" w:rsidRPr="000A0C15" w:rsidRDefault="00AF0BEF">
      <w:pPr>
        <w:jc w:val="both"/>
        <w:rPr>
          <w:b/>
          <w:bCs/>
          <w:i/>
          <w:iCs/>
          <w:lang w:val="sr-Latn-ME"/>
        </w:rPr>
      </w:pPr>
    </w:p>
    <w:p w:rsidR="00AF0BEF" w:rsidRPr="000A0C15" w:rsidRDefault="00D53023">
      <w:pPr>
        <w:jc w:val="both"/>
        <w:rPr>
          <w:lang w:val="sr-Latn-ME"/>
        </w:rPr>
      </w:pPr>
      <w:r w:rsidRPr="000A0C15">
        <w:rPr>
          <w:lang w:val="sr-Latn-ME"/>
        </w:rPr>
        <w:t xml:space="preserve">Otvaranje ponuda održaće se dana </w:t>
      </w:r>
      <w:r w:rsidR="000A0C15" w:rsidRPr="000A0C15">
        <w:rPr>
          <w:lang w:val="sr-Latn-ME"/>
        </w:rPr>
        <w:t>18</w:t>
      </w:r>
      <w:r w:rsidR="001828BC" w:rsidRPr="000A0C15">
        <w:rPr>
          <w:lang w:val="sr-Latn-ME"/>
        </w:rPr>
        <w:t>.</w:t>
      </w:r>
      <w:r w:rsidR="000A0C15" w:rsidRPr="000A0C15">
        <w:rPr>
          <w:lang w:val="sr-Latn-ME"/>
        </w:rPr>
        <w:t>12</w:t>
      </w:r>
      <w:r w:rsidR="007C0B98" w:rsidRPr="000A0C15">
        <w:rPr>
          <w:lang w:val="sr-Latn-ME"/>
        </w:rPr>
        <w:t>.2024</w:t>
      </w:r>
      <w:r w:rsidR="001828BC" w:rsidRPr="000A0C15">
        <w:rPr>
          <w:lang w:val="sr-Latn-ME"/>
        </w:rPr>
        <w:t>. godine u 0</w:t>
      </w:r>
      <w:r w:rsidR="00EA64C7" w:rsidRPr="000A0C15">
        <w:rPr>
          <w:lang w:val="sr-Latn-ME"/>
        </w:rPr>
        <w:t>9</w:t>
      </w:r>
      <w:r w:rsidRPr="000A0C15">
        <w:rPr>
          <w:lang w:val="sr-Latn-ME"/>
        </w:rPr>
        <w:t xml:space="preserve">.00 sati. </w:t>
      </w:r>
    </w:p>
    <w:p w:rsidR="00AF0BEF" w:rsidRPr="000A0C15" w:rsidRDefault="00AF0BEF">
      <w:pPr>
        <w:jc w:val="both"/>
        <w:rPr>
          <w:lang w:val="sr-Latn-ME"/>
        </w:rPr>
      </w:pPr>
    </w:p>
    <w:p w:rsidR="00AF0BEF" w:rsidRPr="000A0C15" w:rsidRDefault="00D53023">
      <w:pPr>
        <w:spacing w:line="276" w:lineRule="auto"/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>Garancija ponude podnosi se u elektronskom obliku putem ESJN.</w:t>
      </w:r>
    </w:p>
    <w:p w:rsidR="00AF0BEF" w:rsidRPr="000A0C15" w:rsidRDefault="00D53023">
      <w:pPr>
        <w:spacing w:line="276" w:lineRule="auto"/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AF0BEF" w:rsidRPr="000A0C15" w:rsidRDefault="00AF0BEF">
      <w:pPr>
        <w:spacing w:line="276" w:lineRule="auto"/>
        <w:jc w:val="both"/>
        <w:rPr>
          <w:color w:val="000000"/>
          <w:lang w:val="sr-Latn-ME"/>
        </w:rPr>
      </w:pPr>
    </w:p>
    <w:p w:rsidR="00AF0BEF" w:rsidRPr="000A0C15" w:rsidRDefault="00D53023">
      <w:pPr>
        <w:spacing w:line="276" w:lineRule="auto"/>
        <w:jc w:val="both"/>
        <w:rPr>
          <w:color w:val="000000"/>
          <w:lang w:val="sr-Latn-ME" w:bidi="ar"/>
        </w:rPr>
      </w:pPr>
      <w:r w:rsidRPr="000A0C15">
        <w:rPr>
          <w:color w:val="000000"/>
          <w:lang w:val="sr-Latn-ME" w:bidi="ar"/>
        </w:rPr>
        <w:sym w:font="Wingdings" w:char="00A8"/>
      </w:r>
      <w:r w:rsidRPr="000A0C15">
        <w:rPr>
          <w:color w:val="000000"/>
          <w:lang w:val="sr-Latn-ME" w:bidi="ar"/>
        </w:rPr>
        <w:t xml:space="preserve"> Dio ponude koje se ne dostavlja preko ESJN-a, a odnosi se na </w:t>
      </w:r>
      <w:r w:rsidRPr="000A0C15">
        <w:rPr>
          <w:color w:val="000000"/>
          <w:lang w:val="sr-Latn-ME"/>
        </w:rPr>
        <w:t>garanciju ponude</w:t>
      </w:r>
      <w:r w:rsidRPr="000A0C15">
        <w:rPr>
          <w:color w:val="000000"/>
          <w:lang w:val="sr-Latn-ME" w:bidi="ar"/>
        </w:rPr>
        <w:t xml:space="preserve"> dostavlja se: </w:t>
      </w:r>
    </w:p>
    <w:p w:rsidR="00AF0BEF" w:rsidRPr="000A0C15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0A0C15">
        <w:rPr>
          <w:rFonts w:eastAsia="Calibri"/>
          <w:lang w:val="sr-Latn-ME"/>
        </w:rPr>
        <w:t>neposrednom predajom na arhivi naručioca na adresi Jabučka bb.</w:t>
      </w:r>
    </w:p>
    <w:p w:rsidR="00AF0BEF" w:rsidRPr="000A0C15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0A0C15">
        <w:rPr>
          <w:rFonts w:eastAsia="Calibri"/>
          <w:lang w:val="sr-Latn-ME"/>
        </w:rPr>
        <w:t>preporučenom pošiljkom sa povratnicom na adresi Jabučka bb.</w:t>
      </w:r>
    </w:p>
    <w:p w:rsidR="00AF0BEF" w:rsidRPr="000A0C15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 w:rsidRPr="000A0C15">
        <w:rPr>
          <w:lang w:val="sr-Latn-ME"/>
        </w:rPr>
        <w:t xml:space="preserve">radnim danima od 07.00 do 15.00 sati, </w:t>
      </w:r>
      <w:r w:rsidR="00EA64C7" w:rsidRPr="000A0C15">
        <w:rPr>
          <w:lang w:val="sr-Latn-ME"/>
        </w:rPr>
        <w:t xml:space="preserve">zaključno sa </w:t>
      </w:r>
      <w:r w:rsidR="000A0C15" w:rsidRPr="000A0C15">
        <w:rPr>
          <w:lang w:val="sr-Latn-ME"/>
        </w:rPr>
        <w:t>danom 18</w:t>
      </w:r>
      <w:r w:rsidR="001828BC" w:rsidRPr="000A0C15">
        <w:rPr>
          <w:lang w:val="sr-Latn-ME"/>
        </w:rPr>
        <w:t>.</w:t>
      </w:r>
      <w:r w:rsidR="000A0C15" w:rsidRPr="000A0C15">
        <w:rPr>
          <w:lang w:val="sr-Latn-ME"/>
        </w:rPr>
        <w:t>12</w:t>
      </w:r>
      <w:r w:rsidR="006F222A" w:rsidRPr="000A0C15">
        <w:t>.</w:t>
      </w:r>
      <w:r w:rsidRPr="000A0C15">
        <w:rPr>
          <w:lang w:val="sr-Latn-ME"/>
        </w:rPr>
        <w:t>202</w:t>
      </w:r>
      <w:r w:rsidR="007C0B98" w:rsidRPr="000A0C15">
        <w:rPr>
          <w:lang w:val="sr-Latn-ME"/>
        </w:rPr>
        <w:t>4.</w:t>
      </w:r>
      <w:r w:rsidR="007C0B98">
        <w:rPr>
          <w:lang w:val="sr-Latn-ME"/>
        </w:rPr>
        <w:t xml:space="preserve"> godine do 0</w:t>
      </w:r>
      <w:r w:rsidR="00EA64C7">
        <w:rPr>
          <w:lang w:val="sr-Latn-ME"/>
        </w:rPr>
        <w:t>9</w:t>
      </w:r>
      <w:r>
        <w:rPr>
          <w:lang w:val="sr-Latn-ME"/>
        </w:rPr>
        <w:t>.00 sati.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</w:t>
      </w:r>
      <w:r>
        <w:rPr>
          <w:color w:val="000000"/>
          <w:lang w:val="sr-Latn-ME"/>
        </w:rPr>
        <w:lastRenderedPageBreak/>
        <w:t>garancija, naziv, sjedište i adresa ponuđača i naznake "garancija ponude" i "ne otvaraj prije roka za otvaranje ponuda".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2"/>
      <w:r>
        <w:rPr>
          <w:b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1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3"/>
      <w:r>
        <w:rPr>
          <w:b/>
          <w:lang w:val="sr-Latn-ME"/>
        </w:rPr>
        <w:t>TAJNOST PODATAKA</w:t>
      </w:r>
      <w:bookmarkEnd w:id="12"/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4"/>
      <w:r>
        <w:rPr>
          <w:b/>
          <w:lang w:val="sr-Latn-ME"/>
        </w:rPr>
        <w:t>UPUTSTVO ZA SAČINJAVANJE PONUDE</w:t>
      </w:r>
      <w:bookmarkEnd w:id="13"/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4" w:name="_Toc62730565"/>
      <w:r>
        <w:rPr>
          <w:b/>
          <w:lang w:val="sr-Latn-ME"/>
        </w:rPr>
        <w:t>NAČIN ZAKLJUČIVANJA I IZMJENE UGOVORA O JAVNOJ NABAVCI</w:t>
      </w:r>
      <w:bookmarkEnd w:id="14"/>
    </w:p>
    <w:p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:rsidR="00AF0BEF" w:rsidRDefault="00AF0BEF">
      <w:pPr>
        <w:jc w:val="both"/>
        <w:rPr>
          <w:i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62730566"/>
      <w:r>
        <w:rPr>
          <w:rFonts w:ascii="Times New Roman" w:hAnsi="Times New Roman" w:cs="Times New Roman"/>
          <w:sz w:val="24"/>
          <w:szCs w:val="24"/>
        </w:rPr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</w:t>
      </w:r>
      <w:r w:rsidRPr="000A0C15">
        <w:rPr>
          <w:color w:val="000000"/>
          <w:lang w:val="sr-Latn-ME" w:bidi="ar"/>
        </w:rPr>
        <w:t>151 Zakona o javnim nabavkama:</w:t>
      </w:r>
      <w:r>
        <w:rPr>
          <w:color w:val="000000"/>
          <w:lang w:val="sr-Latn-ME" w:bidi="ar"/>
        </w:rPr>
        <w:t xml:space="preserve"> </w:t>
      </w:r>
    </w:p>
    <w:p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</w:t>
      </w:r>
      <w:r>
        <w:rPr>
          <w:color w:val="000000"/>
          <w:lang w:val="sr-Latn-ME"/>
        </w:rPr>
        <w:lastRenderedPageBreak/>
        <w:t>priroda ugovora o javnoj nabavci, a povećanje vrijednosti ugovora nije veće od 20% vrijednosti prvobitnog ugovora</w:t>
      </w:r>
    </w:p>
    <w:p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5"/>
    </w:p>
    <w:p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FE75EC" w:rsidRDefault="00FE75EC">
      <w:pPr>
        <w:jc w:val="both"/>
        <w:rPr>
          <w:color w:val="000000"/>
          <w:lang w:val="sr-Latn-ME"/>
        </w:rPr>
      </w:pPr>
    </w:p>
    <w:p w:rsidR="00A05A7E" w:rsidRDefault="00A05A7E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5C1E3A" w:rsidRDefault="005C1E3A">
      <w:pPr>
        <w:jc w:val="both"/>
        <w:rPr>
          <w:color w:val="000000"/>
          <w:lang w:val="sr-Latn-ME"/>
        </w:rPr>
      </w:pPr>
    </w:p>
    <w:p w:rsidR="005C1E3A" w:rsidRDefault="005C1E3A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6" w:name="_Toc62730567"/>
      <w:bookmarkStart w:id="17" w:name="_Toc508349235"/>
      <w:bookmarkStart w:id="18" w:name="_Toc416180136"/>
      <w:r>
        <w:rPr>
          <w:b/>
          <w:color w:val="000000"/>
          <w:lang w:val="sr-Latn-ME"/>
        </w:rPr>
        <w:t>IZJAVA NARUČIOCA O NEPOSTOJANJU SUKOBA INTERESA</w:t>
      </w:r>
      <w:bookmarkEnd w:id="16"/>
      <w:bookmarkEnd w:id="17"/>
      <w:bookmarkEnd w:id="18"/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:rsidR="00AF0BEF" w:rsidRPr="000A0C15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Broj</w:t>
      </w:r>
      <w:r w:rsidRPr="0072105B">
        <w:rPr>
          <w:color w:val="000000"/>
          <w:lang w:val="sr-Latn-ME"/>
        </w:rPr>
        <w:t xml:space="preserve">: </w:t>
      </w:r>
      <w:r w:rsidR="000A0C15" w:rsidRPr="000A0C15">
        <w:rPr>
          <w:color w:val="000000"/>
          <w:lang w:val="sr-Latn-ME"/>
        </w:rPr>
        <w:t>1593</w:t>
      </w:r>
    </w:p>
    <w:p w:rsidR="00AF0BEF" w:rsidRDefault="007C0B98">
      <w:pPr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 xml:space="preserve">Mjesto i datum: Cetinje, </w:t>
      </w:r>
      <w:r w:rsidR="000A0C15" w:rsidRPr="000A0C15">
        <w:rPr>
          <w:color w:val="000000"/>
          <w:lang w:val="sr-Latn-ME"/>
        </w:rPr>
        <w:t>28</w:t>
      </w:r>
      <w:r w:rsidR="00695971" w:rsidRPr="000A0C15">
        <w:rPr>
          <w:color w:val="000000"/>
          <w:lang w:val="sr-Latn-ME"/>
        </w:rPr>
        <w:t>.11</w:t>
      </w:r>
      <w:r w:rsidR="00D53023" w:rsidRPr="000A0C15">
        <w:rPr>
          <w:color w:val="000000"/>
          <w:lang w:val="sr-Latn-ME"/>
        </w:rPr>
        <w:t>.202</w:t>
      </w:r>
      <w:r w:rsidR="005C1E3A" w:rsidRPr="000A0C15">
        <w:rPr>
          <w:color w:val="000000"/>
          <w:lang w:val="sl-SI"/>
        </w:rPr>
        <w:t>4</w:t>
      </w:r>
      <w:r w:rsidR="00D53023" w:rsidRPr="000A0C15">
        <w:rPr>
          <w:color w:val="000000"/>
          <w:lang w:val="sr-Latn-ME"/>
        </w:rPr>
        <w:t>. godine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 w:rsidR="006741B7"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</w:t>
      </w:r>
      <w:r w:rsidR="006741B7">
        <w:rPr>
          <w:color w:val="000000"/>
          <w:lang w:val="sr-Latn-ME"/>
        </w:rPr>
        <w:t xml:space="preserve"> i 11/23</w:t>
      </w:r>
      <w:r>
        <w:rPr>
          <w:color w:val="000000"/>
          <w:lang w:val="sr-Latn-ME"/>
        </w:rPr>
        <w:t xml:space="preserve">), 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 w:rsidR="00695971">
        <w:rPr>
          <w:color w:val="000000"/>
          <w:lang w:val="sl-SI"/>
        </w:rPr>
        <w:t>2, 3 i 7</w:t>
      </w:r>
      <w:r w:rsidR="001E6112">
        <w:rPr>
          <w:color w:val="000000"/>
          <w:lang w:val="sr-Latn-ME"/>
        </w:rPr>
        <w:t xml:space="preserve"> </w:t>
      </w:r>
      <w:r>
        <w:rPr>
          <w:color w:val="000000"/>
          <w:lang w:val="sr-Latn-ME"/>
        </w:rPr>
        <w:t xml:space="preserve">iz Plana javne nabavke broj </w:t>
      </w:r>
      <w:r w:rsidR="00CA37B9">
        <w:rPr>
          <w:color w:val="000000"/>
          <w:lang w:val="sr-Latn-ME"/>
        </w:rPr>
        <w:t>97</w:t>
      </w:r>
      <w:bookmarkStart w:id="19" w:name="_GoBack"/>
      <w:bookmarkEnd w:id="19"/>
      <w:r>
        <w:rPr>
          <w:color w:val="000000"/>
          <w:lang w:val="sr-Latn-ME"/>
        </w:rPr>
        <w:t xml:space="preserve"> od </w:t>
      </w:r>
      <w:r>
        <w:rPr>
          <w:rFonts w:eastAsia="SimSun"/>
        </w:rPr>
        <w:t>31.</w:t>
      </w:r>
      <w:r w:rsidR="006741B7">
        <w:rPr>
          <w:rFonts w:eastAsia="SimSun"/>
        </w:rPr>
        <w:t>0</w:t>
      </w:r>
      <w:r>
        <w:rPr>
          <w:rFonts w:eastAsia="SimSun"/>
        </w:rPr>
        <w:t>1.2023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</w:t>
      </w:r>
      <w:r w:rsidR="005C1E3A">
        <w:rPr>
          <w:color w:val="000000"/>
          <w:lang w:val="sr-Latn-ME"/>
        </w:rPr>
        <w:t>i iz</w:t>
      </w:r>
      <w:r w:rsidR="00695971">
        <w:rPr>
          <w:color w:val="000000"/>
          <w:lang w:val="sr-Latn-ME"/>
        </w:rPr>
        <w:t>mje</w:t>
      </w:r>
      <w:r w:rsidR="00CA37B9">
        <w:rPr>
          <w:color w:val="000000"/>
          <w:lang w:val="sr-Latn-ME"/>
        </w:rPr>
        <w:t>ne Plana javnih nabavki od 22</w:t>
      </w:r>
      <w:r w:rsidR="005C1E3A">
        <w:rPr>
          <w:color w:val="000000"/>
          <w:lang w:val="sr-Latn-ME"/>
        </w:rPr>
        <w:t xml:space="preserve">.02.2024. godine </w:t>
      </w:r>
      <w:r>
        <w:rPr>
          <w:color w:val="000000"/>
          <w:lang w:val="sr-Latn-ME"/>
        </w:rPr>
        <w:t>za nabavku prehrambenih proizvoda za ishranu djece</w:t>
      </w:r>
      <w:r w:rsidR="00B222CC">
        <w:rPr>
          <w:color w:val="000000"/>
          <w:lang w:val="sr-Latn-ME"/>
        </w:rPr>
        <w:t xml:space="preserve"> – </w:t>
      </w:r>
      <w:r w:rsidR="00695971">
        <w:rPr>
          <w:color w:val="000000"/>
          <w:lang w:val="sr-Latn-ME"/>
        </w:rPr>
        <w:t>brašna, mlijeka i mliječnih proizvodai i ostalih prehrambenih proizvoda</w:t>
      </w:r>
      <w:r w:rsidR="00B222CC">
        <w:rPr>
          <w:color w:val="000000"/>
          <w:lang w:val="sr-Latn-ME"/>
        </w:rPr>
        <w:t>,</w:t>
      </w:r>
      <w:r>
        <w:rPr>
          <w:color w:val="000000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Lice koje je učestvovalo u planiranju javne </w:t>
      </w:r>
      <w:r w:rsidRPr="00D777A8">
        <w:rPr>
          <w:color w:val="000000"/>
          <w:lang w:val="sr-Latn-ME"/>
        </w:rPr>
        <w:t>nabavke Branka Roganović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0" w:name="_Toc62730568"/>
      <w:r>
        <w:rPr>
          <w:b/>
          <w:lang w:val="sr-Latn-ME"/>
        </w:rPr>
        <w:t>UPUTSTVO O PRAVNOM SREDSTVU</w:t>
      </w:r>
      <w:bookmarkEnd w:id="20"/>
    </w:p>
    <w:p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dana.</w:t>
      </w:r>
    </w:p>
    <w:p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E28" w:rsidRDefault="00BE1E28">
      <w:r>
        <w:separator/>
      </w:r>
    </w:p>
  </w:endnote>
  <w:endnote w:type="continuationSeparator" w:id="0">
    <w:p w:rsidR="00BE1E28" w:rsidRDefault="00BE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E28" w:rsidRDefault="00BE1E28">
      <w:r>
        <w:separator/>
      </w:r>
    </w:p>
  </w:footnote>
  <w:footnote w:type="continuationSeparator" w:id="0">
    <w:p w:rsidR="00BE1E28" w:rsidRDefault="00BE1E28">
      <w:r>
        <w:continuationSeparator/>
      </w:r>
    </w:p>
  </w:footnote>
  <w:footnote w:id="1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7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A0C15"/>
    <w:rsid w:val="000A1E66"/>
    <w:rsid w:val="000C6493"/>
    <w:rsid w:val="000D7F80"/>
    <w:rsid w:val="0013097E"/>
    <w:rsid w:val="00137005"/>
    <w:rsid w:val="00137B48"/>
    <w:rsid w:val="00156EA1"/>
    <w:rsid w:val="00162A64"/>
    <w:rsid w:val="00181384"/>
    <w:rsid w:val="001828BC"/>
    <w:rsid w:val="00186927"/>
    <w:rsid w:val="00190BCA"/>
    <w:rsid w:val="001A0A9B"/>
    <w:rsid w:val="001C18F8"/>
    <w:rsid w:val="001E1D6C"/>
    <w:rsid w:val="001E6112"/>
    <w:rsid w:val="001F20C3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B752C"/>
    <w:rsid w:val="002C23BF"/>
    <w:rsid w:val="00314C0A"/>
    <w:rsid w:val="00317C36"/>
    <w:rsid w:val="00321CEB"/>
    <w:rsid w:val="00325A55"/>
    <w:rsid w:val="003361F1"/>
    <w:rsid w:val="00344823"/>
    <w:rsid w:val="00351A9B"/>
    <w:rsid w:val="003A0DB4"/>
    <w:rsid w:val="003B0D2E"/>
    <w:rsid w:val="003C0FEB"/>
    <w:rsid w:val="003E1F57"/>
    <w:rsid w:val="003E508D"/>
    <w:rsid w:val="00404AE3"/>
    <w:rsid w:val="00433E26"/>
    <w:rsid w:val="00435149"/>
    <w:rsid w:val="00450391"/>
    <w:rsid w:val="00464321"/>
    <w:rsid w:val="0049305E"/>
    <w:rsid w:val="004A0A9A"/>
    <w:rsid w:val="004D4124"/>
    <w:rsid w:val="004E7EB8"/>
    <w:rsid w:val="004F4209"/>
    <w:rsid w:val="00500F85"/>
    <w:rsid w:val="00505403"/>
    <w:rsid w:val="0051661D"/>
    <w:rsid w:val="00516A7A"/>
    <w:rsid w:val="0052438C"/>
    <w:rsid w:val="00532FD1"/>
    <w:rsid w:val="00536479"/>
    <w:rsid w:val="00551CDA"/>
    <w:rsid w:val="005623C4"/>
    <w:rsid w:val="00566EFD"/>
    <w:rsid w:val="00590819"/>
    <w:rsid w:val="005928AC"/>
    <w:rsid w:val="005A1C2C"/>
    <w:rsid w:val="005C1E3A"/>
    <w:rsid w:val="005F0467"/>
    <w:rsid w:val="0060047E"/>
    <w:rsid w:val="00601D7A"/>
    <w:rsid w:val="00606E5C"/>
    <w:rsid w:val="00617E86"/>
    <w:rsid w:val="00640C1A"/>
    <w:rsid w:val="00651111"/>
    <w:rsid w:val="006578EE"/>
    <w:rsid w:val="006621FF"/>
    <w:rsid w:val="00671D69"/>
    <w:rsid w:val="006741B7"/>
    <w:rsid w:val="00686FE7"/>
    <w:rsid w:val="00695971"/>
    <w:rsid w:val="006A38EA"/>
    <w:rsid w:val="006B2B93"/>
    <w:rsid w:val="006C78B6"/>
    <w:rsid w:val="006D2681"/>
    <w:rsid w:val="006E1BBB"/>
    <w:rsid w:val="006F222A"/>
    <w:rsid w:val="007107C0"/>
    <w:rsid w:val="0071257F"/>
    <w:rsid w:val="00720B22"/>
    <w:rsid w:val="0072105B"/>
    <w:rsid w:val="00723F24"/>
    <w:rsid w:val="007339D2"/>
    <w:rsid w:val="0074335C"/>
    <w:rsid w:val="007A62A2"/>
    <w:rsid w:val="007C0B98"/>
    <w:rsid w:val="007D27BE"/>
    <w:rsid w:val="007E5624"/>
    <w:rsid w:val="008033A5"/>
    <w:rsid w:val="00810A58"/>
    <w:rsid w:val="0082338F"/>
    <w:rsid w:val="0082565A"/>
    <w:rsid w:val="008412EC"/>
    <w:rsid w:val="00845AC3"/>
    <w:rsid w:val="00860792"/>
    <w:rsid w:val="008A0845"/>
    <w:rsid w:val="008A324D"/>
    <w:rsid w:val="008A5332"/>
    <w:rsid w:val="008A5B75"/>
    <w:rsid w:val="008B38F4"/>
    <w:rsid w:val="008D73BF"/>
    <w:rsid w:val="008F2229"/>
    <w:rsid w:val="009372E9"/>
    <w:rsid w:val="009441C0"/>
    <w:rsid w:val="00950BC0"/>
    <w:rsid w:val="009515ED"/>
    <w:rsid w:val="00951BF4"/>
    <w:rsid w:val="00957DE3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05A7E"/>
    <w:rsid w:val="00A1211A"/>
    <w:rsid w:val="00A37CAE"/>
    <w:rsid w:val="00A40D65"/>
    <w:rsid w:val="00A477DB"/>
    <w:rsid w:val="00A678C1"/>
    <w:rsid w:val="00A746CE"/>
    <w:rsid w:val="00AA382B"/>
    <w:rsid w:val="00AB603C"/>
    <w:rsid w:val="00AD5520"/>
    <w:rsid w:val="00AD5BE0"/>
    <w:rsid w:val="00AF0BEF"/>
    <w:rsid w:val="00B12364"/>
    <w:rsid w:val="00B1447F"/>
    <w:rsid w:val="00B204A0"/>
    <w:rsid w:val="00B21BED"/>
    <w:rsid w:val="00B222CC"/>
    <w:rsid w:val="00B23ACF"/>
    <w:rsid w:val="00B35DCE"/>
    <w:rsid w:val="00B5080B"/>
    <w:rsid w:val="00B517FB"/>
    <w:rsid w:val="00B56728"/>
    <w:rsid w:val="00B61282"/>
    <w:rsid w:val="00B621DF"/>
    <w:rsid w:val="00B70CD7"/>
    <w:rsid w:val="00B96127"/>
    <w:rsid w:val="00BE1E28"/>
    <w:rsid w:val="00C057DF"/>
    <w:rsid w:val="00C15C52"/>
    <w:rsid w:val="00C35173"/>
    <w:rsid w:val="00C36A51"/>
    <w:rsid w:val="00C676E1"/>
    <w:rsid w:val="00C805BC"/>
    <w:rsid w:val="00C8241C"/>
    <w:rsid w:val="00C84B04"/>
    <w:rsid w:val="00CA37B9"/>
    <w:rsid w:val="00CB4F7F"/>
    <w:rsid w:val="00CD09D5"/>
    <w:rsid w:val="00CD0ECF"/>
    <w:rsid w:val="00CF0DAF"/>
    <w:rsid w:val="00D0032A"/>
    <w:rsid w:val="00D1670D"/>
    <w:rsid w:val="00D24680"/>
    <w:rsid w:val="00D46B1A"/>
    <w:rsid w:val="00D53023"/>
    <w:rsid w:val="00D625DD"/>
    <w:rsid w:val="00D6481F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05272"/>
    <w:rsid w:val="00E10CC9"/>
    <w:rsid w:val="00E168F4"/>
    <w:rsid w:val="00E17D50"/>
    <w:rsid w:val="00E25182"/>
    <w:rsid w:val="00E444F4"/>
    <w:rsid w:val="00E4581C"/>
    <w:rsid w:val="00E53595"/>
    <w:rsid w:val="00E76168"/>
    <w:rsid w:val="00E844CD"/>
    <w:rsid w:val="00E92ADB"/>
    <w:rsid w:val="00E963E3"/>
    <w:rsid w:val="00EA6461"/>
    <w:rsid w:val="00EA64C7"/>
    <w:rsid w:val="00EC07B8"/>
    <w:rsid w:val="00EC0D0F"/>
    <w:rsid w:val="00ED2C5B"/>
    <w:rsid w:val="00EE7455"/>
    <w:rsid w:val="00F11D63"/>
    <w:rsid w:val="00F25390"/>
    <w:rsid w:val="00F254CC"/>
    <w:rsid w:val="00F77C3F"/>
    <w:rsid w:val="00FC653D"/>
    <w:rsid w:val="00FC78A7"/>
    <w:rsid w:val="00FD48BC"/>
    <w:rsid w:val="00FD66B9"/>
    <w:rsid w:val="00FE2C7B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2382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9</cp:revision>
  <dcterms:created xsi:type="dcterms:W3CDTF">2024-11-26T22:02:00Z</dcterms:created>
  <dcterms:modified xsi:type="dcterms:W3CDTF">2024-12-02T12:52:00Z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