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BF6" w:rsidRPr="006C46C5" w:rsidRDefault="00D84BF6" w:rsidP="00D84BF6">
      <w:pPr>
        <w:spacing w:after="200" w:line="276" w:lineRule="auto"/>
        <w:jc w:val="right"/>
        <w:rPr>
          <w:rFonts w:ascii="Arial" w:eastAsia="Calibri" w:hAnsi="Arial" w:cs="Arial"/>
          <w:lang w:val="sr-Latn-ME"/>
        </w:rPr>
      </w:pPr>
      <w:r w:rsidRPr="006C46C5">
        <w:rPr>
          <w:rFonts w:ascii="Arial" w:eastAsia="Calibri" w:hAnsi="Arial" w:cs="Arial"/>
          <w:lang w:val="sr-Latn-ME"/>
        </w:rPr>
        <w:t xml:space="preserve">OBRAZAC 1  </w:t>
      </w:r>
    </w:p>
    <w:p w:rsidR="00D84BF6" w:rsidRPr="00872E88" w:rsidRDefault="00D84BF6" w:rsidP="00D84BF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DOO Vodovod i kanalizacija Danilovgrad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Broj iz evidencije postupaka javnih nabavki: 0</w:t>
      </w:r>
      <w:r w:rsidR="00271C37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/2</w:t>
      </w:r>
      <w:r w:rsidR="00271C37">
        <w:rPr>
          <w:rFonts w:ascii="Times New Roman" w:eastAsia="Calibri" w:hAnsi="Times New Roman" w:cs="Times New Roman"/>
          <w:sz w:val="24"/>
          <w:szCs w:val="24"/>
          <w:lang w:val="sr-Latn-ME"/>
        </w:rPr>
        <w:t>4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Redni broj iz Plana javnih nabavki: </w:t>
      </w:r>
      <w:r w:rsidR="00E1134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52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Mjesto i datum: Danilovgrad,  </w:t>
      </w:r>
      <w:r w:rsidR="00271C37">
        <w:rPr>
          <w:rFonts w:ascii="Times New Roman" w:eastAsia="Calibri" w:hAnsi="Times New Roman" w:cs="Times New Roman"/>
          <w:sz w:val="24"/>
          <w:szCs w:val="24"/>
          <w:lang w:val="sr-Latn-ME"/>
        </w:rPr>
        <w:t>29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="00E1134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1</w:t>
      </w:r>
      <w:r w:rsidR="00271C37">
        <w:rPr>
          <w:rFonts w:ascii="Times New Roman" w:eastAsia="Calibri" w:hAnsi="Times New Roman" w:cs="Times New Roman"/>
          <w:sz w:val="24"/>
          <w:szCs w:val="24"/>
          <w:lang w:val="sr-Latn-ME"/>
        </w:rPr>
        <w:t>1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.202</w:t>
      </w:r>
      <w:r w:rsidR="00271C37">
        <w:rPr>
          <w:rFonts w:ascii="Times New Roman" w:eastAsia="Calibri" w:hAnsi="Times New Roman" w:cs="Times New Roman"/>
          <w:sz w:val="24"/>
          <w:szCs w:val="24"/>
          <w:lang w:val="sr-Latn-ME"/>
        </w:rPr>
        <w:t>4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god.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40FE6" w:rsidRPr="001E2927" w:rsidRDefault="00D40FE6" w:rsidP="00D40FE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1E2927">
        <w:rPr>
          <w:rFonts w:ascii="Times New Roman" w:eastAsia="Times New Roman" w:hAnsi="Times New Roman" w:cs="Times New Roman"/>
          <w:sz w:val="24"/>
          <w:szCs w:val="24"/>
          <w:lang w:val="sr-Latn-ME"/>
        </w:rPr>
        <w:t>Na osnovu člana 93 stav 1 Zakona o javnim nabavkama („Službeni list CG“, br. 074/19, 3/23</w:t>
      </w:r>
      <w:r w:rsidR="00894285">
        <w:rPr>
          <w:rFonts w:ascii="Times New Roman" w:eastAsia="Times New Roman" w:hAnsi="Times New Roman" w:cs="Times New Roman"/>
          <w:sz w:val="24"/>
          <w:szCs w:val="24"/>
          <w:lang w:val="sr-Latn-ME"/>
        </w:rPr>
        <w:t>, 11/23</w:t>
      </w:r>
      <w:r w:rsidRPr="001E2927">
        <w:rPr>
          <w:rFonts w:ascii="Times New Roman" w:eastAsia="Times New Roman" w:hAnsi="Times New Roman" w:cs="Times New Roman"/>
          <w:sz w:val="24"/>
          <w:szCs w:val="24"/>
          <w:lang w:val="sr-Latn-ME"/>
        </w:rPr>
        <w:t>), DOO Vodovod i kanalizacija Danilovgrad objavljuje</w:t>
      </w:r>
      <w:r w:rsidRPr="001E29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D40FE6" w:rsidRPr="001E2927" w:rsidRDefault="00D40FE6" w:rsidP="00D40FE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</w:t>
      </w:r>
      <w:r w:rsidRPr="00872E8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ab/>
      </w:r>
      <w:r w:rsidRPr="00872E88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t xml:space="preserve">                                                      </w:t>
      </w:r>
    </w:p>
    <w:p w:rsidR="00D84BF6" w:rsidRPr="00872E88" w:rsidRDefault="00D84BF6" w:rsidP="00D84BF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  <w:t>TENDERSKU DOKUMENTACIJU</w:t>
      </w: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  <w:t>ZA OTVORENI POSTUPAK JAVNE NABAVKE</w:t>
      </w: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</w:p>
    <w:p w:rsidR="00730F6D" w:rsidRDefault="00730F6D" w:rsidP="00730F6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72E88">
        <w:rPr>
          <w:rFonts w:ascii="Times New Roman" w:hAnsi="Times New Roman" w:cs="Times New Roman"/>
          <w:b/>
          <w:color w:val="000000"/>
          <w:sz w:val="24"/>
          <w:szCs w:val="24"/>
        </w:rPr>
        <w:t>USLUGE ISPITIVANJA HIGIJENSKE ISPRAVNOSTI VODE</w:t>
      </w:r>
    </w:p>
    <w:p w:rsidR="00817960" w:rsidRPr="00872E88" w:rsidRDefault="00817960" w:rsidP="00730F6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Predmet nabavke se nabavlja: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kao cjelina 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D84BF6" w:rsidRPr="00872E88" w:rsidRDefault="00D84BF6" w:rsidP="00D84BF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D84BF6" w:rsidRPr="00872E88" w:rsidRDefault="00D84BF6" w:rsidP="00D84BF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D84BF6" w:rsidRPr="00872E88" w:rsidRDefault="00D84BF6" w:rsidP="00D84BF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D84BF6" w:rsidRPr="00872E88" w:rsidRDefault="00D84BF6" w:rsidP="00D84BF6">
      <w:pPr>
        <w:spacing w:after="0" w:line="240" w:lineRule="auto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D84BF6" w:rsidRPr="00872E88" w:rsidRDefault="00D84BF6" w:rsidP="00D84B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D84BF6" w:rsidRPr="00872E88" w:rsidRDefault="00D84BF6" w:rsidP="00D84BF6">
      <w:pPr>
        <w:spacing w:after="0" w:line="240" w:lineRule="auto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U skladu sa članom 135a Zakona o javnim nabavkama, Naručilac će u postupku provjere Izjave privrednog subjekta, čija je ponuda ekonomski najpovoljnija, izvršiti provjeru dokaza potrebnih radi ispunjavanja Obaveznih uslova za učešće u postupku javne nabavke, i to: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1) uvjerenje, potvrdu ili drugi akt nadležnog organa izdato na osnovu kaznene evidencije, u skladu sa propisima države u kojoj privredni subjekat ima sjedište, odnosno u kojoj ovlašćeno lice tog privrednog subjekta ima prebivalište, radi utvrđivanja ispunjenosti uslova iz člana 99 stav 1 tačka 1 ovog zakona;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lastRenderedPageBreak/>
        <w:t>2) uvjerenje, potvrdu ili drugi akt koji izdaje organ uprave nadležan za naplatu poreskih prihoda, odnosno nadležni organ države u kojoj privredni subjekat ima sjedište, radi utvrđivanja ispunjenosti uslova iz člana 99 stav 1 tačka 2 ovog zakona;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3) dokaz o registraciji u Centralnom registru privrednih subjekata ili drugom odgovarajućem registru u državi u kojoj privredni subjekat ima sjedište, sa podacima o ovlašćenom licu, odnosno izvršnom direktoru privrednog subjekta, radi utvrđivanja ispunjenosti uslova iz člana 102 stav 1 tačka 1 ovog zakona;</w:t>
      </w:r>
    </w:p>
    <w:p w:rsidR="00466D99" w:rsidRPr="00872E88" w:rsidRDefault="00466D99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lang w:val="sr-Latn-ME"/>
        </w:rPr>
      </w:pPr>
      <w:r w:rsidRPr="00872E88">
        <w:rPr>
          <w:rFonts w:ascii="Times New Roman" w:eastAsia="Calibri" w:hAnsi="Times New Roman" w:cs="Times New Roman"/>
          <w:b/>
          <w:bCs/>
          <w:color w:val="000000"/>
          <w:lang w:val="sr-Latn-ME"/>
        </w:rPr>
        <w:t>Procijenjena vrijednost predmenta nabavke:</w:t>
      </w:r>
      <w:r w:rsidRPr="00872E88">
        <w:rPr>
          <w:rFonts w:ascii="Times New Roman" w:eastAsia="Calibri" w:hAnsi="Times New Roman" w:cs="Times New Roman"/>
          <w:b/>
          <w:bCs/>
          <w:color w:val="000000"/>
          <w:vertAlign w:val="superscript"/>
          <w:lang w:val="sr-Latn-ME"/>
        </w:rPr>
        <w:footnoteReference w:id="5"/>
      </w: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kao cjeline je </w:t>
      </w:r>
      <w:r w:rsidR="00DC1A58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25</w:t>
      </w:r>
      <w:r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.</w:t>
      </w:r>
      <w:r w:rsidR="00DC1A58"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000</w:t>
      </w:r>
      <w:r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,</w:t>
      </w:r>
      <w:r w:rsidR="00BD056C"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00</w:t>
      </w:r>
      <w:r w:rsidRPr="00872E88">
        <w:rPr>
          <w:rFonts w:ascii="Times New Roman" w:hAnsi="Times New Roman" w:cs="Times New Roman"/>
          <w:sz w:val="18"/>
          <w:szCs w:val="18"/>
          <w:shd w:val="clear" w:color="auto" w:fill="F6F5F4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€;</w:t>
      </w:r>
    </w:p>
    <w:p w:rsidR="00D84BF6" w:rsidRPr="00872E88" w:rsidRDefault="00D84BF6" w:rsidP="00D84B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Predmet javne nabavke “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FF667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kontrola higijenske ispravnosti vode za piće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” nije moguće podijeli</w:t>
      </w:r>
      <w:r w:rsidR="00356D43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ti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po partijama u skladu sa potrebama naručioca jer predstavlja jednu cjelinu</w:t>
      </w:r>
      <w:r w:rsidR="00B96E0F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– ispitivanje je kontinuirani proces tokom čitave godine po utvrđenim kriterijumima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SPROVOĐENJA ELEKTRONSKE AUKCIJE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872E88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upisati kriterijum za koji se sprovodi elektronska aukcija)</w:t>
      </w: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 xml:space="preserve">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Nije primjenjivo.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ELEKTRONSKI KATALOG</w:t>
      </w:r>
      <w:r w:rsidRPr="00872E8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ME"/>
        </w:rPr>
        <w:t xml:space="preserve">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Elektronski katalog sastavlja ponuđač u skladu s tehničkim specifikacijama i u formi ___________________________________________________________________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Nije primjenjivo.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3" w:name="_Toc62730556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lastRenderedPageBreak/>
        <w:t>NAČIN UTVRĐIVANJA EKVIVALENTNOSTI</w:t>
      </w:r>
      <w:bookmarkEnd w:id="3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A35"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Način utvrđivanja ekvivalentnosti: </w:t>
      </w:r>
      <w:r w:rsidR="006429AE" w:rsidRPr="00872E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U tehničkoj specifikaciji predmeta nabavke nije potrebno utvrđivati dokaze ekvivalentnosti 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4" w:name="_Toc62730557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163C6B" w:rsidRPr="00FB3907" w:rsidRDefault="00D84BF6" w:rsidP="00163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Privr</w:t>
      </w:r>
      <w:r w:rsidR="00163C6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edni subjekat će se </w:t>
      </w:r>
      <w:r w:rsidR="00163C6B"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isključiti iz postupka javne nabavke, ako: 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5" w:name="_Toc62730558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garanciju, neopozivu i bezuslovno plativu na prvi poziv</w:t>
      </w:r>
      <w:r w:rsidR="009002F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za dobro izvršenje ugovora, za slučaj povrede ugovorenih obaveza u iznosu od </w:t>
      </w:r>
      <w:r w:rsidR="00D6449B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5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% od vrijednosti ugovora. Garancija za dobro izvršenje ugovora treba da važi sedam dana duže od ponuđenog roka izvršenja ugovora.U slučaju prekoračenja roka iz prethodnog stava, </w:t>
      </w:r>
      <w:r w:rsidR="009002F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davalac usluga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dužan je da, na zahtjev naručioca, prije isteka roka važenja, produži garanciju za dobro izvršenje ugovora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6" w:name="_Toc62730559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872E88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C51D90" w:rsidRPr="00872E88" w:rsidRDefault="00D84BF6" w:rsidP="007F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odnos cijene i kvaliteta </w:t>
      </w:r>
    </w:p>
    <w:p w:rsidR="00C51D90" w:rsidRPr="00872E88" w:rsidRDefault="00C51D90" w:rsidP="00C51D9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>Cijena ………………………………90 bodova</w:t>
      </w:r>
    </w:p>
    <w:p w:rsidR="00C51D90" w:rsidRPr="00872E88" w:rsidRDefault="00C51D90" w:rsidP="00C51D9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>Kvalitet - broj akreditovanih parametara u okviru analize, sistem kvaliteta 9001.…………………………….… 10 bodova</w:t>
      </w:r>
    </w:p>
    <w:p w:rsidR="00C51D90" w:rsidRPr="00872E88" w:rsidRDefault="00C51D90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po osnovu vrednovanja cijene: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lastRenderedPageBreak/>
        <w:t>Najniža ponuđena cijena = 90 bodova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za ponuđenu cijenu konkretnog ponuđača = najniža ponuđena cijena / ponuđena cijena konkretnog ponuđača x 100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 xml:space="preserve">Broj bodova po osnovu vrednovanja </w:t>
      </w:r>
      <w:r w:rsidR="00B67448" w:rsidRPr="00781839">
        <w:rPr>
          <w:rFonts w:ascii="Times New Roman" w:hAnsi="Times New Roman" w:cs="Times New Roman"/>
          <w:color w:val="000000"/>
          <w:lang w:val="sr-Latn-ME"/>
        </w:rPr>
        <w:t xml:space="preserve">kvaliteta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lang w:val="sr-Latn-ME"/>
        </w:rPr>
        <w:t>Najveći broj akreditovanih parametara u okviru analize, s</w:t>
      </w:r>
      <w:r w:rsidR="00B67448" w:rsidRPr="00781839">
        <w:rPr>
          <w:rFonts w:ascii="Times New Roman" w:hAnsi="Times New Roman" w:cs="Times New Roman"/>
          <w:lang w:val="sr-Latn-ME"/>
        </w:rPr>
        <w:t>i</w:t>
      </w:r>
      <w:r w:rsidRPr="00781839">
        <w:rPr>
          <w:rFonts w:ascii="Times New Roman" w:hAnsi="Times New Roman" w:cs="Times New Roman"/>
          <w:lang w:val="sr-Latn-ME"/>
        </w:rPr>
        <w:t>stem kvaliteta 9001.</w:t>
      </w:r>
      <w:r w:rsidRPr="00781839">
        <w:rPr>
          <w:rFonts w:ascii="Times New Roman" w:hAnsi="Times New Roman" w:cs="Times New Roman"/>
          <w:color w:val="000000"/>
          <w:lang w:val="sr-Latn-ME"/>
        </w:rPr>
        <w:t>= 10 bodova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za ponuđeni rok konkretnog ponuđača = naj</w:t>
      </w:r>
      <w:r w:rsidR="000C5CFC">
        <w:rPr>
          <w:rFonts w:ascii="Times New Roman" w:hAnsi="Times New Roman" w:cs="Times New Roman"/>
          <w:color w:val="000000"/>
          <w:lang w:val="sr-Latn-ME"/>
        </w:rPr>
        <w:t xml:space="preserve">veći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ponuđeni broj / ponuđeni broj konkretnog ponuđača x 100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 xml:space="preserve">Napomena. Ponuđač  je dužan da u ponudi navede </w:t>
      </w:r>
      <w:r w:rsidRPr="00781839">
        <w:rPr>
          <w:rFonts w:ascii="Times New Roman" w:hAnsi="Times New Roman" w:cs="Times New Roman"/>
          <w:lang w:val="sr-Latn-ME"/>
        </w:rPr>
        <w:t>broj akreditovanih parametara u okviru analize, s</w:t>
      </w:r>
      <w:r w:rsidR="00B67448" w:rsidRPr="00781839">
        <w:rPr>
          <w:rFonts w:ascii="Times New Roman" w:hAnsi="Times New Roman" w:cs="Times New Roman"/>
          <w:lang w:val="sr-Latn-ME"/>
        </w:rPr>
        <w:t>i</w:t>
      </w:r>
      <w:r w:rsidRPr="00781839">
        <w:rPr>
          <w:rFonts w:ascii="Times New Roman" w:hAnsi="Times New Roman" w:cs="Times New Roman"/>
          <w:lang w:val="sr-Latn-ME"/>
        </w:rPr>
        <w:t xml:space="preserve">stem kvaliteta 9001.,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koji će se koristiti za vrednovanje podkriterijuma </w:t>
      </w:r>
      <w:r w:rsidR="006106A0" w:rsidRPr="00781839">
        <w:rPr>
          <w:rFonts w:ascii="Times New Roman" w:hAnsi="Times New Roman" w:cs="Times New Roman"/>
          <w:color w:val="000000"/>
          <w:lang w:val="sr-Latn-ME"/>
        </w:rPr>
        <w:t>kvalitet</w:t>
      </w:r>
    </w:p>
    <w:p w:rsidR="00D84BF6" w:rsidRPr="00872E88" w:rsidRDefault="00D84BF6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7" w:name="_Toc62730560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JEZIK PONUDE</w:t>
      </w:r>
      <w:bookmarkEnd w:id="7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Ponuda se sačinjava na: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8" w:name="_Toc62730561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podnose preko ESJN-a zaključno sa danom </w:t>
      </w:r>
      <w:r w:rsidR="00495C5B">
        <w:rPr>
          <w:rFonts w:ascii="Times New Roman" w:eastAsia="Times New Roman" w:hAnsi="Times New Roman" w:cs="Times New Roman"/>
          <w:sz w:val="24"/>
          <w:szCs w:val="24"/>
          <w:lang w:val="sr-Latn-ME"/>
        </w:rPr>
        <w:t>18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="00D13D32">
        <w:rPr>
          <w:rFonts w:ascii="Times New Roman" w:eastAsia="Times New Roman" w:hAnsi="Times New Roman" w:cs="Times New Roman"/>
          <w:sz w:val="24"/>
          <w:szCs w:val="24"/>
          <w:lang w:val="sr-Latn-ME"/>
        </w:rPr>
        <w:t>12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.202</w:t>
      </w:r>
      <w:r w:rsidR="00495C5B">
        <w:rPr>
          <w:rFonts w:ascii="Times New Roman" w:eastAsia="Times New Roman" w:hAnsi="Times New Roman" w:cs="Times New Roman"/>
          <w:sz w:val="24"/>
          <w:szCs w:val="24"/>
          <w:lang w:val="sr-Latn-ME"/>
        </w:rPr>
        <w:t>4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godine do </w:t>
      </w:r>
      <w:r w:rsidR="00452E61">
        <w:rPr>
          <w:rFonts w:ascii="Times New Roman" w:eastAsia="Times New Roman" w:hAnsi="Times New Roman" w:cs="Times New Roman"/>
          <w:sz w:val="24"/>
          <w:szCs w:val="24"/>
          <w:lang w:val="sr-Latn-ME"/>
        </w:rPr>
        <w:t>09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:</w:t>
      </w:r>
      <w:r w:rsidR="00845AC5">
        <w:rPr>
          <w:rFonts w:ascii="Times New Roman" w:eastAsia="Times New Roman" w:hAnsi="Times New Roman" w:cs="Times New Roman"/>
          <w:sz w:val="24"/>
          <w:szCs w:val="24"/>
          <w:lang w:val="sr-Latn-ME"/>
        </w:rPr>
        <w:t>0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0 sati.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Otvaranje ponuda održaće se dana  </w:t>
      </w:r>
      <w:r w:rsidR="00495C5B">
        <w:rPr>
          <w:rFonts w:ascii="Times New Roman" w:eastAsia="Times New Roman" w:hAnsi="Times New Roman" w:cs="Times New Roman"/>
          <w:sz w:val="24"/>
          <w:szCs w:val="24"/>
          <w:lang w:val="sr-Latn-ME"/>
        </w:rPr>
        <w:t>18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="00507B9E">
        <w:rPr>
          <w:rFonts w:ascii="Times New Roman" w:eastAsia="Times New Roman" w:hAnsi="Times New Roman" w:cs="Times New Roman"/>
          <w:sz w:val="24"/>
          <w:szCs w:val="24"/>
          <w:lang w:val="sr-Latn-ME"/>
        </w:rPr>
        <w:t>12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.202</w:t>
      </w:r>
      <w:r w:rsidR="00495C5B">
        <w:rPr>
          <w:rFonts w:ascii="Times New Roman" w:eastAsia="Times New Roman" w:hAnsi="Times New Roman" w:cs="Times New Roman"/>
          <w:sz w:val="24"/>
          <w:szCs w:val="24"/>
          <w:lang w:val="sr-Latn-ME"/>
        </w:rPr>
        <w:t>4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godine u </w:t>
      </w:r>
      <w:r w:rsidR="00A1424C">
        <w:rPr>
          <w:rFonts w:ascii="Times New Roman" w:eastAsia="Times New Roman" w:hAnsi="Times New Roman" w:cs="Times New Roman"/>
          <w:sz w:val="24"/>
          <w:szCs w:val="24"/>
          <w:lang w:val="sr-Latn-ME"/>
        </w:rPr>
        <w:t>09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:00 sati.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Razlozi hitnosti za skraćenje roka za podnošenje ponuda: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607A91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  <w:r w:rsidRPr="00872E88">
        <w:rPr>
          <w:rFonts w:ascii="Times New Roman" w:hAnsi="Times New Roman" w:cs="Times New Roman"/>
          <w:color w:val="000000"/>
          <w:lang w:val="sr-Latn-ME"/>
        </w:rPr>
        <w:t xml:space="preserve">Razlozi hitnosti za skraćenje roka za podnošenje ponuda: </w:t>
      </w:r>
      <w:r w:rsidR="00C11163">
        <w:rPr>
          <w:rFonts w:ascii="Times New Roman" w:hAnsi="Times New Roman" w:cs="Times New Roman"/>
          <w:color w:val="000000"/>
          <w:lang w:val="sr-Latn-ME"/>
        </w:rPr>
        <w:t>Zbog</w:t>
      </w:r>
      <w:r w:rsidR="004B2687">
        <w:rPr>
          <w:rFonts w:ascii="Times New Roman" w:hAnsi="Times New Roman" w:cs="Times New Roman"/>
          <w:color w:val="000000"/>
          <w:lang w:val="sr-Latn-ME"/>
        </w:rPr>
        <w:t xml:space="preserve"> obaveze kontinuiranog sprovođenja mjerenja ispravnosti vode, a istovremeno i mogućnosti odugovlačenja postupka zbog ulaganja žalbi</w:t>
      </w:r>
      <w:r w:rsidR="004456F0">
        <w:rPr>
          <w:rFonts w:ascii="Times New Roman" w:hAnsi="Times New Roman" w:cs="Times New Roman"/>
          <w:color w:val="000000"/>
          <w:lang w:val="sr-Latn-ME"/>
        </w:rPr>
        <w:t>, eventualnih pojašnjenja i izmjena, a</w:t>
      </w:r>
      <w:bookmarkStart w:id="9" w:name="_GoBack"/>
      <w:bookmarkEnd w:id="9"/>
      <w:r w:rsidR="004B2687">
        <w:rPr>
          <w:rFonts w:ascii="Times New Roman" w:hAnsi="Times New Roman" w:cs="Times New Roman"/>
          <w:color w:val="000000"/>
          <w:lang w:val="sr-Latn-ME"/>
        </w:rPr>
        <w:t xml:space="preserve"> time i pomjeranja rokova, </w:t>
      </w:r>
      <w:r w:rsidRPr="00872E88">
        <w:rPr>
          <w:rFonts w:ascii="Times New Roman" w:hAnsi="Times New Roman" w:cs="Times New Roman"/>
          <w:color w:val="000000"/>
          <w:lang w:val="sr-Latn-ME"/>
        </w:rPr>
        <w:t>naručilac se opredijelio za skraćenje roka</w:t>
      </w:r>
      <w:r w:rsidR="004B2687">
        <w:rPr>
          <w:rFonts w:ascii="Times New Roman" w:hAnsi="Times New Roman" w:cs="Times New Roman"/>
          <w:color w:val="000000"/>
          <w:lang w:val="sr-Latn-ME"/>
        </w:rPr>
        <w:t xml:space="preserve"> za podnošenje ponuda</w:t>
      </w:r>
      <w:r w:rsidRPr="00872E88">
        <w:rPr>
          <w:rFonts w:ascii="Times New Roman" w:hAnsi="Times New Roman" w:cs="Times New Roman"/>
          <w:color w:val="000000"/>
          <w:lang w:val="sr-Latn-ME"/>
        </w:rPr>
        <w:t xml:space="preserve">. </w:t>
      </w:r>
      <w:r w:rsidRPr="00872E88">
        <w:rPr>
          <w:rFonts w:ascii="Times New Roman" w:hAnsi="Times New Roman" w:cs="Times New Roman"/>
          <w:lang w:val="sr-Latn-ME"/>
        </w:rPr>
        <w:t xml:space="preserve"> DOO “Vodovod i kanalizacija ”Danilovgrad  je skratilo rok za podnošenje ponuda za ovo javno nadmetanje sa 30 dana na </w:t>
      </w:r>
      <w:r w:rsidR="00AA20C2">
        <w:rPr>
          <w:rFonts w:ascii="Times New Roman" w:hAnsi="Times New Roman" w:cs="Times New Roman"/>
          <w:lang w:val="sr-Latn-ME"/>
        </w:rPr>
        <w:t xml:space="preserve">rok ne kraći od </w:t>
      </w:r>
      <w:r w:rsidRPr="00872E88">
        <w:rPr>
          <w:rFonts w:ascii="Times New Roman" w:hAnsi="Times New Roman" w:cs="Times New Roman"/>
          <w:lang w:val="sr-Latn-ME"/>
        </w:rPr>
        <w:t>15 dana, od dana kada bude objavljen</w:t>
      </w:r>
      <w:r w:rsidR="00793731" w:rsidRPr="00872E88">
        <w:rPr>
          <w:rFonts w:ascii="Times New Roman" w:hAnsi="Times New Roman" w:cs="Times New Roman"/>
          <w:lang w:val="sr-Latn-ME"/>
        </w:rPr>
        <w:t xml:space="preserve"> poziv na ESJN</w:t>
      </w:r>
      <w:r w:rsidRPr="00872E88">
        <w:rPr>
          <w:rFonts w:ascii="Times New Roman" w:hAnsi="Times New Roman" w:cs="Times New Roman"/>
          <w:lang w:val="sr-Latn-ME"/>
        </w:rPr>
        <w:t xml:space="preserve"> saglasno čl.54 stav 4 Zakona o javnim nabavkama</w:t>
      </w:r>
      <w:r w:rsidR="00793731" w:rsidRPr="00872E88">
        <w:rPr>
          <w:rFonts w:ascii="Times New Roman" w:hAnsi="Times New Roman" w:cs="Times New Roman"/>
          <w:lang w:val="sr-Latn-ME"/>
        </w:rPr>
        <w:t xml:space="preserve">. 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0" w:name="_Toc62730563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TAJNOST PODATAKA</w:t>
      </w:r>
      <w:bookmarkEnd w:id="10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Tenderska dokumentacija sadrži tajne podatke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1" w:name="_Toc62730564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84BF6" w:rsidRDefault="00D84BF6" w:rsidP="00D84B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BE01F9" w:rsidRPr="00872E88" w:rsidRDefault="00BE01F9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2" w:name="_Toc62730565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color w:val="000000"/>
          <w:lang w:val="sr-Latn-ME"/>
        </w:rPr>
      </w:pPr>
      <w:r w:rsidRPr="00872E88">
        <w:rPr>
          <w:rFonts w:ascii="Times New Roman" w:hAnsi="Times New Roman" w:cs="Times New Roman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872E88">
        <w:rPr>
          <w:rFonts w:ascii="Times New Roman" w:hAnsi="Times New Roman" w:cs="Times New Roman"/>
          <w:color w:val="000000"/>
          <w:vertAlign w:val="superscript"/>
          <w:lang w:val="sr-Latn-ME"/>
        </w:rPr>
        <w:footnoteReference w:id="8"/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usluge koje su predmet ovog Ugovora izvodi u skladu sa važećim zakonskim propisima,normativama i standardima za ovu vrstu posla;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usluge pruža kvalifikovanom radnom snagom sa potrebnim iskustvom za ovu vrstu posla;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rukovodi izvršenjem svih usluga;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obezbijedi kompletnu dokumentaciju po kojoj se izvode usluge;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primijeni mjere zaštite na radu propisane zakonom ,kako ne bi došlo do povrede ,odnosno nesreće na poslu,a u slučaju da do istih dođe,odgovoran je po svim osnovama;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 slučaju hitnosti(npr.zamućenje kome se ne zna uzrok ili zamućenje usled vremenskih nepogoda, promijenjenenog mirisa vode, mikrobiološke indikacije i sl.) izlazak na teren bude odmah po dostavljanju zahtjeva za vanredno uzorkovanje.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CS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 xml:space="preserve">Do raskida Ugovora može doći ako DOBAVLJAČ ne bude izvršavao svoje obaveze u rokovima i na način predvidjen Ugovorom: </w:t>
      </w:r>
    </w:p>
    <w:p w:rsidR="007D76EF" w:rsidRPr="00872E88" w:rsidRDefault="007D76EF" w:rsidP="007D76EF">
      <w:pPr>
        <w:numPr>
          <w:ilvl w:val="0"/>
          <w:numId w:val="7"/>
        </w:numPr>
        <w:spacing w:after="200" w:line="276" w:lineRule="auto"/>
        <w:jc w:val="both"/>
        <w:rPr>
          <w:rFonts w:ascii="Times New Roman" w:eastAsia="PMingLiU" w:hAnsi="Times New Roman" w:cs="Times New Roman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 xml:space="preserve">U slučaju kada NARUČILAC ustanovi da kvalitet usluga koje je predmet ovog ugovora ili način na koje se isporučuje, odstupa od traženog, odnosno ponudjenog kvaliteta iz ponude DOBAVLJAČA, </w:t>
      </w:r>
    </w:p>
    <w:p w:rsidR="007D76EF" w:rsidRPr="00872E88" w:rsidRDefault="007D76EF" w:rsidP="007D76EF">
      <w:pPr>
        <w:numPr>
          <w:ilvl w:val="0"/>
          <w:numId w:val="7"/>
        </w:numPr>
        <w:spacing w:after="200" w:line="276" w:lineRule="auto"/>
        <w:jc w:val="both"/>
        <w:rPr>
          <w:rFonts w:ascii="Times New Roman" w:eastAsia="PMingLiU" w:hAnsi="Times New Roman" w:cs="Times New Roman"/>
          <w:color w:val="000000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>U slučaju da se DOBAVLJAČ ne pridržava svojih obaveza i u drugim slučajevima nesavjesnog obavljanja posla. Isto pravo NARUČILAC ima u slučaju raskida ugovora, do izbora novog DOBAVLJAČA.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bCs/>
          <w:color w:val="000000"/>
          <w:lang w:val="sr-Latn-CS" w:eastAsia="zh-TW"/>
        </w:rPr>
      </w:pP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lastRenderedPageBreak/>
        <w:t xml:space="preserve">Naručilac je obavezan da u slučaju </w:t>
      </w:r>
      <w:r w:rsidRPr="00872E88">
        <w:rPr>
          <w:rFonts w:ascii="Times New Roman" w:eastAsia="PMingLiU" w:hAnsi="Times New Roman" w:cs="Times New Roman"/>
          <w:bCs/>
          <w:color w:val="000000"/>
          <w:lang w:val="sl-SI" w:eastAsia="zh-TW"/>
        </w:rPr>
        <w:t>uočavanja propusta u obavljanju posla</w:t>
      </w: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t xml:space="preserve"> pisanim putem pozove DOBAVLJAČA i da putem Zapisnika zajednički konstatuju uzrok</w:t>
      </w:r>
      <w:r w:rsidRPr="00872E88">
        <w:rPr>
          <w:rFonts w:ascii="Times New Roman" w:eastAsia="PMingLiU" w:hAnsi="Times New Roman" w:cs="Times New Roman"/>
          <w:bCs/>
          <w:color w:val="000000"/>
          <w:lang w:val="sl-SI" w:eastAsia="zh-TW"/>
        </w:rPr>
        <w:t xml:space="preserve"> i obim uočenih propusta</w:t>
      </w: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t>.</w:t>
      </w:r>
    </w:p>
    <w:p w:rsidR="007D76EF" w:rsidRPr="00872E88" w:rsidRDefault="007D76EF" w:rsidP="007D76EF">
      <w:pPr>
        <w:keepNext/>
        <w:tabs>
          <w:tab w:val="left" w:pos="3420"/>
        </w:tabs>
        <w:jc w:val="both"/>
        <w:outlineLvl w:val="4"/>
        <w:rPr>
          <w:rFonts w:ascii="Times New Roman" w:eastAsia="PMingLiU" w:hAnsi="Times New Roman" w:cs="Times New Roman"/>
          <w:lang w:val="sr-Latn-CS"/>
        </w:rPr>
      </w:pPr>
      <w:r w:rsidRPr="00872E88">
        <w:rPr>
          <w:rFonts w:ascii="Times New Roman" w:eastAsia="PMingLiU" w:hAnsi="Times New Roman" w:cs="Times New Roman"/>
          <w:lang w:val="sr-Latn-CS"/>
        </w:rPr>
        <w:t>DOBAVLJAČ se obavezuje da plati ugovornu kaznu u visini 2% za svaki dan kašnjenja u isporuci usluga, a najviše 5% od ukupne vrijednosti ugovorenog posla.</w:t>
      </w:r>
    </w:p>
    <w:p w:rsidR="007D76EF" w:rsidRPr="00872E88" w:rsidRDefault="007D76EF" w:rsidP="007D76EF">
      <w:pPr>
        <w:tabs>
          <w:tab w:val="center" w:pos="4680"/>
          <w:tab w:val="right" w:pos="9360"/>
        </w:tabs>
        <w:jc w:val="both"/>
        <w:rPr>
          <w:rFonts w:ascii="Times New Roman" w:eastAsia="PMingLiU" w:hAnsi="Times New Roman" w:cs="Times New Roman"/>
          <w:lang w:val="pl-PL" w:eastAsia="zh-TW"/>
        </w:rPr>
      </w:pPr>
      <w:r w:rsidRPr="00872E88">
        <w:rPr>
          <w:rFonts w:ascii="Times New Roman" w:eastAsia="PMingLiU" w:hAnsi="Times New Roman" w:cs="Times New Roman"/>
          <w:lang w:val="pl-PL" w:eastAsia="zh-TW"/>
        </w:rPr>
        <w:t xml:space="preserve">NARUČILAC je u obavezi da svaki problem u radu pisano prijavi </w:t>
      </w:r>
      <w:r w:rsidRPr="00872E88">
        <w:rPr>
          <w:rFonts w:ascii="Times New Roman" w:eastAsia="PMingLiU" w:hAnsi="Times New Roman" w:cs="Times New Roman"/>
          <w:lang w:val="sr-Latn-CS" w:eastAsia="zh-TW"/>
        </w:rPr>
        <w:t>DOBAVLJAČU</w:t>
      </w:r>
      <w:r w:rsidRPr="00872E88">
        <w:rPr>
          <w:rFonts w:ascii="Times New Roman" w:eastAsia="PMingLiU" w:hAnsi="Times New Roman" w:cs="Times New Roman"/>
          <w:lang w:val="pl-PL" w:eastAsia="zh-TW"/>
        </w:rPr>
        <w:t xml:space="preserve"> (putem fax sistema ili elektronski, putem e-mail poruke) odmah po njenom nastanku. 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>Za sve što nije predvidjeno ovim ugovorom primjenjuju se odredbe Zakona o obligacionim odnosima i drugih pozitivnih propisa</w:t>
      </w:r>
      <w:r w:rsidRPr="00872E88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.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  <w:r w:rsidRPr="00872E88">
        <w:rPr>
          <w:rFonts w:ascii="Times New Roman" w:eastAsia="PMingLiU" w:hAnsi="Times New Roman" w:cs="Times New Roman"/>
          <w:lang w:val="sr-Latn-CS"/>
        </w:rPr>
        <w:t>Ugovorne strane su saglasne da eventualne sporove povodom ovog ugovora rješavaju sporazumom. U protivnom, ugovara se nadležnost suda u Podgorici</w:t>
      </w:r>
      <w:r w:rsidRPr="00872E88">
        <w:rPr>
          <w:rFonts w:ascii="Times New Roman" w:eastAsia="PMingLiU" w:hAnsi="Times New Roman" w:cs="Times New Roman"/>
          <w:sz w:val="24"/>
          <w:szCs w:val="24"/>
          <w:lang w:val="sr-Latn-CS"/>
        </w:rPr>
        <w:t>.</w:t>
      </w:r>
    </w:p>
    <w:p w:rsidR="00D84BF6" w:rsidRPr="00B26812" w:rsidRDefault="00B26812" w:rsidP="00234A1E">
      <w:pPr>
        <w:pStyle w:val="ListParagraph"/>
        <w:numPr>
          <w:ilvl w:val="0"/>
          <w:numId w:val="9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Calibri" w:hAnsi="Times New Roman" w:cs="Times New Roman"/>
          <w:color w:val="FF0000"/>
          <w:sz w:val="24"/>
          <w:szCs w:val="24"/>
          <w:lang w:val="sr-Latn-ME"/>
        </w:rPr>
      </w:pPr>
      <w:r w:rsidRPr="00B26812">
        <w:rPr>
          <w:rFonts w:ascii="Times New Roman" w:hAnsi="Times New Roman" w:cs="Times New Roman"/>
          <w:lang w:val="sl-SI"/>
        </w:rPr>
        <w:t>A</w:t>
      </w:r>
      <w:r w:rsidR="007D76EF" w:rsidRPr="00B26812">
        <w:rPr>
          <w:rFonts w:ascii="Times New Roman" w:hAnsi="Times New Roman" w:cs="Times New Roman"/>
          <w:lang w:val="sl-SI"/>
        </w:rPr>
        <w:t>ntikorupcijsk</w:t>
      </w:r>
      <w:r w:rsidRPr="00B26812">
        <w:rPr>
          <w:rFonts w:ascii="Times New Roman" w:hAnsi="Times New Roman" w:cs="Times New Roman"/>
          <w:lang w:val="sl-SI"/>
        </w:rPr>
        <w:t xml:space="preserve">a klauzula </w:t>
      </w:r>
      <w:r w:rsidR="00D84BF6" w:rsidRPr="00B26812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3" w:name="_Toc62730566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D84BF6" w:rsidRPr="00872E88" w:rsidRDefault="00D84BF6" w:rsidP="00D84B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Zahtjev se podnosi isključivo putem ESJN-a.</w:t>
      </w:r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B63D7" w:rsidRDefault="004B63D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B63D7" w:rsidRDefault="004B63D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B63D7" w:rsidRDefault="004B63D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B63D7" w:rsidRDefault="004B63D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Pr="00872E88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D84BF6" w:rsidRPr="00872E88" w:rsidRDefault="00D84BF6" w:rsidP="00D84BF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sr-Latn-ME"/>
        </w:rPr>
      </w:pPr>
    </w:p>
    <w:p w:rsidR="00D84BF6" w:rsidRPr="00872E88" w:rsidRDefault="00807BBC" w:rsidP="00D84BF6">
      <w:pPr>
        <w:tabs>
          <w:tab w:val="left" w:pos="1701"/>
          <w:tab w:val="left" w:pos="48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DOO </w:t>
      </w:r>
      <w:r w:rsidR="00D84BF6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Vodovod i kanalizacija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Danilovgrad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Broj: </w:t>
      </w:r>
      <w:r w:rsidR="00094E9C">
        <w:rPr>
          <w:rFonts w:ascii="Times New Roman" w:eastAsia="Calibri" w:hAnsi="Times New Roman" w:cs="Times New Roman"/>
          <w:sz w:val="24"/>
          <w:szCs w:val="24"/>
          <w:lang w:val="sr-Latn-ME"/>
        </w:rPr>
        <w:t>03-</w:t>
      </w:r>
      <w:r w:rsidR="007B7553">
        <w:rPr>
          <w:rFonts w:ascii="Times New Roman" w:eastAsia="Calibri" w:hAnsi="Times New Roman" w:cs="Times New Roman"/>
          <w:sz w:val="24"/>
          <w:szCs w:val="24"/>
          <w:lang w:val="sr-Latn-ME"/>
        </w:rPr>
        <w:t>2664</w:t>
      </w:r>
      <w:r w:rsidR="00A554EB">
        <w:rPr>
          <w:rFonts w:ascii="Times New Roman" w:eastAsia="Calibri" w:hAnsi="Times New Roman" w:cs="Times New Roman"/>
          <w:sz w:val="24"/>
          <w:szCs w:val="24"/>
          <w:lang w:val="sr-Latn-ME"/>
        </w:rPr>
        <w:t>/</w:t>
      </w:r>
      <w:r w:rsidR="00FF4071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Mjesto i datum: </w:t>
      </w:r>
      <w:r w:rsidR="00807BBC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Danilovgrad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  <w:r w:rsidR="00094E9C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FF4071">
        <w:rPr>
          <w:rFonts w:ascii="Times New Roman" w:eastAsia="Calibri" w:hAnsi="Times New Roman" w:cs="Times New Roman"/>
          <w:sz w:val="24"/>
          <w:szCs w:val="24"/>
          <w:lang w:val="sr-Latn-ME"/>
        </w:rPr>
        <w:t>28</w:t>
      </w:r>
      <w:r w:rsidR="009A2C82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.1</w:t>
      </w:r>
      <w:r w:rsidR="00FF4071">
        <w:rPr>
          <w:rFonts w:ascii="Times New Roman" w:eastAsia="Calibri" w:hAnsi="Times New Roman" w:cs="Times New Roman"/>
          <w:sz w:val="24"/>
          <w:szCs w:val="24"/>
          <w:lang w:val="sr-Latn-ME"/>
        </w:rPr>
        <w:t>1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.202</w:t>
      </w:r>
      <w:r w:rsidR="00FF4071">
        <w:rPr>
          <w:rFonts w:ascii="Times New Roman" w:eastAsia="Calibri" w:hAnsi="Times New Roman" w:cs="Times New Roman"/>
          <w:sz w:val="24"/>
          <w:szCs w:val="24"/>
          <w:lang w:val="sr-Latn-ME"/>
        </w:rPr>
        <w:t>4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god.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članom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43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(„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CG”, br.74/19</w:t>
      </w:r>
      <w:r w:rsidR="00CF362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,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3/23</w:t>
      </w:r>
      <w:r w:rsidR="00CF362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i 11/23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  <w:t>Izjavljujem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da u </w:t>
      </w:r>
      <w:r w:rsidR="00D32A55" w:rsidRPr="00040C3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</w:t>
      </w:r>
      <w:r w:rsidRPr="00495C5B">
        <w:rPr>
          <w:rFonts w:ascii="Times New Roman" w:eastAsia="Times New Roman" w:hAnsi="Times New Roman" w:cs="Times New Roman"/>
          <w:sz w:val="24"/>
          <w:szCs w:val="24"/>
          <w:lang w:val="sr-Latn-ME"/>
        </w:rPr>
        <w:t>postupku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javne nabavke redni broj </w:t>
      </w:r>
      <w:r w:rsidR="00350C7C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52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iz </w:t>
      </w:r>
      <w:r w:rsidR="008D6851" w:rsidRPr="00A34A7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Plana javne nabavke broj </w:t>
      </w:r>
      <w:r w:rsidR="008D6851">
        <w:rPr>
          <w:rFonts w:ascii="Times New Roman" w:eastAsia="Times New Roman" w:hAnsi="Times New Roman" w:cs="Times New Roman"/>
          <w:sz w:val="24"/>
          <w:szCs w:val="24"/>
          <w:lang w:val="sr-Latn-ME"/>
        </w:rPr>
        <w:t>18605</w:t>
      </w:r>
      <w:r w:rsidR="008D6851" w:rsidRPr="00A34A7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od </w:t>
      </w:r>
      <w:r w:rsidR="008D6851">
        <w:rPr>
          <w:rFonts w:ascii="Times New Roman" w:eastAsia="Times New Roman" w:hAnsi="Times New Roman" w:cs="Times New Roman"/>
          <w:sz w:val="24"/>
          <w:szCs w:val="24"/>
          <w:lang w:val="sr-Latn-ME"/>
        </w:rPr>
        <w:t>31</w:t>
      </w:r>
      <w:r w:rsidR="008D6851" w:rsidRPr="00A34A74">
        <w:rPr>
          <w:rFonts w:ascii="Times New Roman" w:eastAsia="Times New Roman" w:hAnsi="Times New Roman" w:cs="Times New Roman"/>
          <w:sz w:val="24"/>
          <w:szCs w:val="24"/>
          <w:lang w:val="sr-Latn-ME"/>
        </w:rPr>
        <w:t>.01.202</w:t>
      </w:r>
      <w:r w:rsidR="008D6851">
        <w:rPr>
          <w:rFonts w:ascii="Times New Roman" w:eastAsia="Times New Roman" w:hAnsi="Times New Roman" w:cs="Times New Roman"/>
          <w:sz w:val="24"/>
          <w:szCs w:val="24"/>
          <w:lang w:val="sr-Latn-ME"/>
        </w:rPr>
        <w:t>4</w:t>
      </w:r>
      <w:r w:rsidR="008D6851" w:rsidRPr="00A34A74">
        <w:rPr>
          <w:rFonts w:ascii="Times New Roman" w:eastAsia="Times New Roman" w:hAnsi="Times New Roman" w:cs="Times New Roman"/>
          <w:sz w:val="24"/>
          <w:szCs w:val="24"/>
          <w:lang w:val="sr-Latn-ME"/>
        </w:rPr>
        <w:t>. godine</w:t>
      </w:r>
      <w:r w:rsidR="00910869">
        <w:rPr>
          <w:rFonts w:ascii="Times New Roman" w:eastAsia="Times New Roman" w:hAnsi="Times New Roman" w:cs="Times New Roman"/>
          <w:sz w:val="24"/>
          <w:szCs w:val="24"/>
          <w:lang w:val="sr-Latn-ME"/>
        </w:rPr>
        <w:t>,</w:t>
      </w:r>
      <w:r w:rsidR="009108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za nabavku </w:t>
      </w:r>
      <w:r w:rsidR="00A40803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usluga – kontrole higijenske ispravnosti vode za piće,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Ovlašćeno lice naručioca</w:t>
      </w:r>
      <w:r w:rsidR="00BE01F9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J</w:t>
      </w:r>
      <w:r w:rsidR="008D6851">
        <w:rPr>
          <w:rFonts w:ascii="Times New Roman" w:eastAsia="Calibri" w:hAnsi="Times New Roman" w:cs="Times New Roman"/>
          <w:sz w:val="24"/>
          <w:szCs w:val="24"/>
          <w:lang w:val="sr-Latn-ME"/>
        </w:rPr>
        <w:t>elena Radenović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Službenik za javne nabavke </w:t>
      </w:r>
      <w:r w:rsidR="000948C9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Zoran Dragović</w:t>
      </w:r>
      <w:r w:rsidRPr="00872E88">
        <w:rPr>
          <w:rFonts w:ascii="Times New Roman" w:eastAsia="Calibri" w:hAnsi="Times New Roman" w:cs="Times New Roman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s.r.</w:t>
      </w:r>
    </w:p>
    <w:p w:rsidR="00D84BF6" w:rsidRPr="00872E88" w:rsidRDefault="00D84BF6" w:rsidP="00793731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Lice koje je učestvovalo u planiranju javne nabavke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7D76EF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Dragica Popović, 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ind w:firstLine="1134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Član komisije za sprovođenje postupka javne nabavke 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: Zoran Dragović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dipl.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ecc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Član komisije za sprovođenje postupka javne nabavke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: </w:t>
      </w:r>
      <w:r w:rsidR="007D76EF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Dragica Popović, hem.tehničar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Član komisije za sprovođenje postupka javne nabavke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: </w:t>
      </w:r>
      <w:r w:rsidR="00BE01F9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Dejana Brajović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dipl.pravnik,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Pr="00872E88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8"/>
          <w:szCs w:val="32"/>
          <w:lang w:val="sr-Latn-ME"/>
        </w:rPr>
      </w:pPr>
      <w:bookmarkStart w:id="17" w:name="_Toc62730568"/>
      <w:r w:rsidRPr="00872E88">
        <w:rPr>
          <w:rFonts w:ascii="Times New Roman" w:eastAsia="Times New Roman" w:hAnsi="Times New Roman" w:cs="Times New Roman"/>
          <w:b/>
          <w:sz w:val="28"/>
          <w:szCs w:val="32"/>
          <w:lang w:val="sr-Latn-ME"/>
        </w:rPr>
        <w:t>UPUTSTVO O PRAVNOM SREDSTVU</w:t>
      </w:r>
      <w:bookmarkEnd w:id="17"/>
    </w:p>
    <w:p w:rsidR="00D84BF6" w:rsidRPr="00872E88" w:rsidRDefault="00D84BF6" w:rsidP="00D84BF6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FB390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D84BF6" w:rsidRPr="006C46C5" w:rsidRDefault="00D84BF6" w:rsidP="00D84BF6">
      <w:pPr>
        <w:rPr>
          <w:lang w:val="sr-Latn-ME"/>
        </w:rPr>
      </w:pPr>
    </w:p>
    <w:p w:rsidR="00D84BF6" w:rsidRPr="006C46C5" w:rsidRDefault="00D84BF6" w:rsidP="00D84BF6">
      <w:pPr>
        <w:rPr>
          <w:lang w:val="sr-Latn-ME"/>
        </w:rPr>
      </w:pPr>
    </w:p>
    <w:p w:rsidR="00651F18" w:rsidRPr="006C46C5" w:rsidRDefault="00651F18">
      <w:pPr>
        <w:rPr>
          <w:lang w:val="sr-Latn-ME"/>
        </w:rPr>
      </w:pPr>
    </w:p>
    <w:sectPr w:rsidR="00651F18" w:rsidRPr="006C46C5" w:rsidSect="00DE1AC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8DB" w:rsidRDefault="00E548DB" w:rsidP="00D84BF6">
      <w:pPr>
        <w:spacing w:after="0" w:line="240" w:lineRule="auto"/>
      </w:pPr>
      <w:r>
        <w:separator/>
      </w:r>
    </w:p>
  </w:endnote>
  <w:endnote w:type="continuationSeparator" w:id="0">
    <w:p w:rsidR="00E548DB" w:rsidRDefault="00E548DB" w:rsidP="00D84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40A" w:rsidRDefault="00E548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8DB" w:rsidRDefault="00E548DB" w:rsidP="00D84BF6">
      <w:pPr>
        <w:spacing w:after="0" w:line="240" w:lineRule="auto"/>
      </w:pPr>
      <w:r>
        <w:separator/>
      </w:r>
    </w:p>
  </w:footnote>
  <w:footnote w:type="continuationSeparator" w:id="0">
    <w:p w:rsidR="00E548DB" w:rsidRDefault="00E548DB" w:rsidP="00D84BF6">
      <w:pPr>
        <w:spacing w:after="0" w:line="240" w:lineRule="auto"/>
      </w:pPr>
      <w:r>
        <w:continuationSeparator/>
      </w:r>
    </w:p>
  </w:footnote>
  <w:footnote w:id="1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:rsidR="00D84BF6" w:rsidRPr="00367536" w:rsidRDefault="00D84BF6" w:rsidP="00D84BF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:rsidR="00D84BF6" w:rsidRPr="007F2BA0" w:rsidRDefault="00D84BF6" w:rsidP="00D84BF6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:rsidR="007D76EF" w:rsidRPr="002E211C" w:rsidRDefault="007D76EF" w:rsidP="007D76E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545B5"/>
    <w:multiLevelType w:val="hybridMultilevel"/>
    <w:tmpl w:val="C9D0D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3556B8"/>
    <w:multiLevelType w:val="hybridMultilevel"/>
    <w:tmpl w:val="A0D48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10"/>
  </w:num>
  <w:num w:numId="8">
    <w:abstractNumId w:val="9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C0"/>
    <w:rsid w:val="00032964"/>
    <w:rsid w:val="00040C34"/>
    <w:rsid w:val="000948C9"/>
    <w:rsid w:val="00094E9C"/>
    <w:rsid w:val="000C3FCF"/>
    <w:rsid w:val="000C5CFC"/>
    <w:rsid w:val="0010282F"/>
    <w:rsid w:val="0010399C"/>
    <w:rsid w:val="00107A17"/>
    <w:rsid w:val="00113422"/>
    <w:rsid w:val="0011457E"/>
    <w:rsid w:val="001265C6"/>
    <w:rsid w:val="00163C6B"/>
    <w:rsid w:val="001B5914"/>
    <w:rsid w:val="001E2527"/>
    <w:rsid w:val="001E2927"/>
    <w:rsid w:val="001E3590"/>
    <w:rsid w:val="001E6149"/>
    <w:rsid w:val="002108C0"/>
    <w:rsid w:val="00267973"/>
    <w:rsid w:val="00271C37"/>
    <w:rsid w:val="002923D6"/>
    <w:rsid w:val="00323370"/>
    <w:rsid w:val="00350C7C"/>
    <w:rsid w:val="00356D43"/>
    <w:rsid w:val="003859E5"/>
    <w:rsid w:val="003960F8"/>
    <w:rsid w:val="003A6497"/>
    <w:rsid w:val="003B301C"/>
    <w:rsid w:val="003C752E"/>
    <w:rsid w:val="003D3432"/>
    <w:rsid w:val="004456F0"/>
    <w:rsid w:val="00452E61"/>
    <w:rsid w:val="00455A12"/>
    <w:rsid w:val="00466D99"/>
    <w:rsid w:val="00467674"/>
    <w:rsid w:val="00495C5B"/>
    <w:rsid w:val="004A2524"/>
    <w:rsid w:val="004B2687"/>
    <w:rsid w:val="004B63D7"/>
    <w:rsid w:val="004C7C92"/>
    <w:rsid w:val="00507B9E"/>
    <w:rsid w:val="00550D39"/>
    <w:rsid w:val="00586110"/>
    <w:rsid w:val="00597B7C"/>
    <w:rsid w:val="005C2ED1"/>
    <w:rsid w:val="00607A91"/>
    <w:rsid w:val="006106A0"/>
    <w:rsid w:val="006429AE"/>
    <w:rsid w:val="00651F18"/>
    <w:rsid w:val="00687AC7"/>
    <w:rsid w:val="006C46C5"/>
    <w:rsid w:val="006C63AF"/>
    <w:rsid w:val="006F7C73"/>
    <w:rsid w:val="00701AF2"/>
    <w:rsid w:val="0071587F"/>
    <w:rsid w:val="00730F6D"/>
    <w:rsid w:val="00754085"/>
    <w:rsid w:val="00761D6C"/>
    <w:rsid w:val="007672AB"/>
    <w:rsid w:val="007676AF"/>
    <w:rsid w:val="00781839"/>
    <w:rsid w:val="00793065"/>
    <w:rsid w:val="00793731"/>
    <w:rsid w:val="007B7553"/>
    <w:rsid w:val="007D76EF"/>
    <w:rsid w:val="007E3288"/>
    <w:rsid w:val="007F42CA"/>
    <w:rsid w:val="007F4A80"/>
    <w:rsid w:val="00807BBC"/>
    <w:rsid w:val="00811A72"/>
    <w:rsid w:val="00817960"/>
    <w:rsid w:val="00845AC5"/>
    <w:rsid w:val="00854CFE"/>
    <w:rsid w:val="00864ECD"/>
    <w:rsid w:val="00871CCD"/>
    <w:rsid w:val="00872E88"/>
    <w:rsid w:val="00894285"/>
    <w:rsid w:val="00895997"/>
    <w:rsid w:val="008D6851"/>
    <w:rsid w:val="008E493C"/>
    <w:rsid w:val="009002F4"/>
    <w:rsid w:val="00910869"/>
    <w:rsid w:val="0091337C"/>
    <w:rsid w:val="009210DC"/>
    <w:rsid w:val="0097673F"/>
    <w:rsid w:val="00985A3A"/>
    <w:rsid w:val="00997CB7"/>
    <w:rsid w:val="009A2C82"/>
    <w:rsid w:val="009A6EEB"/>
    <w:rsid w:val="009F1591"/>
    <w:rsid w:val="00A1424C"/>
    <w:rsid w:val="00A40803"/>
    <w:rsid w:val="00A434CB"/>
    <w:rsid w:val="00A54B01"/>
    <w:rsid w:val="00A554EB"/>
    <w:rsid w:val="00A70DFF"/>
    <w:rsid w:val="00AA20C2"/>
    <w:rsid w:val="00AE6FFD"/>
    <w:rsid w:val="00AF22FA"/>
    <w:rsid w:val="00B03D15"/>
    <w:rsid w:val="00B26812"/>
    <w:rsid w:val="00B67448"/>
    <w:rsid w:val="00B96E0F"/>
    <w:rsid w:val="00BD056C"/>
    <w:rsid w:val="00BE01F9"/>
    <w:rsid w:val="00BE5DE3"/>
    <w:rsid w:val="00BF3852"/>
    <w:rsid w:val="00C029A6"/>
    <w:rsid w:val="00C11163"/>
    <w:rsid w:val="00C25408"/>
    <w:rsid w:val="00C51D90"/>
    <w:rsid w:val="00C712CD"/>
    <w:rsid w:val="00C94494"/>
    <w:rsid w:val="00CA29F0"/>
    <w:rsid w:val="00CF3629"/>
    <w:rsid w:val="00D13D32"/>
    <w:rsid w:val="00D24D47"/>
    <w:rsid w:val="00D32A55"/>
    <w:rsid w:val="00D3465E"/>
    <w:rsid w:val="00D40FE6"/>
    <w:rsid w:val="00D56452"/>
    <w:rsid w:val="00D6449B"/>
    <w:rsid w:val="00D71052"/>
    <w:rsid w:val="00D84BF6"/>
    <w:rsid w:val="00D960D2"/>
    <w:rsid w:val="00DA46FD"/>
    <w:rsid w:val="00DC1A58"/>
    <w:rsid w:val="00E073CB"/>
    <w:rsid w:val="00E1134E"/>
    <w:rsid w:val="00E548DB"/>
    <w:rsid w:val="00E809B2"/>
    <w:rsid w:val="00EC10FB"/>
    <w:rsid w:val="00EC616D"/>
    <w:rsid w:val="00F462AC"/>
    <w:rsid w:val="00FE5237"/>
    <w:rsid w:val="00FF4071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830E9"/>
  <w15:chartTrackingRefBased/>
  <w15:docId w15:val="{8AE7BC14-0898-4BD5-BB4C-7540316E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D84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4BF6"/>
  </w:style>
  <w:style w:type="paragraph" w:styleId="FootnoteText">
    <w:name w:val="footnote text"/>
    <w:basedOn w:val="Normal"/>
    <w:link w:val="FootnoteTextChar"/>
    <w:uiPriority w:val="99"/>
    <w:unhideWhenUsed/>
    <w:rsid w:val="00D84BF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4BF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D84BF6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D84BF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7D76EF"/>
  </w:style>
  <w:style w:type="paragraph" w:styleId="BalloonText">
    <w:name w:val="Balloon Text"/>
    <w:basedOn w:val="Normal"/>
    <w:link w:val="BalloonTextChar"/>
    <w:uiPriority w:val="99"/>
    <w:semiHidden/>
    <w:unhideWhenUsed/>
    <w:rsid w:val="00BE5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9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Korisnik</cp:lastModifiedBy>
  <cp:revision>27</cp:revision>
  <cp:lastPrinted>2024-11-28T08:27:00Z</cp:lastPrinted>
  <dcterms:created xsi:type="dcterms:W3CDTF">2023-12-13T09:12:00Z</dcterms:created>
  <dcterms:modified xsi:type="dcterms:W3CDTF">2024-11-28T08:30:00Z</dcterms:modified>
</cp:coreProperties>
</file>