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285" w:rsidRDefault="00612285"/>
    <w:p w:rsidR="008B1147" w:rsidRPr="008B1147" w:rsidRDefault="008B1147" w:rsidP="008B1147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:rsidR="000E76D3" w:rsidRPr="000E76D3" w:rsidRDefault="000E76D3" w:rsidP="000E76D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E76D3">
        <w:rPr>
          <w:rFonts w:ascii="Arial" w:eastAsia="Times New Roman" w:hAnsi="Arial" w:cs="Arial"/>
          <w:color w:val="000000"/>
          <w:sz w:val="24"/>
          <w:szCs w:val="24"/>
        </w:rPr>
        <w:t>Naručilac: JUSMŠ „ Braća Selić“ Kolašin</w:t>
      </w:r>
    </w:p>
    <w:p w:rsidR="000E76D3" w:rsidRPr="000E76D3" w:rsidRDefault="000E76D3" w:rsidP="000E76D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E76D3">
        <w:rPr>
          <w:rFonts w:ascii="Arial" w:eastAsia="Times New Roman" w:hAnsi="Arial" w:cs="Arial"/>
          <w:color w:val="000000"/>
          <w:sz w:val="24"/>
          <w:szCs w:val="24"/>
        </w:rPr>
        <w:t xml:space="preserve">Broj: </w:t>
      </w:r>
      <w:r w:rsidR="00327816">
        <w:rPr>
          <w:rFonts w:ascii="Arial" w:eastAsia="Times New Roman" w:hAnsi="Arial" w:cs="Arial"/>
          <w:color w:val="000000"/>
          <w:sz w:val="24"/>
          <w:szCs w:val="24"/>
        </w:rPr>
        <w:t>1205/2</w:t>
      </w:r>
    </w:p>
    <w:p w:rsidR="000E76D3" w:rsidRPr="000E76D3" w:rsidRDefault="000E76D3" w:rsidP="000E76D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E76D3">
        <w:rPr>
          <w:rFonts w:ascii="Arial" w:eastAsia="Times New Roman" w:hAnsi="Arial" w:cs="Arial"/>
          <w:color w:val="000000"/>
          <w:sz w:val="24"/>
          <w:szCs w:val="24"/>
        </w:rPr>
        <w:t>Broj iz evidencije postupaka javnih nabavki: :01/202</w:t>
      </w:r>
      <w:r>
        <w:rPr>
          <w:rFonts w:ascii="Arial" w:eastAsia="Times New Roman" w:hAnsi="Arial" w:cs="Arial"/>
          <w:color w:val="000000"/>
          <w:sz w:val="24"/>
          <w:szCs w:val="24"/>
        </w:rPr>
        <w:t>4</w:t>
      </w:r>
    </w:p>
    <w:p w:rsidR="000E76D3" w:rsidRPr="000E76D3" w:rsidRDefault="000E76D3" w:rsidP="000E76D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E76D3">
        <w:rPr>
          <w:rFonts w:ascii="Arial" w:eastAsia="Times New Roman" w:hAnsi="Arial" w:cs="Arial"/>
          <w:color w:val="000000"/>
          <w:sz w:val="24"/>
          <w:szCs w:val="24"/>
        </w:rPr>
        <w:t>Redni broj iz Plana javnih nabavki : 01</w:t>
      </w:r>
    </w:p>
    <w:p w:rsidR="000E76D3" w:rsidRPr="000E76D3" w:rsidRDefault="000E76D3" w:rsidP="000E76D3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0E76D3">
        <w:rPr>
          <w:rFonts w:ascii="Arial" w:eastAsia="Times New Roman" w:hAnsi="Arial" w:cs="Arial"/>
          <w:color w:val="000000"/>
          <w:sz w:val="24"/>
          <w:szCs w:val="24"/>
        </w:rPr>
        <w:t xml:space="preserve">Mjesto i datum: Kolašin, </w:t>
      </w:r>
      <w:r w:rsidR="00327816">
        <w:rPr>
          <w:rFonts w:ascii="Arial" w:eastAsia="Times New Roman" w:hAnsi="Arial" w:cs="Arial"/>
          <w:color w:val="000000"/>
          <w:sz w:val="24"/>
          <w:szCs w:val="24"/>
        </w:rPr>
        <w:t>18.11</w:t>
      </w:r>
      <w:r w:rsidRPr="000E76D3">
        <w:rPr>
          <w:rFonts w:ascii="Arial" w:eastAsia="Times New Roman" w:hAnsi="Arial" w:cs="Arial"/>
          <w:color w:val="000000"/>
          <w:sz w:val="24"/>
          <w:szCs w:val="24"/>
        </w:rPr>
        <w:t>.202</w:t>
      </w:r>
      <w:r>
        <w:rPr>
          <w:rFonts w:ascii="Arial" w:eastAsia="Times New Roman" w:hAnsi="Arial" w:cs="Arial"/>
          <w:color w:val="000000"/>
          <w:sz w:val="24"/>
          <w:szCs w:val="24"/>
        </w:rPr>
        <w:t>4</w:t>
      </w:r>
      <w:r w:rsidRPr="000E76D3">
        <w:rPr>
          <w:rFonts w:ascii="Arial" w:eastAsia="Times New Roman" w:hAnsi="Arial" w:cs="Arial"/>
          <w:color w:val="000000"/>
          <w:sz w:val="24"/>
          <w:szCs w:val="24"/>
        </w:rPr>
        <w:t>.godine</w:t>
      </w: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8B1147" w:rsidRPr="008B1147" w:rsidRDefault="008B1147" w:rsidP="008B114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sz w:val="24"/>
          <w:szCs w:val="24"/>
        </w:rPr>
        <w:t xml:space="preserve">Na osnovu člana 53 stav 3 Zakona o javnim nabavkama („Službeni list CG“, br. 74/19 i 3/23) </w:t>
      </w:r>
      <w:r w:rsidR="000E76D3" w:rsidRPr="000E76D3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JUSMŠ „ Braća Selić“ Kolašin </w:t>
      </w:r>
      <w:r w:rsidRPr="008B1147">
        <w:rPr>
          <w:rFonts w:ascii="Arial" w:eastAsia="Times New Roman" w:hAnsi="Arial" w:cs="Arial"/>
          <w:sz w:val="24"/>
          <w:szCs w:val="24"/>
        </w:rPr>
        <w:t>objavljuje</w:t>
      </w:r>
      <w:r w:rsidRPr="008B114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:rsidR="008B1147" w:rsidRPr="008B1147" w:rsidRDefault="008B1147" w:rsidP="008B114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B114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8B1147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8B114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:rsidR="008B1147" w:rsidRPr="008B1147" w:rsidRDefault="008B1147" w:rsidP="008B114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8B1147">
        <w:rPr>
          <w:rFonts w:ascii="Arial" w:eastAsia="Times New Roman" w:hAnsi="Arial" w:cs="Arial"/>
          <w:b/>
          <w:bCs/>
          <w:color w:val="000000"/>
          <w:sz w:val="28"/>
          <w:szCs w:val="28"/>
        </w:rPr>
        <w:t>TENDERSKU DOKUMENTACIJU</w:t>
      </w:r>
    </w:p>
    <w:p w:rsidR="008B1147" w:rsidRPr="008B1147" w:rsidRDefault="008B1147" w:rsidP="008B114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8B1147">
        <w:rPr>
          <w:rFonts w:ascii="Arial" w:eastAsia="Times New Roman" w:hAnsi="Arial" w:cs="Arial"/>
          <w:b/>
          <w:bCs/>
          <w:color w:val="000000"/>
          <w:sz w:val="28"/>
          <w:szCs w:val="28"/>
        </w:rPr>
        <w:t>ZA OTVORENI POSTUPAK JAVNE NABAVKE</w:t>
      </w:r>
    </w:p>
    <w:p w:rsidR="008B1147" w:rsidRPr="008B1147" w:rsidRDefault="008B1147" w:rsidP="008B114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:rsidR="000E76D3" w:rsidRPr="004404F1" w:rsidRDefault="000E76D3" w:rsidP="000E76D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</w:pPr>
      <w:proofErr w:type="spellStart"/>
      <w:r w:rsidRPr="004404F1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Za</w:t>
      </w:r>
      <w:proofErr w:type="spellEnd"/>
      <w:r w:rsidRPr="004404F1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4404F1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nabavku</w:t>
      </w:r>
      <w:proofErr w:type="spellEnd"/>
      <w:r w:rsidRPr="004404F1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 mesa </w:t>
      </w:r>
      <w:proofErr w:type="spellStart"/>
      <w:r w:rsidRPr="004404F1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i</w:t>
      </w:r>
      <w:proofErr w:type="spellEnd"/>
      <w:r w:rsidRPr="004404F1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4404F1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mesnih</w:t>
      </w:r>
      <w:proofErr w:type="spellEnd"/>
      <w:r w:rsidRPr="004404F1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4404F1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proizvoda</w:t>
      </w:r>
      <w:proofErr w:type="spellEnd"/>
      <w:r w:rsidRPr="004404F1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, </w:t>
      </w:r>
      <w:proofErr w:type="spellStart"/>
      <w:r w:rsidRPr="004404F1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voća</w:t>
      </w:r>
      <w:proofErr w:type="spellEnd"/>
      <w:r w:rsidRPr="004404F1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4404F1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i</w:t>
      </w:r>
      <w:proofErr w:type="spellEnd"/>
      <w:r w:rsidRPr="004404F1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4404F1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povrća</w:t>
      </w:r>
      <w:proofErr w:type="spellEnd"/>
      <w:r w:rsidRPr="004404F1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, </w:t>
      </w:r>
      <w:proofErr w:type="spellStart"/>
      <w:r w:rsidRPr="004404F1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ostalih</w:t>
      </w:r>
      <w:proofErr w:type="spellEnd"/>
      <w:r w:rsidRPr="004404F1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4404F1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prehrambenih</w:t>
      </w:r>
      <w:proofErr w:type="spellEnd"/>
      <w:r w:rsidRPr="004404F1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4404F1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proizvoda</w:t>
      </w:r>
      <w:proofErr w:type="spellEnd"/>
      <w:r w:rsidRPr="004404F1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4404F1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i</w:t>
      </w:r>
      <w:proofErr w:type="spellEnd"/>
      <w:r w:rsidRPr="004404F1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4404F1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alkoholnih</w:t>
      </w:r>
      <w:proofErr w:type="spellEnd"/>
      <w:r w:rsidRPr="004404F1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4404F1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i</w:t>
      </w:r>
      <w:proofErr w:type="spellEnd"/>
      <w:r w:rsidRPr="004404F1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4404F1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bezalkoholnih</w:t>
      </w:r>
      <w:proofErr w:type="spellEnd"/>
      <w:r w:rsidRPr="004404F1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4404F1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pića</w:t>
      </w:r>
      <w:proofErr w:type="spellEnd"/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 kao cjelina </w:t>
      </w:r>
    </w:p>
    <w:p w:rsidR="008B1147" w:rsidRPr="000E76D3" w:rsidRDefault="000E76D3" w:rsidP="008B1147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0E76D3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78"/>
      </w:r>
      <w:r w:rsidRPr="000E76D3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="008B1147" w:rsidRPr="000E76D3">
        <w:rPr>
          <w:rFonts w:ascii="Arial" w:eastAsia="Times New Roman" w:hAnsi="Arial" w:cs="Arial"/>
          <w:b/>
          <w:color w:val="000000"/>
          <w:sz w:val="24"/>
          <w:szCs w:val="24"/>
        </w:rPr>
        <w:t>po partijama</w:t>
      </w: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0" w:name="_Toc62730553"/>
      <w:r w:rsidRPr="008B1147">
        <w:rPr>
          <w:rFonts w:ascii="Arial" w:eastAsia="Times New Roman" w:hAnsi="Arial" w:cs="Times New Roman"/>
          <w:b/>
          <w:color w:val="000000"/>
          <w:sz w:val="24"/>
          <w:szCs w:val="32"/>
        </w:rPr>
        <w:lastRenderedPageBreak/>
        <w:t>POZIV ZA NADMETANJE</w:t>
      </w:r>
      <w:r w:rsidRPr="008B1147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1"/>
      </w:r>
      <w:bookmarkEnd w:id="0"/>
      <w:r w:rsidRPr="008B1147">
        <w:rPr>
          <w:rFonts w:ascii="Arial" w:eastAsia="Times New Roman" w:hAnsi="Arial" w:cs="Times New Roman"/>
          <w:b/>
          <w:color w:val="000000"/>
          <w:sz w:val="24"/>
          <w:szCs w:val="32"/>
        </w:rPr>
        <w:t xml:space="preserve"> </w:t>
      </w: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:rsidR="008B1147" w:rsidRPr="008B1147" w:rsidRDefault="008B1147" w:rsidP="008B1147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8B1147">
        <w:rPr>
          <w:rFonts w:ascii="Arial" w:eastAsia="Calibri" w:hAnsi="Arial" w:cs="Arial"/>
          <w:color w:val="000000"/>
        </w:rPr>
        <w:t>Podaci o naručiocu;</w:t>
      </w:r>
    </w:p>
    <w:p w:rsidR="008B1147" w:rsidRPr="008B1147" w:rsidRDefault="008B1147" w:rsidP="008B1147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8B1147">
        <w:rPr>
          <w:rFonts w:ascii="Arial" w:eastAsia="Calibri" w:hAnsi="Arial" w:cs="Arial"/>
          <w:color w:val="000000"/>
        </w:rPr>
        <w:t xml:space="preserve">Podaci o postupku i predmetu javne nabavke: </w:t>
      </w:r>
    </w:p>
    <w:p w:rsidR="008B1147" w:rsidRPr="008B1147" w:rsidRDefault="008B1147" w:rsidP="008B11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8B1147">
        <w:rPr>
          <w:rFonts w:ascii="Arial" w:eastAsia="Calibri" w:hAnsi="Arial" w:cs="Arial"/>
          <w:color w:val="000000"/>
        </w:rPr>
        <w:t>Vrsta postupka,</w:t>
      </w:r>
    </w:p>
    <w:p w:rsidR="008B1147" w:rsidRPr="008B1147" w:rsidRDefault="008B1147" w:rsidP="008B11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8B1147">
        <w:rPr>
          <w:rFonts w:ascii="Arial" w:eastAsia="Calibri" w:hAnsi="Arial" w:cs="Arial"/>
          <w:color w:val="000000"/>
        </w:rPr>
        <w:t>Predmet javne nabavke (vrsta predmeta, naziv i opis predmeta),</w:t>
      </w:r>
    </w:p>
    <w:p w:rsidR="008B1147" w:rsidRPr="008B1147" w:rsidRDefault="008B1147" w:rsidP="008B11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8B1147">
        <w:rPr>
          <w:rFonts w:ascii="Arial" w:eastAsia="Calibri" w:hAnsi="Arial" w:cs="Arial"/>
          <w:color w:val="000000"/>
        </w:rPr>
        <w:t>Procijenjena vrijednost predmeta nabavke</w:t>
      </w:r>
      <w:r w:rsidRPr="008B1147">
        <w:rPr>
          <w:rFonts w:ascii="Arial" w:eastAsia="Calibri" w:hAnsi="Arial" w:cs="Arial"/>
          <w:color w:val="000000"/>
          <w:vertAlign w:val="superscript"/>
        </w:rPr>
        <w:footnoteReference w:id="2"/>
      </w:r>
      <w:r w:rsidRPr="008B1147">
        <w:rPr>
          <w:rFonts w:ascii="Arial" w:eastAsia="Calibri" w:hAnsi="Arial" w:cs="Arial"/>
          <w:color w:val="000000"/>
        </w:rPr>
        <w:t>,</w:t>
      </w:r>
    </w:p>
    <w:p w:rsidR="008B1147" w:rsidRPr="008B1147" w:rsidRDefault="008B1147" w:rsidP="008B11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8B1147">
        <w:rPr>
          <w:rFonts w:ascii="Arial" w:eastAsia="Calibri" w:hAnsi="Arial" w:cs="Arial"/>
          <w:color w:val="000000"/>
        </w:rPr>
        <w:t xml:space="preserve">Način nabavke: </w:t>
      </w:r>
    </w:p>
    <w:p w:rsidR="008B1147" w:rsidRPr="008B1147" w:rsidRDefault="008B1147" w:rsidP="008B1147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8B1147">
        <w:rPr>
          <w:rFonts w:ascii="Arial" w:eastAsia="Calibri" w:hAnsi="Arial" w:cs="Arial"/>
          <w:color w:val="000000"/>
        </w:rPr>
        <w:t>Cjelina, po partijama,</w:t>
      </w:r>
    </w:p>
    <w:p w:rsidR="008B1147" w:rsidRPr="008B1147" w:rsidRDefault="008B1147" w:rsidP="008B1147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8B1147">
        <w:rPr>
          <w:rFonts w:ascii="Arial" w:eastAsia="Calibri" w:hAnsi="Arial" w:cs="Arial"/>
          <w:color w:val="000000"/>
        </w:rPr>
        <w:t>Zajednička nabavka,</w:t>
      </w:r>
    </w:p>
    <w:p w:rsidR="008B1147" w:rsidRPr="008B1147" w:rsidRDefault="008B1147" w:rsidP="008B1147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8B1147">
        <w:rPr>
          <w:rFonts w:ascii="Arial" w:eastAsia="Calibri" w:hAnsi="Arial" w:cs="Arial"/>
          <w:color w:val="000000"/>
        </w:rPr>
        <w:t>Centralizovana nabavka,</w:t>
      </w:r>
    </w:p>
    <w:p w:rsidR="008B1147" w:rsidRPr="008B1147" w:rsidRDefault="008B1147" w:rsidP="008B11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8B1147">
        <w:rPr>
          <w:rFonts w:ascii="Arial" w:eastAsia="Calibri" w:hAnsi="Arial" w:cs="Arial"/>
          <w:color w:val="000000"/>
        </w:rPr>
        <w:t>Posebni oblik nabavke:</w:t>
      </w:r>
    </w:p>
    <w:p w:rsidR="008B1147" w:rsidRPr="008B1147" w:rsidRDefault="008B1147" w:rsidP="008B1147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8B1147">
        <w:rPr>
          <w:rFonts w:ascii="Arial" w:eastAsia="Calibri" w:hAnsi="Arial" w:cs="Arial"/>
          <w:color w:val="000000"/>
        </w:rPr>
        <w:t>Okvirni sporazum,</w:t>
      </w:r>
    </w:p>
    <w:p w:rsidR="008B1147" w:rsidRPr="008B1147" w:rsidRDefault="008B1147" w:rsidP="008B1147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8B1147">
        <w:rPr>
          <w:rFonts w:ascii="Arial" w:eastAsia="Calibri" w:hAnsi="Arial" w:cs="Arial"/>
          <w:color w:val="000000"/>
        </w:rPr>
        <w:t>Dinamički sistem nabavki,</w:t>
      </w:r>
    </w:p>
    <w:p w:rsidR="008B1147" w:rsidRPr="008B1147" w:rsidRDefault="008B1147" w:rsidP="008B1147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8B1147">
        <w:rPr>
          <w:rFonts w:ascii="Arial" w:eastAsia="Calibri" w:hAnsi="Arial" w:cs="Arial"/>
          <w:color w:val="000000"/>
        </w:rPr>
        <w:t>Elektronska aukcija,</w:t>
      </w:r>
    </w:p>
    <w:p w:rsidR="008B1147" w:rsidRPr="008B1147" w:rsidRDefault="008B1147" w:rsidP="008B1147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8B1147">
        <w:rPr>
          <w:rFonts w:ascii="Arial" w:eastAsia="Calibri" w:hAnsi="Arial" w:cs="Arial"/>
          <w:color w:val="000000"/>
        </w:rPr>
        <w:t>Elektronski katalog,</w:t>
      </w:r>
    </w:p>
    <w:p w:rsidR="008B1147" w:rsidRPr="008B1147" w:rsidRDefault="008B1147" w:rsidP="008B11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8B1147">
        <w:rPr>
          <w:rFonts w:ascii="Arial" w:eastAsia="Calibri" w:hAnsi="Arial" w:cs="Arial"/>
          <w:color w:val="000000"/>
        </w:rPr>
        <w:t>Uslovi za učešće u postupku javne nabavke i posebni osnovi za isključenje,</w:t>
      </w:r>
    </w:p>
    <w:p w:rsidR="008B1147" w:rsidRPr="008B1147" w:rsidRDefault="008B1147" w:rsidP="008B11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8B1147">
        <w:rPr>
          <w:rFonts w:ascii="Arial" w:eastAsia="Calibri" w:hAnsi="Arial" w:cs="Arial"/>
          <w:color w:val="000000"/>
        </w:rPr>
        <w:t>Kriterijum za izbor najpovoljnije ponude,</w:t>
      </w:r>
    </w:p>
    <w:p w:rsidR="008B1147" w:rsidRPr="008B1147" w:rsidRDefault="008B1147" w:rsidP="008B11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8B1147">
        <w:rPr>
          <w:rFonts w:ascii="Arial" w:eastAsia="Calibri" w:hAnsi="Arial" w:cs="Arial"/>
          <w:color w:val="000000"/>
        </w:rPr>
        <w:t>Način, mjesto i vrijeme podnošenja ponuda i otvaranja ponuda,</w:t>
      </w:r>
    </w:p>
    <w:p w:rsidR="008B1147" w:rsidRPr="008B1147" w:rsidRDefault="008B1147" w:rsidP="008B11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8B1147">
        <w:rPr>
          <w:rFonts w:ascii="Arial" w:eastAsia="Calibri" w:hAnsi="Arial" w:cs="Arial"/>
          <w:color w:val="000000"/>
        </w:rPr>
        <w:t>Rok za donošenje odluke o izboru,</w:t>
      </w:r>
    </w:p>
    <w:p w:rsidR="008B1147" w:rsidRPr="008B1147" w:rsidRDefault="008B1147" w:rsidP="008B11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8B1147">
        <w:rPr>
          <w:rFonts w:ascii="Arial" w:eastAsia="Calibri" w:hAnsi="Arial" w:cs="Arial"/>
          <w:color w:val="000000"/>
        </w:rPr>
        <w:t>Rok važenja ponude,</w:t>
      </w:r>
    </w:p>
    <w:p w:rsidR="008B1147" w:rsidRPr="008B1147" w:rsidRDefault="008B1147" w:rsidP="008B1147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8B1147">
        <w:rPr>
          <w:rFonts w:ascii="Arial" w:eastAsia="Calibri" w:hAnsi="Arial" w:cs="Arial"/>
          <w:color w:val="000000"/>
        </w:rPr>
        <w:t>Garancija ponude</w:t>
      </w:r>
    </w:p>
    <w:p w:rsidR="008B1147" w:rsidRPr="008B1147" w:rsidRDefault="008B1147" w:rsidP="008B1147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8B1147" w:rsidRPr="008B1147" w:rsidRDefault="008B1147" w:rsidP="008B1147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" w:name="_Toc62730554"/>
      <w:r w:rsidRPr="008B1147">
        <w:rPr>
          <w:rFonts w:ascii="Arial" w:eastAsia="Times New Roman" w:hAnsi="Arial" w:cs="Times New Roman"/>
          <w:b/>
          <w:color w:val="000000"/>
          <w:sz w:val="24"/>
          <w:szCs w:val="32"/>
        </w:rPr>
        <w:t>TEHNIČKA SPECIFIKACIJA PREDMETA JAVNE NABAVKE</w:t>
      </w:r>
      <w:r w:rsidRPr="008B1147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3"/>
      </w:r>
      <w:bookmarkEnd w:id="1"/>
    </w:p>
    <w:p w:rsidR="008B1147" w:rsidRPr="008B1147" w:rsidRDefault="008B1147" w:rsidP="008B1147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8B1147" w:rsidRPr="008B1147" w:rsidRDefault="008B1147" w:rsidP="008B114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8B1147">
        <w:rPr>
          <w:rFonts w:ascii="Arial" w:eastAsia="Calibri" w:hAnsi="Arial" w:cs="Arial"/>
          <w:color w:val="000000"/>
        </w:rPr>
        <w:t>Naziv i opis predmeta nabavke u cjelini, po partijama i stavkama sa bitnim karakteristikama</w:t>
      </w:r>
    </w:p>
    <w:p w:rsidR="008B1147" w:rsidRPr="008B1147" w:rsidRDefault="008B1147" w:rsidP="008B114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8B1147">
        <w:rPr>
          <w:rFonts w:ascii="Arial" w:eastAsia="Calibri" w:hAnsi="Arial" w:cs="Arial"/>
          <w:color w:val="000000"/>
        </w:rPr>
        <w:t>Zahtjevi u pogledu načina izvršavanja predmeta nabavke koji su od značaja za sačinjavanje ponude i izvršenje ugovora</w:t>
      </w:r>
    </w:p>
    <w:p w:rsidR="008B1147" w:rsidRPr="008B1147" w:rsidRDefault="008B1147" w:rsidP="008B1147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8B1147" w:rsidRPr="008B1147" w:rsidRDefault="008B1147" w:rsidP="008B114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2" w:name="_Toc62730555"/>
      <w:r w:rsidRPr="008B1147">
        <w:rPr>
          <w:rFonts w:ascii="Arial" w:eastAsia="Times New Roman" w:hAnsi="Arial" w:cs="Times New Roman"/>
          <w:b/>
          <w:color w:val="000000"/>
          <w:sz w:val="24"/>
          <w:szCs w:val="32"/>
        </w:rPr>
        <w:t>DODATNE INFORMACIJE O PREDMETU I POSTUPKU NABAVKE</w:t>
      </w:r>
      <w:r w:rsidRPr="008B1147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4"/>
      </w:r>
      <w:bookmarkEnd w:id="2"/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</w:rPr>
      </w:pPr>
      <w:r w:rsidRPr="008B1147">
        <w:rPr>
          <w:rFonts w:ascii="Arial" w:eastAsia="Calibri" w:hAnsi="Arial" w:cs="Arial"/>
          <w:b/>
          <w:bCs/>
          <w:color w:val="000000"/>
        </w:rPr>
        <w:t>Procijenjena vrijednost predmenta nabavke:</w:t>
      </w:r>
      <w:r w:rsidRPr="008B1147">
        <w:rPr>
          <w:rFonts w:ascii="Arial" w:eastAsia="Calibri" w:hAnsi="Arial" w:cs="Arial"/>
          <w:b/>
          <w:bCs/>
          <w:color w:val="000000"/>
          <w:vertAlign w:val="superscript"/>
        </w:rPr>
        <w:footnoteReference w:id="5"/>
      </w:r>
    </w:p>
    <w:p w:rsidR="008B1147" w:rsidRPr="008B1147" w:rsidRDefault="008B1147" w:rsidP="008B1147">
      <w:pPr>
        <w:jc w:val="both"/>
        <w:rPr>
          <w:rFonts w:ascii="Arial" w:eastAsia="Calibri" w:hAnsi="Arial" w:cs="Arial"/>
          <w:color w:val="000000"/>
        </w:rPr>
      </w:pPr>
    </w:p>
    <w:p w:rsidR="008B1147" w:rsidRPr="008B1147" w:rsidRDefault="008B1147" w:rsidP="008B1147">
      <w:pPr>
        <w:jc w:val="both"/>
        <w:rPr>
          <w:rFonts w:ascii="Arial" w:eastAsia="Calibri" w:hAnsi="Arial" w:cs="Arial"/>
          <w:b/>
          <w:bCs/>
          <w:color w:val="000000"/>
        </w:rPr>
      </w:pPr>
      <w:r w:rsidRPr="008B1147">
        <w:rPr>
          <w:rFonts w:ascii="Arial" w:eastAsia="Calibri" w:hAnsi="Arial" w:cs="Arial"/>
          <w:color w:val="000000"/>
        </w:rPr>
        <w:sym w:font="Wingdings" w:char="F0A8"/>
      </w:r>
      <w:r w:rsidRPr="008B1147">
        <w:rPr>
          <w:rFonts w:ascii="Arial" w:eastAsia="Calibri" w:hAnsi="Arial" w:cs="Arial"/>
          <w:color w:val="000000"/>
        </w:rPr>
        <w:t xml:space="preserve"> </w:t>
      </w:r>
      <w:r w:rsidRPr="008B1147">
        <w:rPr>
          <w:rFonts w:ascii="Arial" w:eastAsia="Calibri" w:hAnsi="Arial" w:cs="Arial"/>
          <w:b/>
          <w:bCs/>
          <w:color w:val="000000"/>
        </w:rPr>
        <w:t>Procijenjena vrijednost predmeta nabavke bez zaključivanja okvirnog sporazuma</w:t>
      </w:r>
      <w:r w:rsidRPr="008B1147">
        <w:rPr>
          <w:rFonts w:ascii="Arial" w:eastAsia="Calibri" w:hAnsi="Arial" w:cs="Arial"/>
          <w:color w:val="000000"/>
        </w:rPr>
        <w:t>:</w:t>
      </w:r>
    </w:p>
    <w:p w:rsidR="000E76D3" w:rsidRPr="00A46511" w:rsidRDefault="000E76D3" w:rsidP="000E76D3">
      <w:pPr>
        <w:jc w:val="both"/>
        <w:rPr>
          <w:rFonts w:ascii="Arial" w:eastAsia="Calibri" w:hAnsi="Arial" w:cs="Arial"/>
          <w:color w:val="000000" w:themeColor="text1"/>
        </w:rPr>
      </w:pPr>
      <w:r w:rsidRPr="00A46511">
        <w:rPr>
          <w:rFonts w:ascii="Arial" w:eastAsia="Calibri" w:hAnsi="Arial" w:cs="Arial"/>
          <w:color w:val="000000" w:themeColor="text1"/>
        </w:rPr>
        <w:sym w:font="Wingdings" w:char="F078"/>
      </w:r>
      <w:r w:rsidRPr="00A46511">
        <w:rPr>
          <w:rFonts w:ascii="Arial" w:eastAsia="Calibri" w:hAnsi="Arial" w:cs="Arial"/>
          <w:color w:val="000000" w:themeColor="text1"/>
        </w:rPr>
        <w:t xml:space="preserve"> po partijama je:</w:t>
      </w:r>
    </w:p>
    <w:p w:rsidR="000E76D3" w:rsidRDefault="000E76D3" w:rsidP="000E76D3">
      <w:pPr>
        <w:contextualSpacing/>
        <w:jc w:val="both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 w:rsidRPr="00A46511">
        <w:rPr>
          <w:rFonts w:ascii="Arial" w:eastAsia="Calibri" w:hAnsi="Arial" w:cs="Arial"/>
          <w:color w:val="000000" w:themeColor="text1"/>
          <w:lang w:val="en-US"/>
        </w:rPr>
        <w:t>Parija</w:t>
      </w:r>
      <w:proofErr w:type="spellEnd"/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1.Nabavka mesa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i</w:t>
      </w:r>
      <w:proofErr w:type="spellEnd"/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A46511">
        <w:rPr>
          <w:rFonts w:ascii="Arial" w:eastAsia="Calibri" w:hAnsi="Arial" w:cs="Arial"/>
          <w:color w:val="000000" w:themeColor="text1"/>
          <w:lang w:val="en-US"/>
        </w:rPr>
        <w:t>mesnih</w:t>
      </w:r>
      <w:proofErr w:type="spellEnd"/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A46511">
        <w:rPr>
          <w:rFonts w:ascii="Arial" w:eastAsia="Calibri" w:hAnsi="Arial" w:cs="Arial"/>
          <w:color w:val="000000" w:themeColor="text1"/>
          <w:lang w:val="en-US"/>
        </w:rPr>
        <w:t>proizvoda</w:t>
      </w:r>
      <w:proofErr w:type="gramStart"/>
      <w:r w:rsidRPr="00A46511">
        <w:rPr>
          <w:rFonts w:ascii="Arial" w:eastAsia="Calibri" w:hAnsi="Arial" w:cs="Arial"/>
          <w:color w:val="000000" w:themeColor="text1"/>
          <w:lang w:val="en-US"/>
        </w:rPr>
        <w:t>,procijenjene</w:t>
      </w:r>
      <w:proofErr w:type="spellEnd"/>
      <w:proofErr w:type="gramEnd"/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A46511">
        <w:rPr>
          <w:rFonts w:ascii="Arial" w:eastAsia="Calibri" w:hAnsi="Arial" w:cs="Arial"/>
          <w:color w:val="000000" w:themeColor="text1"/>
          <w:lang w:val="en-US"/>
        </w:rPr>
        <w:t>vrijednosti</w:t>
      </w:r>
      <w:proofErr w:type="spellEnd"/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 u </w:t>
      </w:r>
      <w:proofErr w:type="spellStart"/>
      <w:r w:rsidRPr="00A46511">
        <w:rPr>
          <w:rFonts w:ascii="Arial" w:eastAsia="Calibri" w:hAnsi="Arial" w:cs="Arial"/>
          <w:color w:val="000000" w:themeColor="text1"/>
          <w:lang w:val="en-US"/>
        </w:rPr>
        <w:t>iznosu</w:t>
      </w:r>
      <w:proofErr w:type="spellEnd"/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od  </w:t>
      </w:r>
      <w:r>
        <w:rPr>
          <w:rFonts w:ascii="Arial" w:eastAsia="Calibri" w:hAnsi="Arial" w:cs="Arial"/>
          <w:color w:val="000000" w:themeColor="text1"/>
          <w:lang w:val="en-US"/>
        </w:rPr>
        <w:t>24.000</w:t>
      </w:r>
      <w:r w:rsidRPr="00A46511">
        <w:rPr>
          <w:rFonts w:ascii="Arial" w:eastAsia="Calibri" w:hAnsi="Arial" w:cs="Arial"/>
          <w:color w:val="000000" w:themeColor="text1"/>
          <w:lang w:val="en-US"/>
        </w:rPr>
        <w:t>,00 €</w:t>
      </w:r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</w:p>
    <w:p w:rsidR="000E76D3" w:rsidRPr="00A46511" w:rsidRDefault="000E76D3" w:rsidP="000E76D3">
      <w:pPr>
        <w:contextualSpacing/>
        <w:jc w:val="both"/>
        <w:rPr>
          <w:rFonts w:ascii="Arial" w:eastAsia="Calibri" w:hAnsi="Arial" w:cs="Arial"/>
          <w:color w:val="000000" w:themeColor="text1"/>
          <w:lang w:val="en-US"/>
        </w:rPr>
      </w:pPr>
      <w:r>
        <w:rPr>
          <w:rFonts w:ascii="Arial" w:eastAsia="Calibri" w:hAnsi="Arial" w:cs="Arial"/>
          <w:color w:val="000000" w:themeColor="text1"/>
          <w:lang w:val="en-US"/>
        </w:rPr>
        <w:t xml:space="preserve">              </w:t>
      </w:r>
      <w:r w:rsidRPr="00A46511">
        <w:rPr>
          <w:rFonts w:ascii="Arial" w:eastAsia="Calibri" w:hAnsi="Arial" w:cs="Arial"/>
          <w:color w:val="000000" w:themeColor="text1"/>
          <w:lang w:val="en-US"/>
        </w:rPr>
        <w:t>bez PDV-a.</w:t>
      </w:r>
    </w:p>
    <w:p w:rsidR="000E76D3" w:rsidRDefault="000E76D3" w:rsidP="000E76D3">
      <w:pPr>
        <w:contextualSpacing/>
        <w:jc w:val="both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 w:rsidRPr="00A46511">
        <w:rPr>
          <w:rFonts w:ascii="Arial" w:eastAsia="Calibri" w:hAnsi="Arial" w:cs="Arial"/>
          <w:color w:val="000000" w:themeColor="text1"/>
          <w:lang w:val="en-US"/>
        </w:rPr>
        <w:t>Partija</w:t>
      </w:r>
      <w:proofErr w:type="spellEnd"/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2.Nabavka </w:t>
      </w:r>
      <w:proofErr w:type="spellStart"/>
      <w:r w:rsidRPr="00A46511">
        <w:rPr>
          <w:rFonts w:ascii="Arial" w:eastAsia="Calibri" w:hAnsi="Arial" w:cs="Arial"/>
          <w:color w:val="000000" w:themeColor="text1"/>
          <w:lang w:val="en-US"/>
        </w:rPr>
        <w:t>voća</w:t>
      </w:r>
      <w:proofErr w:type="spellEnd"/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i</w:t>
      </w:r>
      <w:proofErr w:type="spellEnd"/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proofErr w:type="gramStart"/>
      <w:r w:rsidRPr="00A46511">
        <w:rPr>
          <w:rFonts w:ascii="Arial" w:eastAsia="Calibri" w:hAnsi="Arial" w:cs="Arial"/>
          <w:color w:val="000000" w:themeColor="text1"/>
          <w:lang w:val="en-US"/>
        </w:rPr>
        <w:t>povrća</w:t>
      </w:r>
      <w:proofErr w:type="spellEnd"/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,</w:t>
      </w:r>
      <w:proofErr w:type="gramEnd"/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A46511">
        <w:rPr>
          <w:rFonts w:ascii="Arial" w:eastAsia="Calibri" w:hAnsi="Arial" w:cs="Arial"/>
          <w:color w:val="000000" w:themeColor="text1"/>
          <w:lang w:val="en-US"/>
        </w:rPr>
        <w:t>procijenjene</w:t>
      </w:r>
      <w:proofErr w:type="spellEnd"/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A46511">
        <w:rPr>
          <w:rFonts w:ascii="Arial" w:eastAsia="Calibri" w:hAnsi="Arial" w:cs="Arial"/>
          <w:color w:val="000000" w:themeColor="text1"/>
          <w:lang w:val="en-US"/>
        </w:rPr>
        <w:t>vrijednosti</w:t>
      </w:r>
      <w:proofErr w:type="spellEnd"/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 u </w:t>
      </w:r>
      <w:proofErr w:type="spellStart"/>
      <w:r w:rsidRPr="00A46511">
        <w:rPr>
          <w:rFonts w:ascii="Arial" w:eastAsia="Calibri" w:hAnsi="Arial" w:cs="Arial"/>
          <w:color w:val="000000" w:themeColor="text1"/>
          <w:lang w:val="en-US"/>
        </w:rPr>
        <w:t>iznosu</w:t>
      </w:r>
      <w:proofErr w:type="spellEnd"/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od  </w:t>
      </w:r>
      <w:r>
        <w:rPr>
          <w:rFonts w:ascii="Arial" w:eastAsia="Calibri" w:hAnsi="Arial" w:cs="Arial"/>
          <w:color w:val="000000" w:themeColor="text1"/>
          <w:lang w:val="en-US"/>
        </w:rPr>
        <w:t>12.000</w:t>
      </w:r>
      <w:r w:rsidRPr="00A46511">
        <w:rPr>
          <w:rFonts w:ascii="Arial" w:eastAsia="Calibri" w:hAnsi="Arial" w:cs="Arial"/>
          <w:color w:val="000000" w:themeColor="text1"/>
          <w:lang w:val="en-US"/>
        </w:rPr>
        <w:t>,00 € bez</w:t>
      </w:r>
    </w:p>
    <w:p w:rsidR="000E76D3" w:rsidRDefault="000E76D3" w:rsidP="000E76D3">
      <w:pPr>
        <w:contextualSpacing/>
        <w:jc w:val="both"/>
        <w:rPr>
          <w:rFonts w:ascii="Arial" w:eastAsia="Calibri" w:hAnsi="Arial" w:cs="Arial"/>
          <w:color w:val="000000" w:themeColor="text1"/>
          <w:lang w:val="en-US"/>
        </w:rPr>
      </w:pPr>
      <w:r>
        <w:rPr>
          <w:rFonts w:ascii="Arial" w:eastAsia="Calibri" w:hAnsi="Arial" w:cs="Arial"/>
          <w:color w:val="000000" w:themeColor="text1"/>
          <w:lang w:val="en-US"/>
        </w:rPr>
        <w:t xml:space="preserve">              </w:t>
      </w:r>
      <w:r w:rsidRPr="00A46511">
        <w:rPr>
          <w:rFonts w:ascii="Arial" w:eastAsia="Calibri" w:hAnsi="Arial" w:cs="Arial"/>
          <w:color w:val="000000" w:themeColor="text1"/>
          <w:lang w:val="en-US"/>
        </w:rPr>
        <w:t>PDV-a.</w:t>
      </w:r>
    </w:p>
    <w:p w:rsidR="000E76D3" w:rsidRPr="00A46511" w:rsidRDefault="000E76D3" w:rsidP="000E76D3">
      <w:pPr>
        <w:contextualSpacing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0E76D3" w:rsidRDefault="000E76D3" w:rsidP="000E76D3">
      <w:pPr>
        <w:contextualSpacing/>
        <w:jc w:val="both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 w:rsidRPr="00A46511">
        <w:rPr>
          <w:rFonts w:ascii="Arial" w:eastAsia="Calibri" w:hAnsi="Arial" w:cs="Arial"/>
          <w:color w:val="000000" w:themeColor="text1"/>
          <w:lang w:val="en-US"/>
        </w:rPr>
        <w:lastRenderedPageBreak/>
        <w:t>Partija</w:t>
      </w:r>
      <w:proofErr w:type="spellEnd"/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3.Nabavka </w:t>
      </w:r>
      <w:proofErr w:type="spellStart"/>
      <w:r w:rsidRPr="00A46511">
        <w:rPr>
          <w:rFonts w:ascii="Arial" w:eastAsia="Calibri" w:hAnsi="Arial" w:cs="Arial"/>
          <w:color w:val="000000" w:themeColor="text1"/>
          <w:lang w:val="en-US"/>
        </w:rPr>
        <w:t>ostalih</w:t>
      </w:r>
      <w:proofErr w:type="spellEnd"/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A46511">
        <w:rPr>
          <w:rFonts w:ascii="Arial" w:eastAsia="Calibri" w:hAnsi="Arial" w:cs="Arial"/>
          <w:color w:val="000000" w:themeColor="text1"/>
          <w:lang w:val="en-US"/>
        </w:rPr>
        <w:t>prehrambenih</w:t>
      </w:r>
      <w:proofErr w:type="spellEnd"/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A46511">
        <w:rPr>
          <w:rFonts w:ascii="Arial" w:eastAsia="Calibri" w:hAnsi="Arial" w:cs="Arial"/>
          <w:color w:val="000000" w:themeColor="text1"/>
          <w:lang w:val="en-US"/>
        </w:rPr>
        <w:t>proizvoda</w:t>
      </w:r>
      <w:proofErr w:type="spellEnd"/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, </w:t>
      </w:r>
      <w:proofErr w:type="spellStart"/>
      <w:r w:rsidRPr="00A46511">
        <w:rPr>
          <w:rFonts w:ascii="Arial" w:eastAsia="Calibri" w:hAnsi="Arial" w:cs="Arial"/>
          <w:color w:val="000000" w:themeColor="text1"/>
          <w:lang w:val="en-US"/>
        </w:rPr>
        <w:t>procijenjene</w:t>
      </w:r>
      <w:proofErr w:type="spellEnd"/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proofErr w:type="gramStart"/>
      <w:r w:rsidRPr="00A46511">
        <w:rPr>
          <w:rFonts w:ascii="Arial" w:eastAsia="Calibri" w:hAnsi="Arial" w:cs="Arial"/>
          <w:color w:val="000000" w:themeColor="text1"/>
          <w:lang w:val="en-US"/>
        </w:rPr>
        <w:t>vrijednosti</w:t>
      </w:r>
      <w:proofErr w:type="spellEnd"/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 u</w:t>
      </w:r>
      <w:proofErr w:type="gramEnd"/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A46511">
        <w:rPr>
          <w:rFonts w:ascii="Arial" w:eastAsia="Calibri" w:hAnsi="Arial" w:cs="Arial"/>
          <w:color w:val="000000" w:themeColor="text1"/>
          <w:lang w:val="en-US"/>
        </w:rPr>
        <w:t>iznosu</w:t>
      </w:r>
      <w:proofErr w:type="spellEnd"/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od</w:t>
      </w:r>
    </w:p>
    <w:p w:rsidR="000E76D3" w:rsidRPr="00A46511" w:rsidRDefault="000E76D3" w:rsidP="000E76D3">
      <w:pPr>
        <w:contextualSpacing/>
        <w:jc w:val="both"/>
        <w:rPr>
          <w:rFonts w:ascii="Arial" w:eastAsia="Calibri" w:hAnsi="Arial" w:cs="Arial"/>
          <w:color w:val="000000" w:themeColor="text1"/>
          <w:lang w:val="en-US"/>
        </w:rPr>
      </w:pPr>
      <w:r>
        <w:rPr>
          <w:rFonts w:ascii="Arial" w:eastAsia="Calibri" w:hAnsi="Arial" w:cs="Arial"/>
          <w:color w:val="000000" w:themeColor="text1"/>
          <w:lang w:val="en-US"/>
        </w:rPr>
        <w:t xml:space="preserve">      </w:t>
      </w:r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lang w:val="en-US"/>
        </w:rPr>
        <w:t xml:space="preserve">       14.595,00</w:t>
      </w:r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€bez PDV-a.</w:t>
      </w:r>
    </w:p>
    <w:p w:rsidR="000E76D3" w:rsidRDefault="000E76D3" w:rsidP="000E76D3">
      <w:pPr>
        <w:contextualSpacing/>
        <w:jc w:val="both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 w:rsidRPr="00A46511">
        <w:rPr>
          <w:rFonts w:ascii="Arial" w:eastAsia="Calibri" w:hAnsi="Arial" w:cs="Arial"/>
          <w:color w:val="000000" w:themeColor="text1"/>
          <w:lang w:val="en-US"/>
        </w:rPr>
        <w:t>Partija</w:t>
      </w:r>
      <w:proofErr w:type="spellEnd"/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4.Nabavka </w:t>
      </w:r>
      <w:proofErr w:type="spellStart"/>
      <w:r w:rsidRPr="00A46511">
        <w:rPr>
          <w:rFonts w:ascii="Arial" w:eastAsia="Calibri" w:hAnsi="Arial" w:cs="Arial"/>
          <w:color w:val="000000" w:themeColor="text1"/>
          <w:lang w:val="en-US"/>
        </w:rPr>
        <w:t>alkoholnog</w:t>
      </w:r>
      <w:proofErr w:type="spellEnd"/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A46511">
        <w:rPr>
          <w:rFonts w:ascii="Arial" w:eastAsia="Calibri" w:hAnsi="Arial" w:cs="Arial"/>
          <w:color w:val="000000" w:themeColor="text1"/>
          <w:lang w:val="en-US"/>
        </w:rPr>
        <w:t>i</w:t>
      </w:r>
      <w:proofErr w:type="spellEnd"/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A46511">
        <w:rPr>
          <w:rFonts w:ascii="Arial" w:eastAsia="Calibri" w:hAnsi="Arial" w:cs="Arial"/>
          <w:color w:val="000000" w:themeColor="text1"/>
          <w:lang w:val="en-US"/>
        </w:rPr>
        <w:t>bezalkoholnog</w:t>
      </w:r>
      <w:proofErr w:type="spellEnd"/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proofErr w:type="gramStart"/>
      <w:r w:rsidRPr="00A46511">
        <w:rPr>
          <w:rFonts w:ascii="Arial" w:eastAsia="Calibri" w:hAnsi="Arial" w:cs="Arial"/>
          <w:color w:val="000000" w:themeColor="text1"/>
          <w:lang w:val="en-US"/>
        </w:rPr>
        <w:t>pića</w:t>
      </w:r>
      <w:proofErr w:type="spellEnd"/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 </w:t>
      </w:r>
      <w:proofErr w:type="spellStart"/>
      <w:r w:rsidRPr="00A46511">
        <w:rPr>
          <w:rFonts w:ascii="Arial" w:eastAsia="Calibri" w:hAnsi="Arial" w:cs="Arial"/>
          <w:color w:val="000000" w:themeColor="text1"/>
          <w:lang w:val="en-US"/>
        </w:rPr>
        <w:t>procijenjene</w:t>
      </w:r>
      <w:proofErr w:type="spellEnd"/>
      <w:proofErr w:type="gramEnd"/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A46511">
        <w:rPr>
          <w:rFonts w:ascii="Arial" w:eastAsia="Calibri" w:hAnsi="Arial" w:cs="Arial"/>
          <w:color w:val="000000" w:themeColor="text1"/>
          <w:lang w:val="en-US"/>
        </w:rPr>
        <w:t>vrijednosti</w:t>
      </w:r>
      <w:proofErr w:type="spellEnd"/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 u </w:t>
      </w:r>
      <w:proofErr w:type="spellStart"/>
      <w:r w:rsidRPr="00A46511">
        <w:rPr>
          <w:rFonts w:ascii="Arial" w:eastAsia="Calibri" w:hAnsi="Arial" w:cs="Arial"/>
          <w:color w:val="000000" w:themeColor="text1"/>
          <w:lang w:val="en-US"/>
        </w:rPr>
        <w:t>iznosu</w:t>
      </w:r>
      <w:proofErr w:type="spellEnd"/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od</w:t>
      </w:r>
    </w:p>
    <w:p w:rsidR="000E76D3" w:rsidRPr="00A46511" w:rsidRDefault="000E76D3" w:rsidP="000E76D3">
      <w:pPr>
        <w:contextualSpacing/>
        <w:jc w:val="both"/>
        <w:rPr>
          <w:rFonts w:ascii="Arial" w:eastAsia="Calibri" w:hAnsi="Arial" w:cs="Arial"/>
          <w:color w:val="000000" w:themeColor="text1"/>
          <w:lang w:val="en-US"/>
        </w:rPr>
      </w:pPr>
      <w:r>
        <w:rPr>
          <w:rFonts w:ascii="Arial" w:eastAsia="Calibri" w:hAnsi="Arial" w:cs="Arial"/>
          <w:color w:val="000000" w:themeColor="text1"/>
          <w:lang w:val="en-US"/>
        </w:rPr>
        <w:t xml:space="preserve">             </w:t>
      </w:r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lang w:val="en-US"/>
        </w:rPr>
        <w:t>35.000</w:t>
      </w:r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,00 € bez PDV-a </w:t>
      </w:r>
    </w:p>
    <w:p w:rsidR="000E76D3" w:rsidRPr="00A46511" w:rsidRDefault="000E76D3" w:rsidP="000E76D3">
      <w:pPr>
        <w:ind w:left="1080"/>
        <w:contextualSpacing/>
        <w:rPr>
          <w:rFonts w:ascii="Arial" w:eastAsia="Calibri" w:hAnsi="Arial" w:cs="Arial"/>
          <w:color w:val="000000" w:themeColor="text1"/>
          <w:lang w:val="en-US"/>
        </w:rPr>
      </w:pPr>
    </w:p>
    <w:p w:rsidR="008B1147" w:rsidRDefault="000E76D3" w:rsidP="000E76D3">
      <w:pPr>
        <w:ind w:left="1080"/>
        <w:contextualSpacing/>
        <w:rPr>
          <w:rFonts w:ascii="Arial" w:eastAsia="Calibri" w:hAnsi="Arial" w:cs="Arial"/>
          <w:color w:val="000000" w:themeColor="text1"/>
        </w:rPr>
      </w:pPr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                                                </w:t>
      </w:r>
      <w:proofErr w:type="spellStart"/>
      <w:r w:rsidRPr="00A46511">
        <w:rPr>
          <w:rFonts w:ascii="Arial" w:eastAsia="Calibri" w:hAnsi="Arial" w:cs="Arial"/>
          <w:color w:val="000000" w:themeColor="text1"/>
          <w:lang w:val="en-US"/>
        </w:rPr>
        <w:t>Ukupan</w:t>
      </w:r>
      <w:proofErr w:type="spellEnd"/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A46511">
        <w:rPr>
          <w:rFonts w:ascii="Arial" w:eastAsia="Calibri" w:hAnsi="Arial" w:cs="Arial"/>
          <w:color w:val="000000" w:themeColor="text1"/>
          <w:lang w:val="en-US"/>
        </w:rPr>
        <w:t>iznos</w:t>
      </w:r>
      <w:proofErr w:type="spellEnd"/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A46511">
        <w:rPr>
          <w:rFonts w:ascii="Arial" w:eastAsia="Calibri" w:hAnsi="Arial" w:cs="Arial"/>
          <w:color w:val="000000" w:themeColor="text1"/>
          <w:lang w:val="en-US"/>
        </w:rPr>
        <w:t>nabavke</w:t>
      </w:r>
      <w:proofErr w:type="spellEnd"/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bez PDV-a </w:t>
      </w:r>
      <w:r>
        <w:rPr>
          <w:rFonts w:ascii="Arial" w:eastAsia="Calibri" w:hAnsi="Arial" w:cs="Arial"/>
          <w:color w:val="000000" w:themeColor="text1"/>
          <w:lang w:val="en-US"/>
        </w:rPr>
        <w:t>85.595,00</w:t>
      </w:r>
      <w:r w:rsidRPr="00A46511">
        <w:rPr>
          <w:rFonts w:ascii="Arial" w:eastAsia="Calibri" w:hAnsi="Arial" w:cs="Arial"/>
          <w:color w:val="000000" w:themeColor="text1"/>
          <w:lang w:val="en-US"/>
        </w:rPr>
        <w:t xml:space="preserve"> €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8B1147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B1147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B1147" w:rsidRPr="008B1147" w:rsidRDefault="000E76D3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="008B1147"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B1147" w:rsidRPr="008B1147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8B1147" w:rsidRPr="008B1147" w:rsidRDefault="008B1147" w:rsidP="008B11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8B1147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8B1147">
        <w:rPr>
          <w:rFonts w:ascii="Arial" w:eastAsia="Times New Roman" w:hAnsi="Arial" w:cs="Arial"/>
          <w:sz w:val="24"/>
          <w:szCs w:val="24"/>
        </w:rPr>
        <w:t>Da</w:t>
      </w:r>
    </w:p>
    <w:p w:rsidR="008B1147" w:rsidRPr="000E76D3" w:rsidRDefault="000E76D3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="008B1147"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8B1147" w:rsidRPr="008B1147" w:rsidRDefault="008B1147" w:rsidP="008B114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3" w:name="_Toc62730556"/>
      <w:r w:rsidRPr="008B1147">
        <w:rPr>
          <w:rFonts w:ascii="Arial" w:eastAsia="Times New Roman" w:hAnsi="Arial" w:cs="Times New Roman"/>
          <w:b/>
          <w:sz w:val="24"/>
          <w:szCs w:val="32"/>
        </w:rPr>
        <w:t>NAČIN UTVRĐIVANJA EKVIVALENTNOSTI</w:t>
      </w:r>
      <w:bookmarkEnd w:id="3"/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:rsid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bCs/>
          <w:color w:val="000000"/>
          <w:sz w:val="24"/>
          <w:szCs w:val="24"/>
        </w:rPr>
        <w:t>Način utvrđivanja ekvivalentnosti:</w:t>
      </w:r>
    </w:p>
    <w:p w:rsidR="003C7DB3" w:rsidRPr="003C7DB3" w:rsidRDefault="003C7DB3" w:rsidP="003C7DB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</w:pP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Način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nuđenja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proizvoda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za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pozicije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(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stavke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) u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kojim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je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naveden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tip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proizvoda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i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/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ili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naziv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proizvođača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:</w:t>
      </w:r>
    </w:p>
    <w:p w:rsidR="008B1147" w:rsidRPr="003C7DB3" w:rsidRDefault="003C7DB3" w:rsidP="008B1147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</w:pP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Ponuđač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može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ponuditi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proizvode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koji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su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ekvivalentni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tipu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proizvoda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navedenim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u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tehničkoj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specifikaciji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predmeta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nabavke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,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uz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podnošenje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dokaza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o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ekvivalentnosti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(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shodno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članu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4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stav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1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tačka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7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i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članu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88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Zakona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o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javnim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nabavkama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), s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tim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što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mora u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odgovarajućim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stavkama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finansijskog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dijela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ponude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precizno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navesti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tip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ponuđenog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ekvivalent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proizvoda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i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naziv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proizvođača</w:t>
      </w:r>
      <w:proofErr w:type="spellEnd"/>
      <w:r w:rsidRPr="003C7DB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. </w:t>
      </w:r>
    </w:p>
    <w:p w:rsidR="008B1147" w:rsidRPr="008B1147" w:rsidRDefault="008B1147" w:rsidP="008B114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4" w:name="_Toc62730557"/>
      <w:r w:rsidRPr="008B1147">
        <w:rPr>
          <w:rFonts w:ascii="Arial" w:eastAsia="Times New Roman" w:hAnsi="Arial" w:cs="Times New Roman"/>
          <w:b/>
          <w:sz w:val="24"/>
          <w:szCs w:val="32"/>
        </w:rPr>
        <w:t>OSNOVI ZA OBAVEZNO ISKLJUČENJE IZ POSTUPKA JAVNE NABAVKE</w:t>
      </w:r>
      <w:bookmarkEnd w:id="4"/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B1147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:rsidR="008B1147" w:rsidRPr="008B1147" w:rsidRDefault="008B1147" w:rsidP="008B114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bookmarkStart w:id="5" w:name="_Toc62730558"/>
      <w:r w:rsidRPr="008B1147">
        <w:rPr>
          <w:rFonts w:ascii="Arial" w:eastAsia="Times New Roman" w:hAnsi="Arial" w:cs="Arial"/>
          <w:sz w:val="24"/>
          <w:szCs w:val="24"/>
        </w:rPr>
        <w:t>je vršio neprimjeren uticaj u smislu člana 38 stav 2 tačka 1 ovog zakona;</w:t>
      </w:r>
    </w:p>
    <w:p w:rsidR="008B1147" w:rsidRPr="008B1147" w:rsidRDefault="008B1147" w:rsidP="008B114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B1147">
        <w:rPr>
          <w:rFonts w:ascii="Arial" w:eastAsia="Times New Roman" w:hAnsi="Arial" w:cs="Arial"/>
          <w:sz w:val="24"/>
          <w:szCs w:val="24"/>
        </w:rPr>
        <w:t>postoji sukob interesa iz člana 41 stav 1 tačka 2 ili člana 42 ovog zakona;</w:t>
      </w:r>
    </w:p>
    <w:p w:rsidR="008B1147" w:rsidRPr="008B1147" w:rsidRDefault="008B1147" w:rsidP="008B114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B1147">
        <w:rPr>
          <w:rFonts w:ascii="Arial" w:eastAsia="Times New Roman" w:hAnsi="Arial" w:cs="Arial"/>
          <w:sz w:val="24"/>
          <w:szCs w:val="24"/>
        </w:rPr>
        <w:t>ne ispunjava uslov iz člana 99 ovog zakona;</w:t>
      </w:r>
    </w:p>
    <w:p w:rsidR="008B1147" w:rsidRPr="008B1147" w:rsidRDefault="008B1147" w:rsidP="008B114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B1147">
        <w:rPr>
          <w:rFonts w:ascii="Arial" w:eastAsia="Times New Roman" w:hAnsi="Arial" w:cs="Arial"/>
          <w:sz w:val="24"/>
          <w:szCs w:val="24"/>
        </w:rPr>
        <w:t>ne ispunjava uslov iz čl. 102, 104 ili 106 ovog zakona predviđen tenderskom dokumentacijom;</w:t>
      </w:r>
    </w:p>
    <w:p w:rsidR="008B1147" w:rsidRPr="008B1147" w:rsidRDefault="008B1147" w:rsidP="008B114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B1147">
        <w:rPr>
          <w:rFonts w:ascii="Arial" w:eastAsia="Times New Roman" w:hAnsi="Arial" w:cs="Arial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:rsidR="008B1147" w:rsidRPr="008B1147" w:rsidRDefault="008B1147" w:rsidP="008B114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B1147">
        <w:rPr>
          <w:rFonts w:ascii="Arial" w:eastAsia="Times New Roman" w:hAnsi="Arial" w:cs="Arial"/>
          <w:sz w:val="24"/>
          <w:szCs w:val="24"/>
        </w:rPr>
        <w:t>postoji razlog na osnovu kojeg se smatra da je odustao od prijave, odnosno ponude, a koji je propisan članom 120 stav 15 ovog zakona;</w:t>
      </w:r>
    </w:p>
    <w:p w:rsidR="008B1147" w:rsidRPr="008B1147" w:rsidRDefault="008B1147" w:rsidP="008B114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B1147">
        <w:rPr>
          <w:rFonts w:ascii="Arial" w:eastAsia="Times New Roman" w:hAnsi="Arial" w:cs="Arial"/>
          <w:sz w:val="24"/>
          <w:szCs w:val="24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8B1147" w:rsidRPr="008B1147" w:rsidRDefault="008B1147" w:rsidP="008B114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B1147">
        <w:rPr>
          <w:rFonts w:ascii="Arial" w:eastAsia="Times New Roman" w:hAnsi="Arial" w:cs="Arial"/>
          <w:sz w:val="24"/>
          <w:szCs w:val="24"/>
        </w:rPr>
        <w:t>postoji drugi razlog propisan ovim zakonom.</w:t>
      </w:r>
    </w:p>
    <w:p w:rsidR="008B1147" w:rsidRPr="008B1147" w:rsidRDefault="008B1147" w:rsidP="008B114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8B1147">
        <w:rPr>
          <w:rFonts w:ascii="Arial" w:eastAsia="Times New Roman" w:hAnsi="Arial" w:cs="Times New Roman"/>
          <w:b/>
          <w:sz w:val="24"/>
          <w:szCs w:val="32"/>
        </w:rPr>
        <w:lastRenderedPageBreak/>
        <w:t>SREDSTVA FINANSIJSKOG OBEZBJEĐENJA UGOVORA O JAVNOJ NABAVCI</w:t>
      </w:r>
      <w:bookmarkEnd w:id="5"/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:rsidR="008B1147" w:rsidRDefault="008B1147" w:rsidP="008B1147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3C7DB3" w:rsidRPr="003C7DB3" w:rsidRDefault="003C7DB3" w:rsidP="003C7DB3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 w:rsidRPr="00A46511">
        <w:sym w:font="Wingdings" w:char="F0FD"/>
      </w:r>
      <w:r w:rsidRPr="003C7DB3">
        <w:rPr>
          <w:rFonts w:ascii="Arial" w:hAnsi="Arial" w:cs="Arial"/>
          <w:color w:val="000000" w:themeColor="text1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Bezuslovnu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plativu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garanciju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dobro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izvršenje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ugovora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slučaj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povrede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ugovorenih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obaveza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u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iznosu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od 10 %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od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ugovora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rokom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važenja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7 dana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isteku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ugovorenog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roka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izvršenje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Ugovora.Ukoliko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Dobavljač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ne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preda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Naručiocu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Garanciju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dobro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izvršenje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ugovora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u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skladu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sa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odredbama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prethodnog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stava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smatra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se da je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odustao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od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ponude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ovom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slučaju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Naručilac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će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aktivirati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Garanciju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ponude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jednostrano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raskinuti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Ugovor</w:t>
      </w:r>
      <w:proofErr w:type="spellEnd"/>
      <w:r w:rsidRPr="003C7DB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.</w:t>
      </w:r>
    </w:p>
    <w:p w:rsidR="003C7DB3" w:rsidRPr="008B1147" w:rsidRDefault="003C7DB3" w:rsidP="008B1147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6" w:name="_Toc62730559"/>
      <w:r w:rsidRPr="008B1147">
        <w:rPr>
          <w:rFonts w:ascii="Arial" w:eastAsia="Times New Roman" w:hAnsi="Arial" w:cs="Times New Roman"/>
          <w:b/>
          <w:sz w:val="24"/>
          <w:szCs w:val="32"/>
        </w:rPr>
        <w:t>METODOLOGIJA VREDNOVANJA PONUDA</w:t>
      </w:r>
      <w:bookmarkEnd w:id="6"/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B1147">
        <w:rPr>
          <w:rFonts w:ascii="Arial" w:eastAsia="Times New Roman" w:hAnsi="Arial" w:cs="Arial"/>
          <w:sz w:val="24"/>
          <w:szCs w:val="24"/>
        </w:rPr>
        <w:t>Naručilac će u postupku javne nabavki izabrati ekonomski najpovoljniju ponudu, primjenom pristupa isplativosti, po osnovu kriterijuma</w:t>
      </w:r>
      <w:r w:rsidRPr="008B1147">
        <w:rPr>
          <w:rFonts w:ascii="Arial" w:eastAsia="Times New Roman" w:hAnsi="Arial" w:cs="Arial"/>
          <w:sz w:val="24"/>
          <w:szCs w:val="24"/>
          <w:vertAlign w:val="superscript"/>
        </w:rPr>
        <w:footnoteReference w:id="6"/>
      </w:r>
      <w:r w:rsidRPr="008B1147">
        <w:rPr>
          <w:rFonts w:ascii="Arial" w:eastAsia="Times New Roman" w:hAnsi="Arial" w:cs="Arial"/>
          <w:sz w:val="24"/>
          <w:szCs w:val="24"/>
        </w:rPr>
        <w:t xml:space="preserve">: </w:t>
      </w:r>
    </w:p>
    <w:p w:rsid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C7DB3" w:rsidRPr="002F3CA9" w:rsidRDefault="003C7DB3" w:rsidP="003C7DB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F3CA9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F3CA9">
        <w:rPr>
          <w:rFonts w:ascii="Arial" w:eastAsia="Times New Roman" w:hAnsi="Arial" w:cs="Arial"/>
          <w:sz w:val="24"/>
          <w:szCs w:val="24"/>
        </w:rPr>
        <w:t xml:space="preserve">odnos cijene i kvaliteta </w:t>
      </w:r>
    </w:p>
    <w:p w:rsidR="003C7DB3" w:rsidRPr="002F3CA9" w:rsidRDefault="003C7DB3" w:rsidP="003C7DB3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3C7DB3" w:rsidRPr="002F3CA9" w:rsidRDefault="003C7DB3" w:rsidP="003C7DB3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</w:pPr>
      <w:proofErr w:type="spellStart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Najniža</w:t>
      </w:r>
      <w:proofErr w:type="spellEnd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ponuđena</w:t>
      </w:r>
      <w:proofErr w:type="spellEnd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cijena</w:t>
      </w:r>
      <w:proofErr w:type="spellEnd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= </w:t>
      </w:r>
      <w:proofErr w:type="spellStart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maksimalan</w:t>
      </w:r>
      <w:proofErr w:type="spellEnd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broj</w:t>
      </w:r>
      <w:proofErr w:type="spellEnd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bodova</w:t>
      </w:r>
      <w:proofErr w:type="spellEnd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(90)</w:t>
      </w:r>
    </w:p>
    <w:p w:rsidR="003C7DB3" w:rsidRPr="002F3CA9" w:rsidRDefault="003C7DB3" w:rsidP="003C7DB3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</w:pPr>
    </w:p>
    <w:p w:rsidR="003C7DB3" w:rsidRPr="002F3CA9" w:rsidRDefault="003C7DB3" w:rsidP="003C7DB3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</w:pPr>
      <w:proofErr w:type="spellStart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Ponuđaču</w:t>
      </w:r>
      <w:proofErr w:type="spellEnd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koji</w:t>
      </w:r>
      <w:proofErr w:type="spellEnd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ponudi</w:t>
      </w:r>
      <w:proofErr w:type="spellEnd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najnižu</w:t>
      </w:r>
      <w:proofErr w:type="spellEnd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cijenu</w:t>
      </w:r>
      <w:proofErr w:type="spellEnd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dodjeljuje</w:t>
      </w:r>
      <w:proofErr w:type="spellEnd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se </w:t>
      </w:r>
      <w:proofErr w:type="spellStart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maksimalan</w:t>
      </w:r>
      <w:proofErr w:type="spellEnd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broj</w:t>
      </w:r>
      <w:proofErr w:type="spellEnd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bodova</w:t>
      </w:r>
      <w:proofErr w:type="spellEnd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, </w:t>
      </w:r>
      <w:proofErr w:type="spellStart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dok</w:t>
      </w:r>
      <w:proofErr w:type="spellEnd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ostali</w:t>
      </w:r>
      <w:proofErr w:type="spellEnd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ponuđači</w:t>
      </w:r>
      <w:proofErr w:type="spellEnd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dobijaju</w:t>
      </w:r>
      <w:proofErr w:type="spellEnd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proporcionalni</w:t>
      </w:r>
      <w:proofErr w:type="spellEnd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broj</w:t>
      </w:r>
      <w:proofErr w:type="spellEnd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bodova</w:t>
      </w:r>
      <w:proofErr w:type="spellEnd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u </w:t>
      </w:r>
      <w:proofErr w:type="spellStart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odnosu</w:t>
      </w:r>
      <w:proofErr w:type="spellEnd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na</w:t>
      </w:r>
      <w:proofErr w:type="spellEnd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najnižu</w:t>
      </w:r>
      <w:proofErr w:type="spellEnd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ponuđenu</w:t>
      </w:r>
      <w:proofErr w:type="spellEnd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cijenu</w:t>
      </w:r>
      <w:proofErr w:type="spellEnd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, </w:t>
      </w:r>
      <w:proofErr w:type="spellStart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prema</w:t>
      </w:r>
      <w:proofErr w:type="spellEnd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formuli</w:t>
      </w:r>
      <w:proofErr w:type="spellEnd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:</w:t>
      </w:r>
    </w:p>
    <w:p w:rsidR="003C7DB3" w:rsidRPr="002F3CA9" w:rsidRDefault="003C7DB3" w:rsidP="003C7DB3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</w:pPr>
    </w:p>
    <w:p w:rsidR="003C7DB3" w:rsidRPr="002F3CA9" w:rsidRDefault="003C7DB3" w:rsidP="003C7DB3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</w:pPr>
      <w:proofErr w:type="spellStart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Broj</w:t>
      </w:r>
      <w:proofErr w:type="spellEnd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bodova</w:t>
      </w:r>
      <w:proofErr w:type="spellEnd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= </w:t>
      </w:r>
      <w:proofErr w:type="spellStart"/>
      <w:r w:rsidRPr="002F3CA9">
        <w:rPr>
          <w:rFonts w:ascii="Arial" w:eastAsia="Times New Roman" w:hAnsi="Arial" w:cs="Arial"/>
          <w:iCs/>
          <w:color w:val="000000"/>
          <w:sz w:val="24"/>
          <w:szCs w:val="24"/>
          <w:u w:val="single"/>
          <w:lang w:val="en-US"/>
        </w:rPr>
        <w:t>Najniža</w:t>
      </w:r>
      <w:proofErr w:type="spellEnd"/>
      <w:r w:rsidRPr="002F3CA9">
        <w:rPr>
          <w:rFonts w:ascii="Arial" w:eastAsia="Times New Roman" w:hAnsi="Arial" w:cs="Arial"/>
          <w:iCs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iCs/>
          <w:color w:val="000000"/>
          <w:sz w:val="24"/>
          <w:szCs w:val="24"/>
          <w:u w:val="single"/>
          <w:lang w:val="en-US"/>
        </w:rPr>
        <w:t>ponuđena</w:t>
      </w:r>
      <w:proofErr w:type="spellEnd"/>
      <w:r w:rsidRPr="002F3CA9">
        <w:rPr>
          <w:rFonts w:ascii="Arial" w:eastAsia="Times New Roman" w:hAnsi="Arial" w:cs="Arial"/>
          <w:iCs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iCs/>
          <w:color w:val="000000"/>
          <w:sz w:val="24"/>
          <w:szCs w:val="24"/>
          <w:u w:val="single"/>
          <w:lang w:val="en-US"/>
        </w:rPr>
        <w:t>cijena</w:t>
      </w:r>
      <w:proofErr w:type="spellEnd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x 90</w:t>
      </w:r>
    </w:p>
    <w:p w:rsidR="003C7DB3" w:rsidRPr="002F3CA9" w:rsidRDefault="003C7DB3" w:rsidP="003C7DB3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</w:pPr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ab/>
      </w:r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ab/>
        <w:t xml:space="preserve">        </w:t>
      </w:r>
      <w:proofErr w:type="spellStart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Ponuđena</w:t>
      </w:r>
      <w:proofErr w:type="spellEnd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>cijena</w:t>
      </w:r>
      <w:proofErr w:type="spellEnd"/>
    </w:p>
    <w:p w:rsidR="003C7DB3" w:rsidRPr="002F3CA9" w:rsidRDefault="003C7DB3" w:rsidP="003C7DB3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</w:pPr>
    </w:p>
    <w:p w:rsidR="003C7DB3" w:rsidRPr="002F3CA9" w:rsidRDefault="003C7DB3" w:rsidP="003C7DB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Podkriterijum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kvalitet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iskazuje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kroz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dužinu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isporuke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najkraćim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rokom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isporuke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dobija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max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broj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bodova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(10).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Ostale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ponude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dobijaju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broj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bodova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srazmjeran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odstupanju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ponuženog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najkraćeg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isporuke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koji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izračunava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po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sljedećoj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formuli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: </w:t>
      </w:r>
    </w:p>
    <w:p w:rsidR="003C7DB3" w:rsidRPr="002F3CA9" w:rsidRDefault="003C7DB3" w:rsidP="003C7DB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3C7DB3" w:rsidRPr="002F3CA9" w:rsidRDefault="003C7DB3" w:rsidP="003C7DB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Broj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bodova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=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najkraći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ponuđeni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/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ponuđeni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* 10. </w:t>
      </w:r>
    </w:p>
    <w:p w:rsidR="003C7DB3" w:rsidRPr="002F3CA9" w:rsidRDefault="003C7DB3" w:rsidP="003C7DB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3C7DB3" w:rsidRPr="002F3CA9" w:rsidRDefault="003C7DB3" w:rsidP="003C7DB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Tenderskom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dokumentacijom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određen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maksimalni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isporuke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ne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duži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dva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dana od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narudžbenice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isporuke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potrebno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izraziti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danima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Vrednovanje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podkriterijuma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kvalitet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-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isporuke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vršiće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ponuđene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rokove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isporuke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koji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su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povoljniji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(</w:t>
      </w:r>
      <w:proofErr w:type="spellStart"/>
      <w:r w:rsidRPr="002F3CA9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kraći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) od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maksimalnog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isporuke</w:t>
      </w:r>
      <w:proofErr w:type="spellEnd"/>
      <w:r w:rsidRPr="002F3CA9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:rsidR="003C7DB3" w:rsidRDefault="003C7DB3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C7DB3" w:rsidRDefault="003C7DB3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C7DB3" w:rsidRDefault="003C7DB3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C7DB3" w:rsidRDefault="003C7DB3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C7DB3" w:rsidRPr="008B1147" w:rsidRDefault="003C7DB3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7" w:name="_Toc62730560"/>
      <w:r w:rsidRPr="008B1147">
        <w:rPr>
          <w:rFonts w:ascii="Arial" w:eastAsia="Times New Roman" w:hAnsi="Arial" w:cs="Times New Roman"/>
          <w:b/>
          <w:sz w:val="24"/>
          <w:szCs w:val="32"/>
        </w:rPr>
        <w:lastRenderedPageBreak/>
        <w:t>JEZIK PONUDE</w:t>
      </w:r>
      <w:bookmarkEnd w:id="7"/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3C7DB3" w:rsidRDefault="003C7DB3" w:rsidP="003C7DB3">
      <w:pPr>
        <w:ind w:firstLine="567"/>
        <w:jc w:val="both"/>
        <w:rPr>
          <w:rFonts w:ascii="Arial" w:hAnsi="Arial" w:cs="Arial"/>
          <w:color w:val="000000" w:themeColor="text1"/>
        </w:rPr>
      </w:pPr>
      <w:r w:rsidRPr="00A3720D">
        <w:rPr>
          <w:rFonts w:ascii="Arial" w:hAnsi="Arial" w:cs="Arial"/>
          <w:color w:val="000000" w:themeColor="text1"/>
        </w:rPr>
        <w:sym w:font="Wingdings" w:char="F078"/>
      </w:r>
      <w:r w:rsidRPr="00A3720D">
        <w:rPr>
          <w:rFonts w:ascii="Arial" w:hAnsi="Arial" w:cs="Arial"/>
          <w:color w:val="000000" w:themeColor="text1"/>
        </w:rPr>
        <w:t xml:space="preserve"> crnogorski jezik i drugi jezik koji je u službenoj upotrebi u Crnoj Gori, u skladu sa Ustavom i zakonom</w:t>
      </w:r>
    </w:p>
    <w:p w:rsidR="008B1147" w:rsidRPr="008B1147" w:rsidRDefault="008B1147" w:rsidP="008B114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8" w:name="_Toc62730561"/>
      <w:r w:rsidRPr="008B1147">
        <w:rPr>
          <w:rFonts w:ascii="Arial" w:eastAsia="Times New Roman" w:hAnsi="Arial" w:cs="Times New Roman"/>
          <w:b/>
          <w:sz w:val="24"/>
          <w:szCs w:val="32"/>
        </w:rPr>
        <w:t>NAČIN, MJESTO I VRIJEME PODNOŠENJA PONUDA I OTVARANJA PONUDA</w:t>
      </w:r>
      <w:bookmarkEnd w:id="8"/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3C7DB3" w:rsidRPr="003C7DB3" w:rsidRDefault="003C7DB3" w:rsidP="003C7DB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C7DB3">
        <w:rPr>
          <w:rFonts w:ascii="Arial" w:eastAsia="Times New Roman" w:hAnsi="Arial" w:cs="Arial"/>
          <w:color w:val="000000"/>
          <w:sz w:val="24"/>
          <w:szCs w:val="24"/>
        </w:rPr>
        <w:t xml:space="preserve">Ponude se podnose preko ESJN-a zaključno sa danom </w:t>
      </w:r>
      <w:r w:rsidR="00CF07F5" w:rsidRPr="00CF07F5">
        <w:rPr>
          <w:rFonts w:ascii="Arial" w:eastAsia="Times New Roman" w:hAnsi="Arial" w:cs="Arial"/>
          <w:color w:val="000000" w:themeColor="text1"/>
          <w:sz w:val="24"/>
          <w:szCs w:val="24"/>
        </w:rPr>
        <w:t>06.12</w:t>
      </w:r>
      <w:r w:rsidRPr="00CF07F5">
        <w:rPr>
          <w:rFonts w:ascii="Arial" w:eastAsia="Times New Roman" w:hAnsi="Arial" w:cs="Arial"/>
          <w:color w:val="000000" w:themeColor="text1"/>
          <w:sz w:val="24"/>
          <w:szCs w:val="24"/>
        </w:rPr>
        <w:t>.202</w:t>
      </w:r>
      <w:r w:rsidR="00CF07F5" w:rsidRPr="00CF07F5">
        <w:rPr>
          <w:rFonts w:ascii="Arial" w:eastAsia="Times New Roman" w:hAnsi="Arial" w:cs="Arial"/>
          <w:color w:val="000000" w:themeColor="text1"/>
          <w:sz w:val="24"/>
          <w:szCs w:val="24"/>
        </w:rPr>
        <w:t>4</w:t>
      </w:r>
      <w:r w:rsidRPr="00CF07F5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godine </w:t>
      </w:r>
      <w:r w:rsidRPr="003C7DB3">
        <w:rPr>
          <w:rFonts w:ascii="Arial" w:eastAsia="Times New Roman" w:hAnsi="Arial" w:cs="Arial"/>
          <w:color w:val="000000"/>
          <w:sz w:val="24"/>
          <w:szCs w:val="24"/>
        </w:rPr>
        <w:t>do 10:00 sati.</w:t>
      </w:r>
    </w:p>
    <w:p w:rsidR="003C7DB3" w:rsidRPr="003C7DB3" w:rsidRDefault="003C7DB3" w:rsidP="003C7DB3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3C7DB3" w:rsidRPr="003C7DB3" w:rsidRDefault="003C7DB3" w:rsidP="003C7DB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C7DB3">
        <w:rPr>
          <w:rFonts w:ascii="Arial" w:eastAsia="Times New Roman" w:hAnsi="Arial" w:cs="Arial"/>
          <w:color w:val="000000"/>
          <w:sz w:val="24"/>
          <w:szCs w:val="24"/>
        </w:rPr>
        <w:t xml:space="preserve">Otvaranje ponuda održaće se </w:t>
      </w:r>
      <w:r w:rsidRPr="00CF07F5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dana </w:t>
      </w:r>
      <w:r w:rsidR="00CF07F5" w:rsidRPr="00CF07F5">
        <w:rPr>
          <w:rFonts w:ascii="Arial" w:eastAsia="Times New Roman" w:hAnsi="Arial" w:cs="Arial"/>
          <w:color w:val="000000" w:themeColor="text1"/>
          <w:sz w:val="24"/>
          <w:szCs w:val="24"/>
        </w:rPr>
        <w:t>06.12</w:t>
      </w:r>
      <w:r w:rsidRPr="00CF07F5">
        <w:rPr>
          <w:rFonts w:ascii="Arial" w:eastAsia="Times New Roman" w:hAnsi="Arial" w:cs="Arial"/>
          <w:color w:val="000000" w:themeColor="text1"/>
          <w:sz w:val="24"/>
          <w:szCs w:val="24"/>
        </w:rPr>
        <w:t>.202</w:t>
      </w:r>
      <w:r w:rsidR="00CF07F5" w:rsidRPr="00CF07F5">
        <w:rPr>
          <w:rFonts w:ascii="Arial" w:eastAsia="Times New Roman" w:hAnsi="Arial" w:cs="Arial"/>
          <w:color w:val="000000" w:themeColor="text1"/>
          <w:sz w:val="24"/>
          <w:szCs w:val="24"/>
        </w:rPr>
        <w:t>4</w:t>
      </w:r>
      <w:r w:rsidRPr="00CF07F5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godine </w:t>
      </w:r>
      <w:r w:rsidRPr="003C7DB3">
        <w:rPr>
          <w:rFonts w:ascii="Arial" w:eastAsia="Times New Roman" w:hAnsi="Arial" w:cs="Arial"/>
          <w:color w:val="000000"/>
          <w:sz w:val="24"/>
          <w:szCs w:val="24"/>
        </w:rPr>
        <w:t xml:space="preserve">u 10:00 sati. </w:t>
      </w: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8B1147" w:rsidRPr="008B1147" w:rsidRDefault="008B1147" w:rsidP="008B114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9" w:name="_Toc62730562"/>
      <w:r w:rsidRPr="008B1147">
        <w:rPr>
          <w:rFonts w:ascii="Arial" w:eastAsia="Times New Roman" w:hAnsi="Arial" w:cs="Times New Roman"/>
          <w:b/>
          <w:sz w:val="24"/>
          <w:szCs w:val="32"/>
        </w:rPr>
        <w:t>USLOVI ZA AKTIVIRANJE GARANCIJE PONUDE</w:t>
      </w:r>
      <w:r w:rsidRPr="008B1147">
        <w:rPr>
          <w:rFonts w:ascii="Arial" w:eastAsia="Times New Roman" w:hAnsi="Arial" w:cs="Times New Roman"/>
          <w:b/>
          <w:sz w:val="24"/>
          <w:szCs w:val="32"/>
          <w:vertAlign w:val="superscript"/>
        </w:rPr>
        <w:footnoteReference w:id="7"/>
      </w:r>
      <w:bookmarkEnd w:id="9"/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B1147">
        <w:rPr>
          <w:rFonts w:ascii="Arial" w:eastAsia="Times New Roman" w:hAnsi="Arial" w:cs="Arial"/>
          <w:sz w:val="24"/>
          <w:szCs w:val="24"/>
        </w:rPr>
        <w:t xml:space="preserve">Garancija ponude će se aktivirati ako ponuđač: </w:t>
      </w:r>
    </w:p>
    <w:p w:rsidR="008B1147" w:rsidRPr="008B1147" w:rsidRDefault="008B1147" w:rsidP="008B1147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>1) odustane od ponude u roku važenja ponude i/ili</w:t>
      </w:r>
    </w:p>
    <w:p w:rsidR="008B1147" w:rsidRPr="008B1147" w:rsidRDefault="008B1147" w:rsidP="008B1147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 2) odbije da zaključi ugovor o javnoj nabavci ili okvirni sporazum.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0" w:name="_Toc62730563"/>
      <w:r w:rsidRPr="008B1147">
        <w:rPr>
          <w:rFonts w:ascii="Arial" w:eastAsia="Times New Roman" w:hAnsi="Arial" w:cs="Times New Roman"/>
          <w:b/>
          <w:sz w:val="24"/>
          <w:szCs w:val="32"/>
        </w:rPr>
        <w:t>TAJNOST PODATAKA</w:t>
      </w:r>
      <w:bookmarkEnd w:id="10"/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0E45F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="008B1147" w:rsidRPr="008B1147">
        <w:rPr>
          <w:rFonts w:ascii="Arial" w:eastAsia="Times New Roman" w:hAnsi="Arial" w:cs="Arial"/>
          <w:color w:val="000000"/>
          <w:sz w:val="24"/>
          <w:szCs w:val="24"/>
        </w:rPr>
        <w:t>ne</w:t>
      </w:r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8B1147" w:rsidRPr="008B1147" w:rsidRDefault="008B1147" w:rsidP="008B114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1" w:name="_Toc62730564"/>
      <w:r w:rsidRPr="008B1147">
        <w:rPr>
          <w:rFonts w:ascii="Arial" w:eastAsia="Times New Roman" w:hAnsi="Arial" w:cs="Times New Roman"/>
          <w:b/>
          <w:sz w:val="24"/>
          <w:szCs w:val="32"/>
        </w:rPr>
        <w:t>UPUTSTVO ZA SAČINJAVANJE PONUDE</w:t>
      </w:r>
      <w:bookmarkEnd w:id="11"/>
    </w:p>
    <w:p w:rsidR="008B1147" w:rsidRPr="008B1147" w:rsidRDefault="008B1147" w:rsidP="008B114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0E45F8" w:rsidRPr="00EA72B6" w:rsidRDefault="000E45F8" w:rsidP="000E45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12" w:name="_Hlk173434155"/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sačinjava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ESJN u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skladu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tenderskom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dokumentacijom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važećim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Pravilnikom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sadržaju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uputstvom</w:t>
      </w:r>
      <w:proofErr w:type="spellEnd"/>
      <w:r w:rsidRPr="00EA72B6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ponuđačima</w:t>
      </w:r>
      <w:proofErr w:type="spellEnd"/>
      <w:r w:rsidRPr="00EA72B6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sačinjavanje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. </w:t>
      </w:r>
    </w:p>
    <w:p w:rsidR="000E45F8" w:rsidRPr="00EA72B6" w:rsidRDefault="000E45F8" w:rsidP="000E45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Ispunjenost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uslova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učešće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postupku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javne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nepostojanje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osnova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isključenje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iz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postupka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javne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dokazuje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izjavom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privrednog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subjekta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koja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sačinjava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obrascu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datom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Pravilniku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obrascu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izjave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privrednog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subjekta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:rsidR="000E45F8" w:rsidRPr="00EA72B6" w:rsidRDefault="000E45F8" w:rsidP="000E45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Ponuđač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dužan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tačno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potpuno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pravilno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nedvosmisleno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popuni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Izjavu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privrednog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subjekta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skladu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zahtjevima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iz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:rsidR="000E45F8" w:rsidRPr="00EA72B6" w:rsidRDefault="000E45F8" w:rsidP="000E45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0E45F8" w:rsidRPr="00EA72B6" w:rsidRDefault="000E45F8" w:rsidP="000E45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U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skladu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članom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111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stav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Zakona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javnim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nabavkama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ponuđač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/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član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zajedničke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/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podugovarač</w:t>
      </w:r>
      <w:proofErr w:type="spellEnd"/>
      <w:proofErr w:type="gram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 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garantuje</w:t>
      </w:r>
      <w:proofErr w:type="spellEnd"/>
      <w:proofErr w:type="gram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će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toku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trajanja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postupka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javne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realizacije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javnoj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nabavci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ispunjavati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sve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uslove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učešće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postupku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javne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ne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postoji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osnov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isključenje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iz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postupka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javne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predviđen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tenderskom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dokumentacijom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. </w:t>
      </w:r>
    </w:p>
    <w:p w:rsidR="000E45F8" w:rsidRPr="00EA72B6" w:rsidRDefault="000E45F8" w:rsidP="000E45F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lastRenderedPageBreak/>
        <w:t>Ponuđač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dužan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u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izjavi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privrednog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subjekta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navede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potpune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jasne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tačne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podatke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</w:t>
      </w:r>
    </w:p>
    <w:bookmarkEnd w:id="12"/>
    <w:p w:rsidR="000E45F8" w:rsidRPr="00EA72B6" w:rsidRDefault="000E45F8" w:rsidP="000E45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U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slučaju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zajedničke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izjavu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privrednog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subjekta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daje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svaki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član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zajedničke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ponude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a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podnijeta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spellEnd"/>
      <w:proofErr w:type="gram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podugovaračem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svaki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podugovarač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Izjava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privrednog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subjekta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sačinjava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u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elektronskom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obliku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obrascu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ESPD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koji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propisalo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Ministarstvo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finansija</w:t>
      </w:r>
      <w:proofErr w:type="spellEnd"/>
      <w:r w:rsidRPr="00EA72B6">
        <w:rPr>
          <w:rFonts w:ascii="Arial" w:eastAsia="Times New Roman" w:hAnsi="Arial" w:cs="Arial"/>
          <w:color w:val="000000"/>
          <w:sz w:val="24"/>
          <w:szCs w:val="24"/>
          <w:lang w:val="en-US"/>
        </w:rPr>
        <w:t>. 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3" w:name="_Toc62730565"/>
      <w:r w:rsidRPr="008B1147">
        <w:rPr>
          <w:rFonts w:ascii="Arial" w:eastAsia="Times New Roman" w:hAnsi="Arial" w:cs="Times New Roman"/>
          <w:b/>
          <w:sz w:val="24"/>
          <w:szCs w:val="32"/>
        </w:rPr>
        <w:t>NAČIN ZAKLJUČIVANJA I IZMJENE UGOVORA O JAVNOJ NABAVCI</w:t>
      </w:r>
      <w:bookmarkEnd w:id="13"/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:rsidR="000E45F8" w:rsidRPr="00AF2019" w:rsidRDefault="000E45F8" w:rsidP="000E45F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AF2019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0E45F8" w:rsidRPr="00AF2019" w:rsidRDefault="000E45F8" w:rsidP="000E45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E45F8" w:rsidRPr="00AF2019" w:rsidRDefault="000E45F8" w:rsidP="000E45F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AF2019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E45F8" w:rsidRPr="008B1147" w:rsidRDefault="000E45F8" w:rsidP="000E45F8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  <w:r w:rsidRPr="008B1147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8"/>
      </w:r>
    </w:p>
    <w:p w:rsidR="000E45F8" w:rsidRDefault="000E45F8" w:rsidP="000E45F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0E45F8" w:rsidRPr="0056510D" w:rsidRDefault="000E45F8" w:rsidP="000E45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6510D">
        <w:rPr>
          <w:rFonts w:ascii="Arial" w:eastAsia="Times New Roman" w:hAnsi="Arial" w:cs="Arial"/>
          <w:color w:val="000000"/>
          <w:sz w:val="24"/>
          <w:szCs w:val="24"/>
        </w:rPr>
        <w:t>Ponuđač čija ponuda bude izabrana kao najpovoljnija je dužan da uz potpisan ugovor o j</w:t>
      </w:r>
      <w:r>
        <w:rPr>
          <w:rFonts w:ascii="Arial" w:eastAsia="Times New Roman" w:hAnsi="Arial" w:cs="Arial"/>
          <w:color w:val="000000"/>
          <w:sz w:val="24"/>
          <w:szCs w:val="24"/>
        </w:rPr>
        <w:t>avnoj nabavci dostavi naručiocu b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ezuslovnu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i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plativu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garanciju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za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dobro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izvršenje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za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slučaj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povrede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ugovorenih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obaveza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iznosu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od 10 %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od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vrijednosti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i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rokom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važenja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7 dana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po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isteku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ugovorenog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roka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za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izvršenje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Ugovora.Ukoliko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Dobavljač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ne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preda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Naručiocu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Garanciju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za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dobro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izvršenje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skladu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sa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odredbama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prethodnog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stava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smatra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se da je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odustao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od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ponude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i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ovom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slučaju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Naručilac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će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aktivirati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Garanciju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ponude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i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jednostrano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raskinuti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56510D">
        <w:rPr>
          <w:rFonts w:ascii="Arial" w:eastAsia="Calibri" w:hAnsi="Arial" w:cs="Arial"/>
          <w:color w:val="000000"/>
          <w:sz w:val="24"/>
          <w:szCs w:val="24"/>
          <w:lang w:val="en-US"/>
        </w:rPr>
        <w:t>.</w:t>
      </w:r>
    </w:p>
    <w:p w:rsidR="000E45F8" w:rsidRDefault="000E45F8" w:rsidP="000E45F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C4961" w:rsidRPr="00AF2019" w:rsidRDefault="007C4961" w:rsidP="007C49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Naručilac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Dobavljač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su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saglasni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sastavni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dio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javnoj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nabavci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čine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</w:p>
    <w:p w:rsidR="007C4961" w:rsidRPr="00AF2019" w:rsidRDefault="007C4961" w:rsidP="007C49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-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dobavljača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,</w:t>
      </w:r>
    </w:p>
    <w:p w:rsidR="007C4961" w:rsidRPr="00AF2019" w:rsidRDefault="007C4961" w:rsidP="007C49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-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garancija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dobro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izvršenje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povrede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ugovorenih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obaveza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7C4961" w:rsidRDefault="007C4961" w:rsidP="007C496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7C4961" w:rsidRPr="00CD1371" w:rsidRDefault="007C4961" w:rsidP="007C4961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bookmarkStart w:id="14" w:name="_Hlk159102717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se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može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raskinuti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sporazumno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ili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otkazom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jedne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od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strana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.</w:t>
      </w:r>
    </w:p>
    <w:p w:rsidR="007C4961" w:rsidRPr="007C4961" w:rsidRDefault="007C4961" w:rsidP="007C496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Ako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strane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sporazumno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raskinu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sporazumom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o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raskidu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utvrđuju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se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međusobna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prava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obaveze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koje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proističu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iz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raskida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.</w:t>
      </w:r>
    </w:p>
    <w:p w:rsidR="007C4961" w:rsidRPr="00CD1371" w:rsidRDefault="007C4961" w:rsidP="007C496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Ugovorne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strane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su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saglasne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da do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raskida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, pored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osnova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predviđenih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Zakonom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o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javnim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nabavkama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može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doći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ako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:</w:t>
      </w:r>
    </w:p>
    <w:p w:rsidR="007C4961" w:rsidRPr="00CD1371" w:rsidRDefault="007C4961" w:rsidP="007C496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-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Dobavljač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ne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bude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izvršavao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svoje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obaveze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u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rokovima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način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predviđen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ugovorom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:</w:t>
      </w:r>
    </w:p>
    <w:p w:rsidR="007C4961" w:rsidRPr="00CD1371" w:rsidRDefault="007C4961" w:rsidP="007C496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-U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slučaju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kada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Naručilac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ustanovi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da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kvalitet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robe,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odstupa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od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traženog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odnosno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ponuđenog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kvaliteta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iz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ponude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Dobavljača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;</w:t>
      </w:r>
    </w:p>
    <w:p w:rsidR="007C4961" w:rsidRPr="00CD1371" w:rsidRDefault="007C4961" w:rsidP="007C496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Naručilac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je u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obavezi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slučaju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uočavanja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propusta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u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obavljanju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posla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pisanim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putem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pozove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Dobavljača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da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putem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zapisnika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zajednički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konstatuju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uzrok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obim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uočenih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propusta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.</w:t>
      </w:r>
    </w:p>
    <w:p w:rsidR="007C4961" w:rsidRPr="00CD1371" w:rsidRDefault="007C4961" w:rsidP="007C496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lastRenderedPageBreak/>
        <w:t>Ukoliko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se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Dobavljač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ne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odazove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pozivu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Naručioca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Naručilac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će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pisanim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putem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obavjestiti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Dobavljača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raskinuti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ovaj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aktivirati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garanciju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dobro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izvršenje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ugovora</w:t>
      </w:r>
      <w:proofErr w:type="spellEnd"/>
      <w:r w:rsidRPr="00CD1371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.</w:t>
      </w:r>
    </w:p>
    <w:p w:rsidR="007C4961" w:rsidRPr="00CD1371" w:rsidRDefault="007C4961" w:rsidP="007C496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7C4961" w:rsidRPr="00AF2019" w:rsidRDefault="007C4961" w:rsidP="007C49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su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saglasne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sve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sporove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koji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nastanu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iz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zasnovanih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ovim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ugovorom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prvenstveno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rješavaju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sporazumno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Pri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tom, se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po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potrebi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mogu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koristiti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usluge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pojedinih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stručnih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lica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tijela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koja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sporazumno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odrede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:rsidR="007C4961" w:rsidRPr="00AF2019" w:rsidRDefault="007C4961" w:rsidP="007C49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Ukoliko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nastali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spor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ne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riješi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sporazumno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rješavanje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određuje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nadležnost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Privrednog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suda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Podgorici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:rsidR="00C671B5" w:rsidRDefault="00C671B5" w:rsidP="00C671B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C671B5" w:rsidRPr="00C671B5" w:rsidRDefault="007C4961" w:rsidP="00C671B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Ovaj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zaključen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uz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poštovanje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antikorupcijskih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pravila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Ugvorne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obavezuju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u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toku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realizacije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poštuju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antikorupcijska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pravila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:rsidR="007C4961" w:rsidRPr="00AF2019" w:rsidRDefault="007C4961" w:rsidP="007C496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 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javnoj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nabavci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koji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zaključen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uz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kršenje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antikorupcijskog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pravila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ništav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je.</w:t>
      </w:r>
    </w:p>
    <w:bookmarkEnd w:id="14"/>
    <w:p w:rsidR="000E45F8" w:rsidRPr="008B1147" w:rsidRDefault="000E45F8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8B1147" w:rsidRPr="008B1147" w:rsidRDefault="000E45F8" w:rsidP="000E45F8">
      <w:pPr>
        <w:keepNext/>
        <w:keepLines/>
        <w:numPr>
          <w:ilvl w:val="0"/>
          <w:numId w:val="4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5" w:name="_Hlk182596160"/>
      <w:r>
        <w:rPr>
          <w:rFonts w:ascii="Arial" w:eastAsia="Times New Roman" w:hAnsi="Arial" w:cs="Times New Roman"/>
          <w:b/>
          <w:sz w:val="24"/>
          <w:szCs w:val="32"/>
        </w:rPr>
        <w:t>PREDLOG ZA IZMJENU I DOPUNU TENDERSKE DOKUMENTACIJU</w:t>
      </w:r>
    </w:p>
    <w:bookmarkEnd w:id="15"/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E45F8" w:rsidRPr="00AF2019" w:rsidRDefault="000E45F8" w:rsidP="000E45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16" w:name="_Hlk173437765"/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Privredni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subjekat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može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predloži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naručiocu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izmijeni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/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u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osam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dana od dana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skladu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članom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94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st.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4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5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Zakona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javnim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nabavkama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. </w:t>
      </w:r>
    </w:p>
    <w:p w:rsidR="000E45F8" w:rsidRPr="00AF2019" w:rsidRDefault="000E45F8" w:rsidP="000E45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Predlog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podnosi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isključivo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putem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ESJN-a u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dijelu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„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Komunikacija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“.</w:t>
      </w:r>
    </w:p>
    <w:p w:rsidR="000E45F8" w:rsidRPr="00AF2019" w:rsidRDefault="000E45F8" w:rsidP="000E45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Odgovor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proofErr w:type="gram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predlog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biće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dostavljen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podnosiocu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predlogu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putem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ESJN-a u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dijelu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„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Komunikacija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“.</w:t>
      </w:r>
    </w:p>
    <w:bookmarkEnd w:id="16"/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E45F8" w:rsidRPr="008B1147" w:rsidRDefault="000E45F8" w:rsidP="000E45F8">
      <w:pPr>
        <w:keepNext/>
        <w:keepLines/>
        <w:numPr>
          <w:ilvl w:val="0"/>
          <w:numId w:val="4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r>
        <w:rPr>
          <w:rFonts w:ascii="Arial" w:eastAsia="Times New Roman" w:hAnsi="Arial" w:cs="Times New Roman"/>
          <w:b/>
          <w:sz w:val="24"/>
          <w:szCs w:val="32"/>
        </w:rPr>
        <w:t>PREDLOG ZA IZMJENU I DOPUNU TENDERSKE DOKUMENTACIJU</w:t>
      </w:r>
    </w:p>
    <w:p w:rsid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E45F8" w:rsidRPr="00AF2019" w:rsidRDefault="000E45F8" w:rsidP="000E45F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AF2019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95 st.1 Zakona o javnim nabavkama. </w:t>
      </w:r>
    </w:p>
    <w:p w:rsidR="000E45F8" w:rsidRPr="00AF2019" w:rsidRDefault="000E45F8" w:rsidP="000E45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E45F8" w:rsidRPr="00AF2019" w:rsidRDefault="000E45F8" w:rsidP="000E45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Zahtjev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podnosi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isključivo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putem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ESJN-a u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dijelu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„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Komunikacija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“.</w:t>
      </w:r>
    </w:p>
    <w:p w:rsidR="000E45F8" w:rsidRPr="00AF2019" w:rsidRDefault="000E45F8" w:rsidP="000E45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0E45F8" w:rsidRPr="006C265C" w:rsidRDefault="000E45F8" w:rsidP="000E45F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bookmarkStart w:id="17" w:name="_Hlk173437794"/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Pojašnjenje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biće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objavljeno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proofErr w:type="gram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ESJN-a u 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dijelu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„</w:t>
      </w:r>
      <w:proofErr w:type="spellStart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Dokumenti</w:t>
      </w:r>
      <w:proofErr w:type="spellEnd"/>
      <w:r w:rsidRPr="00AF2019">
        <w:rPr>
          <w:rFonts w:ascii="Arial" w:eastAsia="Times New Roman" w:hAnsi="Arial" w:cs="Arial"/>
          <w:color w:val="000000"/>
          <w:sz w:val="24"/>
          <w:szCs w:val="24"/>
          <w:lang w:val="en-US"/>
        </w:rPr>
        <w:t>“</w:t>
      </w:r>
    </w:p>
    <w:bookmarkEnd w:id="17"/>
    <w:p w:rsidR="000E45F8" w:rsidRPr="008B1147" w:rsidRDefault="000E45F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E45F8" w:rsidRDefault="000E45F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E45F8" w:rsidRDefault="000E45F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E45F8" w:rsidRDefault="000E45F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E45F8" w:rsidRDefault="000E45F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E45F8" w:rsidRDefault="000E45F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E45F8" w:rsidRDefault="000E45F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E45F8" w:rsidRDefault="000E45F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E45F8" w:rsidRDefault="000E45F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E45F8" w:rsidRDefault="000E45F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E45F8" w:rsidRDefault="000E45F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E45F8" w:rsidRPr="008B1147" w:rsidRDefault="000E45F8" w:rsidP="008B114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8" w:name="_Toc416180136"/>
      <w:bookmarkStart w:id="19" w:name="_Toc508349235"/>
      <w:bookmarkStart w:id="20" w:name="_Toc62730567"/>
      <w:r w:rsidRPr="008B1147">
        <w:rPr>
          <w:rFonts w:ascii="Arial" w:eastAsia="Times New Roman" w:hAnsi="Arial" w:cs="Times New Roman"/>
          <w:b/>
          <w:sz w:val="24"/>
          <w:szCs w:val="32"/>
        </w:rPr>
        <w:t xml:space="preserve"> IZJAVA NARUČIOCA O NEPOSTOJANJU SUKOBA INTERESA</w:t>
      </w:r>
      <w:bookmarkEnd w:id="18"/>
      <w:bookmarkEnd w:id="19"/>
      <w:bookmarkEnd w:id="20"/>
    </w:p>
    <w:p w:rsidR="008B1147" w:rsidRPr="008B1147" w:rsidRDefault="008B1147" w:rsidP="008B1147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8B1147" w:rsidRPr="008B1147" w:rsidRDefault="008B1147" w:rsidP="008B1147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0E45F8" w:rsidRPr="00B0063C" w:rsidRDefault="000E45F8" w:rsidP="000E45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B0063C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Crna Gora</w:t>
      </w:r>
    </w:p>
    <w:p w:rsidR="000E45F8" w:rsidRPr="00B0063C" w:rsidRDefault="000E45F8" w:rsidP="000E45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B0063C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JUSMŠ „ Braća Selić“</w:t>
      </w:r>
    </w:p>
    <w:p w:rsidR="000E45F8" w:rsidRPr="00B0063C" w:rsidRDefault="000E45F8" w:rsidP="000E45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B0063C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Br. </w:t>
      </w:r>
      <w:r w:rsidR="00E14132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1205/3</w:t>
      </w:r>
    </w:p>
    <w:p w:rsidR="000E45F8" w:rsidRPr="00B0063C" w:rsidRDefault="000E45F8" w:rsidP="000E45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B0063C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Kolašin, </w:t>
      </w:r>
      <w:r w:rsidR="00E14132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18.11</w:t>
      </w:r>
      <w:bookmarkStart w:id="21" w:name="_GoBack"/>
      <w:bookmarkEnd w:id="21"/>
      <w:r w:rsidRPr="00B0063C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.202</w:t>
      </w:r>
      <w:r w:rsidR="00FC329E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4</w:t>
      </w:r>
      <w:r w:rsidRPr="00B0063C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.godine 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U skladu sa članom 43 stav 1 Zakona o javnim nabavkama („Službeni list CG”, br. 74/19 i 3/23), </w:t>
      </w:r>
    </w:p>
    <w:p w:rsidR="008B1147" w:rsidRPr="008B1147" w:rsidRDefault="008B1147" w:rsidP="008B1147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B1147" w:rsidRPr="008B1147" w:rsidRDefault="008B1147" w:rsidP="008B1147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8B1147">
        <w:rPr>
          <w:rFonts w:ascii="Arial" w:eastAsia="Times New Roman" w:hAnsi="Arial" w:cs="Arial"/>
          <w:b/>
          <w:bCs/>
          <w:color w:val="000000"/>
          <w:sz w:val="32"/>
          <w:szCs w:val="32"/>
        </w:rPr>
        <w:t>Izjavljujem</w:t>
      </w:r>
    </w:p>
    <w:p w:rsidR="008B1147" w:rsidRPr="008B1147" w:rsidRDefault="008B1147" w:rsidP="008B1147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C329E" w:rsidRPr="008B1147" w:rsidRDefault="00FC329E" w:rsidP="00FC329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da u postupku javne nabavke redni broj </w:t>
      </w:r>
      <w:r>
        <w:rPr>
          <w:rFonts w:ascii="Arial" w:eastAsia="Times New Roman" w:hAnsi="Arial" w:cs="Arial"/>
          <w:color w:val="000000"/>
          <w:sz w:val="24"/>
          <w:szCs w:val="24"/>
        </w:rPr>
        <w:t>01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 iz Plana javne nabavke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za 2024.godine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7E23B1">
        <w:rPr>
          <w:rFonts w:ascii="Arial" w:eastAsia="Times New Roman" w:hAnsi="Arial" w:cs="Arial"/>
          <w:bCs/>
          <w:i/>
          <w:color w:val="FF0000"/>
          <w:sz w:val="24"/>
          <w:szCs w:val="24"/>
        </w:rPr>
        <w:t xml:space="preserve"> </w:t>
      </w:r>
      <w:r w:rsidRPr="007E23B1">
        <w:rPr>
          <w:rFonts w:ascii="Arial" w:eastAsia="Times New Roman" w:hAnsi="Arial" w:cs="Arial"/>
          <w:bCs/>
          <w:i/>
          <w:color w:val="222222"/>
          <w:sz w:val="24"/>
          <w:szCs w:val="24"/>
        </w:rPr>
        <w:t xml:space="preserve">šifra </w:t>
      </w:r>
      <w:r>
        <w:rPr>
          <w:rFonts w:ascii="Arial" w:eastAsia="Times New Roman" w:hAnsi="Arial" w:cs="Arial"/>
          <w:bCs/>
          <w:i/>
          <w:color w:val="222222"/>
          <w:sz w:val="24"/>
          <w:szCs w:val="24"/>
        </w:rPr>
        <w:t>18791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 od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23.01.2024.godine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 xml:space="preserve"> za nabavku </w:t>
      </w:r>
      <w:r w:rsidRPr="00B0063C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mesa i mesnih proizvoda,voće i povrće, ostali prehrambeni proizvodi </w:t>
      </w:r>
      <w:r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i alkoholna i bezalkoholna pića </w:t>
      </w:r>
      <w:r w:rsidRPr="008B1147">
        <w:rPr>
          <w:rFonts w:ascii="Arial" w:eastAsia="Times New Roman" w:hAnsi="Arial" w:cs="Arial"/>
          <w:i/>
          <w:color w:val="000000"/>
          <w:sz w:val="24"/>
          <w:szCs w:val="24"/>
          <w:u w:val="single"/>
        </w:rPr>
        <w:t xml:space="preserve"> 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FC329E" w:rsidRPr="008B1147" w:rsidRDefault="00FC329E" w:rsidP="00FC329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C329E" w:rsidRPr="008B1147" w:rsidRDefault="00FC329E" w:rsidP="00FC329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C329E" w:rsidRPr="008B1147" w:rsidRDefault="00FC329E" w:rsidP="00FC329E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>Ovlašćeno lice naručioca _____________</w:t>
      </w:r>
    </w:p>
    <w:p w:rsidR="00FC329E" w:rsidRPr="008B1147" w:rsidRDefault="00FC329E" w:rsidP="00FC329E">
      <w:pPr>
        <w:tabs>
          <w:tab w:val="left" w:pos="3290"/>
        </w:tabs>
        <w:spacing w:after="0" w:line="240" w:lineRule="auto"/>
        <w:ind w:left="5664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Ana Šćepanović Golubović</w:t>
      </w:r>
      <w:r w:rsidRPr="008B1147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        </w:t>
      </w:r>
    </w:p>
    <w:p w:rsidR="00FC329E" w:rsidRPr="008B1147" w:rsidRDefault="00FC329E" w:rsidP="00FC329E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>Službenik za javne nabavke ________________</w:t>
      </w:r>
      <w:r w:rsidRPr="008B1147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</w:p>
    <w:p w:rsidR="00FC329E" w:rsidRPr="008B1147" w:rsidRDefault="00FC329E" w:rsidP="00FC329E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>Grujić Tatjana</w:t>
      </w:r>
    </w:p>
    <w:p w:rsidR="00FC329E" w:rsidRPr="008B1147" w:rsidRDefault="00FC329E" w:rsidP="00FC329E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color w:val="000000"/>
          <w:sz w:val="24"/>
          <w:szCs w:val="24"/>
        </w:rPr>
        <w:t>Lice koje je učestvovalo u planiranju javne nabavke __________________</w:t>
      </w:r>
    </w:p>
    <w:p w:rsidR="00FC329E" w:rsidRPr="008B1147" w:rsidRDefault="00FC329E" w:rsidP="00FC329E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>Branka Golubović</w:t>
      </w:r>
    </w:p>
    <w:p w:rsidR="00FC329E" w:rsidRPr="008B1147" w:rsidRDefault="00FC329E" w:rsidP="00FC329E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               Član komisije </w:t>
      </w:r>
      <w:r w:rsidRPr="008B1147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8B1147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>________________</w:t>
      </w:r>
    </w:p>
    <w:p w:rsidR="00FC329E" w:rsidRPr="008B1147" w:rsidRDefault="00FC329E" w:rsidP="00FC329E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>Jelena Milošević</w:t>
      </w:r>
    </w:p>
    <w:p w:rsidR="00FC329E" w:rsidRPr="008B1147" w:rsidRDefault="00FC329E" w:rsidP="00FC329E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8B1147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8B1147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>________________</w:t>
      </w:r>
    </w:p>
    <w:p w:rsidR="00FC329E" w:rsidRPr="008B1147" w:rsidRDefault="00FC329E" w:rsidP="00FC329E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>Tatjana Grujić</w:t>
      </w:r>
    </w:p>
    <w:p w:rsidR="00FC329E" w:rsidRPr="008B1147" w:rsidRDefault="00FC329E" w:rsidP="00FC329E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</w:rPr>
      </w:pPr>
      <w:r w:rsidRPr="008B1147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8B1147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8B1147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Pr="008B1147">
        <w:rPr>
          <w:rFonts w:ascii="Arial" w:eastAsia="Times New Roman" w:hAnsi="Arial" w:cs="Arial"/>
          <w:color w:val="000000"/>
          <w:sz w:val="24"/>
          <w:szCs w:val="24"/>
        </w:rPr>
        <w:t>________________</w:t>
      </w:r>
    </w:p>
    <w:p w:rsidR="008B1147" w:rsidRPr="008B1147" w:rsidRDefault="00FC329E" w:rsidP="00FC329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                                                                                               Branka Golubović</w:t>
      </w: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B1147" w:rsidRPr="008B1147" w:rsidRDefault="008B1147" w:rsidP="008B114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22" w:name="_Toc62730568"/>
      <w:r w:rsidRPr="008B1147">
        <w:rPr>
          <w:rFonts w:ascii="Arial" w:eastAsia="Times New Roman" w:hAnsi="Arial" w:cs="Times New Roman"/>
          <w:b/>
          <w:sz w:val="28"/>
          <w:szCs w:val="32"/>
        </w:rPr>
        <w:t>UPUTSTVO O PRAVNOM SREDSTVU</w:t>
      </w:r>
      <w:bookmarkEnd w:id="22"/>
    </w:p>
    <w:p w:rsidR="008B1147" w:rsidRPr="008B1147" w:rsidRDefault="008B1147" w:rsidP="008B114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CC4445" w:rsidRPr="009C0C1B" w:rsidRDefault="00CC4445" w:rsidP="00CC44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Privredni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subjekat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može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da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izjavi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žalbu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protiv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ove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tenderske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dokumentacije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Komisiji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zaštitu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prava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u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roku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gram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od</w:t>
      </w:r>
      <w:proofErr w:type="gram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10 dana od dana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objavljivanja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tenderske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dokumentacije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. </w:t>
      </w:r>
    </w:p>
    <w:p w:rsidR="00CC4445" w:rsidRPr="009C0C1B" w:rsidRDefault="00CC4445" w:rsidP="00CC444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CC4445" w:rsidRPr="009C0C1B" w:rsidRDefault="00CC4445" w:rsidP="00CC44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Žalba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se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izjavljuje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preko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naručioca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neposredno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putem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ESJN-a.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Žalba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koja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nije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podnesena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proofErr w:type="gram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</w:t>
      </w:r>
      <w:proofErr w:type="spellEnd"/>
      <w:proofErr w:type="gram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naprijed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predviđeni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način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biće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odbijena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kao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nedozvoljena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.</w:t>
      </w:r>
    </w:p>
    <w:p w:rsidR="00CC4445" w:rsidRPr="009C0C1B" w:rsidRDefault="00CC4445" w:rsidP="00CC444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CC4445" w:rsidRPr="009C0C1B" w:rsidRDefault="00CC4445" w:rsidP="00CC44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Podnosilac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žalbe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je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dužan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da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uz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žalbu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priloži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dokaz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o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uplati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naknade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vođenje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postupka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u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iznosu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od 1%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od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javne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, a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najviše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20.000,00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eura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žiro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račun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Komisije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zaštitu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prava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530-20240-15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kod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NLB Montenegro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banke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A.D.</w:t>
      </w:r>
    </w:p>
    <w:p w:rsidR="00CC4445" w:rsidRPr="009C0C1B" w:rsidRDefault="00CC4445" w:rsidP="00CC44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Instrukcije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plaćanje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naknade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vođenje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postupka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od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strane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žalilaca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iz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inostranstva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nalaze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se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internet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stranici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Komisije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zaštitu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prava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nabavki</w:t>
      </w:r>
      <w:proofErr w:type="spell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</w:t>
      </w:r>
      <w:hyperlink r:id="rId7" w:history="1">
        <w:r w:rsidRPr="009C0C1B">
          <w:rPr>
            <w:rFonts w:ascii="Arial" w:eastAsia="Times New Roman" w:hAnsi="Arial" w:cs="Arial"/>
            <w:color w:val="000000" w:themeColor="text1"/>
            <w:sz w:val="24"/>
            <w:szCs w:val="24"/>
            <w:u w:val="single"/>
            <w:lang w:val="en-US"/>
          </w:rPr>
          <w:t>http://www.kontrola-nabavki.me/</w:t>
        </w:r>
      </w:hyperlink>
      <w:proofErr w:type="gramStart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.“</w:t>
      </w:r>
      <w:proofErr w:type="gramEnd"/>
      <w:r w:rsidRPr="009C0C1B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.</w:t>
      </w:r>
    </w:p>
    <w:p w:rsidR="008B1147" w:rsidRDefault="008B1147"/>
    <w:sectPr w:rsidR="008B11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147" w:rsidRDefault="008B1147" w:rsidP="008B1147">
      <w:pPr>
        <w:spacing w:after="0" w:line="240" w:lineRule="auto"/>
      </w:pPr>
      <w:r>
        <w:separator/>
      </w:r>
    </w:p>
  </w:endnote>
  <w:endnote w:type="continuationSeparator" w:id="0">
    <w:p w:rsidR="008B1147" w:rsidRDefault="008B1147" w:rsidP="008B1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147" w:rsidRDefault="008B1147" w:rsidP="008B1147">
      <w:pPr>
        <w:spacing w:after="0" w:line="240" w:lineRule="auto"/>
      </w:pPr>
      <w:r>
        <w:separator/>
      </w:r>
    </w:p>
  </w:footnote>
  <w:footnote w:type="continuationSeparator" w:id="0">
    <w:p w:rsidR="008B1147" w:rsidRDefault="008B1147" w:rsidP="008B1147">
      <w:pPr>
        <w:spacing w:after="0" w:line="240" w:lineRule="auto"/>
      </w:pPr>
      <w:r>
        <w:continuationSeparator/>
      </w:r>
    </w:p>
  </w:footnote>
  <w:footnote w:id="1">
    <w:p w:rsidR="008B1147" w:rsidRPr="007F2BA0" w:rsidRDefault="008B1147" w:rsidP="008B114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8B1147" w:rsidRPr="007F2BA0" w:rsidRDefault="008B1147" w:rsidP="008B114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8B1147" w:rsidRPr="007F2BA0" w:rsidRDefault="008B1147" w:rsidP="008B114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8B1147" w:rsidRPr="007F2BA0" w:rsidRDefault="008B1147" w:rsidP="008B114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8B1147" w:rsidRPr="00367536" w:rsidRDefault="008B1147" w:rsidP="008B114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8B1147" w:rsidRPr="007F2BA0" w:rsidRDefault="008B1147" w:rsidP="008B1147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7">
    <w:p w:rsidR="008B1147" w:rsidRPr="007F2BA0" w:rsidRDefault="008B1147" w:rsidP="008B1147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8">
    <w:p w:rsidR="000E45F8" w:rsidRPr="002E211C" w:rsidRDefault="000E45F8" w:rsidP="000E45F8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F3567D7"/>
    <w:multiLevelType w:val="hybridMultilevel"/>
    <w:tmpl w:val="83D022CA"/>
    <w:lvl w:ilvl="0" w:tplc="25E667BE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4B282B"/>
    <w:multiLevelType w:val="hybridMultilevel"/>
    <w:tmpl w:val="13D8C6C2"/>
    <w:lvl w:ilvl="0" w:tplc="755815C8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516C008E"/>
    <w:lvl w:ilvl="0" w:tplc="9ECEF3B0">
      <w:start w:val="1"/>
      <w:numFmt w:val="decimal"/>
      <w:lvlText w:val="%1."/>
      <w:lvlJc w:val="left"/>
      <w:pPr>
        <w:ind w:left="786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7"/>
  </w:num>
  <w:num w:numId="5">
    <w:abstractNumId w:val="9"/>
  </w:num>
  <w:num w:numId="6">
    <w:abstractNumId w:val="8"/>
  </w:num>
  <w:num w:numId="7">
    <w:abstractNumId w:val="5"/>
  </w:num>
  <w:num w:numId="8">
    <w:abstractNumId w:val="6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147"/>
    <w:rsid w:val="000E45F8"/>
    <w:rsid w:val="000E76D3"/>
    <w:rsid w:val="001A0C35"/>
    <w:rsid w:val="002059D6"/>
    <w:rsid w:val="00306FAE"/>
    <w:rsid w:val="00327816"/>
    <w:rsid w:val="003C7DB3"/>
    <w:rsid w:val="00612285"/>
    <w:rsid w:val="007C4961"/>
    <w:rsid w:val="008B1147"/>
    <w:rsid w:val="009B47CE"/>
    <w:rsid w:val="00C14E71"/>
    <w:rsid w:val="00C671B5"/>
    <w:rsid w:val="00CC4445"/>
    <w:rsid w:val="00CF07F5"/>
    <w:rsid w:val="00E14132"/>
    <w:rsid w:val="00FC3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540C3"/>
  <w15:chartTrackingRefBased/>
  <w15:docId w15:val="{ED644D0F-718E-48B5-92F2-F2C7A342D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45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8B114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B1147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8B1147"/>
    <w:rPr>
      <w:vertAlign w:val="superscript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3C7DB3"/>
    <w:pPr>
      <w:ind w:left="720"/>
      <w:contextualSpacing/>
    </w:pPr>
  </w:style>
  <w:style w:type="character" w:customStyle="1" w:styleId="ListParagraphChar">
    <w:name w:val="List Paragraph Char"/>
    <w:aliases w:val="Liste 1 Char,List Paragraph1 Char"/>
    <w:link w:val="ListParagraph"/>
    <w:uiPriority w:val="34"/>
    <w:locked/>
    <w:rsid w:val="003C7D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9</Pages>
  <Words>2067</Words>
  <Characters>11782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Opština Kolašin</dc:creator>
  <cp:keywords/>
  <dc:description/>
  <cp:lastModifiedBy>Nabavke-Dule</cp:lastModifiedBy>
  <cp:revision>15</cp:revision>
  <dcterms:created xsi:type="dcterms:W3CDTF">2023-04-18T08:53:00Z</dcterms:created>
  <dcterms:modified xsi:type="dcterms:W3CDTF">2024-11-18T12:05:00Z</dcterms:modified>
</cp:coreProperties>
</file>