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DOO DRUŠTVO ZA IZGRADNJU VODOVODNE I KANALIZACIONE INFRASTRUKTURE U OPŠTINI HERCEG NOVI</w:t>
      </w:r>
    </w:p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Herceg Novi, </w:t>
      </w:r>
      <w:r w:rsidR="0044337B">
        <w:rPr>
          <w:rFonts w:ascii="Arial" w:hAnsi="Arial" w:cs="Arial"/>
          <w:sz w:val="21"/>
          <w:szCs w:val="21"/>
          <w:shd w:val="clear" w:color="auto" w:fill="FFFFFF"/>
        </w:rPr>
        <w:t>18.10.2024.</w:t>
      </w:r>
    </w:p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</w:p>
    <w:p w:rsidR="00571E2E" w:rsidRDefault="00F15990">
      <w:pPr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Izvođenje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radova-Saobraćajnica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dijelu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naselja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Kumbor</w:t>
      </w:r>
      <w:proofErr w:type="spellEnd"/>
      <w:r w:rsidRPr="00F15990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 xml:space="preserve">, postupak Jn ESJN </w:t>
      </w:r>
      <w:r w:rsidR="0044337B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 xml:space="preserve"> </w:t>
      </w:r>
      <w:r w:rsidR="0092007E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</w:rPr>
        <w:t>78246</w:t>
      </w:r>
      <w:bookmarkStart w:id="0" w:name="_GoBack"/>
      <w:bookmarkEnd w:id="0"/>
    </w:p>
    <w:p w:rsidR="0044337B" w:rsidRPr="0092007E" w:rsidRDefault="00F15990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</w:pPr>
      <w:r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Izmjena i dopuna tenderske dokumentacije</w:t>
      </w:r>
    </w:p>
    <w:p w:rsidR="0044337B" w:rsidRPr="0092007E" w:rsidRDefault="00F15990" w:rsidP="0044337B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</w:pPr>
      <w:r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</w:t>
      </w:r>
      <w:r w:rsidR="0044337B"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Mijenjaju se </w:t>
      </w:r>
      <w:proofErr w:type="gramStart"/>
      <w:r w:rsidR="0044337B"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uslovi  i</w:t>
      </w:r>
      <w:proofErr w:type="gramEnd"/>
      <w:r w:rsidR="0044337B"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ZAHTJEVI za PREDMETNI POSTPAK JN  koji se mijenjaju i sada vazE i glaSE:</w:t>
      </w:r>
    </w:p>
    <w:p w:rsidR="0044337B" w:rsidRPr="0092007E" w:rsidRDefault="0044337B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</w:pPr>
      <w:r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Rok vazenja ponude se mijenja i važi i </w:t>
      </w:r>
      <w:proofErr w:type="gramStart"/>
      <w:r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glasi :Rok</w:t>
      </w:r>
      <w:proofErr w:type="gramEnd"/>
      <w:r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vazenja ponude je  </w:t>
      </w:r>
      <w:r w:rsidR="006562CE"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220</w:t>
      </w:r>
      <w:r w:rsidRPr="0092007E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 dana od dana otvaranja ponuda.</w:t>
      </w:r>
    </w:p>
    <w:p w:rsidR="006562CE" w:rsidRDefault="006562CE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Nije potrebna Izjava banke da ce ponuđač dostaviti garanciju za garanni period.</w:t>
      </w:r>
    </w:p>
    <w:p w:rsidR="006562CE" w:rsidRPr="0044337B" w:rsidRDefault="006562CE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sada vazi tekst koji se odnosi na duzinu vaznosti garancije za garantni rok</w:t>
      </w:r>
      <w:r w:rsidR="009348D5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i on glasi: </w:t>
      </w: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 garancija za garantni rok vazi za vrijeme  trajanja garantnog roka. </w:t>
      </w:r>
    </w:p>
    <w:p w:rsidR="009348D5" w:rsidRPr="009348D5" w:rsidRDefault="009348D5" w:rsidP="009348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26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" w:name="_Toc62730561"/>
      <w:r w:rsidRPr="009348D5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1"/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19.11.2024.gg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10sati.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19.11.2024. </w:t>
      </w:r>
      <w:r w:rsidRPr="009348D5">
        <w:rPr>
          <w:rFonts w:ascii="Arial" w:eastAsia="Times New Roman" w:hAnsi="Arial" w:cs="Arial"/>
          <w:sz w:val="24"/>
          <w:szCs w:val="24"/>
          <w:lang w:val="sr-Latn-ME"/>
        </w:rPr>
        <w:t xml:space="preserve">godine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u10 sati.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ponude¸dostavlja se: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je dužan dostaviti bezuslovnu i na prvi poziv naplativu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garanciju ponude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iznosu od 2 % procijenjene vrijednosti javne nabavke, kao garanciju ostajanja u obavezi prema ponudi u periodu važenja ponude i 7 dana nakon isteka roka važenja ponude. Garancija ponude će se aktivirati ako ponuđač: 1) odustane od ponude u roku važenja ponude i/ili 2) odbije da zaključi ugovor o javnoj nabavci ili okvirni sporazum, 3) ne dostavi zahtjevane dokaze prije potpisovanja ugovora.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elektronskom obliku putem ESJN.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Izuzetno ako ponuđač ne može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garanciju ponude podnese u elektronskom obliku, dužan je da putem ESJN dostavi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kopiju garancije ponude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a da original garancije ponude dostavi, odnosno uruči naručiocu neposredno ili putem pošte   pošiljkom ,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sa povratnicom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najkasnije prije isteka roka za podnošenje ponuda: </w:t>
      </w:r>
    </w:p>
    <w:p w:rsidR="009348D5" w:rsidRPr="009348D5" w:rsidRDefault="009348D5" w:rsidP="009348D5">
      <w:pPr>
        <w:numPr>
          <w:ilvl w:val="0"/>
          <w:numId w:val="5"/>
        </w:numPr>
        <w:spacing w:before="96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neposrednom predajom na arhivi naručioca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na adresi ul.Mića Vavića 1, </w:t>
      </w:r>
    </w:p>
    <w:p w:rsidR="009348D5" w:rsidRPr="009348D5" w:rsidRDefault="009348D5" w:rsidP="009348D5">
      <w:pPr>
        <w:numPr>
          <w:ilvl w:val="0"/>
          <w:numId w:val="4"/>
        </w:num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Ako se dostavlja garancija ponude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neposrednom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predajom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arhivi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,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preporu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enom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po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š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iljkom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sa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povratnicom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,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adresi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ul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Mi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Vavi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1,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ime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Neposredno se predaje radnim danima od 08-13sati  , zaključno sa danom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19.11.2024.g. 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10h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slucaju da ponuđač ne moze da je dostavi elektronskim putem.    Javno otvaranje dostavljenih garancija ponuda neposredno kod naručioca ce se obaviti istog dana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19.11.2024.g</w:t>
      </w:r>
      <w:r w:rsidRPr="009348D5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val="sr-Latn-ME"/>
        </w:rPr>
        <w:t xml:space="preserve"> u 10h.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sačinjava se Zapisnik o istom. Predstavnici ponudjača mogu da prisustvuju  , sa ovlastenjem za prisustvo od strane ponuđača.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</w:pP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Original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garancije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ponude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pisanom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obliku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dostavlja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koverti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na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kojoj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MORA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 xml:space="preserve">navesti :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naziv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sjedi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ioca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broj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tenderske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dokumentacije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za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koju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podnosi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garancija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naziv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sjedi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te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adresa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ponu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naznake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: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"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garancija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" 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i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</w:p>
    <w:p w:rsidR="009348D5" w:rsidRPr="009348D5" w:rsidRDefault="009348D5" w:rsidP="009348D5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ne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otvaraj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prije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roka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za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otvaranje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Dokazi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lana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120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16 </w:t>
      </w:r>
      <w:proofErr w:type="gram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ta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gram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3, 4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5 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ESJN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elektronskom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obliku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skenirana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kopija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originala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F15990" w:rsidRPr="009348D5" w:rsidRDefault="00F15990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sr-Latn-ME"/>
        </w:rPr>
      </w:pPr>
    </w:p>
    <w:p w:rsidR="00BE0964" w:rsidRDefault="00F7301D" w:rsidP="0044337B">
      <w:pPr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. </w:t>
      </w:r>
      <w:r w:rsid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</w:t>
      </w:r>
    </w:p>
    <w:p w:rsidR="00BE0964" w:rsidRPr="00BE0964" w:rsidRDefault="00BE0964">
      <w:pPr>
        <w:rPr>
          <w:lang w:val="it-IT"/>
        </w:rPr>
      </w:pPr>
      <w:r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 xml:space="preserve"> . </w:t>
      </w:r>
    </w:p>
    <w:p w:rsidR="003B6F9E" w:rsidRPr="003B6F9E" w:rsidRDefault="003B6F9E" w:rsidP="003B6F9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2" w:name="_Toc62730568"/>
      <w:r w:rsidRPr="003B6F9E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2"/>
    </w:p>
    <w:p w:rsidR="003B6F9E" w:rsidRPr="003B6F9E" w:rsidRDefault="003B6F9E" w:rsidP="003B6F9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1)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30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slu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 č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asa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tog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3B6F9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B6F9E" w:rsidRPr="003B6F9E" w:rsidRDefault="003B6F9E">
      <w:pPr>
        <w:rPr>
          <w:lang w:val="sr-Latn-ME"/>
        </w:rPr>
      </w:pPr>
    </w:p>
    <w:p w:rsidR="00F15990" w:rsidRPr="003B6F9E" w:rsidRDefault="00F15990">
      <w:pPr>
        <w:rPr>
          <w:lang w:val="sr-Latn-ME"/>
        </w:rPr>
      </w:pPr>
    </w:p>
    <w:p w:rsidR="00F15990" w:rsidRPr="003B6F9E" w:rsidRDefault="00F15990">
      <w:pPr>
        <w:rPr>
          <w:b/>
          <w:lang w:val="it-IT"/>
        </w:rPr>
      </w:pPr>
      <w:r w:rsidRPr="003B6F9E">
        <w:rPr>
          <w:b/>
          <w:lang w:val="it-IT"/>
        </w:rPr>
        <w:t xml:space="preserve">Komisija za sprovodjenje postupka JN </w:t>
      </w:r>
    </w:p>
    <w:sectPr w:rsidR="00F15990" w:rsidRPr="003B6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C6636"/>
    <w:multiLevelType w:val="hybridMultilevel"/>
    <w:tmpl w:val="C638D732"/>
    <w:lvl w:ilvl="0" w:tplc="A13632C2">
      <w:numFmt w:val="bullet"/>
      <w:lvlText w:val="-"/>
      <w:lvlJc w:val="left"/>
      <w:pPr>
        <w:ind w:left="43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0C084D6A"/>
    <w:multiLevelType w:val="hybridMultilevel"/>
    <w:tmpl w:val="62BAD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372CE"/>
    <w:multiLevelType w:val="hybridMultilevel"/>
    <w:tmpl w:val="41F0E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E76FBF"/>
    <w:multiLevelType w:val="hybridMultilevel"/>
    <w:tmpl w:val="1FBEFF9C"/>
    <w:lvl w:ilvl="0" w:tplc="D38C40E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90"/>
    <w:rsid w:val="001D7F4D"/>
    <w:rsid w:val="00340F76"/>
    <w:rsid w:val="003B6F9E"/>
    <w:rsid w:val="0044337B"/>
    <w:rsid w:val="00571E2E"/>
    <w:rsid w:val="0063430E"/>
    <w:rsid w:val="006562CE"/>
    <w:rsid w:val="0092007E"/>
    <w:rsid w:val="009348D5"/>
    <w:rsid w:val="00BE0964"/>
    <w:rsid w:val="00F15990"/>
    <w:rsid w:val="00F7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4BA678-09AF-4382-8BC6-0F40C297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2024-10-18T21:39:00Z</dcterms:created>
  <dcterms:modified xsi:type="dcterms:W3CDTF">2024-10-18T21:48:00Z</dcterms:modified>
</cp:coreProperties>
</file>