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045" w:rsidRPr="00BB6045" w:rsidRDefault="00BB6045" w:rsidP="00BB6045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</w:pPr>
      <w:r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 xml:space="preserve">Naručilac: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Doo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”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Dru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>š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tvo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za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izgradnju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vodovodne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i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kanalizacione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infrastrukture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u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op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>š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tini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Herceg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Novi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”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Herceg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sr-Latn-ME"/>
        </w:rPr>
        <w:t xml:space="preserve"> </w:t>
      </w:r>
      <w:r w:rsidRPr="00BB6045">
        <w:rPr>
          <w:rFonts w:ascii="Liberation Serif" w:eastAsia="Times New Roman" w:hAnsi="Liberation Serif" w:cs="Liberation Serif"/>
          <w:b/>
          <w:sz w:val="24"/>
          <w:szCs w:val="24"/>
          <w:lang w:val="it-IT"/>
        </w:rPr>
        <w:t>Novi</w:t>
      </w:r>
    </w:p>
    <w:p w:rsidR="00BB6045" w:rsidRDefault="00BB6045">
      <w:pPr>
        <w:rPr>
          <w:b/>
          <w:lang w:val="it-IT"/>
        </w:rPr>
      </w:pPr>
    </w:p>
    <w:p w:rsidR="00BB6045" w:rsidRDefault="00BB6045">
      <w:pPr>
        <w:rPr>
          <w:b/>
          <w:lang w:val="it-IT"/>
        </w:rPr>
      </w:pPr>
    </w:p>
    <w:p w:rsidR="00B8589D" w:rsidRPr="00350691" w:rsidRDefault="00350691">
      <w:pPr>
        <w:rPr>
          <w:b/>
          <w:lang w:val="it-IT"/>
        </w:rPr>
      </w:pPr>
      <w:r w:rsidRPr="00350691">
        <w:rPr>
          <w:b/>
          <w:lang w:val="it-IT"/>
        </w:rPr>
        <w:t>IZMJENE I DOPUNE TENDERSKE DOKUMENTACIJE Javne nabavke izvođenja radova</w:t>
      </w:r>
    </w:p>
    <w:p w:rsidR="00350691" w:rsidRPr="00350691" w:rsidRDefault="00350691">
      <w:pPr>
        <w:rPr>
          <w:b/>
          <w:lang w:val="it-IT"/>
        </w:rPr>
      </w:pPr>
      <w:r w:rsidRPr="00350691">
        <w:rPr>
          <w:b/>
          <w:lang w:val="it-IT"/>
        </w:rPr>
        <w:t>Otvoreni postupak JN radova: Izvođenje radova-saobraćajnica u dijelu naselja Kumbor</w:t>
      </w:r>
    </w:p>
    <w:p w:rsidR="00BB6045" w:rsidRDefault="00350691">
      <w:pPr>
        <w:rPr>
          <w:b/>
          <w:lang w:val="it-IT"/>
        </w:rPr>
      </w:pPr>
      <w:r w:rsidRPr="00350691">
        <w:rPr>
          <w:b/>
          <w:lang w:val="it-IT"/>
        </w:rPr>
        <w:t xml:space="preserve">ESJN 78246 </w:t>
      </w:r>
      <w:r w:rsidR="00BB6045">
        <w:rPr>
          <w:b/>
          <w:lang w:val="it-IT"/>
        </w:rPr>
        <w:t>,</w:t>
      </w:r>
    </w:p>
    <w:p w:rsidR="00350691" w:rsidRPr="00350691" w:rsidRDefault="00350691">
      <w:pPr>
        <w:rPr>
          <w:b/>
          <w:lang w:val="it-IT"/>
        </w:rPr>
      </w:pPr>
      <w:r>
        <w:rPr>
          <w:b/>
          <w:lang w:val="it-IT"/>
        </w:rPr>
        <w:t xml:space="preserve">izmjene </w:t>
      </w:r>
      <w:r w:rsidRPr="00350691">
        <w:rPr>
          <w:b/>
          <w:lang w:val="it-IT"/>
        </w:rPr>
        <w:t>od 11.10.2024.g</w:t>
      </w:r>
    </w:p>
    <w:p w:rsidR="00350691" w:rsidRDefault="00350691">
      <w:pPr>
        <w:rPr>
          <w:lang w:val="it-IT"/>
        </w:rPr>
      </w:pPr>
    </w:p>
    <w:p w:rsidR="00350691" w:rsidRPr="00830FE7" w:rsidRDefault="00350691" w:rsidP="00830FE7">
      <w:pPr>
        <w:pStyle w:val="ListParagraph"/>
        <w:numPr>
          <w:ilvl w:val="0"/>
          <w:numId w:val="5"/>
        </w:numPr>
        <w:rPr>
          <w:sz w:val="24"/>
          <w:szCs w:val="24"/>
          <w:lang w:val="it-IT"/>
        </w:rPr>
      </w:pPr>
      <w:r w:rsidRPr="00830FE7">
        <w:rPr>
          <w:sz w:val="24"/>
          <w:szCs w:val="24"/>
          <w:lang w:val="it-IT"/>
        </w:rPr>
        <w:t>Predmetna tenderska dokumentacioja se mijenja u dijelu</w:t>
      </w:r>
      <w:r w:rsidR="00830FE7">
        <w:rPr>
          <w:sz w:val="24"/>
          <w:szCs w:val="24"/>
          <w:lang w:val="it-IT"/>
        </w:rPr>
        <w:t xml:space="preserve"> tehničke </w:t>
      </w:r>
      <w:r w:rsidRPr="00830FE7">
        <w:rPr>
          <w:sz w:val="24"/>
          <w:szCs w:val="24"/>
          <w:lang w:val="it-IT"/>
        </w:rPr>
        <w:t xml:space="preserve"> specifikacije predmetne javne nabavke , gdje su se izbrisale stavke dosadasnje pod brojem 25-63, 69-98,145-184,203-215,248-270, 306-329,341-351.</w:t>
      </w:r>
    </w:p>
    <w:p w:rsidR="00350691" w:rsidRPr="00830FE7" w:rsidRDefault="00350691">
      <w:pPr>
        <w:rPr>
          <w:sz w:val="24"/>
          <w:szCs w:val="24"/>
          <w:lang w:val="it-IT"/>
        </w:rPr>
      </w:pPr>
      <w:r w:rsidRPr="00830FE7">
        <w:rPr>
          <w:sz w:val="24"/>
          <w:szCs w:val="24"/>
          <w:lang w:val="it-IT"/>
        </w:rPr>
        <w:t>Tehnička specifikacija sada , poslije predmetnih izmjena,</w:t>
      </w:r>
      <w:r w:rsidR="00830FE7">
        <w:rPr>
          <w:sz w:val="24"/>
          <w:szCs w:val="24"/>
          <w:lang w:val="it-IT"/>
        </w:rPr>
        <w:t xml:space="preserve">važi i glasi sa </w:t>
      </w:r>
      <w:r w:rsidRPr="00830FE7">
        <w:rPr>
          <w:sz w:val="24"/>
          <w:szCs w:val="24"/>
          <w:lang w:val="it-IT"/>
        </w:rPr>
        <w:t xml:space="preserve"> 171</w:t>
      </w:r>
      <w:r w:rsidR="00830FE7">
        <w:rPr>
          <w:sz w:val="24"/>
          <w:szCs w:val="24"/>
          <w:lang w:val="it-IT"/>
        </w:rPr>
        <w:t xml:space="preserve">. stavkom </w:t>
      </w:r>
      <w:r w:rsidRPr="00830FE7">
        <w:rPr>
          <w:sz w:val="24"/>
          <w:szCs w:val="24"/>
          <w:lang w:val="it-IT"/>
        </w:rPr>
        <w:t xml:space="preserve"> i </w:t>
      </w:r>
      <w:r w:rsidR="00830FE7">
        <w:rPr>
          <w:sz w:val="24"/>
          <w:szCs w:val="24"/>
          <w:lang w:val="it-IT"/>
        </w:rPr>
        <w:t xml:space="preserve">kao takva je data </w:t>
      </w:r>
      <w:r w:rsidRPr="00830FE7">
        <w:rPr>
          <w:sz w:val="24"/>
          <w:szCs w:val="24"/>
          <w:lang w:val="it-IT"/>
        </w:rPr>
        <w:t>u ESJN.</w:t>
      </w:r>
    </w:p>
    <w:p w:rsidR="00350691" w:rsidRPr="00BB6045" w:rsidRDefault="00350691" w:rsidP="00BB6045">
      <w:pPr>
        <w:pStyle w:val="ListParagraph"/>
        <w:numPr>
          <w:ilvl w:val="0"/>
          <w:numId w:val="5"/>
        </w:numPr>
        <w:rPr>
          <w:sz w:val="24"/>
          <w:szCs w:val="24"/>
          <w:lang w:val="it-IT"/>
        </w:rPr>
      </w:pPr>
      <w:r w:rsidRPr="00BB6045">
        <w:rPr>
          <w:sz w:val="24"/>
          <w:szCs w:val="24"/>
          <w:lang w:val="it-IT"/>
        </w:rPr>
        <w:t>Mijenja se i sada vazi procijenjena vrijednost javne nabavke: 600 000€ bez PDV-a.</w:t>
      </w:r>
    </w:p>
    <w:p w:rsidR="00350691" w:rsidRPr="00830FE7" w:rsidRDefault="00350691">
      <w:pPr>
        <w:rPr>
          <w:sz w:val="24"/>
          <w:szCs w:val="24"/>
          <w:lang w:val="it-IT"/>
        </w:rPr>
      </w:pPr>
    </w:p>
    <w:p w:rsidR="00350691" w:rsidRPr="00BB6045" w:rsidRDefault="00350691" w:rsidP="00BB6045">
      <w:pPr>
        <w:pStyle w:val="ListParagraph"/>
        <w:numPr>
          <w:ilvl w:val="0"/>
          <w:numId w:val="5"/>
        </w:numPr>
        <w:rPr>
          <w:sz w:val="24"/>
          <w:szCs w:val="24"/>
          <w:lang w:val="it-IT"/>
        </w:rPr>
      </w:pPr>
      <w:r w:rsidRPr="00BB6045">
        <w:rPr>
          <w:sz w:val="24"/>
          <w:szCs w:val="24"/>
          <w:lang w:val="it-IT"/>
        </w:rPr>
        <w:t xml:space="preserve">Mijenja se i sada vazi rok za otvaranje ponuda i garancija ponuda koji sada glasi:  </w:t>
      </w:r>
    </w:p>
    <w:p w:rsidR="00350691" w:rsidRPr="00350691" w:rsidRDefault="00350691" w:rsidP="00830FE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90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0" w:name="_Toc62730561"/>
      <w:r w:rsidRPr="00350691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0"/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196AB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29</w:t>
      </w:r>
      <w:r w:rsidR="00830FE7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.10.2024.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196AB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09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sati.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196AB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29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.10.2024. </w:t>
      </w:r>
      <w:r w:rsidRPr="00350691">
        <w:rPr>
          <w:rFonts w:ascii="Arial" w:eastAsia="Times New Roman" w:hAnsi="Arial" w:cs="Arial"/>
          <w:sz w:val="24"/>
          <w:szCs w:val="24"/>
          <w:lang w:val="sr-Latn-ME"/>
        </w:rPr>
        <w:t xml:space="preserve">godine 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u</w:t>
      </w:r>
      <w:r w:rsidR="00196AB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 09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 sati. 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ponude¸dostavlja se: 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je dužan dostaviti bezuslovnu i na prvi poziv naplativu </w:t>
      </w:r>
      <w:r w:rsidRPr="0035069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garanciju ponude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iznosu od 2 % procijenjene vrijednosti javne nabavke, kao garanciju ostajanja u obavezi prema ponudi u periodu važenja ponude i 7 dana nakon isteka roka važenja ponude. Garancija ponude će se aktivirati ako ponuđač: 1) odustane od ponude u roku važenja ponude i/ili 2) odbije da zaključi ugovor o javnoj nabavci ili okvirni sporazum, 3) ne dostavi zahtjevane dokaze prije potpisovanja ugovora. 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elektronskom obliku putem ESJN.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Izuzetno ako ponuđač ne može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garanciju ponude podnese u elektronskom obliku, dužan je da putem ESJN dostavi </w:t>
      </w:r>
      <w:r w:rsidRPr="0035069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kopiju garancije ponude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a da original garancije ponude dostavi,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odnosno uruči naručiocu neposredno ili putem pošte   pošiljkom , </w:t>
      </w:r>
      <w:r w:rsidRPr="00350691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 povratnicom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najkasnije prije isteka roka za podnošenje ponuda: </w:t>
      </w:r>
    </w:p>
    <w:p w:rsidR="00350691" w:rsidRPr="00350691" w:rsidRDefault="00350691" w:rsidP="00350691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neposrednom predajom na arhivi naručioca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na adresi ul.Mića Vavića 1, </w:t>
      </w:r>
    </w:p>
    <w:p w:rsidR="00350691" w:rsidRPr="00350691" w:rsidRDefault="00350691" w:rsidP="00350691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Ako se dostavlja garancija ponude 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neposrednom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predajom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arhivi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, 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preporu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enom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po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š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iljkom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sa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povratnicom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,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adresi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ul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Mi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Vavi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1, </w:t>
      </w:r>
      <w:r w:rsidR="00830FE7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85340 Herceg  Novi,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ime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350691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350691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Neposredno se predaje radnim danima od 08-13sati  , zaključno sa danom </w:t>
      </w:r>
      <w:r>
        <w:rPr>
          <w:rFonts w:ascii="Arial" w:eastAsia="Times New Roman" w:hAnsi="Arial" w:cs="Arial"/>
          <w:color w:val="FF0000"/>
          <w:sz w:val="24"/>
          <w:szCs w:val="24"/>
          <w:lang w:val="sr-Latn-ME"/>
        </w:rPr>
        <w:t>29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.10.2024. 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="00FD17C3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09h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slucaju da ponuđač ne moze da je dostavi elektronskim putem.    Javno otvaranje dostavljenih garancija ponuda neposredno kod naručioca ce se obaviti istog dana </w:t>
      </w:r>
      <w:r w:rsidR="00FD17C3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29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.10.2024.</w:t>
      </w:r>
      <w:r w:rsidRPr="00350691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val="sr-Latn-ME"/>
        </w:rPr>
        <w:t xml:space="preserve"> </w:t>
      </w:r>
      <w:r w:rsidR="00FD17C3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val="sr-Latn-ME"/>
        </w:rPr>
        <w:t>u 09</w:t>
      </w:r>
      <w:r w:rsidRPr="00350691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val="sr-Latn-ME"/>
        </w:rPr>
        <w:t>h.</w:t>
      </w:r>
      <w:r w:rsidRPr="00350691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,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sačinjava se Zapisnik o istom. Predstavnici ponudjača mogu da prisustvuju  , sa ovlastenjem za prisustvo od strane ponuđača.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Original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garancije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ponude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pisanom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obliku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dostavlja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koverti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,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na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kojoj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MORA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 xml:space="preserve">navesti : 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50691" w:rsidRPr="00350691" w:rsidRDefault="00350691" w:rsidP="0035069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naziv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sjedi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ioca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FD17C3" w:rsidRPr="00FD17C3" w:rsidRDefault="00FD17C3" w:rsidP="0035069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FD17C3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BROJ TENDERSKE DOKUMENTACIJE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 xml:space="preserve">:12(05-899/24), </w:t>
      </w:r>
      <w:r w:rsidR="00350691"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za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koju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se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podnosi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garancija</w:t>
      </w:r>
      <w:r w:rsidR="00350691"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350691" w:rsidRPr="00350691" w:rsidRDefault="00FD17C3" w:rsidP="00FD17C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 ne navodi se broj postupka Jn iz ESJN nego samo tenderske dokumentacije !!!)</w:t>
      </w:r>
    </w:p>
    <w:p w:rsidR="00350691" w:rsidRPr="00350691" w:rsidRDefault="00350691" w:rsidP="0035069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naziv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sjedi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te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adresa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ponu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</w:p>
    <w:p w:rsidR="00350691" w:rsidRPr="00350691" w:rsidRDefault="00350691" w:rsidP="0035069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it-IT"/>
        </w:rPr>
        <w:t>naznake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: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"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garancija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"  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i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</w:p>
    <w:p w:rsidR="00350691" w:rsidRPr="00350691" w:rsidRDefault="00350691" w:rsidP="00350691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ne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otvaraj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prije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roka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za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otvaranje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ponuda</w:t>
      </w:r>
      <w:r w:rsidRPr="00350691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".</w:t>
      </w: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50691" w:rsidRPr="00350691" w:rsidRDefault="00350691" w:rsidP="003506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Dokazi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lana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120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16 </w:t>
      </w:r>
      <w:proofErr w:type="gram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ta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gram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3, 4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5 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</w:rPr>
        <w:t>ESJN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50691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elektronskom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obliku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skenirana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kopija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50691">
        <w:rPr>
          <w:rFonts w:ascii="Arial" w:eastAsia="Times New Roman" w:hAnsi="Arial" w:cs="Arial"/>
          <w:color w:val="000000"/>
          <w:sz w:val="24"/>
          <w:szCs w:val="24"/>
        </w:rPr>
        <w:t>originala</w:t>
      </w:r>
      <w:proofErr w:type="spellEnd"/>
      <w:r w:rsidRPr="0035069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50691" w:rsidRDefault="00350691" w:rsidP="0035069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FD17C3" w:rsidRDefault="00FD17C3" w:rsidP="0035069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FD17C3" w:rsidRPr="00350691" w:rsidRDefault="00FD17C3" w:rsidP="00350691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r w:rsidRPr="00FD17C3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</w:p>
    <w:p w:rsidR="00FD17C3" w:rsidRPr="00FD17C3" w:rsidRDefault="00FD17C3" w:rsidP="00FD17C3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:rsidR="00FD17C3" w:rsidRPr="00FD17C3" w:rsidRDefault="00FD17C3" w:rsidP="00FD17C3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1)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30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FD17C3" w:rsidRPr="00FD17C3" w:rsidRDefault="00FD17C3" w:rsidP="00FD17C3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FD17C3" w:rsidRPr="00FD17C3" w:rsidRDefault="00FD17C3" w:rsidP="00FD17C3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  3)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slu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aju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asa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D17C3">
        <w:rPr>
          <w:rFonts w:ascii="Arial" w:eastAsia="Times New Roman" w:hAnsi="Arial" w:cs="Arial"/>
          <w:color w:val="000000"/>
          <w:sz w:val="24"/>
          <w:szCs w:val="24"/>
        </w:rPr>
        <w:t>tog</w:t>
      </w: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FD17C3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FD17C3" w:rsidRPr="00FD17C3" w:rsidRDefault="00FD17C3" w:rsidP="00FD17C3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FD17C3" w:rsidRPr="00FD17C3" w:rsidRDefault="00FD17C3" w:rsidP="00FD17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FD17C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D17C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D17C3" w:rsidRPr="00FD17C3" w:rsidRDefault="00FD17C3" w:rsidP="00FD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50691" w:rsidRDefault="00350691">
      <w:pPr>
        <w:rPr>
          <w:lang w:val="sr-Latn-ME"/>
        </w:rPr>
      </w:pPr>
    </w:p>
    <w:p w:rsidR="00747B80" w:rsidRPr="00747B80" w:rsidRDefault="00747B80">
      <w:pPr>
        <w:rPr>
          <w:b/>
          <w:sz w:val="24"/>
          <w:szCs w:val="24"/>
          <w:lang w:val="sr-Latn-ME"/>
        </w:rPr>
      </w:pPr>
      <w:r w:rsidRPr="00747B80">
        <w:rPr>
          <w:b/>
          <w:sz w:val="24"/>
          <w:szCs w:val="24"/>
          <w:lang w:val="sr-Latn-ME"/>
        </w:rPr>
        <w:t>Komisija za sprovodjenje postupka javne nabavke</w:t>
      </w:r>
    </w:p>
    <w:p w:rsidR="00747B80" w:rsidRPr="00747B80" w:rsidRDefault="00747B80">
      <w:pPr>
        <w:rPr>
          <w:b/>
          <w:sz w:val="24"/>
          <w:szCs w:val="24"/>
          <w:lang w:val="sr-Latn-ME"/>
        </w:rPr>
      </w:pPr>
      <w:r>
        <w:rPr>
          <w:b/>
          <w:sz w:val="24"/>
          <w:szCs w:val="24"/>
          <w:lang w:val="sr-Latn-ME"/>
        </w:rPr>
        <w:t xml:space="preserve">                                  </w:t>
      </w:r>
      <w:r w:rsidRPr="00747B80">
        <w:rPr>
          <w:b/>
          <w:sz w:val="24"/>
          <w:szCs w:val="24"/>
          <w:lang w:val="sr-Latn-ME"/>
        </w:rPr>
        <w:t>Predsjednik</w:t>
      </w:r>
    </w:p>
    <w:p w:rsidR="00747B80" w:rsidRPr="00350691" w:rsidRDefault="00747B80">
      <w:pPr>
        <w:rPr>
          <w:lang w:val="sr-Latn-ME"/>
        </w:rPr>
      </w:pPr>
      <w:r>
        <w:rPr>
          <w:lang w:val="sr-Latn-ME"/>
        </w:rPr>
        <w:t xml:space="preserve">                                </w:t>
      </w:r>
      <w:bookmarkStart w:id="1" w:name="_GoBack"/>
      <w:bookmarkEnd w:id="1"/>
      <w:r>
        <w:rPr>
          <w:lang w:val="sr-Latn-ME"/>
        </w:rPr>
        <w:t>mr  Svetlana Grubač</w:t>
      </w:r>
    </w:p>
    <w:sectPr w:rsidR="00747B80" w:rsidRPr="00350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84D6A"/>
    <w:multiLevelType w:val="hybridMultilevel"/>
    <w:tmpl w:val="62BAD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526DBD"/>
    <w:multiLevelType w:val="hybridMultilevel"/>
    <w:tmpl w:val="181A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372CE"/>
    <w:multiLevelType w:val="hybridMultilevel"/>
    <w:tmpl w:val="41F0E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2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91"/>
    <w:rsid w:val="00196AB6"/>
    <w:rsid w:val="00350691"/>
    <w:rsid w:val="00747B80"/>
    <w:rsid w:val="00830FE7"/>
    <w:rsid w:val="00B8589D"/>
    <w:rsid w:val="00BB6045"/>
    <w:rsid w:val="00FD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6FA4F-2BB2-4A3B-BD42-37737623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0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2024-10-11T10:06:00Z</dcterms:created>
  <dcterms:modified xsi:type="dcterms:W3CDTF">2024-10-11T10:33:00Z</dcterms:modified>
</cp:coreProperties>
</file>