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19462" w14:textId="34ABCA59" w:rsidR="00464957" w:rsidRDefault="00464957">
      <w:pPr>
        <w:rPr>
          <w:rFonts w:ascii="Arial" w:hAnsi="Arial" w:cs="Arial"/>
          <w:b/>
          <w:bCs/>
        </w:rPr>
      </w:pPr>
      <w:bookmarkStart w:id="0" w:name="_GoBack"/>
      <w:bookmarkEnd w:id="0"/>
    </w:p>
    <w:p w14:paraId="24919681" w14:textId="538B3D0A" w:rsidR="006F54A6" w:rsidRPr="00464957" w:rsidRDefault="00464957" w:rsidP="00464957">
      <w:pPr>
        <w:jc w:val="center"/>
        <w:rPr>
          <w:rFonts w:ascii="Arial" w:hAnsi="Arial" w:cs="Arial"/>
          <w:b/>
          <w:bCs/>
        </w:rPr>
      </w:pPr>
      <w:r w:rsidRPr="00464957">
        <w:rPr>
          <w:rFonts w:ascii="Arial" w:hAnsi="Arial" w:cs="Arial"/>
          <w:b/>
          <w:bCs/>
        </w:rPr>
        <w:t>CRNA GORA</w:t>
      </w:r>
    </w:p>
    <w:p w14:paraId="5C3AE4F4" w14:textId="0DFE526B" w:rsidR="00464957" w:rsidRDefault="00464957" w:rsidP="00464957">
      <w:pPr>
        <w:jc w:val="center"/>
        <w:rPr>
          <w:rFonts w:ascii="Arial" w:hAnsi="Arial" w:cs="Arial"/>
          <w:b/>
          <w:bCs/>
        </w:rPr>
      </w:pPr>
      <w:r w:rsidRPr="00464957">
        <w:rPr>
          <w:rFonts w:ascii="Arial" w:hAnsi="Arial" w:cs="Arial"/>
          <w:b/>
          <w:bCs/>
        </w:rPr>
        <w:t>UPRAVA ZA VODE</w:t>
      </w:r>
    </w:p>
    <w:p w14:paraId="0A859639" w14:textId="77777777" w:rsidR="00464957" w:rsidRDefault="00464957" w:rsidP="00464957">
      <w:pPr>
        <w:jc w:val="center"/>
        <w:rPr>
          <w:rFonts w:ascii="Arial" w:hAnsi="Arial" w:cs="Arial"/>
          <w:b/>
          <w:bCs/>
        </w:rPr>
      </w:pPr>
    </w:p>
    <w:p w14:paraId="633BE44A" w14:textId="77777777" w:rsidR="00464957" w:rsidRDefault="00464957" w:rsidP="00464957">
      <w:pPr>
        <w:jc w:val="center"/>
        <w:rPr>
          <w:rFonts w:ascii="Arial" w:hAnsi="Arial" w:cs="Arial"/>
          <w:b/>
          <w:bCs/>
        </w:rPr>
      </w:pPr>
    </w:p>
    <w:p w14:paraId="6E8B2EBE" w14:textId="77777777" w:rsidR="00464957" w:rsidRDefault="00464957" w:rsidP="00464957">
      <w:pPr>
        <w:jc w:val="center"/>
        <w:rPr>
          <w:rFonts w:ascii="Arial" w:hAnsi="Arial" w:cs="Arial"/>
          <w:b/>
          <w:bCs/>
        </w:rPr>
      </w:pPr>
    </w:p>
    <w:p w14:paraId="7F8793BF" w14:textId="77777777" w:rsidR="00464957" w:rsidRDefault="00464957" w:rsidP="00464957">
      <w:pPr>
        <w:jc w:val="center"/>
        <w:rPr>
          <w:rFonts w:ascii="Arial" w:hAnsi="Arial" w:cs="Arial"/>
          <w:b/>
          <w:bCs/>
        </w:rPr>
      </w:pPr>
    </w:p>
    <w:p w14:paraId="09B0C4D1" w14:textId="77777777" w:rsidR="00464957" w:rsidRDefault="00464957" w:rsidP="00464957">
      <w:pPr>
        <w:jc w:val="center"/>
        <w:rPr>
          <w:rFonts w:ascii="Arial" w:hAnsi="Arial" w:cs="Arial"/>
          <w:b/>
          <w:bCs/>
        </w:rPr>
      </w:pPr>
    </w:p>
    <w:p w14:paraId="5CC305AA" w14:textId="77777777" w:rsidR="00464957" w:rsidRDefault="00464957" w:rsidP="00464957">
      <w:pPr>
        <w:jc w:val="center"/>
        <w:rPr>
          <w:rFonts w:ascii="Arial" w:hAnsi="Arial" w:cs="Arial"/>
          <w:b/>
          <w:bCs/>
        </w:rPr>
      </w:pPr>
    </w:p>
    <w:p w14:paraId="352E9C5D" w14:textId="77777777" w:rsidR="00464957" w:rsidRDefault="00464957" w:rsidP="00464957">
      <w:pPr>
        <w:jc w:val="center"/>
        <w:rPr>
          <w:rFonts w:ascii="Arial" w:hAnsi="Arial" w:cs="Arial"/>
          <w:b/>
          <w:bCs/>
        </w:rPr>
      </w:pPr>
    </w:p>
    <w:p w14:paraId="7C54EE7A" w14:textId="77777777" w:rsidR="00464957" w:rsidRDefault="00464957" w:rsidP="00464957">
      <w:pPr>
        <w:jc w:val="center"/>
        <w:rPr>
          <w:rFonts w:ascii="Arial" w:hAnsi="Arial" w:cs="Arial"/>
          <w:b/>
          <w:bCs/>
        </w:rPr>
      </w:pPr>
    </w:p>
    <w:p w14:paraId="140D03E8" w14:textId="77777777" w:rsidR="00464957" w:rsidRPr="00464957" w:rsidRDefault="00464957" w:rsidP="00464957">
      <w:pPr>
        <w:jc w:val="center"/>
        <w:rPr>
          <w:rFonts w:ascii="Arial" w:hAnsi="Arial" w:cs="Arial"/>
          <w:b/>
          <w:bCs/>
          <w:sz w:val="30"/>
          <w:szCs w:val="30"/>
        </w:rPr>
      </w:pPr>
      <w:r w:rsidRPr="00464957">
        <w:rPr>
          <w:rFonts w:ascii="Arial" w:hAnsi="Arial" w:cs="Arial"/>
          <w:b/>
          <w:bCs/>
          <w:sz w:val="30"/>
          <w:szCs w:val="30"/>
        </w:rPr>
        <w:t xml:space="preserve">PROJEKTNI ZADATAK </w:t>
      </w:r>
    </w:p>
    <w:p w14:paraId="42D3E554" w14:textId="096D895E" w:rsidR="00464957" w:rsidRDefault="00464957" w:rsidP="00464957">
      <w:pPr>
        <w:jc w:val="center"/>
        <w:rPr>
          <w:rFonts w:ascii="Arial" w:hAnsi="Arial" w:cs="Arial"/>
          <w:b/>
          <w:bCs/>
        </w:rPr>
      </w:pPr>
      <w:r>
        <w:rPr>
          <w:rFonts w:ascii="Arial" w:hAnsi="Arial" w:cs="Arial"/>
          <w:b/>
          <w:bCs/>
        </w:rPr>
        <w:t>ZA IZRADU GLAVNOG PROJEKTA UREĐENJA KORITA RIJEKE LIM NA LOKACIJI ULOTINA</w:t>
      </w:r>
      <w:r w:rsidR="0032199D">
        <w:rPr>
          <w:rFonts w:ascii="Arial" w:hAnsi="Arial" w:cs="Arial"/>
          <w:b/>
          <w:bCs/>
        </w:rPr>
        <w:t>, OPŠTINA ANDRIJEVICA</w:t>
      </w:r>
    </w:p>
    <w:p w14:paraId="1CE82101" w14:textId="77777777" w:rsidR="00464957" w:rsidRDefault="00464957" w:rsidP="00464957">
      <w:pPr>
        <w:jc w:val="center"/>
        <w:rPr>
          <w:rFonts w:ascii="Arial" w:hAnsi="Arial" w:cs="Arial"/>
          <w:b/>
          <w:bCs/>
        </w:rPr>
      </w:pPr>
    </w:p>
    <w:p w14:paraId="0C97FAA5" w14:textId="560C3F50" w:rsidR="00464957" w:rsidRDefault="00464957" w:rsidP="00464957">
      <w:pPr>
        <w:jc w:val="center"/>
        <w:rPr>
          <w:rFonts w:ascii="Arial" w:hAnsi="Arial" w:cs="Arial"/>
          <w:b/>
          <w:bCs/>
        </w:rPr>
      </w:pPr>
    </w:p>
    <w:p w14:paraId="3D14105C" w14:textId="77777777" w:rsidR="00464957" w:rsidRDefault="00464957" w:rsidP="00464957">
      <w:pPr>
        <w:jc w:val="center"/>
        <w:rPr>
          <w:rFonts w:ascii="Arial" w:hAnsi="Arial" w:cs="Arial"/>
          <w:b/>
          <w:bCs/>
        </w:rPr>
      </w:pPr>
    </w:p>
    <w:p w14:paraId="1B2AD2AA" w14:textId="77777777" w:rsidR="00464957" w:rsidRDefault="00464957" w:rsidP="00464957">
      <w:pPr>
        <w:jc w:val="center"/>
        <w:rPr>
          <w:rFonts w:ascii="Arial" w:hAnsi="Arial" w:cs="Arial"/>
          <w:b/>
          <w:bCs/>
        </w:rPr>
      </w:pPr>
    </w:p>
    <w:p w14:paraId="4236EB60" w14:textId="77777777" w:rsidR="00464957" w:rsidRDefault="00464957" w:rsidP="00464957">
      <w:pPr>
        <w:jc w:val="center"/>
        <w:rPr>
          <w:rFonts w:ascii="Arial" w:hAnsi="Arial" w:cs="Arial"/>
          <w:b/>
          <w:bCs/>
        </w:rPr>
      </w:pPr>
    </w:p>
    <w:p w14:paraId="5B143E5A" w14:textId="77777777" w:rsidR="00464957" w:rsidRDefault="00464957" w:rsidP="00464957">
      <w:pPr>
        <w:jc w:val="center"/>
        <w:rPr>
          <w:rFonts w:ascii="Arial" w:hAnsi="Arial" w:cs="Arial"/>
          <w:b/>
          <w:bCs/>
        </w:rPr>
      </w:pPr>
    </w:p>
    <w:p w14:paraId="14B69336" w14:textId="77777777" w:rsidR="00464957" w:rsidRDefault="00464957" w:rsidP="00464957">
      <w:pPr>
        <w:jc w:val="center"/>
        <w:rPr>
          <w:rFonts w:ascii="Arial" w:hAnsi="Arial" w:cs="Arial"/>
          <w:b/>
          <w:bCs/>
        </w:rPr>
      </w:pPr>
    </w:p>
    <w:p w14:paraId="41B7BEDE" w14:textId="77777777" w:rsidR="00464957" w:rsidRDefault="00464957" w:rsidP="00464957">
      <w:pPr>
        <w:jc w:val="center"/>
        <w:rPr>
          <w:rFonts w:ascii="Arial" w:hAnsi="Arial" w:cs="Arial"/>
          <w:b/>
          <w:bCs/>
        </w:rPr>
      </w:pPr>
    </w:p>
    <w:p w14:paraId="541595A5" w14:textId="77777777" w:rsidR="00464957" w:rsidRDefault="00464957" w:rsidP="00464957">
      <w:pPr>
        <w:jc w:val="center"/>
        <w:rPr>
          <w:rFonts w:ascii="Arial" w:hAnsi="Arial" w:cs="Arial"/>
          <w:b/>
          <w:bCs/>
        </w:rPr>
      </w:pPr>
    </w:p>
    <w:p w14:paraId="2AFAC9CE" w14:textId="77777777" w:rsidR="00464957" w:rsidRDefault="00464957" w:rsidP="00464957">
      <w:pPr>
        <w:jc w:val="center"/>
        <w:rPr>
          <w:rFonts w:ascii="Arial" w:hAnsi="Arial" w:cs="Arial"/>
          <w:b/>
          <w:bCs/>
        </w:rPr>
      </w:pPr>
    </w:p>
    <w:p w14:paraId="4F35FA9A" w14:textId="77777777" w:rsidR="00464957" w:rsidRDefault="00464957" w:rsidP="00464957">
      <w:pPr>
        <w:jc w:val="center"/>
        <w:rPr>
          <w:rFonts w:ascii="Arial" w:hAnsi="Arial" w:cs="Arial"/>
          <w:b/>
          <w:bCs/>
        </w:rPr>
      </w:pPr>
    </w:p>
    <w:p w14:paraId="5FC637C1" w14:textId="77777777" w:rsidR="00464957" w:rsidRDefault="00464957" w:rsidP="00464957">
      <w:pPr>
        <w:jc w:val="center"/>
        <w:rPr>
          <w:rFonts w:ascii="Arial" w:hAnsi="Arial" w:cs="Arial"/>
          <w:b/>
          <w:bCs/>
        </w:rPr>
      </w:pPr>
    </w:p>
    <w:p w14:paraId="34DDC687" w14:textId="3D7E958B" w:rsidR="00464957" w:rsidRDefault="00464957" w:rsidP="00A11E2F">
      <w:pPr>
        <w:rPr>
          <w:rFonts w:ascii="Arial" w:hAnsi="Arial" w:cs="Arial"/>
          <w:b/>
          <w:bCs/>
        </w:rPr>
      </w:pPr>
    </w:p>
    <w:p w14:paraId="5451829A" w14:textId="77777777" w:rsidR="00464957" w:rsidRDefault="00464957" w:rsidP="00464957">
      <w:pPr>
        <w:jc w:val="center"/>
        <w:rPr>
          <w:rFonts w:ascii="Arial" w:hAnsi="Arial" w:cs="Arial"/>
          <w:b/>
          <w:bCs/>
        </w:rPr>
      </w:pPr>
    </w:p>
    <w:p w14:paraId="31151E99" w14:textId="1A97B17F" w:rsidR="00A22560" w:rsidRDefault="00464957" w:rsidP="00464957">
      <w:pPr>
        <w:jc w:val="center"/>
        <w:rPr>
          <w:rFonts w:ascii="Arial" w:hAnsi="Arial" w:cs="Arial"/>
          <w:b/>
          <w:bCs/>
        </w:rPr>
      </w:pPr>
      <w:r>
        <w:rPr>
          <w:rFonts w:ascii="Arial" w:hAnsi="Arial" w:cs="Arial"/>
          <w:b/>
          <w:bCs/>
        </w:rPr>
        <w:t>PODGORICA, AVGUST 2024.</w:t>
      </w:r>
    </w:p>
    <w:p w14:paraId="09764DEA" w14:textId="1129CB53" w:rsidR="00464957" w:rsidRDefault="00A22560" w:rsidP="004231EA">
      <w:pPr>
        <w:rPr>
          <w:rFonts w:ascii="Arial" w:hAnsi="Arial" w:cs="Arial"/>
          <w:b/>
          <w:bCs/>
        </w:rPr>
      </w:pPr>
      <w:r>
        <w:rPr>
          <w:rFonts w:ascii="Arial" w:hAnsi="Arial" w:cs="Arial"/>
          <w:b/>
          <w:bCs/>
        </w:rPr>
        <w:br w:type="page"/>
      </w:r>
    </w:p>
    <w:p w14:paraId="35CB136B" w14:textId="3E9BE573" w:rsidR="00464957" w:rsidRPr="0086673E" w:rsidRDefault="0086673E" w:rsidP="0086673E">
      <w:pPr>
        <w:pStyle w:val="ListParagraph"/>
        <w:numPr>
          <w:ilvl w:val="0"/>
          <w:numId w:val="15"/>
        </w:numPr>
        <w:shd w:val="clear" w:color="auto" w:fill="454654"/>
        <w:spacing w:after="100" w:afterAutospacing="1" w:line="240" w:lineRule="auto"/>
        <w:rPr>
          <w:rFonts w:ascii="Arial" w:eastAsia="Times New Roman" w:hAnsi="Arial" w:cs="Arial"/>
          <w:b/>
          <w:bCs/>
          <w:color w:val="FFFFFF"/>
          <w:sz w:val="23"/>
          <w:szCs w:val="23"/>
        </w:rPr>
      </w:pPr>
      <w:r w:rsidRPr="0086673E">
        <w:rPr>
          <w:rFonts w:ascii="Arial" w:eastAsia="Times New Roman" w:hAnsi="Arial" w:cs="Arial"/>
          <w:b/>
          <w:bCs/>
          <w:color w:val="FFFFFF"/>
          <w:sz w:val="23"/>
          <w:szCs w:val="23"/>
        </w:rPr>
        <w:lastRenderedPageBreak/>
        <w:t>Opis lokacije I</w:t>
      </w:r>
      <w:r w:rsidR="00631CD9" w:rsidRPr="0086673E">
        <w:rPr>
          <w:rFonts w:ascii="Arial" w:eastAsia="Times New Roman" w:hAnsi="Arial" w:cs="Arial"/>
          <w:b/>
          <w:bCs/>
          <w:color w:val="FFFFFF"/>
          <w:sz w:val="23"/>
          <w:szCs w:val="23"/>
        </w:rPr>
        <w:t xml:space="preserve"> postojećeg stanja</w:t>
      </w:r>
    </w:p>
    <w:p w14:paraId="61D2B196" w14:textId="112C4900" w:rsidR="00FD1993" w:rsidRDefault="00FD1993" w:rsidP="00FD1993">
      <w:pPr>
        <w:ind w:firstLine="720"/>
        <w:jc w:val="both"/>
        <w:rPr>
          <w:rFonts w:ascii="Arial" w:hAnsi="Arial" w:cs="Arial"/>
        </w:rPr>
      </w:pPr>
      <w:r>
        <w:rPr>
          <w:rFonts w:ascii="Arial" w:hAnsi="Arial" w:cs="Arial"/>
        </w:rPr>
        <w:t xml:space="preserve">Rijeka Lim je najveća pritoka rijeke Drine sa dužinom </w:t>
      </w:r>
      <w:proofErr w:type="gramStart"/>
      <w:r>
        <w:rPr>
          <w:rFonts w:ascii="Arial" w:hAnsi="Arial" w:cs="Arial"/>
        </w:rPr>
        <w:t>toka  od</w:t>
      </w:r>
      <w:proofErr w:type="gramEnd"/>
      <w:r>
        <w:rPr>
          <w:rFonts w:ascii="Arial" w:hAnsi="Arial" w:cs="Arial"/>
        </w:rPr>
        <w:t xml:space="preserve"> oko 220km I površinom sliva od 5.785km</w:t>
      </w:r>
      <w:r w:rsidR="00273903">
        <w:rPr>
          <w:rFonts w:ascii="Arial" w:hAnsi="Arial" w:cs="Arial"/>
          <w:vertAlign w:val="superscript"/>
        </w:rPr>
        <w:t>2</w:t>
      </w:r>
      <w:r>
        <w:rPr>
          <w:rFonts w:ascii="Arial" w:hAnsi="Arial" w:cs="Arial"/>
        </w:rPr>
        <w:t>. Lim nastaje isticanjem iz Pl</w:t>
      </w:r>
      <w:r w:rsidR="00273903">
        <w:rPr>
          <w:rFonts w:ascii="Arial" w:hAnsi="Arial" w:cs="Arial"/>
        </w:rPr>
        <w:t>avskog jezera na koti 906mnm. N</w:t>
      </w:r>
      <w:r>
        <w:rPr>
          <w:rFonts w:ascii="Arial" w:hAnsi="Arial" w:cs="Arial"/>
        </w:rPr>
        <w:t>jegova dužina toka kroz Crnu Goru je 94km sa prosječnim padom dna korita od 0,35%. Na ovoj dionici lim prima 57 pritoka čiji su slivovi veličine od 1 do 338km</w:t>
      </w:r>
      <w:r>
        <w:rPr>
          <w:rFonts w:ascii="Arial" w:hAnsi="Arial" w:cs="Arial"/>
          <w:vertAlign w:val="superscript"/>
        </w:rPr>
        <w:t>2</w:t>
      </w:r>
      <w:r>
        <w:rPr>
          <w:rFonts w:ascii="Arial" w:hAnsi="Arial" w:cs="Arial"/>
        </w:rPr>
        <w:t>.</w:t>
      </w:r>
    </w:p>
    <w:p w14:paraId="4B8E0AEC" w14:textId="4C20C3F7" w:rsidR="00FD1993" w:rsidRDefault="00FD1993" w:rsidP="0048542C">
      <w:pPr>
        <w:jc w:val="both"/>
        <w:rPr>
          <w:rFonts w:ascii="Arial" w:hAnsi="Arial" w:cs="Arial"/>
        </w:rPr>
      </w:pPr>
      <w:r>
        <w:rPr>
          <w:rFonts w:ascii="Arial" w:hAnsi="Arial" w:cs="Arial"/>
        </w:rPr>
        <w:tab/>
        <w:t xml:space="preserve">Sliv rijeke </w:t>
      </w:r>
      <w:r w:rsidR="007E0B32">
        <w:rPr>
          <w:rFonts w:ascii="Arial" w:hAnsi="Arial" w:cs="Arial"/>
        </w:rPr>
        <w:t>L</w:t>
      </w:r>
      <w:r>
        <w:rPr>
          <w:rFonts w:ascii="Arial" w:hAnsi="Arial" w:cs="Arial"/>
        </w:rPr>
        <w:t xml:space="preserve">im pripada zoni kontinentaln klime, a karakterišu ga oštre </w:t>
      </w:r>
      <w:r w:rsidR="00D211F3">
        <w:rPr>
          <w:rFonts w:ascii="Arial" w:hAnsi="Arial" w:cs="Arial"/>
        </w:rPr>
        <w:t xml:space="preserve">I relativno duge zime tokom kojih se generiše velika količina sniježnih padavina </w:t>
      </w:r>
      <w:r w:rsidR="0048542C">
        <w:rPr>
          <w:rFonts w:ascii="Arial" w:hAnsi="Arial" w:cs="Arial"/>
        </w:rPr>
        <w:t xml:space="preserve">na okolnim visokim planinskim masivima I svježi I kratki ljetnji periodi. U geološkom smislu, pripada Durmitorskoj geotektonskoj jedinici sjeverne I sjeveroistočne Crne Gore. U geološkoj građi učestvuju klasični sediment pleozoika, klastični, karbonatni I silicijski sediment I vulkanske stijene trijasa, jurski, kredno-paleogeni I neogeni sediment, kao I kvartarne tvorevine. </w:t>
      </w:r>
    </w:p>
    <w:p w14:paraId="4594B8E8" w14:textId="25E1D82D" w:rsidR="0032199D" w:rsidRDefault="0032199D" w:rsidP="0048542C">
      <w:pPr>
        <w:ind w:firstLine="720"/>
        <w:jc w:val="both"/>
        <w:rPr>
          <w:rFonts w:ascii="Arial" w:hAnsi="Arial" w:cs="Arial"/>
        </w:rPr>
      </w:pPr>
      <w:r>
        <w:rPr>
          <w:rFonts w:ascii="Arial" w:hAnsi="Arial" w:cs="Arial"/>
          <w:u w:val="single"/>
        </w:rPr>
        <w:t xml:space="preserve">Konkretno, dionica koja je predmet ovog projektnog zadatka, </w:t>
      </w:r>
      <w:r>
        <w:rPr>
          <w:rFonts w:ascii="Arial" w:hAnsi="Arial" w:cs="Arial"/>
        </w:rPr>
        <w:t xml:space="preserve">nalazi se u Opštini Andrijevica, </w:t>
      </w:r>
      <w:r w:rsidR="009A2D49">
        <w:rPr>
          <w:rFonts w:ascii="Arial" w:hAnsi="Arial" w:cs="Arial"/>
        </w:rPr>
        <w:t>KO Gračanica</w:t>
      </w:r>
      <w:r w:rsidR="006B6120">
        <w:rPr>
          <w:rFonts w:ascii="Arial" w:hAnsi="Arial" w:cs="Arial"/>
        </w:rPr>
        <w:t xml:space="preserve"> I KO Ulotina, KP 1729, 960, 948/3, 950, 949/3, 948/3, 948/1, 949/1, 942/2, 948/2, 945/1, 945/2, 943, 942, 81, 1704, 83/1, 82, 83/2, 80, 79, 78/2, 88/2, 88/1, 75, 77/2</w:t>
      </w:r>
      <w:r w:rsidR="009A2D49">
        <w:rPr>
          <w:rFonts w:ascii="Arial" w:hAnsi="Arial" w:cs="Arial"/>
        </w:rPr>
        <w:t xml:space="preserve">. </w:t>
      </w:r>
    </w:p>
    <w:p w14:paraId="202C3FEE" w14:textId="2558007A" w:rsidR="009A2D49" w:rsidRDefault="009A2D49" w:rsidP="009A2D49">
      <w:pPr>
        <w:ind w:firstLine="720"/>
        <w:jc w:val="both"/>
        <w:rPr>
          <w:rFonts w:ascii="Arial" w:hAnsi="Arial" w:cs="Arial"/>
        </w:rPr>
      </w:pPr>
      <w:r>
        <w:rPr>
          <w:rFonts w:ascii="Arial" w:hAnsi="Arial" w:cs="Arial"/>
        </w:rPr>
        <w:t xml:space="preserve">Na ovoj dionici korito rijeke Li je široko, šljunčano I nestabilno. Takože, na ovoj dionici Lim prima lijevu pritoku, Vođenički potok. </w:t>
      </w:r>
    </w:p>
    <w:p w14:paraId="36A81E15" w14:textId="7421FC6D" w:rsidR="0048542C" w:rsidRDefault="001377F8" w:rsidP="009A2D49">
      <w:pPr>
        <w:ind w:firstLine="720"/>
        <w:jc w:val="both"/>
        <w:rPr>
          <w:rFonts w:ascii="Arial" w:hAnsi="Arial" w:cs="Arial"/>
        </w:rPr>
      </w:pPr>
      <w:r>
        <w:rPr>
          <w:rFonts w:ascii="Arial" w:hAnsi="Arial" w:cs="Arial"/>
        </w:rPr>
        <w:t>U</w:t>
      </w:r>
      <w:r w:rsidR="007E0B32">
        <w:rPr>
          <w:rFonts w:ascii="Arial" w:hAnsi="Arial" w:cs="Arial"/>
        </w:rPr>
        <w:t xml:space="preserve"> poslednjih </w:t>
      </w:r>
      <w:r w:rsidR="00166F21">
        <w:rPr>
          <w:rFonts w:ascii="Arial" w:hAnsi="Arial" w:cs="Arial"/>
        </w:rPr>
        <w:t>nekoliko godina</w:t>
      </w:r>
      <w:r>
        <w:rPr>
          <w:rFonts w:ascii="Arial" w:hAnsi="Arial" w:cs="Arial"/>
        </w:rPr>
        <w:t xml:space="preserve">, </w:t>
      </w:r>
      <w:r w:rsidR="009A2D49">
        <w:rPr>
          <w:rFonts w:ascii="Arial" w:hAnsi="Arial" w:cs="Arial"/>
        </w:rPr>
        <w:t>na predmetnoj dionici</w:t>
      </w:r>
      <w:r>
        <w:rPr>
          <w:rFonts w:ascii="Arial" w:hAnsi="Arial" w:cs="Arial"/>
        </w:rPr>
        <w:t xml:space="preserve"> vodotoka</w:t>
      </w:r>
      <w:r w:rsidR="00166F21">
        <w:rPr>
          <w:rFonts w:ascii="Arial" w:hAnsi="Arial" w:cs="Arial"/>
        </w:rPr>
        <w:t xml:space="preserve"> značajno</w:t>
      </w:r>
      <w:r>
        <w:rPr>
          <w:rFonts w:ascii="Arial" w:hAnsi="Arial" w:cs="Arial"/>
        </w:rPr>
        <w:t xml:space="preserve"> </w:t>
      </w:r>
      <w:r w:rsidR="009A2D49">
        <w:rPr>
          <w:rFonts w:ascii="Arial" w:hAnsi="Arial" w:cs="Arial"/>
        </w:rPr>
        <w:t>se</w:t>
      </w:r>
      <w:r w:rsidR="00166F21">
        <w:rPr>
          <w:rFonts w:ascii="Arial" w:hAnsi="Arial" w:cs="Arial"/>
        </w:rPr>
        <w:t xml:space="preserve"> promijeni</w:t>
      </w:r>
      <w:r w:rsidR="009A2D49">
        <w:rPr>
          <w:rFonts w:ascii="Arial" w:hAnsi="Arial" w:cs="Arial"/>
        </w:rPr>
        <w:t>o</w:t>
      </w:r>
      <w:r>
        <w:rPr>
          <w:rFonts w:ascii="Arial" w:hAnsi="Arial" w:cs="Arial"/>
        </w:rPr>
        <w:t xml:space="preserve"> </w:t>
      </w:r>
      <w:r w:rsidR="00763BF0">
        <w:rPr>
          <w:rFonts w:ascii="Arial" w:hAnsi="Arial" w:cs="Arial"/>
        </w:rPr>
        <w:t>položaj minor korita</w:t>
      </w:r>
      <w:r>
        <w:rPr>
          <w:rFonts w:ascii="Arial" w:hAnsi="Arial" w:cs="Arial"/>
        </w:rPr>
        <w:t>. Lim je izašao iz prvobitnog korita (parcela rijeka) I izazv</w:t>
      </w:r>
      <w:r w:rsidR="00763BF0">
        <w:rPr>
          <w:rFonts w:ascii="Arial" w:hAnsi="Arial" w:cs="Arial"/>
        </w:rPr>
        <w:t>a</w:t>
      </w:r>
      <w:r>
        <w:rPr>
          <w:rFonts w:ascii="Arial" w:hAnsi="Arial" w:cs="Arial"/>
        </w:rPr>
        <w:t xml:space="preserve">o eroziju zemljišta na privatnim parcelama.  </w:t>
      </w:r>
      <w:r w:rsidR="00166F21">
        <w:rPr>
          <w:rFonts w:ascii="Arial" w:hAnsi="Arial" w:cs="Arial"/>
        </w:rPr>
        <w:t xml:space="preserve"> </w:t>
      </w:r>
      <w:r w:rsidR="00631CD9">
        <w:rPr>
          <w:rFonts w:ascii="Arial" w:hAnsi="Arial" w:cs="Arial"/>
        </w:rPr>
        <w:t xml:space="preserve">Promjene u koritu su počele 2012.godine, a najveći dio obalnog zemljišta </w:t>
      </w:r>
      <w:r w:rsidR="00777646">
        <w:rPr>
          <w:rFonts w:ascii="Arial" w:hAnsi="Arial" w:cs="Arial"/>
        </w:rPr>
        <w:t>r</w:t>
      </w:r>
      <w:r w:rsidR="00631CD9">
        <w:rPr>
          <w:rFonts w:ascii="Arial" w:hAnsi="Arial" w:cs="Arial"/>
        </w:rPr>
        <w:t xml:space="preserve">ijeka je odnijela </w:t>
      </w:r>
      <w:r w:rsidR="004E5F72">
        <w:rPr>
          <w:rFonts w:ascii="Arial" w:hAnsi="Arial" w:cs="Arial"/>
        </w:rPr>
        <w:t xml:space="preserve">početkom </w:t>
      </w:r>
      <w:r w:rsidR="00631CD9">
        <w:rPr>
          <w:rFonts w:ascii="Arial" w:hAnsi="Arial" w:cs="Arial"/>
        </w:rPr>
        <w:t xml:space="preserve">2023. </w:t>
      </w:r>
      <w:r w:rsidR="00017E67">
        <w:rPr>
          <w:rFonts w:ascii="Arial" w:hAnsi="Arial" w:cs="Arial"/>
        </w:rPr>
        <w:t>g</w:t>
      </w:r>
      <w:r w:rsidR="00631CD9">
        <w:rPr>
          <w:rFonts w:ascii="Arial" w:hAnsi="Arial" w:cs="Arial"/>
        </w:rPr>
        <w:t>odine.</w:t>
      </w:r>
      <w:r w:rsidR="00777646">
        <w:rPr>
          <w:rFonts w:ascii="Arial" w:hAnsi="Arial" w:cs="Arial"/>
        </w:rPr>
        <w:t xml:space="preserve"> </w:t>
      </w:r>
      <w:r w:rsidR="004E5F72">
        <w:rPr>
          <w:rFonts w:ascii="Arial" w:hAnsi="Arial" w:cs="Arial"/>
        </w:rPr>
        <w:t xml:space="preserve">kada su stradali pomoćni objekti, I velika površina poljoprivrednog </w:t>
      </w:r>
      <w:r w:rsidR="001015F9">
        <w:rPr>
          <w:rFonts w:ascii="Arial" w:hAnsi="Arial" w:cs="Arial"/>
        </w:rPr>
        <w:t xml:space="preserve">plodnog </w:t>
      </w:r>
      <w:r w:rsidR="004E5F72">
        <w:rPr>
          <w:rFonts w:ascii="Arial" w:hAnsi="Arial" w:cs="Arial"/>
        </w:rPr>
        <w:t>zeljišta.</w:t>
      </w:r>
    </w:p>
    <w:p w14:paraId="3E5C832F" w14:textId="6744FE8A" w:rsidR="00E53CB7" w:rsidRDefault="00E53CB7" w:rsidP="00E53CB7">
      <w:pPr>
        <w:ind w:firstLine="720"/>
        <w:rPr>
          <w:rFonts w:ascii="Arial" w:hAnsi="Arial" w:cs="Arial"/>
        </w:rPr>
      </w:pPr>
      <w:r>
        <w:rPr>
          <w:rFonts w:ascii="Arial" w:hAnsi="Arial" w:cs="Arial"/>
          <w:noProof/>
        </w:rPr>
        <w:drawing>
          <wp:inline distT="0" distB="0" distL="0" distR="0" wp14:anchorId="5CE5D191" wp14:editId="2111CFF4">
            <wp:extent cx="5359535" cy="3234617"/>
            <wp:effectExtent l="0" t="0" r="0" b="4445"/>
            <wp:docPr id="1338722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22704" name="Picture 13387227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19558" cy="3270842"/>
                    </a:xfrm>
                    <a:prstGeom prst="rect">
                      <a:avLst/>
                    </a:prstGeom>
                  </pic:spPr>
                </pic:pic>
              </a:graphicData>
            </a:graphic>
          </wp:inline>
        </w:drawing>
      </w:r>
    </w:p>
    <w:p w14:paraId="237E8094" w14:textId="7ADCF819" w:rsidR="005E7737" w:rsidRPr="00045FF3" w:rsidRDefault="00045FF3" w:rsidP="00045FF3">
      <w:pPr>
        <w:ind w:firstLine="720"/>
        <w:jc w:val="center"/>
        <w:rPr>
          <w:rFonts w:ascii="Arial" w:hAnsi="Arial" w:cs="Arial"/>
          <w:i/>
          <w:iCs/>
          <w:sz w:val="20"/>
          <w:szCs w:val="20"/>
        </w:rPr>
      </w:pPr>
      <w:r w:rsidRPr="00045FF3">
        <w:rPr>
          <w:rFonts w:ascii="Arial" w:hAnsi="Arial" w:cs="Arial"/>
          <w:i/>
          <w:iCs/>
          <w:sz w:val="20"/>
          <w:szCs w:val="20"/>
        </w:rPr>
        <w:t>Sl.1.</w:t>
      </w:r>
      <w:r w:rsidR="001015F9">
        <w:rPr>
          <w:rFonts w:ascii="Arial" w:hAnsi="Arial" w:cs="Arial"/>
          <w:i/>
          <w:iCs/>
          <w:sz w:val="20"/>
          <w:szCs w:val="20"/>
        </w:rPr>
        <w:t xml:space="preserve">Preuzeto sa Geoportala. </w:t>
      </w:r>
      <w:r w:rsidR="00853A65" w:rsidRPr="00045FF3">
        <w:rPr>
          <w:rFonts w:ascii="Arial" w:hAnsi="Arial" w:cs="Arial"/>
          <w:i/>
          <w:iCs/>
          <w:sz w:val="20"/>
          <w:szCs w:val="20"/>
        </w:rPr>
        <w:t xml:space="preserve">U dužini od oko 700m, minor korito se pomjerilo prema lijevoj obali. Iz tog razloga lijeva obala erodira I uzrokovana je Velika šteta na privatnim parcelama. </w:t>
      </w:r>
    </w:p>
    <w:p w14:paraId="7D7C0D99" w14:textId="50513464" w:rsidR="004E6E1D" w:rsidRDefault="00510102" w:rsidP="001015F9">
      <w:pPr>
        <w:ind w:firstLine="720"/>
        <w:jc w:val="both"/>
        <w:rPr>
          <w:rFonts w:ascii="Arial" w:hAnsi="Arial" w:cs="Arial"/>
        </w:rPr>
      </w:pPr>
      <w:r>
        <w:rPr>
          <w:rFonts w:ascii="Arial" w:hAnsi="Arial" w:cs="Arial"/>
        </w:rPr>
        <w:lastRenderedPageBreak/>
        <w:t>Usled erozije, lijeva obala je postala zasječena, strma I nestabilna. Objekti koji se nalaze na ovoj obali su ugroženi</w:t>
      </w:r>
      <w:r w:rsidR="00E43968">
        <w:rPr>
          <w:rFonts w:ascii="Arial" w:hAnsi="Arial" w:cs="Arial"/>
        </w:rPr>
        <w:t>.</w:t>
      </w:r>
      <w:r w:rsidR="00777646">
        <w:rPr>
          <w:rFonts w:ascii="Arial" w:hAnsi="Arial" w:cs="Arial"/>
        </w:rPr>
        <w:t xml:space="preserve"> </w:t>
      </w:r>
      <w:r w:rsidR="00E43968">
        <w:rPr>
          <w:rFonts w:ascii="Arial" w:hAnsi="Arial" w:cs="Arial"/>
        </w:rPr>
        <w:t xml:space="preserve">Pilana je od obale udaljena svega par metara, a </w:t>
      </w:r>
      <w:r w:rsidR="00A22560">
        <w:rPr>
          <w:rFonts w:ascii="Arial" w:hAnsi="Arial" w:cs="Arial"/>
        </w:rPr>
        <w:t>stambeni objekat (porodična kuća)</w:t>
      </w:r>
      <w:r w:rsidR="00763BF0">
        <w:rPr>
          <w:rFonts w:ascii="Arial" w:hAnsi="Arial" w:cs="Arial"/>
        </w:rPr>
        <w:t xml:space="preserve"> desetak metara (na ostalim ugroženim parcelama nema objekata). </w:t>
      </w:r>
      <w:r w:rsidR="00777646">
        <w:rPr>
          <w:rFonts w:ascii="Arial" w:hAnsi="Arial" w:cs="Arial"/>
        </w:rPr>
        <w:t>Sada p</w:t>
      </w:r>
      <w:r w:rsidR="00E43968">
        <w:rPr>
          <w:rFonts w:ascii="Arial" w:hAnsi="Arial" w:cs="Arial"/>
        </w:rPr>
        <w:t>ostoji opasnost od urušavanja ovih objekata već prilikom prvog intenzivnijeg rasta vodostaja</w:t>
      </w:r>
      <w:r w:rsidR="00777646">
        <w:rPr>
          <w:rFonts w:ascii="Arial" w:hAnsi="Arial" w:cs="Arial"/>
        </w:rPr>
        <w:t xml:space="preserve"> rijeke Lim</w:t>
      </w:r>
      <w:r w:rsidR="00E43968">
        <w:rPr>
          <w:rFonts w:ascii="Arial" w:hAnsi="Arial" w:cs="Arial"/>
        </w:rPr>
        <w:t>.</w:t>
      </w:r>
      <w:r w:rsidR="00631CD9">
        <w:rPr>
          <w:rFonts w:ascii="Arial" w:hAnsi="Arial" w:cs="Arial"/>
        </w:rPr>
        <w:t xml:space="preserve"> </w:t>
      </w:r>
    </w:p>
    <w:p w14:paraId="2E409D3E" w14:textId="2752B7A5" w:rsidR="00903F7A" w:rsidRDefault="008852A0" w:rsidP="001015F9">
      <w:pPr>
        <w:ind w:firstLine="720"/>
        <w:jc w:val="both"/>
        <w:rPr>
          <w:rFonts w:ascii="Arial" w:hAnsi="Arial" w:cs="Arial"/>
        </w:rPr>
      </w:pPr>
      <w:r>
        <w:rPr>
          <w:rFonts w:ascii="Arial" w:hAnsi="Arial" w:cs="Arial"/>
        </w:rPr>
        <w:t xml:space="preserve">Desna obala za sada nije ugrožena. Na nizvodnom dijelu predmetne dionice uz desnu obalu se formirao sprud koji štiti obalu I maticu usmjerava prema lijevoj obali. </w:t>
      </w:r>
    </w:p>
    <w:p w14:paraId="038A4F1B" w14:textId="5653B107" w:rsidR="00903F7A" w:rsidRDefault="00903F7A" w:rsidP="001015F9">
      <w:pPr>
        <w:ind w:firstLine="720"/>
        <w:jc w:val="both"/>
        <w:rPr>
          <w:rFonts w:ascii="Arial" w:hAnsi="Arial" w:cs="Arial"/>
        </w:rPr>
      </w:pPr>
      <w:r>
        <w:rPr>
          <w:rFonts w:ascii="Arial" w:hAnsi="Arial" w:cs="Arial"/>
        </w:rPr>
        <w:t xml:space="preserve">Naredne </w:t>
      </w:r>
      <w:r w:rsidR="00817080">
        <w:rPr>
          <w:rFonts w:ascii="Arial" w:hAnsi="Arial" w:cs="Arial"/>
        </w:rPr>
        <w:t>Sl.2 I SL3.</w:t>
      </w:r>
      <w:r>
        <w:rPr>
          <w:rFonts w:ascii="Arial" w:hAnsi="Arial" w:cs="Arial"/>
        </w:rPr>
        <w:t xml:space="preserve"> </w:t>
      </w:r>
      <w:proofErr w:type="gramStart"/>
      <w:r>
        <w:rPr>
          <w:rFonts w:ascii="Arial" w:hAnsi="Arial" w:cs="Arial"/>
        </w:rPr>
        <w:t xml:space="preserve">su </w:t>
      </w:r>
      <w:r w:rsidRPr="00903F7A">
        <w:rPr>
          <w:rFonts w:ascii="Arial" w:hAnsi="Arial" w:cs="Arial"/>
        </w:rPr>
        <w:t xml:space="preserve"> fotografisan</w:t>
      </w:r>
      <w:r w:rsidR="00763BF0">
        <w:rPr>
          <w:rFonts w:ascii="Arial" w:hAnsi="Arial" w:cs="Arial"/>
        </w:rPr>
        <w:t>e</w:t>
      </w:r>
      <w:proofErr w:type="gramEnd"/>
      <w:r w:rsidRPr="00903F7A">
        <w:rPr>
          <w:rFonts w:ascii="Arial" w:hAnsi="Arial" w:cs="Arial"/>
        </w:rPr>
        <w:t xml:space="preserve"> sa lokacije </w:t>
      </w:r>
      <w:r w:rsidR="00763BF0">
        <w:rPr>
          <w:rFonts w:ascii="Arial" w:hAnsi="Arial" w:cs="Arial"/>
        </w:rPr>
        <w:t>na dan 1.08.2024.god.</w:t>
      </w:r>
    </w:p>
    <w:p w14:paraId="17238AD9" w14:textId="6F75D5DD" w:rsidR="00E87EFB" w:rsidRDefault="009A39B6" w:rsidP="003A5E13">
      <w:pPr>
        <w:spacing w:after="0"/>
        <w:ind w:firstLine="720"/>
        <w:jc w:val="center"/>
        <w:rPr>
          <w:rFonts w:ascii="Arial" w:hAnsi="Arial" w:cs="Arial"/>
        </w:rPr>
      </w:pPr>
      <w:r>
        <w:rPr>
          <w:rFonts w:ascii="Arial" w:hAnsi="Arial" w:cs="Arial"/>
          <w:noProof/>
        </w:rPr>
        <w:drawing>
          <wp:inline distT="0" distB="0" distL="0" distR="0" wp14:anchorId="169A814A" wp14:editId="619C3590">
            <wp:extent cx="4394199" cy="3295650"/>
            <wp:effectExtent l="0" t="0" r="6985" b="0"/>
            <wp:docPr id="671888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88284" name="Picture 6718882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21642" cy="3316232"/>
                    </a:xfrm>
                    <a:prstGeom prst="rect">
                      <a:avLst/>
                    </a:prstGeom>
                  </pic:spPr>
                </pic:pic>
              </a:graphicData>
            </a:graphic>
          </wp:inline>
        </w:drawing>
      </w:r>
    </w:p>
    <w:p w14:paraId="0A61B8B8" w14:textId="77777777" w:rsidR="00903F7A" w:rsidRDefault="003A5E13" w:rsidP="00903F7A">
      <w:pPr>
        <w:ind w:firstLine="720"/>
        <w:jc w:val="center"/>
        <w:rPr>
          <w:rFonts w:ascii="Arial" w:hAnsi="Arial" w:cs="Arial"/>
          <w:i/>
          <w:iCs/>
        </w:rPr>
      </w:pPr>
      <w:r w:rsidRPr="001015F9">
        <w:rPr>
          <w:rFonts w:ascii="Arial" w:hAnsi="Arial" w:cs="Arial"/>
          <w:i/>
          <w:iCs/>
          <w:sz w:val="20"/>
          <w:szCs w:val="20"/>
        </w:rPr>
        <w:t>Sl.2. Pogled uzvodno prema objektu pilane. Verikalno zasječena lijeva obala</w:t>
      </w:r>
      <w:r>
        <w:rPr>
          <w:rFonts w:ascii="Arial" w:hAnsi="Arial" w:cs="Arial"/>
          <w:i/>
          <w:iCs/>
        </w:rPr>
        <w:t xml:space="preserve">. </w:t>
      </w:r>
    </w:p>
    <w:p w14:paraId="06BB80F3" w14:textId="0ED28F39" w:rsidR="00903F7A" w:rsidRDefault="00903F7A" w:rsidP="00903F7A">
      <w:pPr>
        <w:ind w:firstLine="720"/>
        <w:jc w:val="center"/>
        <w:rPr>
          <w:rFonts w:ascii="Arial" w:hAnsi="Arial" w:cs="Arial"/>
          <w:i/>
          <w:iCs/>
        </w:rPr>
      </w:pPr>
      <w:r>
        <w:rPr>
          <w:rFonts w:ascii="Arial" w:hAnsi="Arial" w:cs="Arial"/>
          <w:i/>
          <w:iCs/>
          <w:noProof/>
        </w:rPr>
        <w:drawing>
          <wp:inline distT="0" distB="0" distL="0" distR="0" wp14:anchorId="3ECD2904" wp14:editId="38698270">
            <wp:extent cx="3705225" cy="2778920"/>
            <wp:effectExtent l="0" t="0" r="0" b="2540"/>
            <wp:docPr id="10162094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09401" name="Picture 10162094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40763" cy="2805574"/>
                    </a:xfrm>
                    <a:prstGeom prst="rect">
                      <a:avLst/>
                    </a:prstGeom>
                  </pic:spPr>
                </pic:pic>
              </a:graphicData>
            </a:graphic>
          </wp:inline>
        </w:drawing>
      </w:r>
    </w:p>
    <w:p w14:paraId="4D516518" w14:textId="7E5E9FD4" w:rsidR="00E53CB7" w:rsidRDefault="003A5E13" w:rsidP="008156DE">
      <w:pPr>
        <w:ind w:firstLine="720"/>
        <w:jc w:val="center"/>
        <w:rPr>
          <w:rFonts w:ascii="Arial" w:hAnsi="Arial" w:cs="Arial"/>
          <w:i/>
          <w:iCs/>
          <w:sz w:val="20"/>
          <w:szCs w:val="20"/>
        </w:rPr>
      </w:pPr>
      <w:r w:rsidRPr="001015F9">
        <w:rPr>
          <w:rFonts w:ascii="Arial" w:hAnsi="Arial" w:cs="Arial"/>
          <w:i/>
          <w:iCs/>
          <w:sz w:val="20"/>
          <w:szCs w:val="20"/>
        </w:rPr>
        <w:t>Sl.</w:t>
      </w:r>
      <w:r w:rsidR="00903F7A" w:rsidRPr="001015F9">
        <w:rPr>
          <w:rFonts w:ascii="Arial" w:hAnsi="Arial" w:cs="Arial"/>
          <w:i/>
          <w:iCs/>
          <w:sz w:val="20"/>
          <w:szCs w:val="20"/>
        </w:rPr>
        <w:t>3</w:t>
      </w:r>
      <w:r w:rsidRPr="001015F9">
        <w:rPr>
          <w:rFonts w:ascii="Arial" w:hAnsi="Arial" w:cs="Arial"/>
          <w:i/>
          <w:iCs/>
          <w:sz w:val="20"/>
          <w:szCs w:val="20"/>
        </w:rPr>
        <w:t xml:space="preserve">. Pogled nizvodno. Nestabilna lijeva obala </w:t>
      </w:r>
      <w:r w:rsidR="008156DE" w:rsidRPr="001015F9">
        <w:rPr>
          <w:rFonts w:ascii="Arial" w:hAnsi="Arial" w:cs="Arial"/>
          <w:i/>
          <w:iCs/>
          <w:sz w:val="20"/>
          <w:szCs w:val="20"/>
        </w:rPr>
        <w:t>I sprud formiran uz desnu obalu</w:t>
      </w:r>
    </w:p>
    <w:p w14:paraId="0F2693C3" w14:textId="77777777" w:rsidR="00B56CE1" w:rsidRDefault="00B56CE1" w:rsidP="008156DE">
      <w:pPr>
        <w:ind w:firstLine="720"/>
        <w:jc w:val="center"/>
        <w:rPr>
          <w:rFonts w:ascii="Arial" w:hAnsi="Arial" w:cs="Arial"/>
          <w:i/>
          <w:iCs/>
          <w:sz w:val="20"/>
          <w:szCs w:val="20"/>
        </w:rPr>
      </w:pPr>
    </w:p>
    <w:p w14:paraId="6B7845CB" w14:textId="2835B0AC" w:rsidR="00806A36" w:rsidRDefault="00806A36" w:rsidP="008156DE">
      <w:pPr>
        <w:ind w:firstLine="720"/>
        <w:jc w:val="center"/>
        <w:rPr>
          <w:rFonts w:ascii="Arial" w:hAnsi="Arial" w:cs="Arial"/>
          <w:iCs/>
          <w:sz w:val="20"/>
          <w:szCs w:val="20"/>
        </w:rPr>
      </w:pPr>
      <w:r>
        <w:rPr>
          <w:rFonts w:ascii="Arial" w:hAnsi="Arial" w:cs="Arial"/>
          <w:iCs/>
          <w:noProof/>
          <w:sz w:val="20"/>
          <w:szCs w:val="20"/>
        </w:rPr>
        <w:drawing>
          <wp:inline distT="0" distB="0" distL="0" distR="0" wp14:anchorId="56130137" wp14:editId="72404F78">
            <wp:extent cx="4839375" cy="67255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OTINA gOOGLE 2006 I 2023.PNG"/>
                    <pic:cNvPicPr/>
                  </pic:nvPicPr>
                  <pic:blipFill>
                    <a:blip r:embed="rId8">
                      <a:extLst>
                        <a:ext uri="{28A0092B-C50C-407E-A947-70E740481C1C}">
                          <a14:useLocalDpi xmlns:a14="http://schemas.microsoft.com/office/drawing/2010/main" val="0"/>
                        </a:ext>
                      </a:extLst>
                    </a:blip>
                    <a:stretch>
                      <a:fillRect/>
                    </a:stretch>
                  </pic:blipFill>
                  <pic:spPr>
                    <a:xfrm>
                      <a:off x="0" y="0"/>
                      <a:ext cx="4839375" cy="6725589"/>
                    </a:xfrm>
                    <a:prstGeom prst="rect">
                      <a:avLst/>
                    </a:prstGeom>
                  </pic:spPr>
                </pic:pic>
              </a:graphicData>
            </a:graphic>
          </wp:inline>
        </w:drawing>
      </w:r>
    </w:p>
    <w:p w14:paraId="2EC7768D" w14:textId="2E5D2AFA" w:rsidR="00806A36" w:rsidRDefault="00806A36" w:rsidP="008156DE">
      <w:pPr>
        <w:ind w:firstLine="720"/>
        <w:jc w:val="center"/>
        <w:rPr>
          <w:rFonts w:ascii="Arial" w:hAnsi="Arial" w:cs="Arial"/>
          <w:i/>
          <w:iCs/>
          <w:sz w:val="20"/>
          <w:szCs w:val="20"/>
        </w:rPr>
      </w:pPr>
      <w:r>
        <w:rPr>
          <w:rFonts w:ascii="Arial" w:hAnsi="Arial" w:cs="Arial"/>
          <w:i/>
          <w:iCs/>
          <w:sz w:val="20"/>
          <w:szCs w:val="20"/>
        </w:rPr>
        <w:t>Sl.</w:t>
      </w:r>
      <w:r w:rsidRPr="00806A36">
        <w:rPr>
          <w:rFonts w:ascii="Arial" w:hAnsi="Arial" w:cs="Arial"/>
          <w:i/>
          <w:iCs/>
          <w:sz w:val="20"/>
          <w:szCs w:val="20"/>
        </w:rPr>
        <w:t>4</w:t>
      </w:r>
      <w:r w:rsidR="00B56CE1">
        <w:rPr>
          <w:rFonts w:ascii="Arial" w:hAnsi="Arial" w:cs="Arial"/>
          <w:i/>
          <w:iCs/>
          <w:sz w:val="20"/>
          <w:szCs w:val="20"/>
        </w:rPr>
        <w:t xml:space="preserve"> Prikaz sa google earth-a. Izgled predmetne lokacije 2006-2023.godine</w:t>
      </w:r>
    </w:p>
    <w:p w14:paraId="77AC23A0" w14:textId="53A8044A" w:rsidR="00B56CE1" w:rsidRDefault="00033EBF" w:rsidP="00B56CE1">
      <w:pPr>
        <w:ind w:firstLine="720"/>
        <w:jc w:val="center"/>
        <w:rPr>
          <w:rFonts w:ascii="Arial" w:hAnsi="Arial" w:cs="Arial"/>
          <w:iCs/>
          <w:sz w:val="20"/>
          <w:szCs w:val="20"/>
        </w:rPr>
      </w:pPr>
      <w:r>
        <w:rPr>
          <w:rFonts w:ascii="Arial" w:hAnsi="Arial" w:cs="Arial"/>
          <w:iCs/>
          <w:noProof/>
          <w:sz w:val="20"/>
          <w:szCs w:val="20"/>
        </w:rPr>
        <w:lastRenderedPageBreak/>
        <w:drawing>
          <wp:inline distT="0" distB="0" distL="0" distR="0" wp14:anchorId="6FB974D4" wp14:editId="2000D1D9">
            <wp:extent cx="5115007" cy="2943225"/>
            <wp:effectExtent l="0" t="0" r="9525" b="0"/>
            <wp:docPr id="222416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16007" name="Picture 222416007"/>
                    <pic:cNvPicPr/>
                  </pic:nvPicPr>
                  <pic:blipFill>
                    <a:blip r:embed="rId9">
                      <a:extLst>
                        <a:ext uri="{28A0092B-C50C-407E-A947-70E740481C1C}">
                          <a14:useLocalDpi xmlns:a14="http://schemas.microsoft.com/office/drawing/2010/main" val="0"/>
                        </a:ext>
                      </a:extLst>
                    </a:blip>
                    <a:stretch>
                      <a:fillRect/>
                    </a:stretch>
                  </pic:blipFill>
                  <pic:spPr>
                    <a:xfrm>
                      <a:off x="0" y="0"/>
                      <a:ext cx="5125749" cy="2949406"/>
                    </a:xfrm>
                    <a:prstGeom prst="rect">
                      <a:avLst/>
                    </a:prstGeom>
                  </pic:spPr>
                </pic:pic>
              </a:graphicData>
            </a:graphic>
          </wp:inline>
        </w:drawing>
      </w:r>
    </w:p>
    <w:p w14:paraId="474686BF" w14:textId="6B62F298" w:rsidR="00B56CE1" w:rsidRPr="00806A36" w:rsidRDefault="00B56CE1" w:rsidP="00B56CE1">
      <w:pPr>
        <w:ind w:firstLine="720"/>
        <w:jc w:val="center"/>
        <w:rPr>
          <w:rFonts w:ascii="Arial" w:hAnsi="Arial" w:cs="Arial"/>
          <w:i/>
          <w:iCs/>
          <w:sz w:val="20"/>
          <w:szCs w:val="20"/>
        </w:rPr>
      </w:pPr>
      <w:r>
        <w:rPr>
          <w:rFonts w:ascii="Arial" w:hAnsi="Arial" w:cs="Arial"/>
          <w:i/>
          <w:iCs/>
          <w:sz w:val="20"/>
          <w:szCs w:val="20"/>
        </w:rPr>
        <w:t>Sl.</w:t>
      </w:r>
      <w:r w:rsidRPr="00806A36">
        <w:rPr>
          <w:rFonts w:ascii="Arial" w:hAnsi="Arial" w:cs="Arial"/>
          <w:i/>
          <w:iCs/>
          <w:sz w:val="20"/>
          <w:szCs w:val="20"/>
        </w:rPr>
        <w:t>4</w:t>
      </w:r>
      <w:r>
        <w:rPr>
          <w:rFonts w:ascii="Arial" w:hAnsi="Arial" w:cs="Arial"/>
          <w:i/>
          <w:iCs/>
          <w:sz w:val="20"/>
          <w:szCs w:val="20"/>
        </w:rPr>
        <w:t xml:space="preserve"> Ugrožena lijeva obala</w:t>
      </w:r>
    </w:p>
    <w:p w14:paraId="7594CAE6" w14:textId="77777777" w:rsidR="00B56CE1" w:rsidRPr="00806A36" w:rsidRDefault="00B56CE1" w:rsidP="008156DE">
      <w:pPr>
        <w:ind w:firstLine="720"/>
        <w:jc w:val="center"/>
        <w:rPr>
          <w:rFonts w:ascii="Arial" w:hAnsi="Arial" w:cs="Arial"/>
          <w:iCs/>
          <w:sz w:val="20"/>
          <w:szCs w:val="20"/>
        </w:rPr>
      </w:pPr>
    </w:p>
    <w:p w14:paraId="2CFF177A" w14:textId="1D23C98A" w:rsidR="00E53CB7" w:rsidRPr="0086673E" w:rsidRDefault="008156DE" w:rsidP="0086673E">
      <w:pPr>
        <w:pStyle w:val="ListParagraph"/>
        <w:numPr>
          <w:ilvl w:val="0"/>
          <w:numId w:val="15"/>
        </w:numPr>
        <w:shd w:val="clear" w:color="auto" w:fill="454654"/>
        <w:spacing w:after="100" w:afterAutospacing="1" w:line="240" w:lineRule="auto"/>
        <w:rPr>
          <w:rFonts w:ascii="Arial" w:eastAsia="Times New Roman" w:hAnsi="Arial" w:cs="Arial"/>
          <w:b/>
          <w:bCs/>
          <w:color w:val="FFFFFF"/>
          <w:sz w:val="23"/>
          <w:szCs w:val="23"/>
        </w:rPr>
      </w:pPr>
      <w:r w:rsidRPr="0086673E">
        <w:rPr>
          <w:rFonts w:ascii="Arial" w:eastAsia="Times New Roman" w:hAnsi="Arial" w:cs="Arial"/>
          <w:b/>
          <w:bCs/>
          <w:color w:val="FFFFFF"/>
          <w:sz w:val="23"/>
          <w:szCs w:val="23"/>
        </w:rPr>
        <w:t>Predmet I cilj</w:t>
      </w:r>
      <w:r w:rsidR="00E43535" w:rsidRPr="0086673E">
        <w:rPr>
          <w:rFonts w:ascii="Arial" w:eastAsia="Times New Roman" w:hAnsi="Arial" w:cs="Arial"/>
          <w:b/>
          <w:bCs/>
          <w:color w:val="FFFFFF"/>
          <w:sz w:val="23"/>
          <w:szCs w:val="23"/>
        </w:rPr>
        <w:t>evi</w:t>
      </w:r>
      <w:r w:rsidRPr="0086673E">
        <w:rPr>
          <w:rFonts w:ascii="Arial" w:eastAsia="Times New Roman" w:hAnsi="Arial" w:cs="Arial"/>
          <w:b/>
          <w:bCs/>
          <w:color w:val="FFFFFF"/>
          <w:sz w:val="23"/>
          <w:szCs w:val="23"/>
        </w:rPr>
        <w:t xml:space="preserve"> izrade tehničke dokumentacije</w:t>
      </w:r>
    </w:p>
    <w:p w14:paraId="0767FFE7" w14:textId="77D6BD15" w:rsidR="007714EF" w:rsidRDefault="008156DE" w:rsidP="00E43535">
      <w:pPr>
        <w:ind w:firstLine="720"/>
        <w:jc w:val="both"/>
        <w:rPr>
          <w:rFonts w:ascii="Arial" w:hAnsi="Arial" w:cs="Arial"/>
        </w:rPr>
      </w:pPr>
      <w:r>
        <w:rPr>
          <w:rFonts w:ascii="Arial" w:hAnsi="Arial" w:cs="Arial"/>
        </w:rPr>
        <w:t xml:space="preserve">Predmet tehničke dokumentacije je izrada Glavnog projekta sanacije I stabilizacije korita rijeke Lim na dionici </w:t>
      </w:r>
      <w:r w:rsidR="00982DB3">
        <w:rPr>
          <w:rFonts w:ascii="Arial" w:hAnsi="Arial" w:cs="Arial"/>
        </w:rPr>
        <w:t xml:space="preserve">dužine od oko 700m </w:t>
      </w:r>
      <w:r>
        <w:rPr>
          <w:rFonts w:ascii="Arial" w:hAnsi="Arial" w:cs="Arial"/>
        </w:rPr>
        <w:t>kroz selo Ulotina</w:t>
      </w:r>
      <w:r w:rsidR="00982DB3">
        <w:rPr>
          <w:rFonts w:ascii="Arial" w:hAnsi="Arial" w:cs="Arial"/>
        </w:rPr>
        <w:t>, Opština Andrijevica</w:t>
      </w:r>
      <w:r>
        <w:rPr>
          <w:rFonts w:ascii="Arial" w:hAnsi="Arial" w:cs="Arial"/>
        </w:rPr>
        <w:t>.</w:t>
      </w:r>
      <w:r w:rsidR="00982DB3">
        <w:rPr>
          <w:rFonts w:ascii="Arial" w:hAnsi="Arial" w:cs="Arial"/>
        </w:rPr>
        <w:t xml:space="preserve"> </w:t>
      </w:r>
    </w:p>
    <w:p w14:paraId="0420B5A9" w14:textId="35727D96" w:rsidR="00425D9D" w:rsidRDefault="00425D9D" w:rsidP="003402FF">
      <w:pPr>
        <w:ind w:firstLine="720"/>
        <w:jc w:val="both"/>
        <w:rPr>
          <w:rFonts w:ascii="Arial" w:hAnsi="Arial" w:cs="Arial"/>
        </w:rPr>
      </w:pPr>
      <w:r>
        <w:rPr>
          <w:rFonts w:ascii="Arial" w:hAnsi="Arial" w:cs="Arial"/>
        </w:rPr>
        <w:t xml:space="preserve">Na ovoj dionici evidentan je problem intenzivne erozije lijeve obale, dok je desna obala prilično stabilna, obrasla gustom vegetacijom I uz istu se formirao sprud. Lijeva obala je nestabilna I na jednom dijelu je zasječena skoro vertikalno. </w:t>
      </w:r>
      <w:r w:rsidR="00B35BFD">
        <w:rPr>
          <w:rFonts w:ascii="Arial" w:hAnsi="Arial" w:cs="Arial"/>
        </w:rPr>
        <w:t xml:space="preserve">Rješenje problema na ovoj dionici podrazumijeva vraćanje rijeke u staro korito I </w:t>
      </w:r>
      <w:r w:rsidR="003402FF">
        <w:rPr>
          <w:rFonts w:ascii="Arial" w:hAnsi="Arial" w:cs="Arial"/>
        </w:rPr>
        <w:t xml:space="preserve">stabilizaciju lijeve obale. </w:t>
      </w:r>
    </w:p>
    <w:p w14:paraId="6A922523" w14:textId="151E20B0" w:rsidR="00E43535" w:rsidRDefault="00E43535" w:rsidP="00E43535">
      <w:pPr>
        <w:ind w:firstLine="720"/>
        <w:jc w:val="both"/>
        <w:rPr>
          <w:rFonts w:ascii="Arial" w:hAnsi="Arial" w:cs="Arial"/>
        </w:rPr>
      </w:pPr>
      <w:r>
        <w:rPr>
          <w:rFonts w:ascii="Arial" w:hAnsi="Arial" w:cs="Arial"/>
        </w:rPr>
        <w:t xml:space="preserve">Na početku izrade projektne dokumentacije, neophodno je uraditi analizu postojećeg stanja riječnog korita na problematičnoj lokaciji kao I na uzvodnoj I nizvodnoj dionici toka koje bi eventualno mogle uticati na odabir tehničkog rješeja </w:t>
      </w:r>
      <w:r w:rsidR="008A5D8A">
        <w:rPr>
          <w:rFonts w:ascii="Arial" w:hAnsi="Arial" w:cs="Arial"/>
        </w:rPr>
        <w:t>za sanaciju predmetne dionice. Ovo podrazumijeva izradu geodetskih snimaka terena, pregled geološkog sastava</w:t>
      </w:r>
      <w:r w:rsidR="005F4DC9">
        <w:rPr>
          <w:rFonts w:ascii="Arial" w:hAnsi="Arial" w:cs="Arial"/>
        </w:rPr>
        <w:t xml:space="preserve"> terena (os</w:t>
      </w:r>
      <w:r w:rsidR="008A5D8A">
        <w:rPr>
          <w:rFonts w:ascii="Arial" w:hAnsi="Arial" w:cs="Arial"/>
        </w:rPr>
        <w:t xml:space="preserve">obito važno za stabilizaciju </w:t>
      </w:r>
      <w:r w:rsidR="005F4DC9">
        <w:rPr>
          <w:rFonts w:ascii="Arial" w:hAnsi="Arial" w:cs="Arial"/>
        </w:rPr>
        <w:t xml:space="preserve">budućih </w:t>
      </w:r>
      <w:r w:rsidR="008A5D8A">
        <w:rPr>
          <w:rFonts w:ascii="Arial" w:hAnsi="Arial" w:cs="Arial"/>
        </w:rPr>
        <w:t xml:space="preserve">nasipa I postojećih vertikalno zasječenih obala), hidrološke analize I </w:t>
      </w:r>
      <w:r w:rsidR="00374205">
        <w:rPr>
          <w:rFonts w:ascii="Arial" w:hAnsi="Arial" w:cs="Arial"/>
        </w:rPr>
        <w:t>izradu hidrauličkih</w:t>
      </w:r>
      <w:r w:rsidR="008A5D8A">
        <w:rPr>
          <w:rFonts w:ascii="Arial" w:hAnsi="Arial" w:cs="Arial"/>
        </w:rPr>
        <w:t xml:space="preserve"> modela za postojeće stanje riječnog korita pri velikim vodama povratnog perioda </w:t>
      </w:r>
      <w:r w:rsidR="007D2DC6">
        <w:rPr>
          <w:rFonts w:ascii="Arial" w:hAnsi="Arial" w:cs="Arial"/>
        </w:rPr>
        <w:t xml:space="preserve">10, </w:t>
      </w:r>
      <w:r w:rsidR="00420168">
        <w:rPr>
          <w:rFonts w:ascii="Arial" w:hAnsi="Arial" w:cs="Arial"/>
        </w:rPr>
        <w:t xml:space="preserve">50 I </w:t>
      </w:r>
      <w:r w:rsidR="00F1225D">
        <w:rPr>
          <w:rFonts w:ascii="Arial" w:hAnsi="Arial" w:cs="Arial"/>
        </w:rPr>
        <w:t>100godina. Obzirom da se na ovoj dionici vodotoka u Lim uliva lijeva pritoka, Vođenički potok, isti se ne smije zanemariti pri izradi podloga za projektovanje jer će u značajnoj mjeri uticati na odabir tehničkog</w:t>
      </w:r>
      <w:r w:rsidR="001667F2">
        <w:rPr>
          <w:rFonts w:ascii="Arial" w:hAnsi="Arial" w:cs="Arial"/>
        </w:rPr>
        <w:t xml:space="preserve"> </w:t>
      </w:r>
      <w:r w:rsidR="00F1225D">
        <w:rPr>
          <w:rFonts w:ascii="Arial" w:hAnsi="Arial" w:cs="Arial"/>
        </w:rPr>
        <w:t>rješenja.</w:t>
      </w:r>
      <w:r w:rsidR="003B3299">
        <w:rPr>
          <w:rFonts w:ascii="Arial" w:hAnsi="Arial" w:cs="Arial"/>
        </w:rPr>
        <w:t xml:space="preserve"> </w:t>
      </w:r>
    </w:p>
    <w:p w14:paraId="74078965" w14:textId="3FFAAEE7" w:rsidR="003402FF" w:rsidRDefault="003402FF" w:rsidP="003402FF">
      <w:pPr>
        <w:ind w:firstLine="720"/>
        <w:jc w:val="both"/>
        <w:rPr>
          <w:rFonts w:ascii="Arial" w:hAnsi="Arial" w:cs="Arial"/>
        </w:rPr>
      </w:pPr>
      <w:r>
        <w:rPr>
          <w:rFonts w:ascii="Arial" w:hAnsi="Arial" w:cs="Arial"/>
        </w:rPr>
        <w:t>Sve navedene prethodne analize uticaće na odabir konačnog tehničkog rješenja za rješenje problema na ovoj dionici toka rijeke Lim. Pri razradi tehničkog rješenja važno je odabrati odgovarajuću poziciju I geometriju barijere (npr. nasip) koja će usmjeriti riijeku u trasu starog korita I na taj način spriječi</w:t>
      </w:r>
      <w:r w:rsidR="001667F2">
        <w:rPr>
          <w:rFonts w:ascii="Arial" w:hAnsi="Arial" w:cs="Arial"/>
        </w:rPr>
        <w:t>ti</w:t>
      </w:r>
      <w:r>
        <w:rPr>
          <w:rFonts w:ascii="Arial" w:hAnsi="Arial" w:cs="Arial"/>
        </w:rPr>
        <w:t xml:space="preserve"> prodiranje matice prema lijevoj </w:t>
      </w:r>
      <w:proofErr w:type="gramStart"/>
      <w:r>
        <w:rPr>
          <w:rFonts w:ascii="Arial" w:hAnsi="Arial" w:cs="Arial"/>
        </w:rPr>
        <w:t>obali..</w:t>
      </w:r>
      <w:proofErr w:type="gramEnd"/>
      <w:r>
        <w:rPr>
          <w:rFonts w:ascii="Arial" w:hAnsi="Arial" w:cs="Arial"/>
        </w:rPr>
        <w:t xml:space="preserve"> Osovinu budućeg minor korita projektovati tako da se rijeka vrati u staro korito, sa što manjim uticajem na private parcele. Ovo podrazumijeva uklanjanje posrojećeg spruda iz starog korita. </w:t>
      </w:r>
      <w:r w:rsidR="001667F2">
        <w:rPr>
          <w:rFonts w:ascii="Arial" w:hAnsi="Arial" w:cs="Arial"/>
        </w:rPr>
        <w:t>Materijal iz spruda</w:t>
      </w:r>
      <w:r>
        <w:rPr>
          <w:rFonts w:ascii="Arial" w:hAnsi="Arial" w:cs="Arial"/>
        </w:rPr>
        <w:t xml:space="preserve"> treba iskoristiti za nasipanje prostora uz lijevu obalu I izradu gabiona. Poseban problem je dionica lijeve obale koja je skoro vertikalno odsječena I visine je oko </w:t>
      </w:r>
      <w:r w:rsidR="00002782">
        <w:rPr>
          <w:rFonts w:ascii="Arial" w:hAnsi="Arial" w:cs="Arial"/>
        </w:rPr>
        <w:t xml:space="preserve">10m. Na ovoj obali nalazi je objekat pilane. Za </w:t>
      </w:r>
      <w:r w:rsidR="00002782">
        <w:rPr>
          <w:rFonts w:ascii="Arial" w:hAnsi="Arial" w:cs="Arial"/>
        </w:rPr>
        <w:lastRenderedPageBreak/>
        <w:t xml:space="preserve">stabilizaciju ove dionice </w:t>
      </w:r>
      <w:r w:rsidR="001667F2">
        <w:rPr>
          <w:rFonts w:ascii="Arial" w:hAnsi="Arial" w:cs="Arial"/>
        </w:rPr>
        <w:t xml:space="preserve">potrebno je </w:t>
      </w:r>
      <w:r>
        <w:rPr>
          <w:rFonts w:ascii="Arial" w:hAnsi="Arial" w:cs="Arial"/>
        </w:rPr>
        <w:t>planirati gabionsku zaštitu. Gabioni se mogu praviti na licu mjesta od viška materijala iz iskopa. Planirati gabionsku zaštitu tako da gabioni budu stepeničasto složeni do visine koja bude potre</w:t>
      </w:r>
      <w:r w:rsidR="001667F2">
        <w:rPr>
          <w:rFonts w:ascii="Arial" w:hAnsi="Arial" w:cs="Arial"/>
        </w:rPr>
        <w:t>b</w:t>
      </w:r>
      <w:r>
        <w:rPr>
          <w:rFonts w:ascii="Arial" w:hAnsi="Arial" w:cs="Arial"/>
        </w:rPr>
        <w:t>na za stabilizaiju obale.</w:t>
      </w:r>
      <w:r w:rsidR="00002782">
        <w:rPr>
          <w:rFonts w:ascii="Arial" w:hAnsi="Arial" w:cs="Arial"/>
        </w:rPr>
        <w:t xml:space="preserve"> Po obodu strme dionice lijeve obale (iza pilane) planirati adekvatan drenažni kanal kako bi se spriječilo da se priobalne vode dreniraju niz nasip. Na ovoj dionici posebnu pažnju posvetiti ušću Vođeničkog potoka u Lim.</w:t>
      </w:r>
      <w:r w:rsidR="00F36D8F">
        <w:rPr>
          <w:rFonts w:ascii="Arial" w:hAnsi="Arial" w:cs="Arial"/>
        </w:rPr>
        <w:t xml:space="preserve"> </w:t>
      </w:r>
    </w:p>
    <w:p w14:paraId="0F14AE5C" w14:textId="16A59538" w:rsidR="007D2DC6" w:rsidRDefault="007D2DC6" w:rsidP="003402FF">
      <w:pPr>
        <w:ind w:firstLine="720"/>
        <w:jc w:val="both"/>
        <w:rPr>
          <w:rFonts w:ascii="Arial" w:hAnsi="Arial" w:cs="Arial"/>
        </w:rPr>
      </w:pPr>
      <w:r>
        <w:rPr>
          <w:rFonts w:ascii="Arial" w:hAnsi="Arial" w:cs="Arial"/>
        </w:rPr>
        <w:t xml:space="preserve">Osobito je važno uraditi hidrauličke modele za postojeće I za planirano stanje riječnog korita za maksimalne proticaje povratnog perioda 10, 50 I 100godina. Ovo je </w:t>
      </w:r>
      <w:r w:rsidR="00823218">
        <w:rPr>
          <w:rFonts w:ascii="Arial" w:hAnsi="Arial" w:cs="Arial"/>
        </w:rPr>
        <w:t>važno zbog prikazivanja interakcije postojeće-projektovano</w:t>
      </w:r>
      <w:r w:rsidR="00FE7D9C">
        <w:rPr>
          <w:rFonts w:ascii="Arial" w:hAnsi="Arial" w:cs="Arial"/>
        </w:rPr>
        <w:t xml:space="preserve"> korito na prelaznim dionicama.</w:t>
      </w:r>
      <w:r w:rsidR="00823218">
        <w:rPr>
          <w:rFonts w:ascii="Arial" w:hAnsi="Arial" w:cs="Arial"/>
        </w:rPr>
        <w:t xml:space="preserve"> </w:t>
      </w:r>
    </w:p>
    <w:p w14:paraId="7A3B082F" w14:textId="38AA24FB" w:rsidR="003B3299" w:rsidRDefault="003B3299" w:rsidP="00E43535">
      <w:pPr>
        <w:ind w:firstLine="720"/>
        <w:jc w:val="both"/>
        <w:rPr>
          <w:rFonts w:ascii="Arial" w:hAnsi="Arial" w:cs="Arial"/>
        </w:rPr>
      </w:pPr>
      <w:r>
        <w:rPr>
          <w:rFonts w:ascii="Arial" w:hAnsi="Arial" w:cs="Arial"/>
        </w:rPr>
        <w:t>Analize postojećeg stanja korita na ovoj dionici</w:t>
      </w:r>
      <w:r w:rsidR="00F36D8F">
        <w:rPr>
          <w:rFonts w:ascii="Arial" w:hAnsi="Arial" w:cs="Arial"/>
        </w:rPr>
        <w:t xml:space="preserve"> </w:t>
      </w:r>
      <w:r w:rsidR="00823218">
        <w:rPr>
          <w:rFonts w:ascii="Arial" w:hAnsi="Arial" w:cs="Arial"/>
        </w:rPr>
        <w:t>uticać</w:t>
      </w:r>
      <w:r>
        <w:rPr>
          <w:rFonts w:ascii="Arial" w:hAnsi="Arial" w:cs="Arial"/>
        </w:rPr>
        <w:t xml:space="preserve">e na odabir tehničkog rješenja, ali se načelno treba </w:t>
      </w:r>
      <w:r w:rsidR="00425D9D">
        <w:rPr>
          <w:rFonts w:ascii="Arial" w:hAnsi="Arial" w:cs="Arial"/>
        </w:rPr>
        <w:t>voditi sljedećim smjernicama:</w:t>
      </w:r>
    </w:p>
    <w:p w14:paraId="2F56FF9D" w14:textId="4B6163D9" w:rsidR="00D50B5E" w:rsidRPr="00D50B5E" w:rsidRDefault="00D50B5E" w:rsidP="00D50B5E">
      <w:pPr>
        <w:pStyle w:val="ListParagraph"/>
        <w:numPr>
          <w:ilvl w:val="0"/>
          <w:numId w:val="13"/>
        </w:numPr>
        <w:jc w:val="both"/>
        <w:rPr>
          <w:rFonts w:ascii="Arial" w:hAnsi="Arial" w:cs="Arial"/>
        </w:rPr>
      </w:pPr>
      <w:r w:rsidRPr="00D50B5E">
        <w:rPr>
          <w:rFonts w:ascii="Arial" w:hAnsi="Arial" w:cs="Arial"/>
        </w:rPr>
        <w:t>Izvršiti geodetska snimanja terena, tako da se jasno prikaže uklapanje projektovanog u postojeće stanje riječnog korita, uz jasno definisane prelazne dionice.</w:t>
      </w:r>
    </w:p>
    <w:p w14:paraId="5E56265C" w14:textId="477C27C4" w:rsidR="001B7D4F" w:rsidRPr="001B7D4F" w:rsidRDefault="00425D9D" w:rsidP="001B7D4F">
      <w:pPr>
        <w:pStyle w:val="ListParagraph"/>
        <w:numPr>
          <w:ilvl w:val="0"/>
          <w:numId w:val="13"/>
        </w:numPr>
        <w:jc w:val="both"/>
        <w:rPr>
          <w:rFonts w:ascii="Arial" w:hAnsi="Arial" w:cs="Arial"/>
        </w:rPr>
      </w:pPr>
      <w:r>
        <w:rPr>
          <w:rFonts w:ascii="Arial" w:hAnsi="Arial" w:cs="Arial"/>
        </w:rPr>
        <w:t>Osovinu budućeg minor korita projektovati tako da se rijeka vrati u prvobitno korito sa što manjim zauzimanjem privatnih parcela, a da geometrija bude I hidraulički odgovarajuća.</w:t>
      </w:r>
      <w:r w:rsidR="001B7D4F">
        <w:rPr>
          <w:rFonts w:ascii="Arial" w:hAnsi="Arial" w:cs="Arial"/>
        </w:rPr>
        <w:t xml:space="preserve"> </w:t>
      </w:r>
    </w:p>
    <w:p w14:paraId="5F94E0C8" w14:textId="380FC152" w:rsidR="00425D9D" w:rsidRDefault="00425D9D" w:rsidP="00425D9D">
      <w:pPr>
        <w:pStyle w:val="ListParagraph"/>
        <w:numPr>
          <w:ilvl w:val="0"/>
          <w:numId w:val="13"/>
        </w:numPr>
        <w:jc w:val="both"/>
        <w:rPr>
          <w:rFonts w:ascii="Arial" w:hAnsi="Arial" w:cs="Arial"/>
        </w:rPr>
      </w:pPr>
      <w:r>
        <w:rPr>
          <w:rFonts w:ascii="Arial" w:hAnsi="Arial" w:cs="Arial"/>
        </w:rPr>
        <w:t>Poziciju</w:t>
      </w:r>
      <w:r w:rsidR="006C45FD">
        <w:rPr>
          <w:rFonts w:ascii="Arial" w:hAnsi="Arial" w:cs="Arial"/>
        </w:rPr>
        <w:t xml:space="preserve"> I geometriju</w:t>
      </w:r>
      <w:r>
        <w:rPr>
          <w:rFonts w:ascii="Arial" w:hAnsi="Arial" w:cs="Arial"/>
        </w:rPr>
        <w:t xml:space="preserve"> </w:t>
      </w:r>
      <w:r w:rsidR="006C45FD">
        <w:rPr>
          <w:rFonts w:ascii="Arial" w:hAnsi="Arial" w:cs="Arial"/>
        </w:rPr>
        <w:t xml:space="preserve">buduće </w:t>
      </w:r>
      <w:r>
        <w:rPr>
          <w:rFonts w:ascii="Arial" w:hAnsi="Arial" w:cs="Arial"/>
        </w:rPr>
        <w:t xml:space="preserve">uzvodne barijere </w:t>
      </w:r>
      <w:r w:rsidR="006C45FD">
        <w:rPr>
          <w:rFonts w:ascii="Arial" w:hAnsi="Arial" w:cs="Arial"/>
        </w:rPr>
        <w:t>planirati tako da se matica usmjeri u staro riječno korito.</w:t>
      </w:r>
    </w:p>
    <w:p w14:paraId="1E5803AF" w14:textId="69D755F3" w:rsidR="00425D9D" w:rsidRDefault="006C45FD" w:rsidP="006C45FD">
      <w:pPr>
        <w:pStyle w:val="ListParagraph"/>
        <w:numPr>
          <w:ilvl w:val="0"/>
          <w:numId w:val="13"/>
        </w:numPr>
        <w:jc w:val="both"/>
        <w:rPr>
          <w:rFonts w:ascii="Arial" w:hAnsi="Arial" w:cs="Arial"/>
        </w:rPr>
      </w:pPr>
      <w:r w:rsidRPr="006C45FD">
        <w:rPr>
          <w:rFonts w:ascii="Arial" w:hAnsi="Arial" w:cs="Arial"/>
        </w:rPr>
        <w:t xml:space="preserve">Planirati </w:t>
      </w:r>
      <w:r w:rsidR="00D50B5E">
        <w:rPr>
          <w:rFonts w:ascii="Arial" w:hAnsi="Arial" w:cs="Arial"/>
        </w:rPr>
        <w:t>uklanjanje</w:t>
      </w:r>
      <w:r w:rsidRPr="006C45FD">
        <w:rPr>
          <w:rFonts w:ascii="Arial" w:hAnsi="Arial" w:cs="Arial"/>
        </w:rPr>
        <w:t xml:space="preserve"> sprud</w:t>
      </w:r>
      <w:r w:rsidR="00D50B5E">
        <w:rPr>
          <w:rFonts w:ascii="Arial" w:hAnsi="Arial" w:cs="Arial"/>
        </w:rPr>
        <w:t>a</w:t>
      </w:r>
      <w:r w:rsidRPr="006C45FD">
        <w:rPr>
          <w:rFonts w:ascii="Arial" w:hAnsi="Arial" w:cs="Arial"/>
        </w:rPr>
        <w:t xml:space="preserve"> formiran</w:t>
      </w:r>
      <w:r w:rsidR="00D50B5E">
        <w:rPr>
          <w:rFonts w:ascii="Arial" w:hAnsi="Arial" w:cs="Arial"/>
        </w:rPr>
        <w:t>og</w:t>
      </w:r>
      <w:r w:rsidRPr="006C45FD">
        <w:rPr>
          <w:rFonts w:ascii="Arial" w:hAnsi="Arial" w:cs="Arial"/>
        </w:rPr>
        <w:t xml:space="preserve"> uz desnu obalu, a materijal prebaciti uz lijevu obalu kako bi se otvorila trasa kroz staro rječno korito.</w:t>
      </w:r>
    </w:p>
    <w:p w14:paraId="73DBAC9D" w14:textId="78DB8EBA" w:rsidR="00D50B5E" w:rsidRDefault="00D50B5E" w:rsidP="00D50B5E">
      <w:pPr>
        <w:pStyle w:val="ListParagraph"/>
        <w:numPr>
          <w:ilvl w:val="0"/>
          <w:numId w:val="13"/>
        </w:numPr>
        <w:jc w:val="both"/>
        <w:rPr>
          <w:rFonts w:ascii="Arial" w:hAnsi="Arial" w:cs="Arial"/>
        </w:rPr>
      </w:pPr>
      <w:r w:rsidRPr="00D50B5E">
        <w:rPr>
          <w:rFonts w:ascii="Arial" w:hAnsi="Arial" w:cs="Arial"/>
        </w:rPr>
        <w:t xml:space="preserve">Stabilizaciju vertikalno zasječene lijeve obale izvesti pomoću gabiona. Potrebno je </w:t>
      </w:r>
      <w:r>
        <w:rPr>
          <w:rFonts w:ascii="Arial" w:hAnsi="Arial" w:cs="Arial"/>
        </w:rPr>
        <w:t>s</w:t>
      </w:r>
      <w:r w:rsidRPr="00D50B5E">
        <w:rPr>
          <w:rFonts w:ascii="Arial" w:hAnsi="Arial" w:cs="Arial"/>
        </w:rPr>
        <w:t>provesti proračun stabilnosti gabonske zaštite.</w:t>
      </w:r>
      <w:r>
        <w:rPr>
          <w:rFonts w:ascii="Arial" w:hAnsi="Arial" w:cs="Arial"/>
        </w:rPr>
        <w:t xml:space="preserve"> </w:t>
      </w:r>
    </w:p>
    <w:p w14:paraId="19FF6870" w14:textId="695A524B" w:rsidR="00D50B5E" w:rsidRDefault="00D50B5E" w:rsidP="00D50B5E">
      <w:pPr>
        <w:pStyle w:val="ListParagraph"/>
        <w:numPr>
          <w:ilvl w:val="0"/>
          <w:numId w:val="13"/>
        </w:numPr>
        <w:jc w:val="both"/>
        <w:rPr>
          <w:rFonts w:ascii="Arial" w:hAnsi="Arial" w:cs="Arial"/>
        </w:rPr>
      </w:pPr>
      <w:r>
        <w:rPr>
          <w:rFonts w:ascii="Arial" w:hAnsi="Arial" w:cs="Arial"/>
        </w:rPr>
        <w:t>Planirati izradu adekvatnog drenažnog kanala po ivici vertikalno zasječene lijeve obale.</w:t>
      </w:r>
    </w:p>
    <w:p w14:paraId="59DCBAA5" w14:textId="31F63115" w:rsidR="00C15B38" w:rsidRPr="00C15B38" w:rsidRDefault="00C15B38" w:rsidP="00C15B38">
      <w:pPr>
        <w:pStyle w:val="ListParagraph"/>
        <w:numPr>
          <w:ilvl w:val="0"/>
          <w:numId w:val="13"/>
        </w:numPr>
        <w:jc w:val="both"/>
        <w:rPr>
          <w:rFonts w:ascii="Arial" w:hAnsi="Arial" w:cs="Arial"/>
        </w:rPr>
      </w:pPr>
      <w:r w:rsidRPr="00C15B38">
        <w:rPr>
          <w:rFonts w:ascii="Arial" w:hAnsi="Arial" w:cs="Arial"/>
        </w:rPr>
        <w:t>i</w:t>
      </w:r>
      <w:r>
        <w:rPr>
          <w:rFonts w:ascii="Arial" w:hAnsi="Arial" w:cs="Arial"/>
        </w:rPr>
        <w:t>Izraditi hidrauličke modele</w:t>
      </w:r>
      <w:r w:rsidRPr="00C15B38">
        <w:rPr>
          <w:rFonts w:ascii="Arial" w:hAnsi="Arial" w:cs="Arial"/>
        </w:rPr>
        <w:t xml:space="preserve"> postojećeg i projektovanog korita, </w:t>
      </w:r>
      <w:r>
        <w:rPr>
          <w:rFonts w:ascii="Arial" w:hAnsi="Arial" w:cs="Arial"/>
        </w:rPr>
        <w:t xml:space="preserve">da bi se dao </w:t>
      </w:r>
      <w:r w:rsidRPr="00C15B38">
        <w:rPr>
          <w:rFonts w:ascii="Arial" w:hAnsi="Arial" w:cs="Arial"/>
        </w:rPr>
        <w:t>prik</w:t>
      </w:r>
      <w:r>
        <w:rPr>
          <w:rFonts w:ascii="Arial" w:hAnsi="Arial" w:cs="Arial"/>
        </w:rPr>
        <w:t>az uticaja projektovanog riječnog</w:t>
      </w:r>
      <w:r w:rsidRPr="00C15B38">
        <w:rPr>
          <w:rFonts w:ascii="Arial" w:hAnsi="Arial" w:cs="Arial"/>
        </w:rPr>
        <w:t xml:space="preserve"> korita na nizvo</w:t>
      </w:r>
      <w:r>
        <w:rPr>
          <w:rFonts w:ascii="Arial" w:hAnsi="Arial" w:cs="Arial"/>
        </w:rPr>
        <w:t xml:space="preserve">dnu i uzvodnu dionicu vodotoka </w:t>
      </w:r>
      <w:r w:rsidRPr="00C15B38">
        <w:rPr>
          <w:rFonts w:ascii="Arial" w:hAnsi="Arial" w:cs="Arial"/>
        </w:rPr>
        <w:t>te</w:t>
      </w:r>
      <w:r>
        <w:rPr>
          <w:rFonts w:ascii="Arial" w:hAnsi="Arial" w:cs="Arial"/>
        </w:rPr>
        <w:t xml:space="preserve"> osigurati cjelovitost tehničkog rješenja kako</w:t>
      </w:r>
      <w:r w:rsidRPr="00C15B38">
        <w:rPr>
          <w:rFonts w:ascii="Arial" w:hAnsi="Arial" w:cs="Arial"/>
        </w:rPr>
        <w:t xml:space="preserve"> sanacija problema na predmetnoj dionici vodotoka ne</w:t>
      </w:r>
      <w:r>
        <w:rPr>
          <w:rFonts w:ascii="Arial" w:hAnsi="Arial" w:cs="Arial"/>
        </w:rPr>
        <w:t xml:space="preserve"> bi</w:t>
      </w:r>
      <w:r w:rsidRPr="00C15B38">
        <w:rPr>
          <w:rFonts w:ascii="Arial" w:hAnsi="Arial" w:cs="Arial"/>
        </w:rPr>
        <w:t xml:space="preserve"> izazvala nove probleme na nizvodnoj i uzvodnoj dionici.</w:t>
      </w:r>
    </w:p>
    <w:p w14:paraId="7723174A" w14:textId="29529479" w:rsidR="00420168" w:rsidRPr="00C15B38" w:rsidRDefault="00C15B38" w:rsidP="00C15B38">
      <w:pPr>
        <w:pStyle w:val="ListParagraph"/>
        <w:numPr>
          <w:ilvl w:val="0"/>
          <w:numId w:val="13"/>
        </w:numPr>
        <w:jc w:val="both"/>
        <w:rPr>
          <w:rFonts w:ascii="Arial" w:hAnsi="Arial" w:cs="Arial"/>
        </w:rPr>
      </w:pPr>
      <w:r>
        <w:rPr>
          <w:rFonts w:ascii="Arial" w:hAnsi="Arial" w:cs="Arial"/>
        </w:rPr>
        <w:t>Funkcionalnost tehničkih rješenja potreno je jasno računski dokazati.</w:t>
      </w:r>
    </w:p>
    <w:p w14:paraId="73DE5582" w14:textId="5D94C75B" w:rsidR="007714EF" w:rsidRPr="007714EF" w:rsidRDefault="0086673E" w:rsidP="0086673E">
      <w:pPr>
        <w:shd w:val="clear" w:color="auto" w:fill="454654"/>
        <w:spacing w:after="100" w:afterAutospacing="1" w:line="240" w:lineRule="auto"/>
        <w:ind w:firstLine="720"/>
        <w:rPr>
          <w:rFonts w:ascii="Arial" w:eastAsia="Times New Roman" w:hAnsi="Arial" w:cs="Arial"/>
          <w:color w:val="FFFFFF"/>
          <w:sz w:val="23"/>
          <w:szCs w:val="23"/>
        </w:rPr>
      </w:pPr>
      <w:r>
        <w:rPr>
          <w:rFonts w:ascii="Arial" w:eastAsia="Times New Roman" w:hAnsi="Arial" w:cs="Arial"/>
          <w:b/>
          <w:bCs/>
          <w:color w:val="FFFFFF"/>
          <w:sz w:val="23"/>
          <w:szCs w:val="23"/>
        </w:rPr>
        <w:t>3</w:t>
      </w:r>
      <w:r w:rsidR="007714EF" w:rsidRPr="007714EF">
        <w:rPr>
          <w:rFonts w:ascii="Arial" w:eastAsia="Times New Roman" w:hAnsi="Arial" w:cs="Arial"/>
          <w:b/>
          <w:bCs/>
          <w:color w:val="FFFFFF"/>
          <w:sz w:val="23"/>
          <w:szCs w:val="23"/>
        </w:rPr>
        <w:t xml:space="preserve">. </w:t>
      </w:r>
      <w:r w:rsidR="0018111D">
        <w:rPr>
          <w:rFonts w:ascii="Arial" w:eastAsia="Times New Roman" w:hAnsi="Arial" w:cs="Arial"/>
          <w:b/>
          <w:bCs/>
          <w:color w:val="FFFFFF"/>
          <w:sz w:val="23"/>
          <w:szCs w:val="23"/>
        </w:rPr>
        <w:t>Podloge za izradu projekta</w:t>
      </w:r>
    </w:p>
    <w:p w14:paraId="338348F3" w14:textId="77777777" w:rsidR="007714EF" w:rsidRPr="007714EF" w:rsidRDefault="007714EF" w:rsidP="00C15B38">
      <w:pPr>
        <w:pStyle w:val="ListParagraph"/>
        <w:numPr>
          <w:ilvl w:val="0"/>
          <w:numId w:val="14"/>
        </w:numPr>
        <w:jc w:val="both"/>
        <w:rPr>
          <w:rFonts w:ascii="Arial" w:hAnsi="Arial" w:cs="Arial"/>
        </w:rPr>
      </w:pPr>
      <w:r w:rsidRPr="007714EF">
        <w:rPr>
          <w:rFonts w:ascii="Arial" w:hAnsi="Arial" w:cs="Arial"/>
        </w:rPr>
        <w:t>Glavni projekt sanacije i stabilizacije korita rijeke Lim sa svim potrebnim tehničkim dokumentima.</w:t>
      </w:r>
    </w:p>
    <w:p w14:paraId="4E925B55" w14:textId="77777777" w:rsidR="007714EF" w:rsidRPr="007714EF" w:rsidRDefault="007714EF" w:rsidP="00C15B38">
      <w:pPr>
        <w:pStyle w:val="ListParagraph"/>
        <w:numPr>
          <w:ilvl w:val="0"/>
          <w:numId w:val="14"/>
        </w:numPr>
        <w:jc w:val="both"/>
        <w:rPr>
          <w:rFonts w:ascii="Arial" w:hAnsi="Arial" w:cs="Arial"/>
        </w:rPr>
      </w:pPr>
      <w:r w:rsidRPr="007714EF">
        <w:rPr>
          <w:rFonts w:ascii="Arial" w:hAnsi="Arial" w:cs="Arial"/>
        </w:rPr>
        <w:t>Prihvaćena studija utjecaja na okoliš i proračuni stabilnosti.</w:t>
      </w:r>
    </w:p>
    <w:p w14:paraId="5FC6A98A" w14:textId="77777777" w:rsidR="007714EF" w:rsidRPr="007714EF" w:rsidRDefault="007714EF" w:rsidP="00C15B38">
      <w:pPr>
        <w:pStyle w:val="ListParagraph"/>
        <w:numPr>
          <w:ilvl w:val="0"/>
          <w:numId w:val="14"/>
        </w:numPr>
        <w:jc w:val="both"/>
        <w:rPr>
          <w:rFonts w:ascii="Arial" w:hAnsi="Arial" w:cs="Arial"/>
        </w:rPr>
      </w:pPr>
      <w:r w:rsidRPr="007714EF">
        <w:rPr>
          <w:rFonts w:ascii="Arial" w:hAnsi="Arial" w:cs="Arial"/>
        </w:rPr>
        <w:t>Detaljan plan izvođenja radova sa vremenskim okvirom i budžetom.</w:t>
      </w:r>
    </w:p>
    <w:p w14:paraId="6362EEEB" w14:textId="5C9BB677" w:rsidR="007714EF" w:rsidRPr="007714EF" w:rsidRDefault="0086673E" w:rsidP="0086673E">
      <w:pPr>
        <w:shd w:val="clear" w:color="auto" w:fill="454654"/>
        <w:spacing w:after="100" w:afterAutospacing="1" w:line="240" w:lineRule="auto"/>
        <w:ind w:firstLine="720"/>
        <w:rPr>
          <w:rFonts w:ascii="Arial" w:eastAsia="Times New Roman" w:hAnsi="Arial" w:cs="Arial"/>
          <w:color w:val="FFFFFF"/>
          <w:sz w:val="23"/>
          <w:szCs w:val="23"/>
        </w:rPr>
      </w:pPr>
      <w:r>
        <w:rPr>
          <w:rFonts w:ascii="Arial" w:eastAsia="Times New Roman" w:hAnsi="Arial" w:cs="Arial"/>
          <w:b/>
          <w:bCs/>
          <w:color w:val="FFFFFF"/>
          <w:sz w:val="23"/>
          <w:szCs w:val="23"/>
        </w:rPr>
        <w:t>4</w:t>
      </w:r>
      <w:r w:rsidR="007714EF" w:rsidRPr="007714EF">
        <w:rPr>
          <w:rFonts w:ascii="Arial" w:eastAsia="Times New Roman" w:hAnsi="Arial" w:cs="Arial"/>
          <w:b/>
          <w:bCs/>
          <w:color w:val="FFFFFF"/>
          <w:sz w:val="23"/>
          <w:szCs w:val="23"/>
        </w:rPr>
        <w:t xml:space="preserve">. </w:t>
      </w:r>
      <w:r w:rsidR="004433CE">
        <w:rPr>
          <w:rFonts w:ascii="Arial" w:eastAsia="Times New Roman" w:hAnsi="Arial" w:cs="Arial"/>
          <w:b/>
          <w:bCs/>
          <w:color w:val="FFFFFF"/>
          <w:sz w:val="23"/>
          <w:szCs w:val="23"/>
        </w:rPr>
        <w:t>Rokovi</w:t>
      </w:r>
    </w:p>
    <w:p w14:paraId="490BDD06" w14:textId="336C71E6" w:rsidR="004433CE" w:rsidRPr="004433CE" w:rsidRDefault="004433CE" w:rsidP="004433CE">
      <w:pPr>
        <w:ind w:left="720"/>
        <w:rPr>
          <w:rFonts w:ascii="Arial" w:hAnsi="Arial" w:cs="Arial"/>
        </w:rPr>
      </w:pPr>
      <w:r w:rsidRPr="004433CE">
        <w:rPr>
          <w:rFonts w:ascii="Arial" w:hAnsi="Arial" w:cs="Arial"/>
        </w:rPr>
        <w:t>Ukupan rok za izvršenje predmetne usluge iznosi 30 kalendarskih dana od dana potpisivanja ugovora. Obračun za komplet opisanu nabavku usluge.</w:t>
      </w:r>
    </w:p>
    <w:p w14:paraId="65749AC4" w14:textId="5DB0A946" w:rsidR="007714EF" w:rsidRPr="007714EF" w:rsidRDefault="007714EF" w:rsidP="001B7D4F">
      <w:pPr>
        <w:pStyle w:val="ListParagraph"/>
        <w:numPr>
          <w:ilvl w:val="0"/>
          <w:numId w:val="14"/>
        </w:numPr>
        <w:jc w:val="both"/>
        <w:rPr>
          <w:rFonts w:ascii="Arial" w:hAnsi="Arial" w:cs="Arial"/>
        </w:rPr>
      </w:pPr>
      <w:r w:rsidRPr="001B7D4F">
        <w:rPr>
          <w:rFonts w:ascii="Arial" w:hAnsi="Arial" w:cs="Arial"/>
        </w:rPr>
        <w:t>Geodetska istraživanja</w:t>
      </w:r>
    </w:p>
    <w:p w14:paraId="45623289" w14:textId="5D5AD8F7" w:rsidR="007714EF" w:rsidRPr="007714EF" w:rsidRDefault="00CA48B4" w:rsidP="001B7D4F">
      <w:pPr>
        <w:pStyle w:val="ListParagraph"/>
        <w:numPr>
          <w:ilvl w:val="0"/>
          <w:numId w:val="14"/>
        </w:numPr>
        <w:jc w:val="both"/>
        <w:rPr>
          <w:rFonts w:ascii="Arial" w:hAnsi="Arial" w:cs="Arial"/>
        </w:rPr>
      </w:pPr>
      <w:r>
        <w:rPr>
          <w:rFonts w:ascii="Arial" w:hAnsi="Arial" w:cs="Arial"/>
        </w:rPr>
        <w:t>Geološka istraživanja</w:t>
      </w:r>
      <w:r w:rsidR="001B7D4F">
        <w:rPr>
          <w:rFonts w:ascii="Arial" w:hAnsi="Arial" w:cs="Arial"/>
        </w:rPr>
        <w:t> </w:t>
      </w:r>
    </w:p>
    <w:p w14:paraId="633989BC" w14:textId="6AE4BC2C" w:rsidR="007714EF" w:rsidRPr="007714EF" w:rsidRDefault="007714EF" w:rsidP="001B7D4F">
      <w:pPr>
        <w:pStyle w:val="ListParagraph"/>
        <w:numPr>
          <w:ilvl w:val="0"/>
          <w:numId w:val="14"/>
        </w:numPr>
        <w:jc w:val="both"/>
        <w:rPr>
          <w:rFonts w:ascii="Arial" w:hAnsi="Arial" w:cs="Arial"/>
        </w:rPr>
      </w:pPr>
      <w:r w:rsidRPr="001B7D4F">
        <w:rPr>
          <w:rFonts w:ascii="Arial" w:hAnsi="Arial" w:cs="Arial"/>
        </w:rPr>
        <w:t>Izrada hidrauličkog modela</w:t>
      </w:r>
    </w:p>
    <w:p w14:paraId="3165D494" w14:textId="66EA07F8" w:rsidR="007714EF" w:rsidRDefault="007714EF" w:rsidP="001B7D4F">
      <w:pPr>
        <w:pStyle w:val="ListParagraph"/>
        <w:numPr>
          <w:ilvl w:val="0"/>
          <w:numId w:val="14"/>
        </w:numPr>
        <w:jc w:val="both"/>
        <w:rPr>
          <w:rFonts w:ascii="Arial" w:hAnsi="Arial" w:cs="Arial"/>
        </w:rPr>
      </w:pPr>
      <w:r w:rsidRPr="001B7D4F">
        <w:rPr>
          <w:rFonts w:ascii="Arial" w:hAnsi="Arial" w:cs="Arial"/>
        </w:rPr>
        <w:t>Finalizacija dokumentacije</w:t>
      </w:r>
    </w:p>
    <w:p w14:paraId="372E1332" w14:textId="77777777" w:rsidR="00050ECA" w:rsidRPr="007714EF" w:rsidRDefault="00050ECA" w:rsidP="00050ECA">
      <w:pPr>
        <w:pStyle w:val="ListParagraph"/>
        <w:ind w:left="1080"/>
        <w:jc w:val="both"/>
        <w:rPr>
          <w:rFonts w:ascii="Arial" w:hAnsi="Arial" w:cs="Arial"/>
        </w:rPr>
      </w:pPr>
    </w:p>
    <w:p w14:paraId="2A98FF18" w14:textId="29EF558A" w:rsidR="007714EF" w:rsidRPr="007714EF" w:rsidRDefault="0086673E" w:rsidP="007714EF">
      <w:pPr>
        <w:shd w:val="clear" w:color="auto" w:fill="454654"/>
        <w:spacing w:after="100" w:afterAutospacing="1" w:line="240" w:lineRule="auto"/>
        <w:rPr>
          <w:rFonts w:ascii="Arial" w:eastAsia="Times New Roman" w:hAnsi="Arial" w:cs="Arial"/>
          <w:color w:val="FFFFFF"/>
          <w:sz w:val="23"/>
          <w:szCs w:val="23"/>
        </w:rPr>
      </w:pPr>
      <w:r>
        <w:rPr>
          <w:rFonts w:ascii="Arial" w:eastAsia="Times New Roman" w:hAnsi="Arial" w:cs="Arial"/>
          <w:b/>
          <w:bCs/>
          <w:color w:val="FFFFFF"/>
          <w:sz w:val="23"/>
          <w:szCs w:val="23"/>
        </w:rPr>
        <w:lastRenderedPageBreak/>
        <w:tab/>
        <w:t>5</w:t>
      </w:r>
      <w:r w:rsidR="007714EF" w:rsidRPr="007714EF">
        <w:rPr>
          <w:rFonts w:ascii="Arial" w:eastAsia="Times New Roman" w:hAnsi="Arial" w:cs="Arial"/>
          <w:b/>
          <w:bCs/>
          <w:color w:val="FFFFFF"/>
          <w:sz w:val="23"/>
          <w:szCs w:val="23"/>
        </w:rPr>
        <w:t xml:space="preserve"> </w:t>
      </w:r>
      <w:r w:rsidR="0018111D">
        <w:rPr>
          <w:rFonts w:ascii="Arial" w:eastAsia="Times New Roman" w:hAnsi="Arial" w:cs="Arial"/>
          <w:b/>
          <w:bCs/>
          <w:color w:val="FFFFFF"/>
          <w:sz w:val="23"/>
          <w:szCs w:val="23"/>
        </w:rPr>
        <w:t>Zaključak</w:t>
      </w:r>
    </w:p>
    <w:p w14:paraId="42FA2FE8" w14:textId="77777777" w:rsidR="0018111D" w:rsidRDefault="0018111D" w:rsidP="0018111D">
      <w:pPr>
        <w:ind w:firstLine="720"/>
        <w:jc w:val="both"/>
        <w:rPr>
          <w:rFonts w:ascii="Arial" w:hAnsi="Arial" w:cs="Arial"/>
        </w:rPr>
      </w:pPr>
      <w:r w:rsidRPr="0018111D">
        <w:rPr>
          <w:rFonts w:ascii="Arial" w:hAnsi="Arial" w:cs="Arial"/>
        </w:rPr>
        <w:t xml:space="preserve">Projektna dokumentacija mora biti urađena na način da su projektovana tehnička rješenja u skladu sa: Zakonom o uređenju prostora i izgradnji objekata, Zakonom o vodama i podzakonskim aktima donešenim na osnovu navedenih zakona, drugim posebnim propisima koji direktno ili na drugi način utiču na osnovne zahtjeve predmetnih objekata. </w:t>
      </w:r>
    </w:p>
    <w:p w14:paraId="1E2B61ED" w14:textId="77777777" w:rsidR="0018111D" w:rsidRDefault="0018111D" w:rsidP="0018111D">
      <w:pPr>
        <w:ind w:firstLine="720"/>
        <w:jc w:val="both"/>
        <w:rPr>
          <w:rFonts w:ascii="Arial" w:hAnsi="Arial" w:cs="Arial"/>
        </w:rPr>
      </w:pPr>
      <w:r w:rsidRPr="0018111D">
        <w:rPr>
          <w:rFonts w:ascii="Arial" w:hAnsi="Arial" w:cs="Arial"/>
        </w:rPr>
        <w:t>Naručilac posla je u obavezi da obezb</w:t>
      </w:r>
      <w:r>
        <w:rPr>
          <w:rFonts w:ascii="Arial" w:hAnsi="Arial" w:cs="Arial"/>
        </w:rPr>
        <w:t>i</w:t>
      </w:r>
      <w:r w:rsidRPr="0018111D">
        <w:rPr>
          <w:rFonts w:ascii="Arial" w:hAnsi="Arial" w:cs="Arial"/>
        </w:rPr>
        <w:t xml:space="preserve">jedi UTU uslove, vodne uslove i preda ih izvršiocu posla. </w:t>
      </w:r>
    </w:p>
    <w:p w14:paraId="4A12BC37" w14:textId="77777777" w:rsidR="004433CE" w:rsidRDefault="0018111D" w:rsidP="0018111D">
      <w:pPr>
        <w:ind w:firstLine="720"/>
        <w:jc w:val="both"/>
        <w:rPr>
          <w:rFonts w:ascii="Arial" w:hAnsi="Arial" w:cs="Arial"/>
        </w:rPr>
      </w:pPr>
      <w:r w:rsidRPr="0018111D">
        <w:rPr>
          <w:rFonts w:ascii="Arial" w:hAnsi="Arial" w:cs="Arial"/>
        </w:rPr>
        <w:t xml:space="preserve">Izrada Glavnog projekta zahtjeva detaljno sagledavanje i proučavanje svih relevantnih činilaca, klimatske, hidrološke i hidrografske parametre. Projektant je dužan da za potrebe izrade Glavnog projekta sprovede geodetska snimanja, na osnovu kojih će pripremiti odgovarajuće podloge za projektovanje. Projektant je dužan da za potrebe izrade Glavnog projekta uradi hidrauličke proračune za </w:t>
      </w:r>
      <w:r>
        <w:rPr>
          <w:rFonts w:ascii="Arial" w:hAnsi="Arial" w:cs="Arial"/>
        </w:rPr>
        <w:t xml:space="preserve">predmetnu </w:t>
      </w:r>
      <w:r w:rsidRPr="0018111D">
        <w:rPr>
          <w:rFonts w:ascii="Arial" w:hAnsi="Arial" w:cs="Arial"/>
        </w:rPr>
        <w:t xml:space="preserve">mikro-lokaciju. </w:t>
      </w:r>
      <w:r w:rsidR="004433CE">
        <w:rPr>
          <w:rFonts w:ascii="Arial" w:hAnsi="Arial" w:cs="Arial"/>
        </w:rPr>
        <w:t xml:space="preserve">Projektant je dužan da uradi detaljna geološka istraživanja za predmetnu mikro lokaciju. </w:t>
      </w:r>
    </w:p>
    <w:p w14:paraId="655A24E4" w14:textId="77777777" w:rsidR="004433CE" w:rsidRDefault="0018111D" w:rsidP="0018111D">
      <w:pPr>
        <w:ind w:firstLine="720"/>
        <w:jc w:val="both"/>
        <w:rPr>
          <w:rFonts w:ascii="Arial" w:hAnsi="Arial" w:cs="Arial"/>
        </w:rPr>
      </w:pPr>
      <w:r w:rsidRPr="0018111D">
        <w:rPr>
          <w:rFonts w:ascii="Arial" w:hAnsi="Arial" w:cs="Arial"/>
        </w:rPr>
        <w:t xml:space="preserve">Iz svega proizilazi da suštinu projektovanja regulacije rijeke </w:t>
      </w:r>
      <w:r w:rsidR="004433CE">
        <w:rPr>
          <w:rFonts w:ascii="Arial" w:hAnsi="Arial" w:cs="Arial"/>
        </w:rPr>
        <w:t>Lim</w:t>
      </w:r>
      <w:r w:rsidRPr="0018111D">
        <w:rPr>
          <w:rFonts w:ascii="Arial" w:hAnsi="Arial" w:cs="Arial"/>
        </w:rPr>
        <w:t xml:space="preserve"> na predmetnoj dionici predstavlja ideja da se za dionicu podložnu rizicima od plavljenja definišu svi elementi korita i proticajni profil, koji će osigurati njegovu stabilnost i omogućiti racionalnu zaštitu priobalja od poplava. </w:t>
      </w:r>
    </w:p>
    <w:p w14:paraId="4E043094" w14:textId="77777777" w:rsidR="004433CE" w:rsidRDefault="0018111D" w:rsidP="0018111D">
      <w:pPr>
        <w:ind w:firstLine="720"/>
        <w:jc w:val="both"/>
        <w:rPr>
          <w:rFonts w:ascii="Arial" w:hAnsi="Arial" w:cs="Arial"/>
        </w:rPr>
      </w:pPr>
      <w:r w:rsidRPr="0018111D">
        <w:rPr>
          <w:rFonts w:ascii="Arial" w:hAnsi="Arial" w:cs="Arial"/>
        </w:rPr>
        <w:t>Sadržaj tehničke dokumentacije uskladiti sa Pravilnikom o načinu izrade i sadržini tehničke dokumentacije za građenje objekta</w:t>
      </w:r>
      <w:r w:rsidR="004433CE">
        <w:rPr>
          <w:rFonts w:ascii="Arial" w:hAnsi="Arial" w:cs="Arial"/>
        </w:rPr>
        <w:t xml:space="preserve"> </w:t>
      </w:r>
      <w:r w:rsidRPr="0018111D">
        <w:rPr>
          <w:rFonts w:ascii="Arial" w:hAnsi="Arial" w:cs="Arial"/>
        </w:rPr>
        <w:t>("Službeni list Crne Gore", br. 044/18 od 06.07.2018, 043/19 od 31.07.2019)</w:t>
      </w:r>
      <w:r w:rsidR="004433CE">
        <w:rPr>
          <w:rFonts w:ascii="Arial" w:hAnsi="Arial" w:cs="Arial"/>
        </w:rPr>
        <w:t>.</w:t>
      </w:r>
      <w:r w:rsidRPr="0018111D">
        <w:rPr>
          <w:rFonts w:ascii="Arial" w:hAnsi="Arial" w:cs="Arial"/>
        </w:rPr>
        <w:t xml:space="preserve"> </w:t>
      </w:r>
    </w:p>
    <w:p w14:paraId="563EF457" w14:textId="77777777" w:rsidR="004433CE" w:rsidRDefault="0018111D" w:rsidP="004433CE">
      <w:pPr>
        <w:spacing w:after="0"/>
        <w:ind w:firstLine="720"/>
        <w:jc w:val="both"/>
        <w:rPr>
          <w:rFonts w:ascii="Arial" w:hAnsi="Arial" w:cs="Arial"/>
        </w:rPr>
      </w:pPr>
      <w:r w:rsidRPr="0018111D">
        <w:rPr>
          <w:rFonts w:ascii="Arial" w:hAnsi="Arial" w:cs="Arial"/>
        </w:rPr>
        <w:t xml:space="preserve">U skladu sa Pravilnikom, projektna dokumentacija sadrži: </w:t>
      </w:r>
    </w:p>
    <w:p w14:paraId="09B7875B" w14:textId="77777777" w:rsidR="004433CE" w:rsidRDefault="0018111D" w:rsidP="004433CE">
      <w:pPr>
        <w:spacing w:after="0"/>
        <w:ind w:firstLine="720"/>
        <w:jc w:val="both"/>
        <w:rPr>
          <w:rFonts w:ascii="Arial" w:hAnsi="Arial" w:cs="Arial"/>
        </w:rPr>
      </w:pPr>
      <w:r w:rsidRPr="0018111D">
        <w:rPr>
          <w:rFonts w:ascii="Arial" w:hAnsi="Arial" w:cs="Arial"/>
        </w:rPr>
        <w:t xml:space="preserve">• Opštu dokumentaciju </w:t>
      </w:r>
    </w:p>
    <w:p w14:paraId="35A4F1A8" w14:textId="77777777" w:rsidR="004433CE" w:rsidRDefault="0018111D" w:rsidP="004433CE">
      <w:pPr>
        <w:spacing w:after="0"/>
        <w:ind w:firstLine="720"/>
        <w:jc w:val="both"/>
        <w:rPr>
          <w:rFonts w:ascii="Arial" w:hAnsi="Arial" w:cs="Arial"/>
        </w:rPr>
      </w:pPr>
      <w:r w:rsidRPr="0018111D">
        <w:rPr>
          <w:rFonts w:ascii="Arial" w:hAnsi="Arial" w:cs="Arial"/>
        </w:rPr>
        <w:t xml:space="preserve">• Projektni zadatak </w:t>
      </w:r>
    </w:p>
    <w:p w14:paraId="352EDA29" w14:textId="77777777" w:rsidR="004433CE" w:rsidRDefault="0018111D" w:rsidP="004433CE">
      <w:pPr>
        <w:spacing w:after="0"/>
        <w:ind w:firstLine="720"/>
        <w:jc w:val="both"/>
        <w:rPr>
          <w:rFonts w:ascii="Arial" w:hAnsi="Arial" w:cs="Arial"/>
        </w:rPr>
      </w:pPr>
      <w:r w:rsidRPr="0018111D">
        <w:rPr>
          <w:rFonts w:ascii="Arial" w:hAnsi="Arial" w:cs="Arial"/>
        </w:rPr>
        <w:t xml:space="preserve">• Tekstualnu dokumentaciju </w:t>
      </w:r>
    </w:p>
    <w:p w14:paraId="420587E4" w14:textId="77777777" w:rsidR="004433CE" w:rsidRDefault="0018111D" w:rsidP="004433CE">
      <w:pPr>
        <w:spacing w:after="0"/>
        <w:ind w:firstLine="720"/>
        <w:jc w:val="both"/>
        <w:rPr>
          <w:rFonts w:ascii="Arial" w:hAnsi="Arial" w:cs="Arial"/>
        </w:rPr>
      </w:pPr>
      <w:r w:rsidRPr="0018111D">
        <w:rPr>
          <w:rFonts w:ascii="Arial" w:hAnsi="Arial" w:cs="Arial"/>
        </w:rPr>
        <w:t xml:space="preserve">• Numeričku dokumentaciju </w:t>
      </w:r>
    </w:p>
    <w:p w14:paraId="197BC8CE" w14:textId="77777777" w:rsidR="004433CE" w:rsidRDefault="0018111D" w:rsidP="004433CE">
      <w:pPr>
        <w:spacing w:after="0"/>
        <w:ind w:firstLine="720"/>
        <w:jc w:val="both"/>
        <w:rPr>
          <w:rFonts w:ascii="Arial" w:hAnsi="Arial" w:cs="Arial"/>
        </w:rPr>
      </w:pPr>
      <w:r w:rsidRPr="0018111D">
        <w:rPr>
          <w:rFonts w:ascii="Arial" w:hAnsi="Arial" w:cs="Arial"/>
        </w:rPr>
        <w:t xml:space="preserve">• Grafičku dokumentaciju </w:t>
      </w:r>
    </w:p>
    <w:p w14:paraId="10456BA8" w14:textId="55EB4C14" w:rsidR="004433CE" w:rsidRDefault="0018111D" w:rsidP="004433CE">
      <w:pPr>
        <w:spacing w:after="0"/>
        <w:ind w:firstLine="720"/>
        <w:jc w:val="both"/>
        <w:rPr>
          <w:rFonts w:ascii="Arial" w:hAnsi="Arial" w:cs="Arial"/>
        </w:rPr>
      </w:pPr>
      <w:r w:rsidRPr="0018111D">
        <w:rPr>
          <w:rFonts w:ascii="Arial" w:hAnsi="Arial" w:cs="Arial"/>
        </w:rPr>
        <w:t xml:space="preserve">• Podloge za izradu tehničke dokumentacije </w:t>
      </w:r>
    </w:p>
    <w:p w14:paraId="3ED27E2C" w14:textId="77777777" w:rsidR="004433CE" w:rsidRDefault="004433CE" w:rsidP="004433CE">
      <w:pPr>
        <w:spacing w:after="0"/>
        <w:ind w:firstLine="720"/>
        <w:jc w:val="both"/>
        <w:rPr>
          <w:rFonts w:ascii="Arial" w:hAnsi="Arial" w:cs="Arial"/>
        </w:rPr>
      </w:pPr>
    </w:p>
    <w:p w14:paraId="0EED6361" w14:textId="573E73B6" w:rsidR="00050ECA" w:rsidRPr="007714EF" w:rsidRDefault="00050ECA" w:rsidP="00050ECA">
      <w:pPr>
        <w:shd w:val="clear" w:color="auto" w:fill="454654"/>
        <w:spacing w:after="100" w:afterAutospacing="1" w:line="240" w:lineRule="auto"/>
        <w:ind w:firstLine="720"/>
        <w:rPr>
          <w:rFonts w:ascii="Arial" w:eastAsia="Times New Roman" w:hAnsi="Arial" w:cs="Arial"/>
          <w:color w:val="FFFFFF"/>
          <w:sz w:val="23"/>
          <w:szCs w:val="23"/>
        </w:rPr>
      </w:pPr>
      <w:r>
        <w:rPr>
          <w:rFonts w:ascii="Arial" w:eastAsia="Times New Roman" w:hAnsi="Arial" w:cs="Arial"/>
          <w:b/>
          <w:bCs/>
          <w:color w:val="FFFFFF"/>
          <w:sz w:val="23"/>
          <w:szCs w:val="23"/>
        </w:rPr>
        <w:t>6</w:t>
      </w:r>
      <w:r w:rsidRPr="007714EF">
        <w:rPr>
          <w:rFonts w:ascii="Arial" w:eastAsia="Times New Roman" w:hAnsi="Arial" w:cs="Arial"/>
          <w:b/>
          <w:bCs/>
          <w:color w:val="FFFFFF"/>
          <w:sz w:val="23"/>
          <w:szCs w:val="23"/>
        </w:rPr>
        <w:t xml:space="preserve"> </w:t>
      </w:r>
      <w:r>
        <w:rPr>
          <w:rFonts w:ascii="Arial" w:eastAsia="Times New Roman" w:hAnsi="Arial" w:cs="Arial"/>
          <w:b/>
          <w:bCs/>
          <w:color w:val="FFFFFF"/>
          <w:sz w:val="23"/>
          <w:szCs w:val="23"/>
        </w:rPr>
        <w:t>Napomena</w:t>
      </w:r>
    </w:p>
    <w:p w14:paraId="1378869C" w14:textId="4B65DAFF" w:rsidR="0032199D" w:rsidRDefault="005146A1" w:rsidP="00050ECA">
      <w:pPr>
        <w:ind w:firstLine="720"/>
        <w:jc w:val="both"/>
        <w:rPr>
          <w:rFonts w:ascii="Arial" w:hAnsi="Arial" w:cs="Arial"/>
        </w:rPr>
      </w:pPr>
      <w:r>
        <w:rPr>
          <w:rFonts w:ascii="Arial" w:hAnsi="Arial" w:cs="Arial"/>
        </w:rPr>
        <w:t xml:space="preserve">Obrađivač projektne dokumentacije mora imati </w:t>
      </w:r>
      <w:r w:rsidR="00E11529">
        <w:rPr>
          <w:rFonts w:ascii="Arial" w:hAnsi="Arial" w:cs="Arial"/>
        </w:rPr>
        <w:t xml:space="preserve">licencirane </w:t>
      </w:r>
      <w:r>
        <w:rPr>
          <w:rFonts w:ascii="Arial" w:hAnsi="Arial" w:cs="Arial"/>
        </w:rPr>
        <w:t>stručnjake sledećih profila:</w:t>
      </w:r>
    </w:p>
    <w:p w14:paraId="06705C73" w14:textId="2229D20F" w:rsidR="005146A1" w:rsidRPr="005146A1" w:rsidRDefault="005146A1" w:rsidP="005146A1">
      <w:pPr>
        <w:pStyle w:val="ListParagraph"/>
        <w:numPr>
          <w:ilvl w:val="0"/>
          <w:numId w:val="16"/>
        </w:numPr>
        <w:spacing w:after="0"/>
        <w:jc w:val="both"/>
        <w:rPr>
          <w:rFonts w:ascii="Arial" w:hAnsi="Arial" w:cs="Arial"/>
        </w:rPr>
      </w:pPr>
      <w:r w:rsidRPr="005146A1">
        <w:rPr>
          <w:rFonts w:ascii="Arial" w:hAnsi="Arial" w:cs="Arial"/>
        </w:rPr>
        <w:t>Diplomirani inženjer građevinarstva – smjer hidrotehnički</w:t>
      </w:r>
    </w:p>
    <w:p w14:paraId="4AD6A025" w14:textId="3BD916EC" w:rsidR="005146A1" w:rsidRPr="005146A1" w:rsidRDefault="005146A1" w:rsidP="005146A1">
      <w:pPr>
        <w:pStyle w:val="ListParagraph"/>
        <w:numPr>
          <w:ilvl w:val="0"/>
          <w:numId w:val="16"/>
        </w:numPr>
        <w:spacing w:after="0"/>
        <w:jc w:val="both"/>
        <w:rPr>
          <w:rFonts w:ascii="Arial" w:hAnsi="Arial" w:cs="Arial"/>
        </w:rPr>
      </w:pPr>
      <w:r w:rsidRPr="005146A1">
        <w:rPr>
          <w:rFonts w:ascii="Arial" w:hAnsi="Arial" w:cs="Arial"/>
        </w:rPr>
        <w:t>Diplomirani inženjer građevinarstva – smjer konstruktivni</w:t>
      </w:r>
    </w:p>
    <w:p w14:paraId="0AE84510" w14:textId="0143FF75" w:rsidR="005146A1" w:rsidRDefault="005146A1" w:rsidP="005146A1">
      <w:pPr>
        <w:pStyle w:val="ListParagraph"/>
        <w:numPr>
          <w:ilvl w:val="0"/>
          <w:numId w:val="16"/>
        </w:numPr>
        <w:spacing w:after="0"/>
        <w:jc w:val="both"/>
        <w:rPr>
          <w:rFonts w:ascii="Arial" w:hAnsi="Arial" w:cs="Arial"/>
        </w:rPr>
      </w:pPr>
      <w:r w:rsidRPr="005146A1">
        <w:rPr>
          <w:rFonts w:ascii="Arial" w:hAnsi="Arial" w:cs="Arial"/>
        </w:rPr>
        <w:t>Diplomirani inženjer geodezije</w:t>
      </w:r>
    </w:p>
    <w:p w14:paraId="216DAAA0" w14:textId="49C1365D" w:rsidR="0068264C" w:rsidRPr="005146A1" w:rsidRDefault="0068264C" w:rsidP="005146A1">
      <w:pPr>
        <w:pStyle w:val="ListParagraph"/>
        <w:numPr>
          <w:ilvl w:val="0"/>
          <w:numId w:val="16"/>
        </w:numPr>
        <w:spacing w:after="0"/>
        <w:jc w:val="both"/>
        <w:rPr>
          <w:rFonts w:ascii="Arial" w:hAnsi="Arial" w:cs="Arial"/>
        </w:rPr>
      </w:pPr>
      <w:r>
        <w:rPr>
          <w:rFonts w:ascii="Arial" w:hAnsi="Arial" w:cs="Arial"/>
        </w:rPr>
        <w:t>Diplomirani inženjer geologije</w:t>
      </w:r>
    </w:p>
    <w:p w14:paraId="64009B94" w14:textId="36884D52" w:rsidR="005146A1" w:rsidRPr="0032199D" w:rsidRDefault="00E11529" w:rsidP="00050ECA">
      <w:pPr>
        <w:ind w:firstLine="720"/>
        <w:jc w:val="both"/>
        <w:rPr>
          <w:rFonts w:ascii="Arial" w:hAnsi="Arial" w:cs="Arial"/>
          <w:color w:val="3B3838" w:themeColor="background2" w:themeShade="40"/>
        </w:rPr>
      </w:pPr>
      <w:r>
        <w:rPr>
          <w:rFonts w:ascii="Arial" w:hAnsi="Arial" w:cs="Arial"/>
          <w:color w:val="3B3838" w:themeColor="background2" w:themeShade="40"/>
        </w:rPr>
        <w:t>Privredno društvo takođe mora posjedovati licence za bavljnje predmetnim poslovima.</w:t>
      </w:r>
    </w:p>
    <w:sectPr w:rsidR="005146A1" w:rsidRPr="00321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C0F1C"/>
    <w:multiLevelType w:val="hybridMultilevel"/>
    <w:tmpl w:val="ACA82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225573"/>
    <w:multiLevelType w:val="hybridMultilevel"/>
    <w:tmpl w:val="18967360"/>
    <w:lvl w:ilvl="0" w:tplc="E806C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222EB7"/>
    <w:multiLevelType w:val="multilevel"/>
    <w:tmpl w:val="D1E84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03B9C"/>
    <w:multiLevelType w:val="hybridMultilevel"/>
    <w:tmpl w:val="72024944"/>
    <w:lvl w:ilvl="0" w:tplc="2578C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581AA4"/>
    <w:multiLevelType w:val="multilevel"/>
    <w:tmpl w:val="4CF48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7B622E"/>
    <w:multiLevelType w:val="multilevel"/>
    <w:tmpl w:val="7CBA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F3362"/>
    <w:multiLevelType w:val="multilevel"/>
    <w:tmpl w:val="E1C0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AF0571"/>
    <w:multiLevelType w:val="multilevel"/>
    <w:tmpl w:val="BD5A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AF1D04"/>
    <w:multiLevelType w:val="multilevel"/>
    <w:tmpl w:val="AE9C2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021752"/>
    <w:multiLevelType w:val="hybridMultilevel"/>
    <w:tmpl w:val="8E4453E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D6256E"/>
    <w:multiLevelType w:val="multilevel"/>
    <w:tmpl w:val="388C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515B70"/>
    <w:multiLevelType w:val="multilevel"/>
    <w:tmpl w:val="64B4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BB6707"/>
    <w:multiLevelType w:val="multilevel"/>
    <w:tmpl w:val="65BC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496CE9"/>
    <w:multiLevelType w:val="multilevel"/>
    <w:tmpl w:val="0B8C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BD055D"/>
    <w:multiLevelType w:val="hybridMultilevel"/>
    <w:tmpl w:val="E042DAFE"/>
    <w:lvl w:ilvl="0" w:tplc="E806C18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E03BF6"/>
    <w:multiLevelType w:val="multilevel"/>
    <w:tmpl w:val="2C1823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5"/>
  </w:num>
  <w:num w:numId="3">
    <w:abstractNumId w:val="8"/>
  </w:num>
  <w:num w:numId="4">
    <w:abstractNumId w:val="6"/>
  </w:num>
  <w:num w:numId="5">
    <w:abstractNumId w:val="4"/>
  </w:num>
  <w:num w:numId="6">
    <w:abstractNumId w:val="11"/>
  </w:num>
  <w:num w:numId="7">
    <w:abstractNumId w:val="3"/>
  </w:num>
  <w:num w:numId="8">
    <w:abstractNumId w:val="2"/>
  </w:num>
  <w:num w:numId="9">
    <w:abstractNumId w:val="12"/>
  </w:num>
  <w:num w:numId="10">
    <w:abstractNumId w:val="5"/>
  </w:num>
  <w:num w:numId="11">
    <w:abstractNumId w:val="10"/>
  </w:num>
  <w:num w:numId="12">
    <w:abstractNumId w:val="13"/>
  </w:num>
  <w:num w:numId="13">
    <w:abstractNumId w:val="1"/>
  </w:num>
  <w:num w:numId="14">
    <w:abstractNumId w:val="9"/>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E5"/>
    <w:rsid w:val="00002782"/>
    <w:rsid w:val="00002971"/>
    <w:rsid w:val="00017E67"/>
    <w:rsid w:val="00033EBF"/>
    <w:rsid w:val="00045FF3"/>
    <w:rsid w:val="00050ECA"/>
    <w:rsid w:val="000D7EDB"/>
    <w:rsid w:val="000F00FF"/>
    <w:rsid w:val="000F17CE"/>
    <w:rsid w:val="001015F9"/>
    <w:rsid w:val="001377F8"/>
    <w:rsid w:val="00142AEF"/>
    <w:rsid w:val="00142CD6"/>
    <w:rsid w:val="001667F2"/>
    <w:rsid w:val="00166F21"/>
    <w:rsid w:val="0018111D"/>
    <w:rsid w:val="00184112"/>
    <w:rsid w:val="001B7D4F"/>
    <w:rsid w:val="00273903"/>
    <w:rsid w:val="002A703D"/>
    <w:rsid w:val="0032199D"/>
    <w:rsid w:val="003402FF"/>
    <w:rsid w:val="00361A5F"/>
    <w:rsid w:val="00374205"/>
    <w:rsid w:val="003A5E13"/>
    <w:rsid w:val="003B3299"/>
    <w:rsid w:val="00420168"/>
    <w:rsid w:val="004231EA"/>
    <w:rsid w:val="00425D9D"/>
    <w:rsid w:val="004433CE"/>
    <w:rsid w:val="00464957"/>
    <w:rsid w:val="0048542C"/>
    <w:rsid w:val="004E3FBD"/>
    <w:rsid w:val="004E5F72"/>
    <w:rsid w:val="004E6E1D"/>
    <w:rsid w:val="004F090D"/>
    <w:rsid w:val="00510102"/>
    <w:rsid w:val="005146A1"/>
    <w:rsid w:val="005324A5"/>
    <w:rsid w:val="00543DDA"/>
    <w:rsid w:val="005E7737"/>
    <w:rsid w:val="005F4DC9"/>
    <w:rsid w:val="0060358C"/>
    <w:rsid w:val="00631CD9"/>
    <w:rsid w:val="006566E6"/>
    <w:rsid w:val="0068264C"/>
    <w:rsid w:val="006B6120"/>
    <w:rsid w:val="006C45FD"/>
    <w:rsid w:val="006F54A6"/>
    <w:rsid w:val="0071370F"/>
    <w:rsid w:val="00763BF0"/>
    <w:rsid w:val="007714EF"/>
    <w:rsid w:val="00777646"/>
    <w:rsid w:val="007D2DC6"/>
    <w:rsid w:val="007E0B32"/>
    <w:rsid w:val="00806A36"/>
    <w:rsid w:val="008156DE"/>
    <w:rsid w:val="00817080"/>
    <w:rsid w:val="00823218"/>
    <w:rsid w:val="00844F6E"/>
    <w:rsid w:val="00853A65"/>
    <w:rsid w:val="0086673E"/>
    <w:rsid w:val="008852A0"/>
    <w:rsid w:val="008A5D8A"/>
    <w:rsid w:val="008C193F"/>
    <w:rsid w:val="00903F7A"/>
    <w:rsid w:val="00982DB3"/>
    <w:rsid w:val="009A2D49"/>
    <w:rsid w:val="009A39B6"/>
    <w:rsid w:val="00A05A3F"/>
    <w:rsid w:val="00A11E2F"/>
    <w:rsid w:val="00A22560"/>
    <w:rsid w:val="00B35BFD"/>
    <w:rsid w:val="00B56CE1"/>
    <w:rsid w:val="00BB7487"/>
    <w:rsid w:val="00C15B38"/>
    <w:rsid w:val="00C53AE5"/>
    <w:rsid w:val="00C97D67"/>
    <w:rsid w:val="00CA48B4"/>
    <w:rsid w:val="00D211F3"/>
    <w:rsid w:val="00D46B4A"/>
    <w:rsid w:val="00D50B5E"/>
    <w:rsid w:val="00E11529"/>
    <w:rsid w:val="00E43535"/>
    <w:rsid w:val="00E43968"/>
    <w:rsid w:val="00E53CB7"/>
    <w:rsid w:val="00E87EFB"/>
    <w:rsid w:val="00EE6283"/>
    <w:rsid w:val="00F1225D"/>
    <w:rsid w:val="00F21463"/>
    <w:rsid w:val="00F36D8F"/>
    <w:rsid w:val="00F52A26"/>
    <w:rsid w:val="00F53FD9"/>
    <w:rsid w:val="00FD1993"/>
    <w:rsid w:val="00FE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1A97"/>
  <w15:chartTrackingRefBased/>
  <w15:docId w15:val="{58BE8B90-41C6-4122-8FE1-7DABC7AA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97D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97D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97D6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97D67"/>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97D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7D67"/>
    <w:rPr>
      <w:b/>
      <w:bCs/>
    </w:rPr>
  </w:style>
  <w:style w:type="paragraph" w:styleId="ListParagraph">
    <w:name w:val="List Paragraph"/>
    <w:basedOn w:val="Normal"/>
    <w:uiPriority w:val="34"/>
    <w:qFormat/>
    <w:rsid w:val="00FD1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82147">
      <w:bodyDiv w:val="1"/>
      <w:marLeft w:val="0"/>
      <w:marRight w:val="0"/>
      <w:marTop w:val="0"/>
      <w:marBottom w:val="0"/>
      <w:divBdr>
        <w:top w:val="none" w:sz="0" w:space="0" w:color="auto"/>
        <w:left w:val="none" w:sz="0" w:space="0" w:color="auto"/>
        <w:bottom w:val="none" w:sz="0" w:space="0" w:color="auto"/>
        <w:right w:val="none" w:sz="0" w:space="0" w:color="auto"/>
      </w:divBdr>
    </w:div>
    <w:div w:id="1151290747">
      <w:bodyDiv w:val="1"/>
      <w:marLeft w:val="0"/>
      <w:marRight w:val="0"/>
      <w:marTop w:val="0"/>
      <w:marBottom w:val="0"/>
      <w:divBdr>
        <w:top w:val="none" w:sz="0" w:space="0" w:color="auto"/>
        <w:left w:val="none" w:sz="0" w:space="0" w:color="auto"/>
        <w:bottom w:val="none" w:sz="0" w:space="0" w:color="auto"/>
        <w:right w:val="none" w:sz="0" w:space="0" w:color="auto"/>
      </w:divBdr>
    </w:div>
    <w:div w:id="179124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Milena Ivanovic</cp:lastModifiedBy>
  <cp:revision>2</cp:revision>
  <dcterms:created xsi:type="dcterms:W3CDTF">2024-09-27T06:51:00Z</dcterms:created>
  <dcterms:modified xsi:type="dcterms:W3CDTF">2024-09-27T06:51:00Z</dcterms:modified>
</cp:coreProperties>
</file>