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D4" w:rsidRPr="00933D96" w:rsidRDefault="009759D4" w:rsidP="009759D4">
      <w:pPr>
        <w:jc w:val="right"/>
        <w:rPr>
          <w:rFonts w:asciiTheme="minorHAnsi" w:hAnsiTheme="minorHAnsi" w:cstheme="minorHAnsi"/>
          <w:b/>
          <w:lang w:val="sr-Latn-ME"/>
        </w:rPr>
      </w:pPr>
      <w:r w:rsidRPr="00933D96">
        <w:rPr>
          <w:rFonts w:asciiTheme="minorHAnsi" w:hAnsiTheme="minorHAnsi" w:cstheme="minorHAnsi"/>
          <w:b/>
          <w:lang w:val="sr-Latn-ME"/>
        </w:rPr>
        <w:t xml:space="preserve">OBRAZAC 1  </w:t>
      </w:r>
    </w:p>
    <w:p w:rsidR="009759D4" w:rsidRPr="00933D96" w:rsidRDefault="009759D4" w:rsidP="009759D4">
      <w:pPr>
        <w:rPr>
          <w:rFonts w:asciiTheme="minorHAnsi" w:hAnsiTheme="minorHAnsi" w:cstheme="minorHAnsi"/>
          <w:lang w:val="sr-Latn-ME"/>
        </w:rPr>
      </w:pPr>
    </w:p>
    <w:p w:rsidR="009759D4" w:rsidRPr="00933D96" w:rsidRDefault="005773A7" w:rsidP="009759D4">
      <w:pPr>
        <w:tabs>
          <w:tab w:val="left" w:pos="1701"/>
          <w:tab w:val="left" w:pos="4820"/>
        </w:tabs>
        <w:jc w:val="both"/>
        <w:rPr>
          <w:rFonts w:asciiTheme="minorHAnsi" w:hAnsiTheme="minorHAnsi" w:cstheme="minorHAnsi"/>
          <w:lang w:val="sr-Latn-ME"/>
        </w:rPr>
      </w:pPr>
      <w:r w:rsidRPr="00933D96">
        <w:rPr>
          <w:rFonts w:asciiTheme="minorHAnsi" w:hAnsiTheme="minorHAnsi" w:cstheme="minorHAnsi"/>
          <w:lang w:val="sr-Latn-ME"/>
        </w:rPr>
        <w:t>Opština Herceg Novi</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Broj iz evidencije postupaka javnih nabavki: </w:t>
      </w:r>
      <w:r w:rsidR="00933D96" w:rsidRPr="00933D96">
        <w:rPr>
          <w:rFonts w:ascii="Calibri" w:hAnsi="Calibri" w:cs="Calibri"/>
          <w:lang w:val="it-IT"/>
        </w:rPr>
        <w:t>02-21-426-UPI-90</w:t>
      </w:r>
      <w:r w:rsidR="00F951F2" w:rsidRPr="00933D96">
        <w:rPr>
          <w:rFonts w:ascii="Calibri" w:hAnsi="Calibri" w:cs="Calibri"/>
          <w:lang w:val="it-IT"/>
        </w:rPr>
        <w:t>/2024</w:t>
      </w:r>
      <w:r w:rsidR="000E33D2" w:rsidRPr="00933D96">
        <w:rPr>
          <w:rFonts w:ascii="Calibri" w:hAnsi="Calibri" w:cs="Calibri"/>
          <w:lang w:val="it-IT"/>
        </w:rPr>
        <w:t>-1</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Redni broj iz Plana javnih nabavki :</w:t>
      </w:r>
      <w:r w:rsidR="005E43F3" w:rsidRPr="00933D96">
        <w:rPr>
          <w:rFonts w:asciiTheme="minorHAnsi" w:hAnsiTheme="minorHAnsi" w:cstheme="minorHAnsi"/>
          <w:lang w:val="sr-Latn-ME"/>
        </w:rPr>
        <w:t xml:space="preserve"> 34</w:t>
      </w:r>
    </w:p>
    <w:p w:rsidR="009759D4" w:rsidRPr="00933D96" w:rsidRDefault="009759D4" w:rsidP="009759D4">
      <w:pPr>
        <w:jc w:val="both"/>
        <w:rPr>
          <w:rFonts w:asciiTheme="minorHAnsi" w:hAnsiTheme="minorHAnsi" w:cstheme="minorHAnsi"/>
          <w:b/>
          <w:bCs/>
          <w:lang w:val="sr-Latn-ME"/>
        </w:rPr>
      </w:pPr>
      <w:r w:rsidRPr="00933D96">
        <w:rPr>
          <w:rFonts w:asciiTheme="minorHAnsi" w:hAnsiTheme="minorHAnsi" w:cstheme="minorHAnsi"/>
          <w:lang w:val="sr-Latn-ME"/>
        </w:rPr>
        <w:t xml:space="preserve">Mjesto i datum: </w:t>
      </w:r>
      <w:r w:rsidR="000E33D2" w:rsidRPr="00933D96">
        <w:rPr>
          <w:rFonts w:asciiTheme="minorHAnsi" w:hAnsiTheme="minorHAnsi" w:cstheme="minorHAnsi"/>
          <w:lang w:val="sr-Latn-ME"/>
        </w:rPr>
        <w:t xml:space="preserve">Herceg Novi, </w:t>
      </w:r>
      <w:r w:rsidR="005E43F3" w:rsidRPr="00933D96">
        <w:rPr>
          <w:rFonts w:asciiTheme="minorHAnsi" w:hAnsiTheme="minorHAnsi" w:cstheme="minorHAnsi"/>
          <w:lang w:val="sr-Latn-ME"/>
        </w:rPr>
        <w:t>2</w:t>
      </w:r>
      <w:r w:rsidR="00933D96" w:rsidRPr="00933D96">
        <w:rPr>
          <w:rFonts w:asciiTheme="minorHAnsi" w:hAnsiTheme="minorHAnsi" w:cstheme="minorHAnsi"/>
          <w:lang w:val="sr-Latn-ME"/>
        </w:rPr>
        <w:t>5.09</w:t>
      </w:r>
      <w:r w:rsidR="00F951F2" w:rsidRPr="00933D96">
        <w:rPr>
          <w:rFonts w:asciiTheme="minorHAnsi" w:hAnsiTheme="minorHAnsi" w:cstheme="minorHAnsi"/>
          <w:lang w:val="sr-Latn-ME"/>
        </w:rPr>
        <w:t>.2024</w:t>
      </w:r>
      <w:r w:rsidR="009A27D0" w:rsidRPr="00933D96">
        <w:rPr>
          <w:rFonts w:asciiTheme="minorHAnsi" w:hAnsiTheme="minorHAnsi" w:cstheme="minorHAnsi"/>
          <w:lang w:val="sr-Latn-ME"/>
        </w:rPr>
        <w:t>. godine</w:t>
      </w:r>
    </w:p>
    <w:p w:rsidR="009759D4" w:rsidRPr="00933D96" w:rsidRDefault="009759D4" w:rsidP="009759D4">
      <w:pPr>
        <w:rPr>
          <w:rFonts w:asciiTheme="minorHAnsi" w:hAnsiTheme="minorHAnsi" w:cstheme="minorHAnsi"/>
          <w:lang w:val="sr-Latn-ME"/>
        </w:rPr>
      </w:pPr>
    </w:p>
    <w:p w:rsidR="009759D4" w:rsidRPr="00933D96" w:rsidRDefault="009759D4" w:rsidP="009759D4">
      <w:pPr>
        <w:rPr>
          <w:rFonts w:asciiTheme="minorHAnsi" w:hAnsiTheme="minorHAnsi" w:cstheme="minorHAnsi"/>
          <w:lang w:val="sr-Latn-ME"/>
        </w:rPr>
      </w:pPr>
    </w:p>
    <w:p w:rsidR="009759D4" w:rsidRPr="00933D96" w:rsidRDefault="009759D4" w:rsidP="009759D4">
      <w:pPr>
        <w:rPr>
          <w:rFonts w:asciiTheme="minorHAnsi" w:hAnsiTheme="minorHAnsi" w:cstheme="minorHAnsi"/>
          <w:lang w:val="sr-Latn-ME"/>
        </w:rPr>
      </w:pPr>
    </w:p>
    <w:p w:rsidR="009759D4" w:rsidRPr="00933D96" w:rsidRDefault="009759D4" w:rsidP="009759D4">
      <w:pPr>
        <w:tabs>
          <w:tab w:val="left" w:pos="1276"/>
          <w:tab w:val="left" w:pos="3261"/>
        </w:tabs>
        <w:jc w:val="both"/>
        <w:rPr>
          <w:rFonts w:asciiTheme="minorHAnsi" w:hAnsiTheme="minorHAnsi" w:cstheme="minorHAnsi"/>
          <w:b/>
          <w:bCs/>
          <w:lang w:val="sr-Latn-ME"/>
        </w:rPr>
      </w:pPr>
      <w:r w:rsidRPr="00933D96">
        <w:rPr>
          <w:rFonts w:asciiTheme="minorHAnsi" w:hAnsiTheme="minorHAnsi" w:cstheme="minorHAnsi"/>
          <w:lang w:val="sr-Latn-ME"/>
        </w:rPr>
        <w:t>Na osnovu člana 53 stav 3 Zakona o javnim nabavkama (</w:t>
      </w:r>
      <w:r w:rsidR="000E33D2" w:rsidRPr="00933D96">
        <w:rPr>
          <w:rFonts w:asciiTheme="minorHAnsi" w:hAnsiTheme="minorHAnsi" w:cstheme="minorHAnsi"/>
          <w:lang w:val="sr-Latn-ME"/>
        </w:rPr>
        <w:t xml:space="preserve">„Službeni list CG“, br. 74/19, </w:t>
      </w:r>
      <w:r w:rsidRPr="00933D96">
        <w:rPr>
          <w:rFonts w:asciiTheme="minorHAnsi" w:hAnsiTheme="minorHAnsi" w:cstheme="minorHAnsi"/>
          <w:lang w:val="sr-Latn-ME"/>
        </w:rPr>
        <w:t>3/23</w:t>
      </w:r>
      <w:r w:rsidR="000E33D2" w:rsidRPr="00933D96">
        <w:rPr>
          <w:rFonts w:asciiTheme="minorHAnsi" w:hAnsiTheme="minorHAnsi" w:cstheme="minorHAnsi"/>
          <w:lang w:val="sr-Latn-ME"/>
        </w:rPr>
        <w:t xml:space="preserve"> i  11/23 </w:t>
      </w:r>
      <w:r w:rsidRPr="00933D96">
        <w:rPr>
          <w:rFonts w:asciiTheme="minorHAnsi" w:hAnsiTheme="minorHAnsi" w:cstheme="minorHAnsi"/>
          <w:lang w:val="sr-Latn-ME"/>
        </w:rPr>
        <w:t xml:space="preserve">) </w:t>
      </w:r>
      <w:r w:rsidR="000E33D2" w:rsidRPr="00933D96">
        <w:rPr>
          <w:rFonts w:asciiTheme="minorHAnsi" w:hAnsiTheme="minorHAnsi" w:cstheme="minorHAnsi"/>
          <w:lang w:val="sr-Latn-ME"/>
        </w:rPr>
        <w:t xml:space="preserve">Opština Herceg Novi </w:t>
      </w:r>
      <w:r w:rsidRPr="00933D96">
        <w:rPr>
          <w:rFonts w:asciiTheme="minorHAnsi" w:hAnsiTheme="minorHAnsi" w:cstheme="minorHAnsi"/>
          <w:lang w:val="sr-Latn-ME"/>
        </w:rPr>
        <w:t>objavljuje</w:t>
      </w:r>
      <w:r w:rsidRPr="00933D96">
        <w:rPr>
          <w:rFonts w:asciiTheme="minorHAnsi" w:hAnsiTheme="minorHAnsi" w:cstheme="minorHAnsi"/>
          <w:b/>
          <w:bCs/>
          <w:lang w:val="sr-Latn-ME"/>
        </w:rPr>
        <w:t xml:space="preserve">        </w:t>
      </w:r>
    </w:p>
    <w:p w:rsidR="009759D4" w:rsidRPr="00933D96" w:rsidRDefault="009759D4" w:rsidP="009759D4">
      <w:pPr>
        <w:tabs>
          <w:tab w:val="left" w:pos="1276"/>
          <w:tab w:val="left" w:pos="3261"/>
        </w:tabs>
        <w:jc w:val="both"/>
        <w:rPr>
          <w:rFonts w:asciiTheme="minorHAnsi" w:hAnsiTheme="minorHAnsi" w:cstheme="minorHAnsi"/>
          <w:b/>
          <w:bCs/>
          <w:lang w:val="sr-Latn-ME"/>
        </w:rPr>
      </w:pPr>
    </w:p>
    <w:p w:rsidR="009759D4" w:rsidRPr="00933D96" w:rsidRDefault="009759D4" w:rsidP="009759D4">
      <w:pPr>
        <w:tabs>
          <w:tab w:val="left" w:pos="1276"/>
          <w:tab w:val="left" w:pos="3261"/>
        </w:tabs>
        <w:jc w:val="both"/>
        <w:rPr>
          <w:rFonts w:asciiTheme="minorHAnsi" w:hAnsiTheme="minorHAnsi" w:cstheme="minorHAnsi"/>
          <w:b/>
          <w:bCs/>
          <w:color w:val="FF0000"/>
          <w:lang w:val="sr-Latn-ME"/>
        </w:rPr>
      </w:pPr>
    </w:p>
    <w:p w:rsidR="009759D4" w:rsidRPr="00933D96" w:rsidRDefault="009759D4" w:rsidP="009759D4">
      <w:pPr>
        <w:tabs>
          <w:tab w:val="left" w:pos="1276"/>
          <w:tab w:val="left" w:pos="3261"/>
        </w:tabs>
        <w:jc w:val="both"/>
        <w:rPr>
          <w:rFonts w:asciiTheme="minorHAnsi" w:hAnsiTheme="minorHAnsi" w:cstheme="minorHAnsi"/>
          <w:b/>
          <w:bCs/>
          <w:color w:val="FF0000"/>
          <w:lang w:val="sr-Latn-ME"/>
        </w:rPr>
      </w:pPr>
    </w:p>
    <w:p w:rsidR="009759D4" w:rsidRPr="00933D96" w:rsidRDefault="009759D4" w:rsidP="009759D4">
      <w:pPr>
        <w:tabs>
          <w:tab w:val="left" w:pos="1276"/>
          <w:tab w:val="left" w:pos="3261"/>
        </w:tabs>
        <w:jc w:val="both"/>
        <w:rPr>
          <w:rFonts w:asciiTheme="minorHAnsi" w:hAnsiTheme="minorHAnsi" w:cstheme="minorHAnsi"/>
          <w:b/>
          <w:bCs/>
          <w:color w:val="FF0000"/>
          <w:lang w:val="sr-Latn-ME"/>
        </w:rPr>
      </w:pPr>
    </w:p>
    <w:p w:rsidR="009759D4" w:rsidRPr="00933D96" w:rsidRDefault="009759D4" w:rsidP="009759D4">
      <w:pPr>
        <w:tabs>
          <w:tab w:val="left" w:pos="1276"/>
          <w:tab w:val="left" w:pos="3261"/>
        </w:tabs>
        <w:jc w:val="both"/>
        <w:rPr>
          <w:rFonts w:asciiTheme="minorHAnsi" w:hAnsiTheme="minorHAnsi" w:cstheme="minorHAnsi"/>
          <w:b/>
          <w:bCs/>
          <w:lang w:val="sr-Latn-ME"/>
        </w:rPr>
      </w:pPr>
    </w:p>
    <w:p w:rsidR="009759D4" w:rsidRPr="00933D96" w:rsidRDefault="009759D4" w:rsidP="009759D4">
      <w:pPr>
        <w:tabs>
          <w:tab w:val="left" w:pos="1276"/>
          <w:tab w:val="left" w:pos="3261"/>
        </w:tabs>
        <w:jc w:val="both"/>
        <w:rPr>
          <w:rFonts w:asciiTheme="minorHAnsi" w:hAnsiTheme="minorHAnsi" w:cstheme="minorHAnsi"/>
          <w:lang w:val="sr-Latn-ME"/>
        </w:rPr>
      </w:pPr>
      <w:r w:rsidRPr="00933D96">
        <w:rPr>
          <w:rFonts w:asciiTheme="minorHAnsi" w:hAnsiTheme="minorHAnsi" w:cstheme="minorHAnsi"/>
          <w:b/>
          <w:bCs/>
          <w:lang w:val="sr-Latn-ME"/>
        </w:rPr>
        <w:t xml:space="preserve">                                          </w:t>
      </w:r>
      <w:r w:rsidRPr="00933D96">
        <w:rPr>
          <w:rFonts w:asciiTheme="minorHAnsi" w:hAnsiTheme="minorHAnsi" w:cstheme="minorHAnsi"/>
          <w:b/>
          <w:bCs/>
          <w:lang w:val="sr-Latn-ME"/>
        </w:rPr>
        <w:tab/>
      </w:r>
      <w:r w:rsidRPr="00933D96">
        <w:rPr>
          <w:rFonts w:asciiTheme="minorHAnsi" w:hAnsiTheme="minorHAnsi" w:cstheme="minorHAnsi"/>
          <w:bCs/>
          <w:lang w:val="sr-Latn-ME"/>
        </w:rPr>
        <w:t xml:space="preserve">                                                      </w:t>
      </w:r>
    </w:p>
    <w:p w:rsidR="009759D4" w:rsidRPr="00933D96" w:rsidRDefault="009759D4" w:rsidP="009759D4">
      <w:pPr>
        <w:keepNext/>
        <w:jc w:val="center"/>
        <w:outlineLvl w:val="0"/>
        <w:rPr>
          <w:rFonts w:asciiTheme="minorHAnsi" w:hAnsiTheme="minorHAnsi" w:cstheme="minorHAnsi"/>
          <w:b/>
          <w:bCs/>
          <w:lang w:val="sr-Latn-ME"/>
        </w:rPr>
      </w:pPr>
    </w:p>
    <w:p w:rsidR="009759D4" w:rsidRPr="00933D96" w:rsidRDefault="009759D4" w:rsidP="009759D4">
      <w:pPr>
        <w:jc w:val="center"/>
        <w:rPr>
          <w:rFonts w:asciiTheme="minorHAnsi" w:hAnsiTheme="minorHAnsi" w:cstheme="minorHAnsi"/>
          <w:b/>
          <w:bCs/>
          <w:lang w:val="sr-Latn-ME"/>
        </w:rPr>
      </w:pPr>
      <w:r w:rsidRPr="00933D96">
        <w:rPr>
          <w:rFonts w:asciiTheme="minorHAnsi" w:hAnsiTheme="minorHAnsi" w:cstheme="minorHAnsi"/>
          <w:b/>
          <w:bCs/>
          <w:lang w:val="sr-Latn-ME"/>
        </w:rPr>
        <w:t>TENDERSKU DOKUMENTACIJU</w:t>
      </w:r>
    </w:p>
    <w:p w:rsidR="009759D4" w:rsidRPr="00933D96" w:rsidRDefault="009759D4" w:rsidP="00101C2B">
      <w:pPr>
        <w:tabs>
          <w:tab w:val="center" w:pos="4536"/>
          <w:tab w:val="left" w:pos="7080"/>
        </w:tabs>
        <w:jc w:val="center"/>
        <w:rPr>
          <w:rFonts w:asciiTheme="minorHAnsi" w:hAnsiTheme="minorHAnsi" w:cstheme="minorHAnsi"/>
          <w:b/>
          <w:bCs/>
          <w:lang w:val="sr-Latn-ME"/>
        </w:rPr>
      </w:pPr>
      <w:r w:rsidRPr="00933D96">
        <w:rPr>
          <w:rFonts w:asciiTheme="minorHAnsi" w:hAnsiTheme="minorHAnsi" w:cstheme="minorHAnsi"/>
          <w:b/>
          <w:bCs/>
          <w:lang w:val="sr-Latn-ME"/>
        </w:rPr>
        <w:t>ZA OTVORENI POSTUPAK JAVNE NABAVKE</w:t>
      </w:r>
    </w:p>
    <w:p w:rsidR="00101C2B" w:rsidRPr="00933D96" w:rsidRDefault="005E43F3" w:rsidP="0042289B">
      <w:pPr>
        <w:jc w:val="center"/>
        <w:rPr>
          <w:rFonts w:asciiTheme="minorHAnsi" w:hAnsiTheme="minorHAnsi" w:cstheme="minorHAnsi"/>
          <w:lang w:val="sr-Latn-ME"/>
        </w:rPr>
      </w:pPr>
      <w:r w:rsidRPr="00933D96">
        <w:rPr>
          <w:rFonts w:ascii="Calibri" w:hAnsi="Calibri" w:cs="Calibri"/>
        </w:rPr>
        <w:t>IZVOĐENJE FASADERSKIH RADOVA NA ZGRADI OPŠTINE HERCEG NOVI</w:t>
      </w:r>
      <w:r w:rsidR="00933D96" w:rsidRPr="00933D96">
        <w:rPr>
          <w:rFonts w:ascii="Calibri" w:hAnsi="Calibri" w:cs="Calibri"/>
        </w:rPr>
        <w:t>-ponovljeni postupak</w:t>
      </w:r>
    </w:p>
    <w:p w:rsidR="00101C2B" w:rsidRPr="00933D96" w:rsidRDefault="00101C2B" w:rsidP="0042289B">
      <w:pPr>
        <w:jc w:val="center"/>
        <w:rPr>
          <w:rFonts w:asciiTheme="minorHAnsi" w:hAnsiTheme="minorHAnsi" w:cstheme="minorHAnsi"/>
          <w:lang w:val="sr-Latn-ME"/>
        </w:rPr>
      </w:pPr>
    </w:p>
    <w:p w:rsidR="00101C2B" w:rsidRPr="00933D96" w:rsidRDefault="00101C2B" w:rsidP="0042289B">
      <w:pPr>
        <w:jc w:val="center"/>
        <w:rPr>
          <w:rFonts w:asciiTheme="minorHAnsi" w:hAnsiTheme="minorHAnsi" w:cstheme="minorHAnsi"/>
          <w:lang w:val="sr-Latn-ME"/>
        </w:rPr>
      </w:pPr>
    </w:p>
    <w:p w:rsidR="00101C2B" w:rsidRPr="00933D96" w:rsidRDefault="00101C2B" w:rsidP="0042289B">
      <w:pPr>
        <w:jc w:val="center"/>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Predmet nabavke se nabavlja:</w:t>
      </w:r>
    </w:p>
    <w:p w:rsidR="009759D4" w:rsidRPr="00933D96" w:rsidRDefault="009759D4" w:rsidP="009759D4">
      <w:pPr>
        <w:jc w:val="both"/>
        <w:rPr>
          <w:rFonts w:asciiTheme="minorHAnsi" w:hAnsiTheme="minorHAnsi" w:cstheme="minorHAnsi"/>
          <w:lang w:val="sr-Latn-ME"/>
        </w:rPr>
      </w:pPr>
    </w:p>
    <w:p w:rsidR="009759D4" w:rsidRPr="00933D96" w:rsidRDefault="000E33D2" w:rsidP="009759D4">
      <w:pPr>
        <w:jc w:val="both"/>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kao cjelina </w:t>
      </w: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color w:val="FF0000"/>
          <w:lang w:val="sr-Latn-ME"/>
        </w:rPr>
      </w:pPr>
    </w:p>
    <w:p w:rsidR="009759D4" w:rsidRPr="00933D96" w:rsidRDefault="009759D4" w:rsidP="009759D4">
      <w:pPr>
        <w:rPr>
          <w:rFonts w:asciiTheme="minorHAnsi" w:hAnsiTheme="minorHAnsi" w:cstheme="minorHAnsi"/>
          <w:lang w:val="sr-Latn-ME"/>
        </w:rPr>
      </w:pPr>
    </w:p>
    <w:p w:rsidR="009759D4" w:rsidRPr="00933D96"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0" w:name="_Toc62730553"/>
      <w:r w:rsidRPr="00933D96">
        <w:rPr>
          <w:rFonts w:asciiTheme="minorHAnsi" w:hAnsiTheme="minorHAnsi" w:cstheme="minorHAnsi"/>
          <w:b/>
          <w:lang w:val="sr-Latn-ME"/>
        </w:rPr>
        <w:lastRenderedPageBreak/>
        <w:t>POZIV ZA NADMETANJE</w:t>
      </w:r>
      <w:r w:rsidRPr="00933D96">
        <w:rPr>
          <w:rFonts w:asciiTheme="minorHAnsi" w:hAnsiTheme="minorHAnsi" w:cstheme="minorHAnsi"/>
          <w:b/>
          <w:vertAlign w:val="superscript"/>
          <w:lang w:val="sr-Latn-ME"/>
        </w:rPr>
        <w:footnoteReference w:id="1"/>
      </w:r>
      <w:bookmarkEnd w:id="0"/>
      <w:r w:rsidRPr="00933D96">
        <w:rPr>
          <w:rFonts w:asciiTheme="minorHAnsi" w:hAnsiTheme="minorHAnsi" w:cstheme="minorHAnsi"/>
          <w:b/>
          <w:lang w:val="sr-Latn-ME"/>
        </w:rPr>
        <w:t xml:space="preserve"> </w:t>
      </w:r>
    </w:p>
    <w:p w:rsidR="009759D4" w:rsidRPr="00933D96" w:rsidRDefault="009759D4" w:rsidP="00A05CD1">
      <w:pPr>
        <w:rPr>
          <w:rFonts w:asciiTheme="minorHAnsi" w:hAnsiTheme="minorHAnsi" w:cstheme="minorHAnsi"/>
          <w:b/>
          <w:bCs/>
          <w:lang w:val="sr-Latn-ME"/>
        </w:rPr>
      </w:pPr>
      <w:r w:rsidRPr="00933D96">
        <w:rPr>
          <w:rFonts w:asciiTheme="minorHAnsi" w:hAnsiTheme="minorHAnsi" w:cstheme="minorHAnsi"/>
          <w:b/>
          <w:bCs/>
          <w:lang w:val="sr-Latn-ME"/>
        </w:rPr>
        <w:tab/>
      </w:r>
    </w:p>
    <w:p w:rsidR="009759D4" w:rsidRPr="00933D96" w:rsidRDefault="009759D4" w:rsidP="009759D4">
      <w:pPr>
        <w:numPr>
          <w:ilvl w:val="0"/>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Podaci o naručiocu;</w:t>
      </w:r>
    </w:p>
    <w:p w:rsidR="009759D4" w:rsidRPr="00933D96" w:rsidRDefault="009759D4" w:rsidP="009759D4">
      <w:pPr>
        <w:numPr>
          <w:ilvl w:val="0"/>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 xml:space="preserve">Podaci o postupku i predmetu javne nabavke: </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Vrsta postupka,</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Predmet javne nabavke (vrsta predmeta, naziv i opis predmeta),</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Procijenjena vrijednost predmeta nabavke</w:t>
      </w:r>
      <w:r w:rsidRPr="00933D96">
        <w:rPr>
          <w:rFonts w:asciiTheme="minorHAnsi" w:eastAsia="Calibri" w:hAnsiTheme="minorHAnsi" w:cstheme="minorHAnsi"/>
          <w:vertAlign w:val="superscript"/>
          <w:lang w:val="sr-Latn-ME"/>
        </w:rPr>
        <w:footnoteReference w:id="2"/>
      </w:r>
      <w:r w:rsidRPr="00933D96">
        <w:rPr>
          <w:rFonts w:asciiTheme="minorHAnsi" w:eastAsia="Calibri" w:hAnsiTheme="minorHAnsi" w:cstheme="minorHAnsi"/>
          <w:lang w:val="sr-Latn-ME"/>
        </w:rPr>
        <w:t>,</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 xml:space="preserve">Način nabavke: </w:t>
      </w:r>
    </w:p>
    <w:p w:rsidR="009759D4" w:rsidRPr="00933D96" w:rsidRDefault="009759D4" w:rsidP="009759D4">
      <w:pPr>
        <w:numPr>
          <w:ilvl w:val="0"/>
          <w:numId w:val="7"/>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Cjelina, po partijama,</w:t>
      </w:r>
    </w:p>
    <w:p w:rsidR="009759D4" w:rsidRPr="00933D96" w:rsidRDefault="009759D4" w:rsidP="009759D4">
      <w:pPr>
        <w:numPr>
          <w:ilvl w:val="0"/>
          <w:numId w:val="7"/>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Zajednička nabavka,</w:t>
      </w:r>
    </w:p>
    <w:p w:rsidR="009759D4" w:rsidRPr="00933D96" w:rsidRDefault="009759D4" w:rsidP="009759D4">
      <w:pPr>
        <w:numPr>
          <w:ilvl w:val="0"/>
          <w:numId w:val="7"/>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Centralizovana nabavka,</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Posebni oblik nabavke:</w:t>
      </w:r>
    </w:p>
    <w:p w:rsidR="009759D4" w:rsidRPr="00933D96" w:rsidRDefault="009759D4" w:rsidP="009759D4">
      <w:pPr>
        <w:numPr>
          <w:ilvl w:val="0"/>
          <w:numId w:val="8"/>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Okvirni sporazum,</w:t>
      </w:r>
    </w:p>
    <w:p w:rsidR="009759D4" w:rsidRPr="00933D96" w:rsidRDefault="009759D4" w:rsidP="009759D4">
      <w:pPr>
        <w:numPr>
          <w:ilvl w:val="0"/>
          <w:numId w:val="8"/>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Dinamički sistem nabavki,</w:t>
      </w:r>
    </w:p>
    <w:p w:rsidR="009759D4" w:rsidRPr="00933D96" w:rsidRDefault="009759D4" w:rsidP="009759D4">
      <w:pPr>
        <w:numPr>
          <w:ilvl w:val="0"/>
          <w:numId w:val="8"/>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Elektronska aukcija,</w:t>
      </w:r>
    </w:p>
    <w:p w:rsidR="009759D4" w:rsidRPr="00933D96" w:rsidRDefault="009759D4" w:rsidP="009759D4">
      <w:pPr>
        <w:numPr>
          <w:ilvl w:val="0"/>
          <w:numId w:val="8"/>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Elektronski katalog,</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Uslovi za učešće u postupku javne nabavke i posebni osnovi za isključenje,</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Kriterijum za izbor najpovoljnije ponude,</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Način, mjesto i vrijeme podnošenja ponuda i otvaranja ponuda,</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Rok za donošenje odluke o izboru,</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Rok važenja ponude,</w:t>
      </w:r>
    </w:p>
    <w:p w:rsidR="009759D4" w:rsidRPr="00933D96" w:rsidRDefault="009759D4" w:rsidP="009759D4">
      <w:pPr>
        <w:numPr>
          <w:ilvl w:val="1"/>
          <w:numId w:val="2"/>
        </w:numPr>
        <w:spacing w:after="160" w:line="259" w:lineRule="auto"/>
        <w:contextualSpacing/>
        <w:rPr>
          <w:rFonts w:asciiTheme="minorHAnsi" w:eastAsia="Calibri" w:hAnsiTheme="minorHAnsi" w:cstheme="minorHAnsi"/>
          <w:lang w:val="sr-Latn-ME"/>
        </w:rPr>
      </w:pPr>
      <w:r w:rsidRPr="00933D96">
        <w:rPr>
          <w:rFonts w:asciiTheme="minorHAnsi" w:eastAsia="Calibri" w:hAnsiTheme="minorHAnsi" w:cstheme="minorHAnsi"/>
          <w:lang w:val="sr-Latn-ME"/>
        </w:rPr>
        <w:t>Garancija ponude</w:t>
      </w:r>
    </w:p>
    <w:p w:rsidR="009759D4" w:rsidRPr="00933D96"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 w:name="_Toc62730554"/>
      <w:r w:rsidRPr="00933D96">
        <w:rPr>
          <w:rFonts w:asciiTheme="minorHAnsi" w:hAnsiTheme="minorHAnsi" w:cstheme="minorHAnsi"/>
          <w:b/>
          <w:lang w:val="sr-Latn-ME"/>
        </w:rPr>
        <w:t>TEHNIČKA SPECIFIKACIJA PREDMETA JAVNE NABAVKE</w:t>
      </w:r>
      <w:r w:rsidRPr="00933D96">
        <w:rPr>
          <w:rFonts w:asciiTheme="minorHAnsi" w:hAnsiTheme="minorHAnsi" w:cstheme="minorHAnsi"/>
          <w:b/>
          <w:vertAlign w:val="superscript"/>
          <w:lang w:val="sr-Latn-ME"/>
        </w:rPr>
        <w:footnoteReference w:id="3"/>
      </w:r>
      <w:bookmarkEnd w:id="1"/>
    </w:p>
    <w:p w:rsidR="009759D4" w:rsidRPr="00933D96" w:rsidRDefault="009759D4" w:rsidP="009759D4">
      <w:pPr>
        <w:rPr>
          <w:rFonts w:asciiTheme="minorHAnsi" w:eastAsia="Calibri" w:hAnsiTheme="minorHAnsi" w:cstheme="minorHAnsi"/>
          <w:lang w:val="sr-Latn-ME"/>
        </w:rPr>
      </w:pPr>
    </w:p>
    <w:p w:rsidR="009759D4" w:rsidRPr="00933D96"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933D96">
        <w:rPr>
          <w:rFonts w:asciiTheme="minorHAnsi" w:eastAsia="Calibri" w:hAnsiTheme="minorHAnsi" w:cstheme="minorHAnsi"/>
          <w:lang w:val="sr-Latn-ME"/>
        </w:rPr>
        <w:t>Naziv i opis predmeta nabavke u cjelini, po partijama i stavkama sa bitnim karakteristikama</w:t>
      </w:r>
    </w:p>
    <w:p w:rsidR="009759D4" w:rsidRPr="00933D96"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933D96">
        <w:rPr>
          <w:rFonts w:asciiTheme="minorHAnsi" w:eastAsia="Calibri" w:hAnsiTheme="minorHAnsi" w:cstheme="minorHAnsi"/>
          <w:lang w:val="sr-Latn-ME"/>
        </w:rPr>
        <w:t>Zahtjevi u pogledu načina izvršavanja predmeta nabavke koji su od značaja za sačinjavanje ponude i izvršenje ugovora</w:t>
      </w:r>
    </w:p>
    <w:p w:rsidR="00A05CD1" w:rsidRPr="00933D96" w:rsidRDefault="00A05CD1" w:rsidP="00A05CD1">
      <w:pPr>
        <w:spacing w:after="160" w:line="259" w:lineRule="auto"/>
        <w:ind w:left="1080"/>
        <w:contextualSpacing/>
        <w:jc w:val="both"/>
        <w:rPr>
          <w:rFonts w:asciiTheme="minorHAnsi" w:eastAsia="Calibri" w:hAnsiTheme="minorHAnsi" w:cstheme="minorHAnsi"/>
          <w:lang w:val="sr-Latn-ME"/>
        </w:rPr>
      </w:pP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 w:name="_Toc62730555"/>
      <w:r w:rsidRPr="00933D96">
        <w:rPr>
          <w:rFonts w:asciiTheme="minorHAnsi" w:hAnsiTheme="minorHAnsi" w:cstheme="minorHAnsi"/>
          <w:b/>
          <w:lang w:val="sr-Latn-ME"/>
        </w:rPr>
        <w:t>DODATNE INFORMACIJE O PREDMETU I POSTUPKU NABAVKE</w:t>
      </w:r>
      <w:r w:rsidRPr="00933D96">
        <w:rPr>
          <w:rFonts w:asciiTheme="minorHAnsi" w:hAnsiTheme="minorHAnsi" w:cstheme="minorHAnsi"/>
          <w:b/>
          <w:vertAlign w:val="superscript"/>
          <w:lang w:val="sr-Latn-ME"/>
        </w:rPr>
        <w:footnoteReference w:id="4"/>
      </w:r>
      <w:bookmarkEnd w:id="2"/>
    </w:p>
    <w:p w:rsidR="009759D4" w:rsidRPr="00933D96" w:rsidRDefault="009759D4" w:rsidP="005D7D8F">
      <w:pPr>
        <w:pBdr>
          <w:top w:val="single" w:sz="4" w:space="0"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sr-Latn-ME"/>
        </w:rPr>
      </w:pPr>
      <w:r w:rsidRPr="00933D96">
        <w:rPr>
          <w:rFonts w:asciiTheme="minorHAnsi" w:eastAsia="Calibri" w:hAnsiTheme="minorHAnsi" w:cstheme="minorHAnsi"/>
          <w:b/>
          <w:bCs/>
          <w:lang w:val="sr-Latn-ME"/>
        </w:rPr>
        <w:t>Procijenjena vrijednost predmenta nabavke:</w:t>
      </w:r>
      <w:r w:rsidRPr="00933D96">
        <w:rPr>
          <w:rFonts w:asciiTheme="minorHAnsi" w:eastAsia="Calibri" w:hAnsiTheme="minorHAnsi" w:cstheme="minorHAnsi"/>
          <w:b/>
          <w:bCs/>
          <w:vertAlign w:val="superscript"/>
          <w:lang w:val="sr-Latn-ME"/>
        </w:rPr>
        <w:footnoteReference w:id="5"/>
      </w:r>
    </w:p>
    <w:p w:rsidR="009759D4" w:rsidRPr="00933D96" w:rsidRDefault="009759D4" w:rsidP="009759D4">
      <w:pPr>
        <w:spacing w:after="160" w:line="259" w:lineRule="auto"/>
        <w:jc w:val="both"/>
        <w:rPr>
          <w:rFonts w:asciiTheme="minorHAnsi" w:eastAsia="Calibri" w:hAnsiTheme="minorHAnsi" w:cstheme="minorHAnsi"/>
          <w:b/>
          <w:bCs/>
          <w:lang w:val="sr-Latn-ME"/>
        </w:rPr>
      </w:pPr>
      <w:r w:rsidRPr="00933D96">
        <w:rPr>
          <w:rFonts w:asciiTheme="minorHAnsi" w:eastAsia="Calibri" w:hAnsiTheme="minorHAnsi" w:cstheme="minorHAnsi"/>
          <w:lang w:val="sr-Latn-ME"/>
        </w:rPr>
        <w:sym w:font="Wingdings" w:char="F0A8"/>
      </w:r>
      <w:r w:rsidRPr="00933D96">
        <w:rPr>
          <w:rFonts w:asciiTheme="minorHAnsi" w:eastAsia="Calibri" w:hAnsiTheme="minorHAnsi" w:cstheme="minorHAnsi"/>
          <w:lang w:val="sr-Latn-ME"/>
        </w:rPr>
        <w:t xml:space="preserve"> </w:t>
      </w:r>
      <w:r w:rsidRPr="00933D96">
        <w:rPr>
          <w:rFonts w:asciiTheme="minorHAnsi" w:eastAsia="Calibri" w:hAnsiTheme="minorHAnsi" w:cstheme="minorHAnsi"/>
          <w:b/>
          <w:bCs/>
          <w:lang w:val="sr-Latn-ME"/>
        </w:rPr>
        <w:t>Procijenjena vrijednost predmeta nabavke bez zaključivanja okvirnog sporazuma</w:t>
      </w:r>
      <w:r w:rsidRPr="00933D96">
        <w:rPr>
          <w:rFonts w:asciiTheme="minorHAnsi" w:eastAsia="Calibri" w:hAnsiTheme="minorHAnsi" w:cstheme="minorHAnsi"/>
          <w:lang w:val="sr-Latn-ME"/>
        </w:rPr>
        <w:t>:</w:t>
      </w:r>
    </w:p>
    <w:p w:rsidR="009759D4" w:rsidRPr="00933D96" w:rsidRDefault="009759D4" w:rsidP="000E33D2">
      <w:pPr>
        <w:spacing w:after="160" w:line="259" w:lineRule="auto"/>
        <w:jc w:val="both"/>
        <w:rPr>
          <w:rFonts w:asciiTheme="minorHAnsi" w:eastAsia="Calibri" w:hAnsiTheme="minorHAnsi" w:cstheme="minorHAnsi"/>
          <w:lang w:val="sr-Latn-ME"/>
        </w:rPr>
      </w:pPr>
      <w:r w:rsidRPr="00933D96">
        <w:rPr>
          <w:rFonts w:asciiTheme="minorHAnsi" w:eastAsia="Calibri" w:hAnsiTheme="minorHAnsi" w:cstheme="minorHAnsi"/>
          <w:lang w:val="sr-Latn-ME"/>
        </w:rPr>
        <w:sym w:font="Wingdings" w:char="F0A8"/>
      </w:r>
      <w:r w:rsidRPr="00933D96">
        <w:rPr>
          <w:rFonts w:asciiTheme="minorHAnsi" w:eastAsia="Calibri" w:hAnsiTheme="minorHAnsi" w:cstheme="minorHAnsi"/>
          <w:lang w:val="sr-Latn-ME"/>
        </w:rPr>
        <w:t xml:space="preserve"> kao cjeline je </w:t>
      </w:r>
      <w:r w:rsidR="005E43F3" w:rsidRPr="00933D96">
        <w:rPr>
          <w:rFonts w:asciiTheme="minorHAnsi" w:eastAsia="Calibri" w:hAnsiTheme="minorHAnsi" w:cstheme="minorHAnsi"/>
          <w:lang w:val="sr-Latn-ME"/>
        </w:rPr>
        <w:t>1</w:t>
      </w:r>
      <w:r w:rsidR="009A6617" w:rsidRPr="00933D96">
        <w:rPr>
          <w:rFonts w:asciiTheme="minorHAnsi" w:eastAsia="Calibri" w:hAnsiTheme="minorHAnsi" w:cstheme="minorHAnsi"/>
          <w:lang w:val="sr-Latn-ME"/>
        </w:rPr>
        <w:t>20</w:t>
      </w:r>
      <w:r w:rsidR="00903305" w:rsidRPr="00933D96">
        <w:rPr>
          <w:rFonts w:asciiTheme="minorHAnsi" w:eastAsia="Calibri" w:hAnsiTheme="minorHAnsi" w:cstheme="minorHAnsi"/>
          <w:lang w:val="sr-Latn-ME"/>
        </w:rPr>
        <w:t>.0</w:t>
      </w:r>
      <w:r w:rsidR="000E33D2" w:rsidRPr="00933D96">
        <w:rPr>
          <w:rFonts w:asciiTheme="minorHAnsi" w:eastAsia="Calibri" w:hAnsiTheme="minorHAnsi" w:cstheme="minorHAnsi"/>
          <w:lang w:val="sr-Latn-ME"/>
        </w:rPr>
        <w:t>00,00</w:t>
      </w:r>
      <w:r w:rsidRPr="00933D96">
        <w:rPr>
          <w:rFonts w:asciiTheme="minorHAnsi" w:eastAsia="Calibri" w:hAnsiTheme="minorHAnsi" w:cstheme="minorHAnsi"/>
          <w:lang w:val="sr-Latn-ME"/>
        </w:rPr>
        <w:t xml:space="preserve"> €;</w:t>
      </w:r>
    </w:p>
    <w:p w:rsidR="00A05CD1" w:rsidRPr="00933D96" w:rsidRDefault="00A05CD1" w:rsidP="000E33D2">
      <w:pPr>
        <w:spacing w:after="160" w:line="259" w:lineRule="auto"/>
        <w:jc w:val="both"/>
        <w:rPr>
          <w:rFonts w:asciiTheme="minorHAnsi" w:eastAsia="Calibri" w:hAnsiTheme="minorHAnsi" w:cstheme="minorHAnsi"/>
          <w:color w:val="FF0000"/>
          <w:lang w:val="sr-Latn-ME"/>
        </w:rPr>
      </w:pPr>
    </w:p>
    <w:p w:rsidR="009759D4" w:rsidRPr="00933D96"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933D96">
        <w:rPr>
          <w:rFonts w:asciiTheme="minorHAnsi" w:hAnsiTheme="minorHAnsi" w:cstheme="minorHAnsi"/>
          <w:lang w:val="sr-Latn-ME"/>
        </w:rPr>
        <w:lastRenderedPageBreak/>
        <w:t>Obrazloženje razloga zašto predmet nabavke nije podijeljen na partije:</w:t>
      </w:r>
      <w:r w:rsidRPr="00933D96">
        <w:rPr>
          <w:rFonts w:asciiTheme="minorHAnsi" w:hAnsiTheme="minorHAnsi" w:cstheme="minorHAnsi"/>
          <w:vertAlign w:val="superscript"/>
          <w:lang w:val="sr-Latn-ME"/>
        </w:rPr>
        <w:footnoteReference w:id="6"/>
      </w:r>
    </w:p>
    <w:p w:rsidR="009759D4" w:rsidRPr="00933D96" w:rsidRDefault="009759D4" w:rsidP="009759D4">
      <w:pPr>
        <w:jc w:val="both"/>
        <w:rPr>
          <w:rFonts w:asciiTheme="minorHAnsi" w:hAnsiTheme="minorHAnsi" w:cstheme="minorHAnsi"/>
          <w:lang w:val="sr-Latn-ME"/>
        </w:rPr>
      </w:pPr>
    </w:p>
    <w:p w:rsidR="0042289B" w:rsidRPr="00933D96" w:rsidRDefault="0042289B" w:rsidP="0042289B">
      <w:pPr>
        <w:tabs>
          <w:tab w:val="left" w:pos="0"/>
        </w:tabs>
        <w:jc w:val="both"/>
        <w:rPr>
          <w:rFonts w:asciiTheme="minorHAnsi" w:hAnsiTheme="minorHAnsi" w:cstheme="minorHAnsi"/>
          <w:lang w:val="it-IT"/>
        </w:rPr>
      </w:pPr>
      <w:r w:rsidRPr="00933D96">
        <w:rPr>
          <w:rFonts w:asciiTheme="minorHAnsi" w:hAnsiTheme="minorHAnsi" w:cstheme="minorHAnsi"/>
        </w:rPr>
        <w:t>Predmet javne nabavke je određen kao cjelina</w:t>
      </w:r>
      <w:r w:rsidRPr="00933D96">
        <w:rPr>
          <w:rFonts w:asciiTheme="minorHAnsi" w:hAnsiTheme="minorHAnsi" w:cstheme="minorHAnsi"/>
          <w:bCs/>
        </w:rPr>
        <w:t xml:space="preserve"> u skladu sa načelom ekonomičnosti, efikasnosti i efektivnosti upotrebe javnih sredstava. </w:t>
      </w:r>
      <w:r w:rsidRPr="00933D96">
        <w:rPr>
          <w:rFonts w:asciiTheme="minorHAnsi" w:hAnsiTheme="minorHAnsi" w:cstheme="minorHAnsi"/>
          <w:lang w:val="sl-SI"/>
        </w:rPr>
        <w:t>Izvođenje radova neophodno je izvesti i završiti u kontinuitetu kao jedinstvenu cjelinu i predmet nabavke nije moguće podijeliti na partije.</w:t>
      </w:r>
    </w:p>
    <w:p w:rsidR="0042289B" w:rsidRPr="00933D96" w:rsidRDefault="0042289B" w:rsidP="009759D4">
      <w:pPr>
        <w:jc w:val="both"/>
        <w:rPr>
          <w:rFonts w:asciiTheme="minorHAnsi" w:hAnsiTheme="minorHAnsi" w:cstheme="minorHAnsi"/>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933D96">
        <w:rPr>
          <w:rFonts w:asciiTheme="minorHAnsi" w:hAnsiTheme="minorHAnsi" w:cstheme="minorHAnsi"/>
          <w:b/>
          <w:lang w:val="sr-Latn-ME"/>
        </w:rPr>
        <w:t>ZAKLJUČIVANJE OKVIRNOG SPORAZUMA</w:t>
      </w:r>
      <w:r w:rsidRPr="00933D96">
        <w:rPr>
          <w:rFonts w:asciiTheme="minorHAnsi" w:hAnsiTheme="minorHAnsi" w:cstheme="minorHAnsi"/>
          <w:b/>
          <w:vertAlign w:val="superscript"/>
          <w:lang w:val="sr-Latn-ME"/>
        </w:rPr>
        <w:footnoteReference w:id="7"/>
      </w:r>
    </w:p>
    <w:p w:rsidR="009759D4" w:rsidRPr="00933D96" w:rsidRDefault="009759D4" w:rsidP="009759D4">
      <w:pPr>
        <w:jc w:val="both"/>
        <w:rPr>
          <w:rFonts w:asciiTheme="minorHAnsi" w:hAnsiTheme="minorHAnsi" w:cstheme="minorHAnsi"/>
          <w:lang w:val="sr-Latn-ME"/>
        </w:rPr>
      </w:pPr>
    </w:p>
    <w:p w:rsidR="009759D4" w:rsidRPr="00933D96" w:rsidRDefault="009759D4" w:rsidP="00A05CD1">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sr-Latn-ME"/>
        </w:rPr>
      </w:pPr>
      <w:r w:rsidRPr="00933D96">
        <w:rPr>
          <w:rFonts w:asciiTheme="minorHAnsi" w:hAnsiTheme="minorHAnsi" w:cstheme="minorHAnsi"/>
          <w:lang w:val="sr-Latn-ME"/>
        </w:rPr>
        <w:t>Zaključiće se okvirni sporazum:</w:t>
      </w:r>
    </w:p>
    <w:p w:rsidR="009759D4" w:rsidRPr="00933D96" w:rsidRDefault="000E33D2" w:rsidP="009759D4">
      <w:pPr>
        <w:jc w:val="both"/>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ne</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da </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sr-Latn-ME"/>
        </w:rPr>
      </w:pPr>
      <w:r w:rsidRPr="00933D96">
        <w:rPr>
          <w:rFonts w:asciiTheme="minorHAnsi" w:hAnsiTheme="minorHAnsi" w:cstheme="minorHAnsi"/>
          <w:b/>
          <w:lang w:val="sr-Latn-ME"/>
        </w:rPr>
        <w:t>PODACI O NARUČIOCIMA KOJI ZAKLJUČUJU ZAJEDNIČKU NABAVKU</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Zajednička nabavka se sprovodi za </w:t>
      </w:r>
      <w:r w:rsidR="000E33D2" w:rsidRPr="00933D96">
        <w:rPr>
          <w:rFonts w:asciiTheme="minorHAnsi" w:hAnsiTheme="minorHAnsi" w:cstheme="minorHAnsi"/>
          <w:lang w:val="sr-Latn-ME"/>
        </w:rPr>
        <w:t>- Nije primjenljivo</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sr-Latn-ME"/>
        </w:rPr>
      </w:pPr>
      <w:r w:rsidRPr="00933D96">
        <w:rPr>
          <w:rFonts w:asciiTheme="minorHAnsi" w:hAnsiTheme="minorHAnsi" w:cstheme="minorHAnsi"/>
          <w:b/>
          <w:lang w:val="sr-Latn-ME"/>
        </w:rPr>
        <w:t>PODACI O NARUČIOCIMA KOJI SU UKLJUČENI U CENTRALIZOVANU NABAVKU</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Centralizovana nabavka se sprovodi za</w:t>
      </w:r>
      <w:r w:rsidR="000E33D2" w:rsidRPr="00933D96">
        <w:rPr>
          <w:rFonts w:asciiTheme="minorHAnsi" w:hAnsiTheme="minorHAnsi" w:cstheme="minorHAnsi"/>
          <w:lang w:val="sr-Latn-ME"/>
        </w:rPr>
        <w:t>- Nije primjenljivo</w:t>
      </w:r>
    </w:p>
    <w:p w:rsidR="009759D4" w:rsidRPr="00933D96" w:rsidRDefault="009759D4" w:rsidP="009759D4">
      <w:pPr>
        <w:jc w:val="both"/>
        <w:rPr>
          <w:rFonts w:asciiTheme="minorHAnsi" w:hAnsiTheme="minorHAnsi" w:cstheme="minorHAnsi"/>
          <w:color w:val="FF0000"/>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933D96">
        <w:rPr>
          <w:rFonts w:asciiTheme="minorHAnsi" w:hAnsiTheme="minorHAnsi" w:cstheme="minorHAnsi"/>
          <w:b/>
          <w:lang w:val="sr-Latn-ME"/>
        </w:rPr>
        <w:t>NAČIN SPROVOĐENJA ELEKTRONSKE AUKCIJE</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Elektronska aukcija će se sprovesti nakon ocjene ponuda, kao elektronski proces koji se ponavlja, radi postizanja nove (</w:t>
      </w:r>
      <w:r w:rsidRPr="00933D96">
        <w:rPr>
          <w:rFonts w:asciiTheme="minorHAnsi" w:hAnsiTheme="minorHAnsi" w:cstheme="minorHAnsi"/>
          <w:u w:val="single"/>
          <w:lang w:val="sr-Latn-ME"/>
        </w:rPr>
        <w:t>upisati kriterijum za koji se sprovodi elektronska aukcija)</w:t>
      </w:r>
      <w:r w:rsidRPr="00933D96">
        <w:rPr>
          <w:rFonts w:asciiTheme="minorHAnsi" w:hAnsiTheme="minorHAnsi" w:cstheme="minorHAnsi"/>
          <w:lang w:val="sr-Latn-ME"/>
        </w:rPr>
        <w:t xml:space="preserve">. </w:t>
      </w:r>
      <w:r w:rsidR="000E33D2" w:rsidRPr="00933D96">
        <w:rPr>
          <w:rFonts w:asciiTheme="minorHAnsi" w:hAnsiTheme="minorHAnsi" w:cstheme="minorHAnsi"/>
          <w:lang w:val="sr-Latn-ME"/>
        </w:rPr>
        <w:t>Nije primjenljivo</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933D96">
        <w:rPr>
          <w:rFonts w:asciiTheme="minorHAnsi" w:hAnsiTheme="minorHAnsi" w:cstheme="minorHAnsi"/>
          <w:b/>
          <w:lang w:val="sr-Latn-ME"/>
        </w:rPr>
        <w:t xml:space="preserve">ELEKTRONSKI KATALOG </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Elektronski katalog sastavlja ponuđač u skladu s tehničkim specifikacijama i u formi </w:t>
      </w:r>
      <w:r w:rsidR="0042289B" w:rsidRPr="00933D96">
        <w:rPr>
          <w:rFonts w:asciiTheme="minorHAnsi" w:hAnsiTheme="minorHAnsi" w:cstheme="minorHAnsi"/>
          <w:lang w:val="sr-Latn-ME"/>
        </w:rPr>
        <w:t>: Nije primjenljivo</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933D96">
        <w:rPr>
          <w:rFonts w:asciiTheme="minorHAnsi" w:hAnsiTheme="minorHAnsi" w:cstheme="minorHAnsi"/>
          <w:b/>
          <w:lang w:val="sr-Latn-ME"/>
        </w:rPr>
        <w:t>PONUDA SA VARIJANTAMA</w:t>
      </w:r>
    </w:p>
    <w:p w:rsidR="009759D4" w:rsidRPr="00933D96" w:rsidRDefault="009759D4" w:rsidP="009759D4">
      <w:pPr>
        <w:jc w:val="both"/>
        <w:rPr>
          <w:rFonts w:asciiTheme="minorHAnsi" w:hAnsiTheme="minorHAnsi" w:cstheme="minorHAnsi"/>
          <w:b/>
          <w:bCs/>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Mogućnost podnošenja ponude sa varijantama</w:t>
      </w:r>
    </w:p>
    <w:p w:rsidR="009759D4" w:rsidRPr="00933D96" w:rsidRDefault="000E33D2" w:rsidP="009759D4">
      <w:pPr>
        <w:jc w:val="both"/>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Varijante ponude nijesu dozvoljene i neće biti razmatrane.</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Varijante ponude su dozvoljene.</w:t>
      </w:r>
    </w:p>
    <w:p w:rsidR="009759D4" w:rsidRPr="00933D96" w:rsidRDefault="009759D4" w:rsidP="009759D4">
      <w:pPr>
        <w:jc w:val="both"/>
        <w:rPr>
          <w:rFonts w:asciiTheme="minorHAnsi" w:hAnsiTheme="minorHAnsi" w:cstheme="minorHAnsi"/>
          <w:b/>
          <w:bCs/>
          <w:color w:val="FF0000"/>
          <w:lang w:val="sr-Latn-ME"/>
        </w:rPr>
      </w:pPr>
    </w:p>
    <w:p w:rsidR="009759D4" w:rsidRPr="00933D96"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933D96">
        <w:rPr>
          <w:rFonts w:asciiTheme="minorHAnsi" w:hAnsiTheme="minorHAnsi" w:cstheme="minorHAnsi"/>
          <w:b/>
          <w:lang w:val="sr-Latn-ME"/>
        </w:rPr>
        <w:t>REZERVISANA NABAVKA</w:t>
      </w:r>
    </w:p>
    <w:p w:rsidR="009759D4" w:rsidRPr="00933D96" w:rsidRDefault="009759D4" w:rsidP="009759D4">
      <w:pPr>
        <w:jc w:val="both"/>
        <w:rPr>
          <w:rFonts w:asciiTheme="minorHAnsi" w:hAnsiTheme="minorHAnsi" w:cstheme="minorHAnsi"/>
          <w:b/>
          <w:bCs/>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Da</w:t>
      </w:r>
    </w:p>
    <w:p w:rsidR="009759D4" w:rsidRPr="00933D96" w:rsidRDefault="000E33D2" w:rsidP="009759D4">
      <w:pPr>
        <w:jc w:val="both"/>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Ne</w:t>
      </w:r>
    </w:p>
    <w:p w:rsidR="009759D4" w:rsidRPr="00933D96" w:rsidRDefault="009759D4" w:rsidP="009759D4">
      <w:pPr>
        <w:jc w:val="both"/>
        <w:rPr>
          <w:rFonts w:asciiTheme="minorHAnsi" w:hAnsiTheme="minorHAnsi" w:cstheme="minorHAnsi"/>
          <w:bCs/>
          <w:lang w:val="sr-Latn-ME"/>
        </w:rPr>
      </w:pPr>
      <w:r w:rsidRPr="00933D96">
        <w:rPr>
          <w:rFonts w:asciiTheme="minorHAnsi" w:hAnsiTheme="minorHAnsi" w:cstheme="minorHAnsi"/>
          <w:bCs/>
          <w:lang w:val="sr-Latn-ME"/>
        </w:rPr>
        <w:t>Vrsta i uslovi rezervisane nabavke:__________________________ .</w:t>
      </w: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lang w:val="sr-Latn-ME"/>
        </w:rPr>
      </w:pPr>
      <w:bookmarkStart w:id="3" w:name="_Toc62730556"/>
      <w:r w:rsidRPr="00933D96">
        <w:rPr>
          <w:rFonts w:asciiTheme="minorHAnsi" w:hAnsiTheme="minorHAnsi" w:cstheme="minorHAnsi"/>
          <w:b/>
          <w:lang w:val="sr-Latn-ME"/>
        </w:rPr>
        <w:lastRenderedPageBreak/>
        <w:t>NAČIN UTVRĐIVANJA EKVIVALENTNOSTI</w:t>
      </w:r>
      <w:bookmarkEnd w:id="3"/>
    </w:p>
    <w:p w:rsidR="009A6617" w:rsidRPr="00933D96" w:rsidRDefault="009A6617" w:rsidP="0042289B">
      <w:pPr>
        <w:autoSpaceDE w:val="0"/>
        <w:autoSpaceDN w:val="0"/>
        <w:adjustRightInd w:val="0"/>
        <w:jc w:val="both"/>
        <w:rPr>
          <w:rFonts w:asciiTheme="minorHAnsi" w:hAnsiTheme="minorHAnsi" w:cstheme="minorHAnsi"/>
          <w:bCs/>
          <w:lang w:val="sr-Latn-ME"/>
        </w:rPr>
      </w:pPr>
    </w:p>
    <w:p w:rsidR="0042289B" w:rsidRPr="00933D96" w:rsidRDefault="0042289B" w:rsidP="0042289B">
      <w:pPr>
        <w:autoSpaceDE w:val="0"/>
        <w:autoSpaceDN w:val="0"/>
        <w:adjustRightInd w:val="0"/>
        <w:jc w:val="both"/>
        <w:rPr>
          <w:rFonts w:asciiTheme="minorHAnsi" w:hAnsiTheme="minorHAnsi" w:cstheme="minorHAnsi"/>
        </w:rPr>
      </w:pPr>
      <w:r w:rsidRPr="00933D96">
        <w:rPr>
          <w:rFonts w:asciiTheme="minorHAnsi" w:hAnsiTheme="minorHAnsi" w:cstheme="minorHAnsi"/>
          <w:bCs/>
        </w:rPr>
        <w:t xml:space="preserve">Način utvrđivanja ekvivalentnosti: </w:t>
      </w:r>
      <w:bookmarkStart w:id="4" w:name="_Hlk82505746"/>
      <w:r w:rsidRPr="00933D96">
        <w:rPr>
          <w:rFonts w:asciiTheme="minorHAnsi" w:hAnsiTheme="minorHAnsi" w:cstheme="minorHAnsi"/>
        </w:rPr>
        <w:t xml:space="preserve">Ukoliko je u tehničkim specifikacijama za određenu stavku/e naveden robni znak, patent, tip ili proizvođač, uz naznaku “ili ekvivalentno”, ponuđač je dužan da u ponudi tačno navede koji robni znak, patent, tip ili proizvođača nudi. </w:t>
      </w:r>
    </w:p>
    <w:p w:rsidR="0042289B" w:rsidRPr="00933D96" w:rsidRDefault="0042289B" w:rsidP="0042289B">
      <w:pPr>
        <w:autoSpaceDE w:val="0"/>
        <w:autoSpaceDN w:val="0"/>
        <w:adjustRightInd w:val="0"/>
        <w:jc w:val="both"/>
        <w:rPr>
          <w:rFonts w:asciiTheme="minorHAnsi" w:hAnsiTheme="minorHAnsi" w:cstheme="minorHAnsi"/>
        </w:rPr>
      </w:pPr>
      <w:r w:rsidRPr="00933D96">
        <w:rPr>
          <w:rFonts w:asciiTheme="minorHAnsi" w:hAnsiTheme="minorHAnsi" w:cstheme="minorHAnsi"/>
        </w:rPr>
        <w:t>U odnosu na zahtjeve za tehničke karakteristike ili specifikacije utvrđene tenderskom dokumentacijom ponuđači mogu ponuditi ekvivalentna rješenja zahtjevima iz standarda uz podnošenje dokaza o ekvivalentnosti.</w:t>
      </w:r>
    </w:p>
    <w:p w:rsidR="0042289B" w:rsidRPr="00933D96" w:rsidRDefault="0042289B" w:rsidP="0042289B">
      <w:pPr>
        <w:autoSpaceDE w:val="0"/>
        <w:autoSpaceDN w:val="0"/>
        <w:adjustRightInd w:val="0"/>
        <w:jc w:val="both"/>
        <w:rPr>
          <w:rFonts w:asciiTheme="minorHAnsi" w:hAnsiTheme="minorHAnsi" w:cstheme="minorHAnsi"/>
        </w:rPr>
      </w:pPr>
      <w:r w:rsidRPr="00933D96">
        <w:rPr>
          <w:rFonts w:asciiTheme="minorHAnsi" w:hAnsiTheme="minorHAnsi" w:cstheme="minorHAnsi"/>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4"/>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5" w:name="_Toc62730557"/>
      <w:r w:rsidRPr="00933D96">
        <w:rPr>
          <w:rFonts w:asciiTheme="minorHAnsi" w:hAnsiTheme="minorHAnsi" w:cstheme="minorHAnsi"/>
          <w:b/>
          <w:lang w:val="sr-Latn-ME"/>
        </w:rPr>
        <w:t>OSNOVI ZA OBAVEZNO ISKLJUČENJE IZ POSTUPKA JAVNE NABAVKE</w:t>
      </w:r>
      <w:bookmarkEnd w:id="5"/>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rPr>
          <w:rFonts w:asciiTheme="minorHAnsi" w:hAnsiTheme="minorHAnsi" w:cstheme="minorHAnsi"/>
          <w:lang w:val="sr-Latn-ME"/>
        </w:rPr>
      </w:pPr>
      <w:r w:rsidRPr="00933D96">
        <w:rPr>
          <w:rFonts w:asciiTheme="minorHAnsi" w:hAnsiTheme="minorHAnsi" w:cstheme="minorHAnsi"/>
          <w:lang w:val="sr-Latn-ME"/>
        </w:rPr>
        <w:t xml:space="preserve">Privredni subjekat će se isključiti iz postupka javne nabavke, ako: </w:t>
      </w:r>
    </w:p>
    <w:p w:rsidR="009759D4" w:rsidRPr="00933D96" w:rsidRDefault="009759D4" w:rsidP="009759D4">
      <w:pPr>
        <w:numPr>
          <w:ilvl w:val="0"/>
          <w:numId w:val="5"/>
        </w:numPr>
        <w:rPr>
          <w:rFonts w:asciiTheme="minorHAnsi" w:hAnsiTheme="minorHAnsi" w:cstheme="minorHAnsi"/>
          <w:lang w:val="sr-Latn-ME"/>
        </w:rPr>
      </w:pPr>
      <w:bookmarkStart w:id="6" w:name="_Toc62730558"/>
      <w:r w:rsidRPr="00933D96">
        <w:rPr>
          <w:rFonts w:asciiTheme="minorHAnsi" w:hAnsiTheme="minorHAnsi" w:cstheme="minorHAnsi"/>
          <w:lang w:val="sr-Latn-ME"/>
        </w:rPr>
        <w:t>je vršio neprimjeren uticaj u smislu člana 38 stav 2 tačka 1 ovog zakona;</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postoji sukob interesa iz člana 41 stav 1 tačka 2 ili člana 42 ovog zakona;</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ne ispunjava uslov iz člana 99 ovog zakona;</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ne ispunjava uslov iz čl. 102, 104 ili 106 ovog zakona predviđen tenderskom dokumentacijom;</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nije dostavio izjavu privrednog subjekta ili dostavljena izjava ne sadrži informacije i podatke tražene tenderskom dokumentacijom ili je nepravilno sačinjena;</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postoji razlog na osnovu kojeg se smatra da je odustao od prijave, odnosno ponude, a koji je propisan članom 120 stav 15 ovog zakona;</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933D96" w:rsidRDefault="009759D4" w:rsidP="009759D4">
      <w:pPr>
        <w:numPr>
          <w:ilvl w:val="0"/>
          <w:numId w:val="5"/>
        </w:numPr>
        <w:rPr>
          <w:rFonts w:asciiTheme="minorHAnsi" w:hAnsiTheme="minorHAnsi" w:cstheme="minorHAnsi"/>
          <w:lang w:val="sr-Latn-ME"/>
        </w:rPr>
      </w:pPr>
      <w:r w:rsidRPr="00933D96">
        <w:rPr>
          <w:rFonts w:asciiTheme="minorHAnsi" w:hAnsiTheme="minorHAnsi" w:cstheme="minorHAnsi"/>
          <w:lang w:val="sr-Latn-ME"/>
        </w:rPr>
        <w:t>postoji drugi razlog propisan ovim zakonom.</w:t>
      </w:r>
    </w:p>
    <w:p w:rsidR="009759D4" w:rsidRPr="00933D96" w:rsidRDefault="009759D4" w:rsidP="00511D32">
      <w:pPr>
        <w:keepNext/>
        <w:keepLines/>
        <w:numPr>
          <w:ilvl w:val="0"/>
          <w:numId w:val="4"/>
        </w:numPr>
        <w:pBdr>
          <w:top w:val="single" w:sz="4" w:space="1" w:color="auto"/>
          <w:left w:val="single" w:sz="4" w:space="4" w:color="auto"/>
          <w:bottom w:val="single" w:sz="4" w:space="0" w:color="auto"/>
          <w:right w:val="single" w:sz="4" w:space="4" w:color="auto"/>
        </w:pBdr>
        <w:shd w:val="clear" w:color="auto" w:fill="D9D9D9"/>
        <w:spacing w:before="240" w:after="160" w:line="259" w:lineRule="auto"/>
        <w:outlineLvl w:val="0"/>
        <w:rPr>
          <w:rFonts w:asciiTheme="minorHAnsi" w:hAnsiTheme="minorHAnsi" w:cstheme="minorHAnsi"/>
          <w:b/>
          <w:lang w:val="sr-Latn-ME"/>
        </w:rPr>
      </w:pPr>
      <w:r w:rsidRPr="00933D96">
        <w:rPr>
          <w:rFonts w:asciiTheme="minorHAnsi" w:hAnsiTheme="minorHAnsi" w:cstheme="minorHAnsi"/>
          <w:b/>
          <w:lang w:val="sr-Latn-ME"/>
        </w:rPr>
        <w:t>SREDSTVA FINANSIJSKOG OBEZBJEĐENJA UGOVORA O JAVNOJ NABAVCI</w:t>
      </w:r>
      <w:bookmarkEnd w:id="6"/>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Ponuđač čija ponuda bude izabrana kao najpovoljnija je dužan da uz potpisan ugovor o javnoj nabavci dostavi naručiocu:</w:t>
      </w:r>
    </w:p>
    <w:p w:rsidR="0042289B" w:rsidRPr="00933D96" w:rsidRDefault="0042289B" w:rsidP="0042289B">
      <w:pPr>
        <w:autoSpaceDE w:val="0"/>
        <w:autoSpaceDN w:val="0"/>
        <w:adjustRightInd w:val="0"/>
        <w:jc w:val="both"/>
        <w:rPr>
          <w:rFonts w:asciiTheme="minorHAnsi" w:hAnsiTheme="minorHAnsi" w:cstheme="minorHAnsi"/>
        </w:rPr>
      </w:pPr>
      <w:r w:rsidRPr="00933D96">
        <w:rPr>
          <w:rFonts w:asciiTheme="minorHAnsi" w:hAnsiTheme="minorHAnsi" w:cstheme="minorHAnsi"/>
        </w:rPr>
        <w:sym w:font="Wingdings" w:char="F0FE"/>
      </w:r>
      <w:r w:rsidR="00903305" w:rsidRPr="00933D96">
        <w:rPr>
          <w:rFonts w:asciiTheme="minorHAnsi" w:hAnsiTheme="minorHAnsi" w:cstheme="minorHAnsi"/>
        </w:rPr>
        <w:t>garanciju za dobro izvršenje ugovora, za slučaj povrede ugovorenih obaveza u iznosu od 10% od vrijednosti ugovora sa rokom važen</w:t>
      </w:r>
      <w:r w:rsidR="00101C2B" w:rsidRPr="00933D96">
        <w:rPr>
          <w:rFonts w:asciiTheme="minorHAnsi" w:hAnsiTheme="minorHAnsi" w:cstheme="minorHAnsi"/>
        </w:rPr>
        <w:t>ja 3</w:t>
      </w:r>
      <w:r w:rsidR="00903305" w:rsidRPr="00933D96">
        <w:rPr>
          <w:rFonts w:asciiTheme="minorHAnsi" w:hAnsiTheme="minorHAnsi" w:cstheme="minorHAnsi"/>
        </w:rPr>
        <w:t>0 dana dužim od roka za izvođenje radova, kojom bezuslovno i neopozivo garantuje potpuno i savjesno izvršenje ugovorenih obaveza. Garancija za dobro izvršenje Ugovora je sastavni dio Ugovora;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rsidR="0042289B" w:rsidRPr="00933D96" w:rsidRDefault="0042289B" w:rsidP="0042289B">
      <w:pPr>
        <w:jc w:val="both"/>
        <w:rPr>
          <w:rFonts w:asciiTheme="minorHAnsi" w:hAnsiTheme="minorHAnsi" w:cstheme="minorHAnsi"/>
        </w:rPr>
      </w:pPr>
      <w:r w:rsidRPr="00933D96">
        <w:rPr>
          <w:rFonts w:asciiTheme="minorHAnsi" w:hAnsiTheme="minorHAnsi" w:cstheme="minorHAnsi"/>
        </w:rPr>
        <w:sym w:font="Wingdings" w:char="F0FE"/>
      </w:r>
      <w:r w:rsidRPr="00933D96">
        <w:rPr>
          <w:rFonts w:asciiTheme="minorHAnsi" w:hAnsiTheme="minorHAnsi" w:cstheme="minorHAnsi"/>
        </w:rPr>
        <w:t xml:space="preserve"> </w:t>
      </w:r>
      <w:r w:rsidR="00EA286D" w:rsidRPr="00933D96">
        <w:rPr>
          <w:rFonts w:asciiTheme="minorHAnsi" w:hAnsiTheme="minorHAnsi" w:cstheme="minorHAnsi"/>
        </w:rPr>
        <w:t xml:space="preserve">Izvođač je dužan da najkasnije 8 dana prije isteka roka važnosti garancije za dobro izvršenje ugovora, dostavi Naručiocu: garanciju za otklanjanje nedostataka u garantnom roku, u iznosu od 10% od ugovorene vrijednosti izvedenih radova, sa rokom važenja do isteka garantnog </w:t>
      </w:r>
      <w:r w:rsidR="00EA286D" w:rsidRPr="00933D96">
        <w:rPr>
          <w:rFonts w:asciiTheme="minorHAnsi" w:hAnsiTheme="minorHAnsi" w:cstheme="minorHAnsi"/>
        </w:rPr>
        <w:lastRenderedPageBreak/>
        <w:t>roka, za slučaj da u garantnom roku ne ispuni obaveze na koje se garancija odnosi, kojom bezuslovno i neopozivo garantuje potpuno i savjesno izvršenje ugovorenih obaveza za vrijeme trajanja garantnog roka.</w:t>
      </w:r>
    </w:p>
    <w:p w:rsidR="00101C2B" w:rsidRPr="00933D96" w:rsidRDefault="00101C2B" w:rsidP="0042289B">
      <w:pPr>
        <w:jc w:val="both"/>
        <w:rPr>
          <w:rFonts w:asciiTheme="minorHAnsi" w:hAnsiTheme="minorHAnsi" w:cstheme="minorHAnsi"/>
        </w:rPr>
      </w:pP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lang w:val="sr-Latn-ME"/>
        </w:rPr>
      </w:pPr>
      <w:bookmarkStart w:id="7" w:name="_Toc62730559"/>
      <w:r w:rsidRPr="00933D96">
        <w:rPr>
          <w:rFonts w:asciiTheme="minorHAnsi" w:hAnsiTheme="minorHAnsi" w:cstheme="minorHAnsi"/>
          <w:b/>
          <w:lang w:val="sr-Latn-ME"/>
        </w:rPr>
        <w:t>METODOLOGIJA VREDNOVANJA PONUDA</w:t>
      </w:r>
      <w:bookmarkEnd w:id="7"/>
    </w:p>
    <w:p w:rsidR="009759D4" w:rsidRPr="00933D96" w:rsidRDefault="009759D4" w:rsidP="009759D4">
      <w:pPr>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Naručilac će u postupku javne nabavki izabrati ekonomski najpovoljniju ponudu, primjenom pristupa isplativosti, po osnovu kriterijuma</w:t>
      </w:r>
      <w:r w:rsidRPr="00933D96">
        <w:rPr>
          <w:rFonts w:asciiTheme="minorHAnsi" w:hAnsiTheme="minorHAnsi" w:cstheme="minorHAnsi"/>
          <w:vertAlign w:val="superscript"/>
          <w:lang w:val="sr-Latn-ME"/>
        </w:rPr>
        <w:footnoteReference w:id="8"/>
      </w:r>
      <w:r w:rsidRPr="00933D96">
        <w:rPr>
          <w:rFonts w:asciiTheme="minorHAnsi" w:hAnsiTheme="minorHAnsi" w:cstheme="minorHAnsi"/>
          <w:lang w:val="sr-Latn-ME"/>
        </w:rPr>
        <w:t xml:space="preserve">: </w:t>
      </w:r>
    </w:p>
    <w:p w:rsidR="009759D4" w:rsidRPr="00933D96" w:rsidRDefault="009759D4" w:rsidP="009759D4">
      <w:pPr>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cijena, </w:t>
      </w:r>
    </w:p>
    <w:p w:rsidR="009759D4" w:rsidRPr="00933D96" w:rsidRDefault="000E33D2" w:rsidP="009759D4">
      <w:pPr>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odnos cijene i kvaliteta </w:t>
      </w:r>
    </w:p>
    <w:p w:rsidR="009759D4" w:rsidRPr="00933D96" w:rsidRDefault="009759D4" w:rsidP="009759D4">
      <w:pPr>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trošak životnog ciklusa.</w:t>
      </w:r>
    </w:p>
    <w:p w:rsidR="009759D4" w:rsidRPr="00933D96" w:rsidRDefault="009759D4" w:rsidP="009759D4">
      <w:pPr>
        <w:rPr>
          <w:rFonts w:asciiTheme="minorHAnsi" w:hAnsiTheme="minorHAnsi" w:cstheme="minorHAnsi"/>
          <w:lang w:val="sr-Latn-ME"/>
        </w:rPr>
      </w:pPr>
    </w:p>
    <w:p w:rsidR="0042289B" w:rsidRPr="00933D96" w:rsidRDefault="0042289B" w:rsidP="0042289B">
      <w:pPr>
        <w:jc w:val="both"/>
        <w:rPr>
          <w:rFonts w:asciiTheme="minorHAnsi" w:hAnsiTheme="minorHAnsi" w:cstheme="minorHAnsi"/>
        </w:rPr>
      </w:pPr>
      <w:r w:rsidRPr="00933D96">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933D96" w:rsidRDefault="0042289B" w:rsidP="0042289B">
      <w:pPr>
        <w:rPr>
          <w:rFonts w:asciiTheme="minorHAnsi" w:hAnsiTheme="minorHAnsi" w:cstheme="minorHAnsi"/>
        </w:rPr>
      </w:pPr>
      <w:r w:rsidRPr="00933D96">
        <w:rPr>
          <w:rFonts w:asciiTheme="minorHAnsi" w:hAnsiTheme="minorHAnsi" w:cstheme="minorHAnsi"/>
        </w:rPr>
        <w:t>1. Parametar: Cijena (C) ..................maks</w:t>
      </w:r>
      <w:r w:rsidR="00903305" w:rsidRPr="00933D96">
        <w:rPr>
          <w:rFonts w:asciiTheme="minorHAnsi" w:hAnsiTheme="minorHAnsi" w:cstheme="minorHAnsi"/>
        </w:rPr>
        <w:t>imalan broj bodova.</w:t>
      </w:r>
      <w:r w:rsidR="00990AFA" w:rsidRPr="00933D96">
        <w:rPr>
          <w:rFonts w:asciiTheme="minorHAnsi" w:hAnsiTheme="minorHAnsi" w:cstheme="minorHAnsi"/>
        </w:rPr>
        <w:t>........... 8</w:t>
      </w:r>
      <w:r w:rsidRPr="00933D96">
        <w:rPr>
          <w:rFonts w:asciiTheme="minorHAnsi" w:hAnsiTheme="minorHAnsi" w:cstheme="minorHAnsi"/>
        </w:rPr>
        <w:t xml:space="preserve">0 </w:t>
      </w:r>
    </w:p>
    <w:p w:rsidR="0042289B" w:rsidRPr="00933D96" w:rsidRDefault="0042289B" w:rsidP="0042289B">
      <w:pPr>
        <w:rPr>
          <w:rFonts w:asciiTheme="minorHAnsi" w:hAnsiTheme="minorHAnsi" w:cstheme="minorHAnsi"/>
        </w:rPr>
      </w:pPr>
      <w:r w:rsidRPr="00933D96">
        <w:rPr>
          <w:rFonts w:asciiTheme="minorHAnsi" w:hAnsiTheme="minorHAnsi" w:cstheme="minorHAnsi"/>
        </w:rPr>
        <w:t>2. Parametar: Kvalitet (K) ..............  maks</w:t>
      </w:r>
      <w:r w:rsidR="00990AFA" w:rsidRPr="00933D96">
        <w:rPr>
          <w:rFonts w:asciiTheme="minorHAnsi" w:hAnsiTheme="minorHAnsi" w:cstheme="minorHAnsi"/>
        </w:rPr>
        <w:t>imalan broj bodova ........... 2</w:t>
      </w:r>
      <w:r w:rsidRPr="00933D96">
        <w:rPr>
          <w:rFonts w:asciiTheme="minorHAnsi" w:hAnsiTheme="minorHAnsi" w:cstheme="minorHAnsi"/>
        </w:rPr>
        <w:t xml:space="preserve">0 </w:t>
      </w:r>
    </w:p>
    <w:p w:rsidR="0042289B" w:rsidRPr="00933D96" w:rsidRDefault="0042289B" w:rsidP="0042289B">
      <w:pPr>
        <w:rPr>
          <w:rFonts w:asciiTheme="minorHAnsi" w:hAnsiTheme="minorHAnsi" w:cstheme="minorHAnsi"/>
        </w:rPr>
      </w:pPr>
      <w:r w:rsidRPr="00933D96">
        <w:rPr>
          <w:rFonts w:asciiTheme="minorHAnsi" w:hAnsiTheme="minorHAnsi" w:cstheme="minorHAnsi"/>
        </w:rPr>
        <w:t xml:space="preserve">Ukupan broj bodova = broj bodova za ponuđenu cijenu (C) + broj bodova za kvalitet (K) </w:t>
      </w:r>
    </w:p>
    <w:p w:rsidR="0042289B" w:rsidRPr="00933D96" w:rsidRDefault="0042289B" w:rsidP="0042289B">
      <w:pPr>
        <w:rPr>
          <w:rFonts w:asciiTheme="minorHAnsi" w:hAnsiTheme="minorHAnsi" w:cstheme="minorHAnsi"/>
        </w:rPr>
      </w:pPr>
    </w:p>
    <w:p w:rsidR="0042289B" w:rsidRPr="00933D96" w:rsidRDefault="0042289B" w:rsidP="0042289B">
      <w:pPr>
        <w:numPr>
          <w:ilvl w:val="0"/>
          <w:numId w:val="9"/>
        </w:numPr>
        <w:ind w:left="284"/>
        <w:jc w:val="both"/>
        <w:rPr>
          <w:rFonts w:asciiTheme="minorHAnsi" w:hAnsiTheme="minorHAnsi" w:cstheme="minorHAnsi"/>
        </w:rPr>
      </w:pPr>
      <w:r w:rsidRPr="00933D96">
        <w:rPr>
          <w:rFonts w:asciiTheme="minorHAnsi" w:hAnsiTheme="minorHAnsi" w:cstheme="minorHAnsi"/>
        </w:rPr>
        <w:t>Parametar cijena (C) vredn</w:t>
      </w:r>
      <w:r w:rsidR="00990AFA" w:rsidRPr="00933D96">
        <w:rPr>
          <w:rFonts w:asciiTheme="minorHAnsi" w:hAnsiTheme="minorHAnsi" w:cstheme="minorHAnsi"/>
        </w:rPr>
        <w:t>ovaće se na sledeći način: max 8</w:t>
      </w:r>
      <w:r w:rsidRPr="00933D96">
        <w:rPr>
          <w:rFonts w:asciiTheme="minorHAnsi" w:hAnsiTheme="minorHAnsi" w:cstheme="minorHAnsi"/>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2289B" w:rsidRPr="00933D96" w:rsidRDefault="0042289B" w:rsidP="0042289B">
      <w:pPr>
        <w:jc w:val="both"/>
        <w:rPr>
          <w:rFonts w:asciiTheme="minorHAnsi" w:hAnsiTheme="minorHAnsi" w:cstheme="minorHAnsi"/>
        </w:rPr>
      </w:pPr>
      <w:r w:rsidRPr="00933D96">
        <w:rPr>
          <w:rFonts w:asciiTheme="minorHAnsi" w:hAnsiTheme="minorHAnsi" w:cstheme="minorHAnsi"/>
        </w:rPr>
        <w:t xml:space="preserve">     Broj bodova(C)= (najniža ponuđe</w:t>
      </w:r>
      <w:r w:rsidR="00990AFA" w:rsidRPr="00933D96">
        <w:rPr>
          <w:rFonts w:asciiTheme="minorHAnsi" w:hAnsiTheme="minorHAnsi" w:cstheme="minorHAnsi"/>
        </w:rPr>
        <w:t>na cijena / ponuđena cijena) × 8</w:t>
      </w:r>
      <w:r w:rsidRPr="00933D96">
        <w:rPr>
          <w:rFonts w:asciiTheme="minorHAnsi" w:hAnsiTheme="minorHAnsi" w:cstheme="minorHAnsi"/>
        </w:rPr>
        <w:t xml:space="preserve">0 </w:t>
      </w:r>
    </w:p>
    <w:p w:rsidR="0042289B" w:rsidRPr="00933D96" w:rsidRDefault="0042289B" w:rsidP="0042289B">
      <w:pPr>
        <w:ind w:left="720"/>
        <w:jc w:val="both"/>
        <w:rPr>
          <w:rFonts w:asciiTheme="minorHAnsi" w:hAnsiTheme="minorHAnsi" w:cstheme="minorHAnsi"/>
        </w:rPr>
      </w:pPr>
    </w:p>
    <w:p w:rsidR="0042289B" w:rsidRPr="00933D96" w:rsidRDefault="0042289B" w:rsidP="0042289B">
      <w:pPr>
        <w:numPr>
          <w:ilvl w:val="0"/>
          <w:numId w:val="9"/>
        </w:numPr>
        <w:ind w:left="284"/>
        <w:jc w:val="both"/>
        <w:rPr>
          <w:rFonts w:asciiTheme="minorHAnsi" w:hAnsiTheme="minorHAnsi" w:cstheme="minorHAnsi"/>
        </w:rPr>
      </w:pPr>
      <w:r w:rsidRPr="00933D96">
        <w:rPr>
          <w:rFonts w:asciiTheme="minorHAnsi" w:hAnsiTheme="minorHAnsi" w:cstheme="minorHAnsi"/>
        </w:rPr>
        <w:t>Parametar kvalitet (K) vrednovaće se na</w:t>
      </w:r>
      <w:r w:rsidR="00903305" w:rsidRPr="00933D96">
        <w:rPr>
          <w:rFonts w:asciiTheme="minorHAnsi" w:hAnsiTheme="minorHAnsi" w:cstheme="minorHAnsi"/>
        </w:rPr>
        <w:t xml:space="preserve"> </w:t>
      </w:r>
      <w:r w:rsidR="00990AFA" w:rsidRPr="00933D96">
        <w:rPr>
          <w:rFonts w:asciiTheme="minorHAnsi" w:hAnsiTheme="minorHAnsi" w:cstheme="minorHAnsi"/>
        </w:rPr>
        <w:t>sledeći način: max 2</w:t>
      </w:r>
      <w:r w:rsidRPr="00933D96">
        <w:rPr>
          <w:rFonts w:asciiTheme="minorHAnsi" w:hAnsiTheme="minorHAnsi" w:cstheme="minorHAnsi"/>
        </w:rPr>
        <w:t xml:space="preserve">0 bodova. Za izbor najpovoljnije ponude primjenom parametra kvalitet, kao osnova za vrednovanje uzima se </w:t>
      </w:r>
    </w:p>
    <w:p w:rsidR="0042289B" w:rsidRPr="00933D96" w:rsidRDefault="0042289B" w:rsidP="0042289B">
      <w:pPr>
        <w:rPr>
          <w:rFonts w:asciiTheme="minorHAnsi" w:hAnsiTheme="minorHAnsi" w:cstheme="minorHAnsi"/>
        </w:rPr>
      </w:pPr>
      <w:r w:rsidRPr="00933D96">
        <w:rPr>
          <w:rFonts w:asciiTheme="minorHAnsi" w:hAnsiTheme="minorHAnsi" w:cstheme="minorHAnsi"/>
        </w:rPr>
        <w:t xml:space="preserve">     </w:t>
      </w:r>
      <w:r w:rsidRPr="00933D96">
        <w:rPr>
          <w:rFonts w:asciiTheme="minorHAnsi" w:hAnsiTheme="minorHAnsi" w:cstheme="minorHAnsi"/>
        </w:rPr>
        <w:sym w:font="Wingdings" w:char="F0FE"/>
      </w:r>
      <w:r w:rsidRPr="00933D96">
        <w:rPr>
          <w:rFonts w:asciiTheme="minorHAnsi" w:hAnsiTheme="minorHAnsi" w:cstheme="minorHAnsi"/>
        </w:rPr>
        <w:t xml:space="preserve"> garantni rok</w:t>
      </w:r>
    </w:p>
    <w:p w:rsidR="0042289B" w:rsidRPr="00933D96" w:rsidRDefault="0042289B" w:rsidP="0042289B">
      <w:pPr>
        <w:ind w:left="284" w:hanging="284"/>
        <w:jc w:val="both"/>
        <w:rPr>
          <w:rFonts w:asciiTheme="minorHAnsi" w:hAnsiTheme="minorHAnsi" w:cstheme="minorHAnsi"/>
        </w:rPr>
      </w:pPr>
      <w:r w:rsidRPr="00933D96">
        <w:rPr>
          <w:rFonts w:asciiTheme="minorHAnsi" w:hAnsiTheme="minorHAnsi" w:cstheme="minorHAnsi"/>
        </w:rPr>
        <w:t xml:space="preserve">     Ponuđač sa najdužim ponuđenim garantnim rokom dobija maksimalni broj bodova u skladu        sa ovim parametrom, a drugi ponuđači dobijaju proporcionalno manji broj bodova po formuli: </w:t>
      </w:r>
    </w:p>
    <w:p w:rsidR="0042289B" w:rsidRPr="00933D96" w:rsidRDefault="0042289B" w:rsidP="0042289B">
      <w:pPr>
        <w:rPr>
          <w:rFonts w:asciiTheme="minorHAnsi" w:hAnsiTheme="minorHAnsi" w:cstheme="minorHAnsi"/>
        </w:rPr>
      </w:pPr>
      <w:r w:rsidRPr="00933D96">
        <w:rPr>
          <w:rFonts w:asciiTheme="minorHAnsi" w:hAnsiTheme="minorHAnsi" w:cstheme="minorHAnsi"/>
        </w:rPr>
        <w:t xml:space="preserve">     Broj bodova (K) = ponuđeni garantni rok/n</w:t>
      </w:r>
      <w:r w:rsidR="00990AFA" w:rsidRPr="00933D96">
        <w:rPr>
          <w:rFonts w:asciiTheme="minorHAnsi" w:hAnsiTheme="minorHAnsi" w:cstheme="minorHAnsi"/>
        </w:rPr>
        <w:t>ajduži ponuđeni garantni rok x 2</w:t>
      </w:r>
      <w:r w:rsidRPr="00933D96">
        <w:rPr>
          <w:rFonts w:asciiTheme="minorHAnsi" w:hAnsiTheme="minorHAnsi" w:cstheme="minorHAnsi"/>
        </w:rPr>
        <w:t>0</w:t>
      </w:r>
    </w:p>
    <w:p w:rsidR="009759D4" w:rsidRPr="00933D96" w:rsidRDefault="0042289B" w:rsidP="0042289B">
      <w:pPr>
        <w:jc w:val="both"/>
        <w:rPr>
          <w:rFonts w:ascii="Calibri" w:hAnsi="Calibri" w:cs="Calibri"/>
        </w:rPr>
      </w:pPr>
      <w:r w:rsidRPr="00933D96">
        <w:rPr>
          <w:rFonts w:ascii="Calibri" w:hAnsi="Calibri" w:cs="Calibri"/>
          <w:b/>
        </w:rPr>
        <w:t>Napomena:</w:t>
      </w:r>
      <w:r w:rsidRPr="00933D96">
        <w:rPr>
          <w:rFonts w:ascii="Calibri" w:hAnsi="Calibri" w:cs="Calibri"/>
        </w:rPr>
        <w:t xml:space="preserve"> Ponuđačima će se bodovati garantni rok koji ne može biti kraći od</w:t>
      </w:r>
      <w:r w:rsidR="00420CEC" w:rsidRPr="00933D96">
        <w:rPr>
          <w:rFonts w:ascii="Calibri" w:hAnsi="Calibri" w:cs="Calibri"/>
        </w:rPr>
        <w:t xml:space="preserve"> 60 mjeseci</w:t>
      </w:r>
      <w:r w:rsidRPr="00933D96">
        <w:rPr>
          <w:rFonts w:ascii="Calibri" w:hAnsi="Calibri" w:cs="Calibri"/>
        </w:rPr>
        <w:t xml:space="preserve"> od dana dobijanja završnog pozitivnog izveštaja stručnog nadzora i primopredaje izvedenih radova. Garantni rok se iskazuje u mjesecima. Ponuđač ponuđeni garantni rok dokazuje dostavljanjem potpisane i ovjerene Izjave.</w:t>
      </w:r>
    </w:p>
    <w:p w:rsidR="00101C2B" w:rsidRPr="00933D96" w:rsidRDefault="00101C2B" w:rsidP="0042289B">
      <w:pPr>
        <w:jc w:val="both"/>
        <w:rPr>
          <w:rFonts w:asciiTheme="minorHAnsi" w:hAnsiTheme="minorHAnsi" w:cstheme="minorHAnsi"/>
          <w:color w:val="FF0000"/>
          <w:lang w:val="sr-Latn-ME"/>
        </w:rPr>
      </w:pP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8" w:name="_Toc62730560"/>
      <w:r w:rsidRPr="00933D96">
        <w:rPr>
          <w:rFonts w:asciiTheme="minorHAnsi" w:hAnsiTheme="minorHAnsi" w:cstheme="minorHAnsi"/>
          <w:b/>
          <w:lang w:val="sr-Latn-ME"/>
        </w:rPr>
        <w:t>JEZIK PONUDE</w:t>
      </w:r>
      <w:bookmarkEnd w:id="8"/>
    </w:p>
    <w:p w:rsidR="009759D4" w:rsidRPr="00933D96" w:rsidRDefault="009759D4" w:rsidP="009759D4">
      <w:pPr>
        <w:jc w:val="both"/>
        <w:rPr>
          <w:rFonts w:asciiTheme="minorHAnsi" w:hAnsiTheme="minorHAnsi" w:cstheme="minorHAnsi"/>
          <w:b/>
          <w:bCs/>
          <w:lang w:val="sr-Latn-ME"/>
        </w:rPr>
      </w:pPr>
      <w:r w:rsidRPr="00933D96">
        <w:rPr>
          <w:rFonts w:asciiTheme="minorHAnsi" w:hAnsiTheme="minorHAnsi" w:cstheme="minorHAnsi"/>
          <w:lang w:val="sr-Latn-ME"/>
        </w:rPr>
        <w:t>Ponuda se sačinjava na:</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crnogorski jezik i drugi jezik koji je u službenoj upotrebi u Crnoj Gori, u skladu sa Ustavom i zakonom</w:t>
      </w: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9" w:name="_Toc62730561"/>
      <w:r w:rsidRPr="00933D96">
        <w:rPr>
          <w:rFonts w:asciiTheme="minorHAnsi" w:hAnsiTheme="minorHAnsi" w:cstheme="minorHAnsi"/>
          <w:b/>
          <w:lang w:val="sr-Latn-ME"/>
        </w:rPr>
        <w:lastRenderedPageBreak/>
        <w:t>NAČIN, MJESTO I VRIJEME PODNOŠENJA PONUDA I OTVARANJA PONUDA</w:t>
      </w:r>
      <w:bookmarkEnd w:id="9"/>
    </w:p>
    <w:p w:rsidR="009759D4" w:rsidRPr="00933D96" w:rsidRDefault="009759D4" w:rsidP="009759D4">
      <w:pPr>
        <w:jc w:val="both"/>
        <w:rPr>
          <w:rFonts w:asciiTheme="minorHAnsi" w:hAnsiTheme="minorHAnsi" w:cstheme="minorHAnsi"/>
          <w:b/>
          <w:bCs/>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Ponude se podnose preko ESJN-a zaključno sa danom </w:t>
      </w:r>
      <w:r w:rsidR="005E43F3" w:rsidRPr="00933D96">
        <w:rPr>
          <w:rFonts w:asciiTheme="minorHAnsi" w:hAnsiTheme="minorHAnsi" w:cstheme="minorHAnsi"/>
          <w:lang w:val="sr-Latn-ME"/>
        </w:rPr>
        <w:t>11</w:t>
      </w:r>
      <w:r w:rsidR="00933D96" w:rsidRPr="00933D96">
        <w:rPr>
          <w:rFonts w:asciiTheme="minorHAnsi" w:hAnsiTheme="minorHAnsi" w:cstheme="minorHAnsi"/>
          <w:lang w:val="sr-Latn-ME"/>
        </w:rPr>
        <w:t>.10</w:t>
      </w:r>
      <w:r w:rsidR="009A7B7C" w:rsidRPr="00933D96">
        <w:rPr>
          <w:rFonts w:asciiTheme="minorHAnsi" w:hAnsiTheme="minorHAnsi" w:cstheme="minorHAnsi"/>
          <w:lang w:val="sr-Latn-ME"/>
        </w:rPr>
        <w:t>.2024</w:t>
      </w:r>
      <w:r w:rsidR="009A27D0" w:rsidRPr="00933D96">
        <w:rPr>
          <w:rFonts w:asciiTheme="minorHAnsi" w:hAnsiTheme="minorHAnsi" w:cstheme="minorHAnsi"/>
          <w:lang w:val="sr-Latn-ME"/>
        </w:rPr>
        <w:t xml:space="preserve">. </w:t>
      </w:r>
      <w:r w:rsidRPr="00933D96">
        <w:rPr>
          <w:rFonts w:asciiTheme="minorHAnsi" w:hAnsiTheme="minorHAnsi" w:cstheme="minorHAnsi"/>
          <w:lang w:val="sr-Latn-ME"/>
        </w:rPr>
        <w:t xml:space="preserve">godine do </w:t>
      </w:r>
      <w:r w:rsidR="0042289B" w:rsidRPr="00933D96">
        <w:rPr>
          <w:rFonts w:asciiTheme="minorHAnsi" w:hAnsiTheme="minorHAnsi" w:cstheme="minorHAnsi"/>
          <w:lang w:val="sr-Latn-ME"/>
        </w:rPr>
        <w:t>9,00</w:t>
      </w:r>
      <w:r w:rsidRPr="00933D96">
        <w:rPr>
          <w:rFonts w:asciiTheme="minorHAnsi" w:hAnsiTheme="minorHAnsi" w:cstheme="minorHAnsi"/>
          <w:lang w:val="sr-Latn-ME"/>
        </w:rPr>
        <w:t xml:space="preserve"> sati.</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Otvaranje ponuda održaće se dana </w:t>
      </w:r>
      <w:r w:rsidR="005E43F3" w:rsidRPr="00933D96">
        <w:rPr>
          <w:rFonts w:asciiTheme="minorHAnsi" w:hAnsiTheme="minorHAnsi" w:cstheme="minorHAnsi"/>
          <w:lang w:val="sr-Latn-ME"/>
        </w:rPr>
        <w:t>11</w:t>
      </w:r>
      <w:r w:rsidR="00933D96" w:rsidRPr="00933D96">
        <w:rPr>
          <w:rFonts w:asciiTheme="minorHAnsi" w:hAnsiTheme="minorHAnsi" w:cstheme="minorHAnsi"/>
          <w:lang w:val="sr-Latn-ME"/>
        </w:rPr>
        <w:t>.10</w:t>
      </w:r>
      <w:r w:rsidR="009A7B7C" w:rsidRPr="00933D96">
        <w:rPr>
          <w:rFonts w:asciiTheme="minorHAnsi" w:hAnsiTheme="minorHAnsi" w:cstheme="minorHAnsi"/>
          <w:lang w:val="sr-Latn-ME"/>
        </w:rPr>
        <w:t>.2024</w:t>
      </w:r>
      <w:r w:rsidR="009A27D0" w:rsidRPr="00933D96">
        <w:rPr>
          <w:rFonts w:asciiTheme="minorHAnsi" w:hAnsiTheme="minorHAnsi" w:cstheme="minorHAnsi"/>
          <w:lang w:val="sr-Latn-ME"/>
        </w:rPr>
        <w:t>.</w:t>
      </w:r>
      <w:r w:rsidRPr="00933D96">
        <w:rPr>
          <w:rFonts w:asciiTheme="minorHAnsi" w:hAnsiTheme="minorHAnsi" w:cstheme="minorHAnsi"/>
          <w:lang w:val="sr-Latn-ME"/>
        </w:rPr>
        <w:t xml:space="preserve"> godine u </w:t>
      </w:r>
      <w:r w:rsidR="0042289B" w:rsidRPr="00933D96">
        <w:rPr>
          <w:rFonts w:asciiTheme="minorHAnsi" w:hAnsiTheme="minorHAnsi" w:cstheme="minorHAnsi"/>
          <w:lang w:val="sr-Latn-ME"/>
        </w:rPr>
        <w:t xml:space="preserve">9,00 </w:t>
      </w:r>
      <w:r w:rsidRPr="00933D96">
        <w:rPr>
          <w:rFonts w:asciiTheme="minorHAnsi" w:hAnsiTheme="minorHAnsi" w:cstheme="minorHAnsi"/>
          <w:lang w:val="sr-Latn-ME"/>
        </w:rPr>
        <w:t xml:space="preserve">sati. </w:t>
      </w:r>
    </w:p>
    <w:p w:rsidR="00F53F39" w:rsidRPr="00933D96" w:rsidRDefault="00F53F39" w:rsidP="00F53F39">
      <w:pPr>
        <w:ind w:right="-164"/>
        <w:jc w:val="both"/>
        <w:rPr>
          <w:rFonts w:ascii="Arial" w:hAnsi="Arial" w:cs="Arial"/>
          <w:lang w:val="sr-Latn-ME"/>
        </w:rPr>
      </w:pPr>
    </w:p>
    <w:p w:rsidR="00F53F39" w:rsidRPr="00933D96" w:rsidRDefault="00F53F39" w:rsidP="00F53F39">
      <w:pPr>
        <w:ind w:right="-164"/>
        <w:jc w:val="both"/>
        <w:rPr>
          <w:rFonts w:asciiTheme="minorHAnsi" w:hAnsiTheme="minorHAnsi" w:cstheme="minorHAnsi"/>
          <w:lang w:val="sr-Latn-ME"/>
        </w:rPr>
      </w:pPr>
      <w:r w:rsidRPr="00933D96">
        <w:rPr>
          <w:rFonts w:asciiTheme="minorHAnsi" w:hAnsiTheme="minorHAnsi" w:cstheme="minorHAnsi"/>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F53F39" w:rsidRPr="00933D96" w:rsidRDefault="00F53F39" w:rsidP="00F53F39">
      <w:pPr>
        <w:ind w:right="-164"/>
        <w:jc w:val="both"/>
        <w:rPr>
          <w:rFonts w:asciiTheme="minorHAnsi" w:hAnsiTheme="minorHAnsi" w:cstheme="minorHAnsi"/>
          <w:b/>
          <w:lang w:val="sr-Latn-ME"/>
        </w:rPr>
      </w:pPr>
      <w:r w:rsidRPr="00933D96">
        <w:rPr>
          <w:rFonts w:asciiTheme="minorHAnsi" w:hAnsiTheme="minorHAnsi" w:cstheme="minorHAnsi"/>
          <w:b/>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933D96" w:rsidRDefault="009759D4" w:rsidP="009759D4">
      <w:pPr>
        <w:jc w:val="both"/>
        <w:rPr>
          <w:rFonts w:asciiTheme="minorHAnsi" w:hAnsiTheme="minorHAnsi" w:cstheme="minorHAnsi"/>
          <w:color w:val="FF0000"/>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Dio ponude koje se ne dostavlja preko ESJN-a, a odnosi se na </w:t>
      </w:r>
      <w:r w:rsidR="0042289B" w:rsidRPr="00933D96">
        <w:rPr>
          <w:rFonts w:asciiTheme="minorHAnsi" w:hAnsiTheme="minorHAnsi" w:cstheme="minorHAnsi"/>
          <w:lang w:val="sr-Latn-ME"/>
        </w:rPr>
        <w:t xml:space="preserve">garanciju ponude </w:t>
      </w:r>
      <w:r w:rsidRPr="00933D96">
        <w:rPr>
          <w:rFonts w:asciiTheme="minorHAnsi" w:hAnsiTheme="minorHAnsi" w:cstheme="minorHAnsi"/>
          <w:lang w:val="sr-Latn-ME"/>
        </w:rPr>
        <w:t xml:space="preserve">dostavlja se: </w:t>
      </w:r>
    </w:p>
    <w:p w:rsidR="0042289B" w:rsidRPr="00933D96" w:rsidRDefault="0042289B" w:rsidP="0042289B">
      <w:pPr>
        <w:numPr>
          <w:ilvl w:val="0"/>
          <w:numId w:val="1"/>
        </w:numPr>
        <w:spacing w:line="259" w:lineRule="auto"/>
        <w:jc w:val="both"/>
        <w:rPr>
          <w:rFonts w:asciiTheme="minorHAnsi" w:eastAsia="Calibri" w:hAnsiTheme="minorHAnsi" w:cstheme="minorHAnsi"/>
        </w:rPr>
      </w:pPr>
      <w:r w:rsidRPr="00933D96">
        <w:rPr>
          <w:rFonts w:asciiTheme="minorHAnsi" w:eastAsia="Calibri" w:hAnsiTheme="minorHAnsi" w:cstheme="minorHAnsi"/>
        </w:rPr>
        <w:t xml:space="preserve">neposrednom predajom na arhivi naručioca na adresi : </w:t>
      </w:r>
    </w:p>
    <w:p w:rsidR="0042289B" w:rsidRPr="00933D96" w:rsidRDefault="0042289B" w:rsidP="0042289B">
      <w:pPr>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Opština Herceg Novi</w:t>
      </w:r>
    </w:p>
    <w:p w:rsidR="0042289B" w:rsidRPr="00933D96" w:rsidRDefault="0042289B" w:rsidP="009A7B7C">
      <w:pPr>
        <w:tabs>
          <w:tab w:val="left" w:pos="5520"/>
        </w:tabs>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Građanski biro</w:t>
      </w:r>
      <w:r w:rsidR="009A7B7C" w:rsidRPr="00933D96">
        <w:rPr>
          <w:rFonts w:asciiTheme="minorHAnsi" w:eastAsia="Calibri" w:hAnsiTheme="minorHAnsi" w:cstheme="minorHAnsi"/>
        </w:rPr>
        <w:tab/>
      </w:r>
    </w:p>
    <w:p w:rsidR="0042289B" w:rsidRPr="00933D96" w:rsidRDefault="0042289B" w:rsidP="0042289B">
      <w:pPr>
        <w:ind w:left="720"/>
        <w:jc w:val="both"/>
        <w:rPr>
          <w:rFonts w:asciiTheme="minorHAnsi" w:eastAsia="Calibri" w:hAnsiTheme="minorHAnsi" w:cstheme="minorHAnsi"/>
        </w:rPr>
      </w:pPr>
      <w:r w:rsidRPr="00933D96">
        <w:rPr>
          <w:rFonts w:asciiTheme="minorHAnsi" w:eastAsia="Calibri" w:hAnsiTheme="minorHAnsi" w:cstheme="minorHAnsi"/>
        </w:rPr>
        <w:t>Trg maršala Tita br. 2</w:t>
      </w:r>
    </w:p>
    <w:p w:rsidR="0042289B" w:rsidRPr="00933D96" w:rsidRDefault="0042289B" w:rsidP="0042289B">
      <w:pPr>
        <w:ind w:left="720"/>
        <w:jc w:val="both"/>
        <w:rPr>
          <w:rFonts w:asciiTheme="minorHAnsi" w:eastAsia="Calibri" w:hAnsiTheme="minorHAnsi" w:cstheme="minorHAnsi"/>
        </w:rPr>
      </w:pPr>
      <w:r w:rsidRPr="00933D96">
        <w:rPr>
          <w:rFonts w:asciiTheme="minorHAnsi" w:eastAsia="Calibri" w:hAnsiTheme="minorHAnsi" w:cstheme="minorHAnsi"/>
        </w:rPr>
        <w:t>85 340 Herceg Novi</w:t>
      </w:r>
    </w:p>
    <w:p w:rsidR="0042289B" w:rsidRPr="00933D96" w:rsidRDefault="0042289B" w:rsidP="0042289B">
      <w:pPr>
        <w:numPr>
          <w:ilvl w:val="0"/>
          <w:numId w:val="1"/>
        </w:numPr>
        <w:spacing w:line="259" w:lineRule="auto"/>
        <w:jc w:val="both"/>
        <w:rPr>
          <w:rFonts w:asciiTheme="minorHAnsi" w:eastAsia="Calibri" w:hAnsiTheme="minorHAnsi" w:cstheme="minorHAnsi"/>
        </w:rPr>
      </w:pPr>
      <w:r w:rsidRPr="00933D96">
        <w:rPr>
          <w:rFonts w:asciiTheme="minorHAnsi" w:eastAsia="Calibri" w:hAnsiTheme="minorHAnsi" w:cstheme="minorHAnsi"/>
        </w:rPr>
        <w:t>preporučenom pošiljkom sa povratnicom na adresi:</w:t>
      </w:r>
    </w:p>
    <w:p w:rsidR="0042289B" w:rsidRPr="00933D96" w:rsidRDefault="0042289B" w:rsidP="0042289B">
      <w:pPr>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Opština Herceg Novi</w:t>
      </w:r>
    </w:p>
    <w:p w:rsidR="0042289B" w:rsidRPr="00933D96" w:rsidRDefault="0042289B" w:rsidP="0042289B">
      <w:pPr>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Građanski biro</w:t>
      </w:r>
    </w:p>
    <w:p w:rsidR="0042289B" w:rsidRPr="00933D96" w:rsidRDefault="0042289B" w:rsidP="0042289B">
      <w:pPr>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Trg maršala Tita br. 2</w:t>
      </w:r>
    </w:p>
    <w:p w:rsidR="0042289B" w:rsidRPr="00933D96" w:rsidRDefault="0042289B" w:rsidP="0042289B">
      <w:pPr>
        <w:spacing w:line="259" w:lineRule="auto"/>
        <w:ind w:left="720"/>
        <w:jc w:val="both"/>
        <w:rPr>
          <w:rFonts w:asciiTheme="minorHAnsi" w:eastAsia="Calibri" w:hAnsiTheme="minorHAnsi" w:cstheme="minorHAnsi"/>
        </w:rPr>
      </w:pPr>
      <w:r w:rsidRPr="00933D96">
        <w:rPr>
          <w:rFonts w:asciiTheme="minorHAnsi" w:eastAsia="Calibri" w:hAnsiTheme="minorHAnsi" w:cstheme="minorHAnsi"/>
        </w:rPr>
        <w:t>85 340 Herceg Novi</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radnim danima od</w:t>
      </w:r>
      <w:r w:rsidR="009A27D0" w:rsidRPr="00933D96">
        <w:rPr>
          <w:rFonts w:asciiTheme="minorHAnsi" w:hAnsiTheme="minorHAnsi" w:cstheme="minorHAnsi"/>
          <w:lang w:val="sr-Latn-ME"/>
        </w:rPr>
        <w:t xml:space="preserve"> 8,00</w:t>
      </w:r>
      <w:r w:rsidRPr="00933D96">
        <w:rPr>
          <w:rFonts w:asciiTheme="minorHAnsi" w:hAnsiTheme="minorHAnsi" w:cstheme="minorHAnsi"/>
          <w:lang w:val="sr-Latn-ME"/>
        </w:rPr>
        <w:t xml:space="preserve"> do </w:t>
      </w:r>
      <w:r w:rsidR="009A27D0" w:rsidRPr="00933D96">
        <w:rPr>
          <w:rFonts w:asciiTheme="minorHAnsi" w:hAnsiTheme="minorHAnsi" w:cstheme="minorHAnsi"/>
          <w:lang w:val="sr-Latn-ME"/>
        </w:rPr>
        <w:t xml:space="preserve">14,00 </w:t>
      </w:r>
      <w:r w:rsidRPr="00933D96">
        <w:rPr>
          <w:rFonts w:asciiTheme="minorHAnsi" w:hAnsiTheme="minorHAnsi" w:cstheme="minorHAnsi"/>
          <w:lang w:val="sr-Latn-ME"/>
        </w:rPr>
        <w:t>sati, zaključno sa danom</w:t>
      </w:r>
      <w:r w:rsidR="005E43F3" w:rsidRPr="00933D96">
        <w:rPr>
          <w:rFonts w:asciiTheme="minorHAnsi" w:hAnsiTheme="minorHAnsi" w:cstheme="minorHAnsi"/>
          <w:lang w:val="sr-Latn-ME"/>
        </w:rPr>
        <w:t xml:space="preserve"> 11</w:t>
      </w:r>
      <w:r w:rsidR="00933D96" w:rsidRPr="00933D96">
        <w:rPr>
          <w:rFonts w:asciiTheme="minorHAnsi" w:hAnsiTheme="minorHAnsi" w:cstheme="minorHAnsi"/>
          <w:lang w:val="sr-Latn-ME"/>
        </w:rPr>
        <w:t>.10</w:t>
      </w:r>
      <w:r w:rsidR="009A7B7C" w:rsidRPr="00933D96">
        <w:rPr>
          <w:rFonts w:asciiTheme="minorHAnsi" w:hAnsiTheme="minorHAnsi" w:cstheme="minorHAnsi"/>
          <w:lang w:val="sr-Latn-ME"/>
        </w:rPr>
        <w:t>.2024</w:t>
      </w:r>
      <w:r w:rsidR="009A27D0" w:rsidRPr="00933D96">
        <w:rPr>
          <w:rFonts w:asciiTheme="minorHAnsi" w:hAnsiTheme="minorHAnsi" w:cstheme="minorHAnsi"/>
          <w:lang w:val="sr-Latn-ME"/>
        </w:rPr>
        <w:t>.</w:t>
      </w:r>
      <w:r w:rsidRPr="00933D96">
        <w:rPr>
          <w:rFonts w:asciiTheme="minorHAnsi" w:hAnsiTheme="minorHAnsi" w:cstheme="minorHAnsi"/>
          <w:lang w:val="sr-Latn-ME"/>
        </w:rPr>
        <w:t xml:space="preserve"> godine do </w:t>
      </w:r>
      <w:r w:rsidR="0042289B" w:rsidRPr="00933D96">
        <w:rPr>
          <w:rFonts w:asciiTheme="minorHAnsi" w:hAnsiTheme="minorHAnsi" w:cstheme="minorHAnsi"/>
          <w:lang w:val="sr-Latn-ME"/>
        </w:rPr>
        <w:t>9,00</w:t>
      </w:r>
      <w:r w:rsidRPr="00933D96">
        <w:rPr>
          <w:rFonts w:asciiTheme="minorHAnsi" w:hAnsiTheme="minorHAnsi" w:cstheme="minorHAnsi"/>
          <w:lang w:val="sr-Latn-ME"/>
        </w:rPr>
        <w:t xml:space="preserve"> sati.</w:t>
      </w:r>
    </w:p>
    <w:p w:rsidR="009759D4" w:rsidRPr="00933D96" w:rsidRDefault="009759D4" w:rsidP="009759D4">
      <w:pPr>
        <w:rPr>
          <w:rFonts w:asciiTheme="minorHAnsi" w:hAnsiTheme="minorHAnsi" w:cstheme="minorHAnsi"/>
          <w:i/>
          <w:iCs/>
          <w:lang w:val="sr-Latn-ME"/>
        </w:rPr>
      </w:pPr>
    </w:p>
    <w:p w:rsidR="00101C2B" w:rsidRPr="00933D96" w:rsidRDefault="009759D4" w:rsidP="00F53F39">
      <w:pPr>
        <w:jc w:val="both"/>
        <w:rPr>
          <w:rFonts w:asciiTheme="minorHAnsi" w:hAnsiTheme="minorHAnsi" w:cstheme="minorHAnsi"/>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Razlozi hitnosti za skraćenje roka za podnošenje ponuda</w:t>
      </w:r>
      <w:r w:rsidR="000E33D2" w:rsidRPr="00933D96">
        <w:rPr>
          <w:rFonts w:asciiTheme="minorHAnsi" w:hAnsiTheme="minorHAnsi" w:cstheme="minorHAnsi"/>
          <w:lang w:val="sr-Latn-ME"/>
        </w:rPr>
        <w:t>- Nije primjenljivo.</w:t>
      </w: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0" w:name="_Toc62730562"/>
      <w:r w:rsidRPr="00933D96">
        <w:rPr>
          <w:rFonts w:asciiTheme="minorHAnsi" w:hAnsiTheme="minorHAnsi" w:cstheme="minorHAnsi"/>
          <w:b/>
          <w:lang w:val="sr-Latn-ME"/>
        </w:rPr>
        <w:t>USLOVI ZA AKTIVIRANJE GARANCIJE PONUDE</w:t>
      </w:r>
      <w:r w:rsidRPr="00933D96">
        <w:rPr>
          <w:rFonts w:asciiTheme="minorHAnsi" w:hAnsiTheme="minorHAnsi" w:cstheme="minorHAnsi"/>
          <w:b/>
          <w:vertAlign w:val="superscript"/>
          <w:lang w:val="sr-Latn-ME"/>
        </w:rPr>
        <w:footnoteReference w:id="9"/>
      </w:r>
      <w:bookmarkEnd w:id="10"/>
    </w:p>
    <w:p w:rsidR="009759D4" w:rsidRPr="00933D96" w:rsidRDefault="009759D4" w:rsidP="009759D4">
      <w:pPr>
        <w:jc w:val="both"/>
        <w:rPr>
          <w:rFonts w:asciiTheme="minorHAnsi" w:hAnsiTheme="minorHAnsi" w:cstheme="minorHAnsi"/>
          <w:b/>
          <w:bCs/>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Garancija ponude će se aktivirati ako ponuđač: </w:t>
      </w:r>
    </w:p>
    <w:p w:rsidR="009759D4" w:rsidRPr="00933D96" w:rsidRDefault="009759D4" w:rsidP="009759D4">
      <w:pPr>
        <w:pStyle w:val="T30X"/>
        <w:ind w:left="567" w:hanging="283"/>
        <w:rPr>
          <w:rFonts w:asciiTheme="minorHAnsi" w:hAnsiTheme="minorHAnsi" w:cstheme="minorHAnsi"/>
          <w:color w:val="auto"/>
          <w:sz w:val="24"/>
          <w:szCs w:val="24"/>
          <w:lang w:val="sr-Latn-ME"/>
        </w:rPr>
      </w:pPr>
      <w:r w:rsidRPr="00933D96">
        <w:rPr>
          <w:rFonts w:asciiTheme="minorHAnsi" w:hAnsiTheme="minorHAnsi" w:cstheme="minorHAnsi"/>
          <w:color w:val="auto"/>
          <w:sz w:val="24"/>
          <w:szCs w:val="24"/>
          <w:lang w:val="sr-Latn-ME"/>
        </w:rPr>
        <w:t>1) odustane od ponude u roku važenja ponude i/ili</w:t>
      </w:r>
    </w:p>
    <w:p w:rsidR="009759D4" w:rsidRPr="00933D96" w:rsidRDefault="009759D4" w:rsidP="00085F83">
      <w:pPr>
        <w:pStyle w:val="T30X"/>
        <w:rPr>
          <w:rFonts w:asciiTheme="minorHAnsi" w:hAnsiTheme="minorHAnsi" w:cstheme="minorHAnsi"/>
          <w:color w:val="auto"/>
          <w:lang w:val="sr-Latn-ME"/>
        </w:rPr>
      </w:pPr>
      <w:r w:rsidRPr="00933D96">
        <w:rPr>
          <w:rFonts w:asciiTheme="minorHAnsi" w:hAnsiTheme="minorHAnsi" w:cstheme="minorHAnsi"/>
          <w:color w:val="auto"/>
          <w:sz w:val="24"/>
          <w:szCs w:val="24"/>
          <w:lang w:val="sr-Latn-ME"/>
        </w:rPr>
        <w:t xml:space="preserve"> 2) odbije da zaključi ugovor o javnoj nabavci ili okvirni sporazum.</w:t>
      </w: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1" w:name="_Toc62730563"/>
      <w:r w:rsidRPr="00933D96">
        <w:rPr>
          <w:rFonts w:asciiTheme="minorHAnsi" w:hAnsiTheme="minorHAnsi" w:cstheme="minorHAnsi"/>
          <w:b/>
          <w:lang w:val="sr-Latn-ME"/>
        </w:rPr>
        <w:t>TAJNOST PODATAKA</w:t>
      </w:r>
      <w:bookmarkEnd w:id="11"/>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 Tenderska dokumentacija sadrži tajne podatke</w:t>
      </w:r>
    </w:p>
    <w:p w:rsidR="009759D4" w:rsidRPr="00933D96" w:rsidRDefault="009759D4" w:rsidP="009759D4">
      <w:pPr>
        <w:jc w:val="both"/>
        <w:rPr>
          <w:rFonts w:asciiTheme="minorHAnsi" w:hAnsiTheme="minorHAnsi" w:cstheme="minorHAnsi"/>
          <w:lang w:val="sr-Latn-ME"/>
        </w:rPr>
      </w:pPr>
    </w:p>
    <w:p w:rsidR="009759D4" w:rsidRPr="00933D96" w:rsidRDefault="000E33D2" w:rsidP="009759D4">
      <w:pPr>
        <w:jc w:val="both"/>
        <w:rPr>
          <w:rFonts w:asciiTheme="minorHAnsi" w:hAnsiTheme="minorHAnsi" w:cstheme="minorHAnsi"/>
          <w:lang w:val="sr-Latn-ME"/>
        </w:rPr>
      </w:pPr>
      <w:r w:rsidRPr="00933D96">
        <w:rPr>
          <w:rFonts w:asciiTheme="minorHAnsi" w:eastAsiaTheme="minorHAnsi" w:hAnsiTheme="minorHAnsi" w:cstheme="minorHAnsi"/>
          <w:lang w:val="en-GB"/>
        </w:rPr>
        <w:sym w:font="Wingdings" w:char="F0FE"/>
      </w:r>
      <w:r w:rsidR="009759D4" w:rsidRPr="00933D96">
        <w:rPr>
          <w:rFonts w:asciiTheme="minorHAnsi" w:hAnsiTheme="minorHAnsi" w:cstheme="minorHAnsi"/>
          <w:lang w:val="sr-Latn-ME"/>
        </w:rPr>
        <w:t xml:space="preserve"> ne</w:t>
      </w:r>
    </w:p>
    <w:p w:rsidR="009759D4" w:rsidRPr="00933D96" w:rsidRDefault="009759D4" w:rsidP="009759D4">
      <w:pPr>
        <w:jc w:val="both"/>
        <w:rPr>
          <w:rFonts w:asciiTheme="minorHAnsi" w:hAnsiTheme="minorHAnsi" w:cstheme="minorHAnsi"/>
          <w:b/>
          <w:bCs/>
          <w:lang w:val="sr-Latn-ME"/>
        </w:rPr>
      </w:pPr>
      <w:r w:rsidRPr="00933D96">
        <w:rPr>
          <w:rFonts w:asciiTheme="minorHAnsi" w:hAnsiTheme="minorHAnsi" w:cstheme="minorHAnsi"/>
          <w:lang w:val="sr-Latn-ME"/>
        </w:rPr>
        <w:sym w:font="Wingdings" w:char="F0A8"/>
      </w:r>
      <w:r w:rsidRPr="00933D96">
        <w:rPr>
          <w:rFonts w:asciiTheme="minorHAnsi" w:hAnsiTheme="minorHAnsi" w:cstheme="minorHAnsi"/>
          <w:lang w:val="sr-Latn-ME"/>
        </w:rPr>
        <w:t xml:space="preserve"> da</w:t>
      </w: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2" w:name="_Toc62730564"/>
      <w:r w:rsidRPr="00933D96">
        <w:rPr>
          <w:rFonts w:asciiTheme="minorHAnsi" w:hAnsiTheme="minorHAnsi" w:cstheme="minorHAnsi"/>
          <w:b/>
          <w:lang w:val="sr-Latn-ME"/>
        </w:rPr>
        <w:lastRenderedPageBreak/>
        <w:t>UPUTSTVO ZA SAČINJAVANJE PONUDE</w:t>
      </w:r>
      <w:bookmarkEnd w:id="12"/>
    </w:p>
    <w:p w:rsidR="009759D4" w:rsidRPr="00933D96" w:rsidRDefault="009759D4" w:rsidP="009759D4">
      <w:pPr>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Ponude se sačinjava u ESJN u skladu sa tenderskom dokumentacijom i važećim Pravilnikom o sadržaju ponude i uputstvu za sačinjavanje i podnošenje ponude. </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rsidR="009759D4" w:rsidRPr="00933D96" w:rsidRDefault="009759D4" w:rsidP="009759D4">
      <w:pPr>
        <w:jc w:val="both"/>
        <w:rPr>
          <w:rFonts w:asciiTheme="minorHAnsi" w:hAnsiTheme="minorHAnsi" w:cstheme="minorHAnsi"/>
          <w:i/>
          <w:iCs/>
          <w:lang w:val="sr-Latn-ME"/>
        </w:rPr>
      </w:pPr>
      <w:r w:rsidRPr="00933D96">
        <w:rPr>
          <w:rFonts w:asciiTheme="minorHAnsi" w:hAnsiTheme="minorHAnsi" w:cstheme="minorHAnsi"/>
          <w:lang w:val="sr-Latn-ME"/>
        </w:rPr>
        <w:t xml:space="preserve">Ponuđač je dužan da tačno, potpuno, pravilno i nedvosmisleno popuni </w:t>
      </w:r>
      <w:r w:rsidRPr="00933D96">
        <w:rPr>
          <w:rFonts w:asciiTheme="minorHAnsi" w:eastAsia="Calibri" w:hAnsiTheme="minorHAnsi" w:cstheme="minorHAnsi"/>
          <w:lang w:val="sr-Latn-ME"/>
        </w:rPr>
        <w:t>Izjavu privrednog subjekta u skladu sa zahtjevima iz tenderske dokumentacije.</w:t>
      </w:r>
    </w:p>
    <w:p w:rsidR="009759D4" w:rsidRPr="00933D96" w:rsidRDefault="009759D4" w:rsidP="009759D4">
      <w:pPr>
        <w:jc w:val="both"/>
        <w:rPr>
          <w:rFonts w:asciiTheme="minorHAnsi" w:hAnsiTheme="minorHAnsi" w:cstheme="minorHAnsi"/>
          <w:b/>
          <w:bCs/>
          <w:color w:val="FF0000"/>
          <w:lang w:val="sr-Latn-ME"/>
        </w:rPr>
      </w:pP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3" w:name="_Toc62730565"/>
      <w:r w:rsidRPr="00933D96">
        <w:rPr>
          <w:rFonts w:asciiTheme="minorHAnsi" w:hAnsiTheme="minorHAnsi" w:cstheme="minorHAnsi"/>
          <w:b/>
          <w:lang w:val="sr-Latn-ME"/>
        </w:rPr>
        <w:t>NAČIN ZAKLJUČIVANJA I IZMJENE UGOVORA O JAVNOJ NABAVCI</w:t>
      </w:r>
      <w:bookmarkEnd w:id="13"/>
    </w:p>
    <w:p w:rsidR="009759D4" w:rsidRPr="00933D96" w:rsidRDefault="009759D4" w:rsidP="009759D4">
      <w:pPr>
        <w:jc w:val="both"/>
        <w:rPr>
          <w:rFonts w:asciiTheme="minorHAnsi" w:hAnsiTheme="minorHAnsi" w:cstheme="minorHAnsi"/>
          <w: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 xml:space="preserve">Naručilac zaključuje ugovor o javnoj nabavci u pisanom ili elektronskom obliku sa ponuđačem čija je ponuda izabrana kao najpovoljnija, nakon izvršnosti odluke o izboru najpovoljnije ponude. </w:t>
      </w: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Ugovor o javnoj nabavci mora da bude u skladu sa uslovima utvrđenim tenderskom dokumentacijom, izabranom ponudom i odlukom o izboru najpovoljnije ponude, osim u pogledu iskazivanja PDV-a.</w:t>
      </w:r>
    </w:p>
    <w:p w:rsidR="00903305" w:rsidRPr="00933D96" w:rsidRDefault="009759D4" w:rsidP="00903305">
      <w:pPr>
        <w:jc w:val="both"/>
        <w:rPr>
          <w:rFonts w:asciiTheme="minorHAnsi" w:hAnsiTheme="minorHAnsi" w:cstheme="minorHAnsi"/>
          <w:lang w:val="sr-Latn-ME"/>
        </w:rPr>
      </w:pPr>
      <w:r w:rsidRPr="00933D96">
        <w:rPr>
          <w:rFonts w:asciiTheme="minorHAnsi" w:hAnsiTheme="minorHAnsi" w:cstheme="minorHAnsi"/>
          <w:lang w:val="sr-Latn-ME"/>
        </w:rPr>
        <w:t>Ugovor između naručioca i ponuđača čija je ponuda izabrana kao najpovoljnija, pored uslova koji su propisani ovom tenderskom d</w:t>
      </w:r>
      <w:r w:rsidR="0042289B" w:rsidRPr="00933D96">
        <w:rPr>
          <w:rFonts w:asciiTheme="minorHAnsi" w:hAnsiTheme="minorHAnsi" w:cstheme="minorHAnsi"/>
          <w:lang w:val="sr-Latn-ME"/>
        </w:rPr>
        <w:t>okumentacijom, će sadržati i sl</w:t>
      </w:r>
      <w:r w:rsidRPr="00933D96">
        <w:rPr>
          <w:rFonts w:asciiTheme="minorHAnsi" w:hAnsiTheme="minorHAnsi" w:cstheme="minorHAnsi"/>
          <w:lang w:val="sr-Latn-ME"/>
        </w:rPr>
        <w:t>edeće:</w:t>
      </w:r>
      <w:r w:rsidRPr="00933D96">
        <w:rPr>
          <w:rFonts w:asciiTheme="minorHAnsi" w:hAnsiTheme="minorHAnsi" w:cstheme="minorHAnsi"/>
          <w:vertAlign w:val="superscript"/>
          <w:lang w:val="sr-Latn-ME"/>
        </w:rPr>
        <w:footnoteReference w:id="10"/>
      </w:r>
    </w:p>
    <w:p w:rsidR="00903305" w:rsidRPr="00933D96" w:rsidRDefault="00903305" w:rsidP="0042289B">
      <w:pPr>
        <w:ind w:right="93"/>
        <w:jc w:val="both"/>
        <w:rPr>
          <w:rFonts w:asciiTheme="minorHAnsi" w:hAnsiTheme="minorHAnsi" w:cstheme="minorHAnsi"/>
          <w:lang w:val="pl-PL"/>
        </w:rPr>
      </w:pPr>
    </w:p>
    <w:p w:rsidR="00903305" w:rsidRPr="00933D96" w:rsidRDefault="00903305" w:rsidP="00903305">
      <w:pPr>
        <w:tabs>
          <w:tab w:val="left" w:pos="144"/>
        </w:tabs>
        <w:jc w:val="both"/>
        <w:rPr>
          <w:rFonts w:asciiTheme="minorHAnsi" w:hAnsiTheme="minorHAnsi" w:cstheme="minorHAnsi"/>
          <w:lang w:val="sl-SI"/>
        </w:rPr>
      </w:pPr>
      <w:r w:rsidRPr="00933D96">
        <w:rPr>
          <w:rFonts w:asciiTheme="minorHAnsi" w:hAnsiTheme="minorHAnsi" w:cstheme="minorHAnsi"/>
          <w:lang w:val="sl-SI"/>
        </w:rPr>
        <w:t>Izvođač se obavezuje, pošto se prethodno upoznao sa svim uslovima, pravima i obavezama  koje kao Izvođač ima shodno Ugovor</w:t>
      </w:r>
      <w:r w:rsidR="00085F83" w:rsidRPr="00933D96">
        <w:rPr>
          <w:rFonts w:asciiTheme="minorHAnsi" w:hAnsiTheme="minorHAnsi" w:cstheme="minorHAnsi"/>
          <w:lang w:val="sl-SI"/>
        </w:rPr>
        <w:t>u, pozitivnom pravu, a posebno Zakonu o obligacionim odnosima, Z</w:t>
      </w:r>
      <w:r w:rsidRPr="00933D96">
        <w:rPr>
          <w:rFonts w:asciiTheme="minorHAnsi" w:hAnsiTheme="minorHAnsi" w:cstheme="minorHAnsi"/>
          <w:lang w:val="sl-SI"/>
        </w:rPr>
        <w:t>akonu o planiranju pros</w:t>
      </w:r>
      <w:r w:rsidR="00085F83" w:rsidRPr="00933D96">
        <w:rPr>
          <w:rFonts w:asciiTheme="minorHAnsi" w:hAnsiTheme="minorHAnsi" w:cstheme="minorHAnsi"/>
          <w:lang w:val="sl-SI"/>
        </w:rPr>
        <w:t>tora i izgradnji objekata, Z</w:t>
      </w:r>
      <w:r w:rsidRPr="00933D96">
        <w:rPr>
          <w:rFonts w:asciiTheme="minorHAnsi" w:hAnsiTheme="minorHAnsi" w:cstheme="minorHAnsi"/>
          <w:lang w:val="sl-SI"/>
        </w:rPr>
        <w:t>akona o građevinskom proizvodu,</w:t>
      </w:r>
      <w:r w:rsidR="00085F83" w:rsidRPr="00933D96">
        <w:rPr>
          <w:rFonts w:asciiTheme="minorHAnsi" w:hAnsiTheme="minorHAnsi" w:cstheme="minorHAnsi"/>
          <w:lang w:val="it-IT"/>
        </w:rPr>
        <w:t xml:space="preserve"> Z</w:t>
      </w:r>
      <w:r w:rsidR="00101C2B" w:rsidRPr="00933D96">
        <w:rPr>
          <w:rFonts w:asciiTheme="minorHAnsi" w:hAnsiTheme="minorHAnsi" w:cstheme="minorHAnsi"/>
          <w:lang w:val="it-IT"/>
        </w:rPr>
        <w:t>akona o zaštiti prirode</w:t>
      </w:r>
      <w:r w:rsidR="00B9359F" w:rsidRPr="00933D96">
        <w:rPr>
          <w:rFonts w:asciiTheme="minorHAnsi" w:hAnsiTheme="minorHAnsi" w:cstheme="minorHAnsi"/>
          <w:lang w:val="it-IT"/>
        </w:rPr>
        <w:t>,</w:t>
      </w:r>
      <w:r w:rsidRPr="00933D96">
        <w:rPr>
          <w:rFonts w:asciiTheme="minorHAnsi" w:hAnsiTheme="minorHAnsi" w:cstheme="minorHAnsi"/>
          <w:lang w:val="sl-SI"/>
        </w:rPr>
        <w:t xml:space="preserve"> propisima iz oblasti zaštite na radu, zaštite životne sredine, da ugovorene radove izved</w:t>
      </w:r>
      <w:r w:rsidR="004D0725" w:rsidRPr="00933D96">
        <w:rPr>
          <w:rFonts w:asciiTheme="minorHAnsi" w:hAnsiTheme="minorHAnsi" w:cstheme="minorHAnsi"/>
          <w:lang w:val="sl-SI"/>
        </w:rPr>
        <w:t>e stručno, kvalitetno i u roku.</w:t>
      </w:r>
    </w:p>
    <w:p w:rsidR="00903305" w:rsidRPr="00933D96" w:rsidRDefault="00903305" w:rsidP="00903305">
      <w:pPr>
        <w:jc w:val="both"/>
        <w:rPr>
          <w:lang w:val="sr-Latn-ME"/>
        </w:rPr>
      </w:pPr>
      <w:r w:rsidRPr="00933D96">
        <w:rPr>
          <w:rFonts w:asciiTheme="minorHAnsi" w:hAnsiTheme="minorHAnsi" w:cstheme="minorHAnsi"/>
          <w:lang w:val="pl-PL"/>
        </w:rPr>
        <w:t>Izvođač je odgovoran za radove i propuste bilo kog podugovarača/podizvođača, njegovog predstavnika ili radnika, kao da su to radovi i propusti samog Izvođača.</w:t>
      </w:r>
    </w:p>
    <w:p w:rsidR="00903305" w:rsidRPr="00933D96" w:rsidRDefault="00903305" w:rsidP="00903305">
      <w:pPr>
        <w:ind w:left="540" w:hanging="540"/>
        <w:jc w:val="both"/>
        <w:rPr>
          <w:color w:val="FF0000"/>
          <w:lang w:val="sr-Latn-CS"/>
        </w:rPr>
      </w:pPr>
    </w:p>
    <w:p w:rsidR="00903305" w:rsidRPr="00933D96" w:rsidRDefault="00903305" w:rsidP="00903305">
      <w:pPr>
        <w:ind w:right="93"/>
        <w:jc w:val="both"/>
        <w:rPr>
          <w:rFonts w:asciiTheme="minorHAnsi" w:hAnsiTheme="minorHAnsi" w:cstheme="minorHAnsi"/>
          <w:lang w:val="pl-PL"/>
        </w:rPr>
      </w:pPr>
      <w:r w:rsidRPr="00933D96">
        <w:rPr>
          <w:rFonts w:asciiTheme="minorHAnsi" w:hAnsiTheme="minorHAnsi" w:cstheme="minorHAnsi"/>
          <w:lang w:val="sr-Latn-CS"/>
        </w:rPr>
        <w:t>Pristup Gradilištu</w:t>
      </w:r>
      <w:r w:rsidRPr="00933D96">
        <w:rPr>
          <w:rFonts w:asciiTheme="minorHAnsi" w:hAnsiTheme="minorHAnsi" w:cstheme="minorHAnsi"/>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903305" w:rsidRPr="00933D96"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903305" w:rsidRPr="00933D96" w:rsidRDefault="00903305" w:rsidP="00903305">
      <w:pPr>
        <w:jc w:val="both"/>
        <w:rPr>
          <w:rFonts w:asciiTheme="minorHAnsi" w:hAnsiTheme="minorHAnsi" w:cstheme="minorHAnsi"/>
          <w:lang w:val="sr-Latn-CS"/>
        </w:rPr>
      </w:pPr>
      <w:r w:rsidRPr="00933D96">
        <w:rPr>
          <w:rFonts w:asciiTheme="minorHAnsi" w:hAnsiTheme="minorHAnsi" w:cstheme="minorHAnsi"/>
          <w:lang w:val="pl-PL"/>
        </w:rPr>
        <w:t xml:space="preserve">Produženje ugovorenog roka: Izvođač ima pravo da zahtijeva produženje ugovorenog roka za izvođenje radova u slučaju koji nije izazvan njegovom krivicom, a u kome je zbog promijenjenih okolnosti ili neispunjavanja obaveza od strane Naručioca bio spriječen da izvodi radove. </w:t>
      </w:r>
      <w:r w:rsidRPr="00933D96">
        <w:rPr>
          <w:rFonts w:asciiTheme="minorHAnsi" w:hAnsiTheme="minorHAnsi" w:cstheme="minorHAnsi"/>
        </w:rPr>
        <w:t xml:space="preserve">Kao situacije odnosno razlozi, zbog kojih se, može zahtijevati produženje roka, smatraju se, naročito: </w:t>
      </w:r>
      <w:r w:rsidRPr="00933D96">
        <w:rPr>
          <w:rFonts w:asciiTheme="minorHAnsi" w:hAnsiTheme="minorHAnsi" w:cstheme="minorHAnsi"/>
          <w:lang w:eastAsia="sr-Latn-ME"/>
        </w:rPr>
        <w:t>prirodni događaji (požar, poplava, zemljotres, izuzetno loše vrijeme koje je neubičajeno za godišnje doba i za mjesto na kome se radovi izvode i sl.);</w:t>
      </w:r>
      <w:r w:rsidRPr="00933D96">
        <w:rPr>
          <w:rFonts w:asciiTheme="minorHAnsi" w:hAnsiTheme="minorHAnsi" w:cstheme="minorHAnsi"/>
        </w:rPr>
        <w:t xml:space="preserve"> </w:t>
      </w:r>
      <w:r w:rsidRPr="00933D96">
        <w:rPr>
          <w:rFonts w:asciiTheme="minorHAnsi" w:hAnsiTheme="minorHAnsi" w:cstheme="minorHAnsi"/>
          <w:lang w:eastAsia="sr-Latn-ME"/>
        </w:rPr>
        <w:t>mjere predviđene aktima nadležnih organa;</w:t>
      </w:r>
      <w:r w:rsidRPr="00933D96">
        <w:rPr>
          <w:rFonts w:asciiTheme="minorHAnsi" w:hAnsiTheme="minorHAnsi" w:cstheme="minorHAnsi"/>
        </w:rPr>
        <w:t xml:space="preserve"> </w:t>
      </w:r>
      <w:r w:rsidRPr="00933D96">
        <w:rPr>
          <w:rFonts w:asciiTheme="minorHAnsi" w:hAnsiTheme="minorHAnsi" w:cstheme="minorHAnsi"/>
          <w:lang w:eastAsia="sr-Latn-ME"/>
        </w:rPr>
        <w:t>izmjena revidovanog glavnog projekta u smislu člana 97 i 98 Zakona o planiranju prostora i izgradnji objekata, obezbjeđenja stručnog nadzora i pristupa gradilištu.</w:t>
      </w:r>
    </w:p>
    <w:p w:rsidR="00903305" w:rsidRPr="00933D96" w:rsidRDefault="00903305" w:rsidP="00903305">
      <w:pPr>
        <w:jc w:val="both"/>
        <w:rPr>
          <w:rFonts w:asciiTheme="minorHAnsi" w:hAnsiTheme="minorHAnsi" w:cstheme="minorHAnsi"/>
          <w:color w:val="FF0000"/>
          <w:lang w:val="pl-PL"/>
        </w:rPr>
      </w:pP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Izvođač ne može zahtijevati produženje roka zbog promijenjenih okolnosti koje  su nastupile po isteku roka za izvođenje radova.</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Izvođač ima pravo na produženje roka onoliko dana koliko su trajali posebni uslovi (uzima se duži period jednog ukoliko su paralelno postojala oba uslova).</w:t>
      </w:r>
    </w:p>
    <w:p w:rsidR="00903305" w:rsidRPr="00933D96" w:rsidRDefault="00903305" w:rsidP="00903305">
      <w:pPr>
        <w:jc w:val="both"/>
        <w:rPr>
          <w:rFonts w:eastAsia="PMingLiU"/>
          <w:b/>
          <w:lang w:val="pl-PL"/>
        </w:rPr>
      </w:pPr>
    </w:p>
    <w:p w:rsidR="00903305" w:rsidRPr="00933D96" w:rsidRDefault="00903305" w:rsidP="00903305">
      <w:pPr>
        <w:jc w:val="both"/>
        <w:rPr>
          <w:rFonts w:asciiTheme="minorHAnsi" w:eastAsia="PMingLiU" w:hAnsiTheme="minorHAnsi" w:cstheme="minorHAnsi"/>
          <w:iCs/>
          <w:lang w:val="sr-Latn-CS"/>
        </w:rPr>
      </w:pPr>
      <w:r w:rsidRPr="00933D96">
        <w:rPr>
          <w:rFonts w:asciiTheme="minorHAnsi" w:eastAsia="PMingLiU" w:hAnsiTheme="minorHAnsi" w:cstheme="minorHAnsi"/>
          <w:lang w:val="pl-PL"/>
        </w:rPr>
        <w:t xml:space="preserve">Garantni rok i otklanjanje nedostataka u garantnom roku: Garantni rok </w:t>
      </w:r>
      <w:r w:rsidRPr="00933D96">
        <w:rPr>
          <w:rFonts w:asciiTheme="minorHAnsi" w:eastAsia="PMingLiU" w:hAnsiTheme="minorHAnsi" w:cstheme="minorHAnsi"/>
          <w:iCs/>
          <w:lang w:val="pl-PL"/>
        </w:rPr>
        <w:t>je _________________  od dana dobijanja završnog izveštaja stručnog nadzora i primopredaje objekta.</w:t>
      </w:r>
    </w:p>
    <w:p w:rsidR="00903305" w:rsidRPr="00933D96" w:rsidRDefault="00903305" w:rsidP="00F612F1">
      <w:pPr>
        <w:jc w:val="both"/>
        <w:rPr>
          <w:rFonts w:asciiTheme="minorHAnsi" w:eastAsia="PMingLiU" w:hAnsiTheme="minorHAnsi" w:cstheme="minorHAnsi"/>
          <w:lang w:val="it-IT"/>
        </w:rPr>
      </w:pPr>
      <w:r w:rsidRPr="00933D96">
        <w:rPr>
          <w:rFonts w:asciiTheme="minorHAnsi" w:eastAsia="PMingLiU" w:hAnsiTheme="minorHAnsi" w:cstheme="minorHAnsi"/>
          <w:lang w:val="it-IT"/>
        </w:rPr>
        <w:t>Izvođač je dužan da o svom trošku otkloni sve nedostatke na radovima koji se pokažu u toku garantnog roka, u roku koji mu odredi Naručilac, a koji rok mora biti primjeren.</w:t>
      </w:r>
      <w:r w:rsidR="00085F83" w:rsidRPr="00933D96">
        <w:rPr>
          <w:rFonts w:asciiTheme="minorHAnsi" w:eastAsia="PMingLiU" w:hAnsiTheme="minorHAnsi" w:cstheme="minorHAnsi"/>
          <w:lang w:val="it-IT"/>
        </w:rPr>
        <w:t xml:space="preserve"> </w:t>
      </w:r>
      <w:r w:rsidRPr="00933D96">
        <w:rPr>
          <w:rFonts w:asciiTheme="minorHAnsi" w:eastAsia="PMingLiU" w:hAnsiTheme="minorHAnsi" w:cstheme="minorHAnsi"/>
          <w:lang w:val="pl-PL"/>
        </w:rPr>
        <w:t>Garantni rok za ovaj dio radova počinje ponovo da teče od datuma otklanjanja nedostataka a Izvođač je dužan da  produži rok važenja garancije za otlanjanje nedostataka u garantnom roku</w:t>
      </w:r>
      <w:r w:rsidRPr="00933D96">
        <w:rPr>
          <w:rFonts w:asciiTheme="minorHAnsi" w:eastAsia="PMingLiU" w:hAnsiTheme="minorHAnsi" w:cstheme="minorHAnsi"/>
          <w:lang w:val="it-IT"/>
        </w:rPr>
        <w:t xml:space="preserve"> najkasnije 8 dana prije isteka roka važenja garancije.</w:t>
      </w:r>
    </w:p>
    <w:p w:rsidR="00903305" w:rsidRPr="00933D96" w:rsidRDefault="00903305" w:rsidP="00903305">
      <w:pPr>
        <w:jc w:val="both"/>
        <w:rPr>
          <w:rFonts w:asciiTheme="minorHAnsi" w:eastAsia="PMingLiU" w:hAnsiTheme="minorHAnsi" w:cstheme="minorHAnsi"/>
          <w:lang w:val="it-IT"/>
        </w:rPr>
      </w:pPr>
      <w:r w:rsidRPr="00933D96">
        <w:rPr>
          <w:rFonts w:asciiTheme="minorHAnsi" w:eastAsia="PMingLiU" w:hAnsiTheme="minorHAnsi" w:cstheme="minorHAnsi"/>
          <w:lang w:val="it-IT"/>
        </w:rPr>
        <w:t>Ukoliko Izvođač ne otkloni nedostatke odnosno ne produži važenje garancije Naručilac ima pravo da aktivira Garanciju za otklanjanje nedostataka u garantnom roku koja je na snazi.</w:t>
      </w:r>
    </w:p>
    <w:p w:rsidR="00903305" w:rsidRPr="00933D96" w:rsidRDefault="00903305" w:rsidP="00903305">
      <w:pPr>
        <w:jc w:val="both"/>
        <w:rPr>
          <w:rFonts w:asciiTheme="minorHAnsi" w:eastAsia="PMingLiU" w:hAnsiTheme="minorHAnsi" w:cstheme="minorHAnsi"/>
          <w:lang w:val="it-IT"/>
        </w:rPr>
      </w:pPr>
      <w:r w:rsidRPr="00933D96">
        <w:rPr>
          <w:rFonts w:asciiTheme="minorHAnsi" w:eastAsia="PMingLiU" w:hAnsiTheme="minorHAnsi" w:cstheme="minorHAnsi"/>
          <w:lang w:val="it-IT"/>
        </w:rPr>
        <w:t>Naručilac ima pravo i na naknadu štete ukoliko šteta prevazilazi garantovani iznos.</w:t>
      </w:r>
    </w:p>
    <w:p w:rsidR="00903305" w:rsidRPr="00933D96" w:rsidRDefault="00903305" w:rsidP="00F612F1">
      <w:pPr>
        <w:tabs>
          <w:tab w:val="left" w:pos="432"/>
        </w:tabs>
        <w:jc w:val="both"/>
        <w:rPr>
          <w:color w:val="FF0000"/>
          <w:lang w:val="pl-PL"/>
        </w:rPr>
      </w:pPr>
    </w:p>
    <w:p w:rsidR="00903305" w:rsidRPr="00933D96" w:rsidRDefault="00420CEC" w:rsidP="00903305">
      <w:pPr>
        <w:jc w:val="both"/>
        <w:rPr>
          <w:rFonts w:asciiTheme="minorHAnsi" w:hAnsiTheme="minorHAnsi" w:cstheme="minorHAnsi"/>
          <w:lang w:val="pl-PL"/>
        </w:rPr>
      </w:pPr>
      <w:r w:rsidRPr="00933D96">
        <w:rPr>
          <w:rFonts w:asciiTheme="minorHAnsi" w:hAnsiTheme="minorHAnsi" w:cstheme="minorHAnsi"/>
          <w:lang w:val="pl-PL"/>
        </w:rPr>
        <w:t xml:space="preserve">Stručni  nadzor: Naručilac će </w:t>
      </w:r>
      <w:r w:rsidR="00903305" w:rsidRPr="00933D96">
        <w:rPr>
          <w:rFonts w:asciiTheme="minorHAnsi" w:hAnsiTheme="minorHAnsi" w:cstheme="minorHAnsi"/>
          <w:lang w:val="pl-PL"/>
        </w:rPr>
        <w:t xml:space="preserve">vršiti stručni nadzor nad izvođenjem radova preko </w:t>
      </w:r>
      <w:r w:rsidR="00903305" w:rsidRPr="00933D96">
        <w:rPr>
          <w:rFonts w:asciiTheme="minorHAnsi" w:hAnsiTheme="minorHAnsi" w:cstheme="minorHAnsi"/>
          <w:lang w:val="sl-SI"/>
        </w:rPr>
        <w:t xml:space="preserve">Stručnog  nadzora </w:t>
      </w:r>
      <w:r w:rsidR="00903305" w:rsidRPr="00933D96">
        <w:rPr>
          <w:rFonts w:asciiTheme="minorHAnsi" w:hAnsiTheme="minorHAnsi" w:cstheme="minorHAnsi"/>
          <w:lang w:val="pl-PL"/>
        </w:rPr>
        <w:t xml:space="preserve">o čijem imenovanju  će pismeno obavijestiti Izvođača; Ako u toku izvođenja radova dođe do promjene </w:t>
      </w:r>
      <w:r w:rsidR="00903305" w:rsidRPr="00933D96">
        <w:rPr>
          <w:rFonts w:asciiTheme="minorHAnsi" w:hAnsiTheme="minorHAnsi" w:cstheme="minorHAnsi"/>
          <w:lang w:val="sl-SI"/>
        </w:rPr>
        <w:t>Stručnog  nadzora odnosno Revizora</w:t>
      </w:r>
      <w:r w:rsidR="00903305" w:rsidRPr="00933D96">
        <w:rPr>
          <w:rFonts w:asciiTheme="minorHAnsi" w:hAnsiTheme="minorHAnsi" w:cstheme="minorHAnsi"/>
          <w:lang w:val="pl-PL"/>
        </w:rPr>
        <w:t xml:space="preserve">, Naručilac će o tome obavijestiti Izvođača. </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sl-SI"/>
        </w:rPr>
        <w:t xml:space="preserve">Stručni nadzor je </w:t>
      </w:r>
      <w:r w:rsidRPr="00933D96">
        <w:rPr>
          <w:rFonts w:asciiTheme="minorHAnsi" w:hAnsiTheme="minorHAnsi" w:cstheme="minorHAnsi"/>
          <w:lang w:val="pl-PL"/>
        </w:rPr>
        <w:t>ovlašćen da: prati i kontroliše da li Izvođač izvodi radove prema Ugovoru čijim sastavnim dijelom se smatraju</w:t>
      </w:r>
      <w:r w:rsidR="00F2793C" w:rsidRPr="00933D96">
        <w:rPr>
          <w:rFonts w:asciiTheme="minorHAnsi" w:hAnsiTheme="minorHAnsi" w:cstheme="minorHAnsi"/>
          <w:lang w:val="pl-PL"/>
        </w:rPr>
        <w:t xml:space="preserve"> </w:t>
      </w:r>
      <w:r w:rsidRPr="00933D96">
        <w:rPr>
          <w:rFonts w:asciiTheme="minorHAnsi" w:hAnsiTheme="minorHAnsi" w:cstheme="minorHAnsi"/>
          <w:lang w:val="pl-PL"/>
        </w:rPr>
        <w:t>tehničke specifikacije i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sl-SI"/>
        </w:rPr>
        <w:t xml:space="preserve">Stručni nadzor </w:t>
      </w:r>
      <w:r w:rsidRPr="00933D96">
        <w:rPr>
          <w:rFonts w:asciiTheme="minorHAnsi" w:hAnsiTheme="minorHAnsi" w:cstheme="minorHAnsi"/>
          <w:lang w:val="pl-PL"/>
        </w:rPr>
        <w:t>nema pravo da oslobodi Izvođača od bilo koje njegove dužnosti ili obaveze iz ugovora ukoliko za to ne dobije pisano ovlašćenje od Naručioca.</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 xml:space="preserve">Postojanje </w:t>
      </w:r>
      <w:r w:rsidRPr="00933D96">
        <w:rPr>
          <w:rFonts w:asciiTheme="minorHAnsi" w:hAnsiTheme="minorHAnsi" w:cstheme="minorHAnsi"/>
          <w:lang w:val="sl-SI"/>
        </w:rPr>
        <w:t xml:space="preserve">Stručnog nadzora </w:t>
      </w:r>
      <w:r w:rsidRPr="00933D96">
        <w:rPr>
          <w:rFonts w:asciiTheme="minorHAnsi" w:hAnsiTheme="minorHAnsi" w:cstheme="minorHAnsi"/>
          <w:lang w:val="pl-PL"/>
        </w:rPr>
        <w:t>i njegovi propusti u vršenju stručnog nadzora ne oslobađaju Izvođača od njegove obaveze i odgovornosti za kvalitetno i pravilno izvođenje radova.</w:t>
      </w:r>
    </w:p>
    <w:p w:rsidR="00903305" w:rsidRPr="00933D96" w:rsidRDefault="00903305" w:rsidP="00903305">
      <w:pPr>
        <w:jc w:val="both"/>
        <w:rPr>
          <w:lang w:val="pl-PL"/>
        </w:rPr>
      </w:pPr>
      <w:r w:rsidRPr="00933D96">
        <w:rPr>
          <w:rFonts w:asciiTheme="minorHAnsi" w:hAnsiTheme="minorHAnsi" w:cstheme="minorHAnsi"/>
          <w:lang w:val="sl-SI"/>
        </w:rPr>
        <w:t>Stručni nadzor</w:t>
      </w:r>
      <w:r w:rsidRPr="00933D96">
        <w:rPr>
          <w:rFonts w:asciiTheme="minorHAnsi" w:hAnsiTheme="minorHAnsi" w:cstheme="minorHAnsi"/>
          <w:lang w:val="pl-PL"/>
        </w:rPr>
        <w:t xml:space="preserve"> će u svako doba imati: a) nesmetan pristup svim djelovima gradilišta i svim lokacijama sa kojih se obezbeđuju prirodni materijali i b)</w:t>
      </w:r>
      <w:r w:rsidRPr="00933D96">
        <w:rPr>
          <w:rFonts w:asciiTheme="minorHAnsi" w:hAnsiTheme="minorHAnsi" w:cstheme="minorHAnsi"/>
          <w:lang w:val="pl-PL"/>
        </w:rPr>
        <w:tab/>
        <w:t xml:space="preserve">pravo da u toku proizvodnje, izrade i izgradnje (na gradilištu i drugim lokacijama) vrši pregled, provjere, mjerenje i testiranje materijala i kvaliteta izrade, i provjeru napretka u radovima. </w:t>
      </w:r>
    </w:p>
    <w:p w:rsidR="00903305" w:rsidRPr="00933D96" w:rsidRDefault="00903305" w:rsidP="00903305">
      <w:pPr>
        <w:jc w:val="both"/>
        <w:rPr>
          <w:rFonts w:asciiTheme="minorHAnsi" w:hAnsiTheme="minorHAnsi" w:cstheme="minorHAnsi"/>
          <w:lang w:val="sl-SI"/>
        </w:rPr>
      </w:pPr>
      <w:r w:rsidRPr="00933D96">
        <w:rPr>
          <w:rFonts w:asciiTheme="minorHAnsi" w:eastAsia="PMingLiU" w:hAnsiTheme="minorHAnsi" w:cstheme="minorHAnsi"/>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sl-SI"/>
        </w:rPr>
        <w:lastRenderedPageBreak/>
        <w:t>Stručni nadzor</w:t>
      </w:r>
      <w:r w:rsidRPr="00933D96">
        <w:rPr>
          <w:rFonts w:asciiTheme="minorHAnsi" w:hAnsiTheme="minorHAnsi" w:cstheme="minorHAnsi"/>
          <w:lang w:val="pl-PL"/>
        </w:rPr>
        <w:t xml:space="preserve"> ima pravo da naloži Izvođaču da otkloni nekvalitetno izvedene radove i zabrani ugrađivanje nekvalitetnog materijala. Ako Izvođač, i pored upozorenja i zahtjeva </w:t>
      </w:r>
      <w:r w:rsidRPr="00933D96">
        <w:rPr>
          <w:rFonts w:asciiTheme="minorHAnsi" w:hAnsiTheme="minorHAnsi" w:cstheme="minorHAnsi"/>
          <w:lang w:val="sl-SI"/>
        </w:rPr>
        <w:t>Stručnog nadzora</w:t>
      </w:r>
      <w:r w:rsidRPr="00933D96">
        <w:rPr>
          <w:rFonts w:asciiTheme="minorHAnsi" w:hAnsiTheme="minorHAnsi" w:cstheme="minorHAnsi"/>
          <w:lang w:val="pl-PL"/>
        </w:rPr>
        <w:t xml:space="preserve">, ne otkloni uočene nedostatke i nastavi sa nekvalitetnim izvođenjem radova, </w:t>
      </w:r>
      <w:r w:rsidRPr="00933D96">
        <w:rPr>
          <w:rFonts w:asciiTheme="minorHAnsi" w:hAnsiTheme="minorHAnsi" w:cstheme="minorHAnsi"/>
          <w:lang w:val="sl-SI"/>
        </w:rPr>
        <w:t>Stručni nadzor</w:t>
      </w:r>
      <w:r w:rsidRPr="00933D96">
        <w:rPr>
          <w:rFonts w:asciiTheme="minorHAnsi" w:hAnsiTheme="minorHAnsi" w:cstheme="minorHAnsi"/>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933D96">
        <w:rPr>
          <w:rFonts w:asciiTheme="minorHAnsi" w:hAnsiTheme="minorHAnsi" w:cstheme="minorHAnsi"/>
          <w:lang w:val="sl-SI"/>
        </w:rPr>
        <w:t xml:space="preserve">Stručnog nadzora </w:t>
      </w:r>
      <w:r w:rsidRPr="00933D96">
        <w:rPr>
          <w:rFonts w:asciiTheme="minorHAnsi" w:hAnsiTheme="minorHAnsi" w:cstheme="minorHAnsi"/>
          <w:lang w:val="pl-PL"/>
        </w:rPr>
        <w:t xml:space="preserve">obezbjeđuje kvalitetno izvođenje radova; Materijal za koji se utvrdi da ne zadovoljava zahtijevane uslove kvaliteta Izvođač mora o svom trošku da ukloni sa gradilišta u roku koji mu odredi </w:t>
      </w:r>
      <w:r w:rsidRPr="00933D96">
        <w:rPr>
          <w:rFonts w:asciiTheme="minorHAnsi" w:hAnsiTheme="minorHAnsi" w:cstheme="minorHAnsi"/>
          <w:lang w:val="sl-SI"/>
        </w:rPr>
        <w:t>Stručni nadzor</w:t>
      </w:r>
      <w:r w:rsidRPr="00933D96">
        <w:rPr>
          <w:rFonts w:asciiTheme="minorHAnsi" w:hAnsiTheme="minorHAnsi" w:cstheme="minorHAnsi"/>
          <w:lang w:val="pl-PL"/>
        </w:rPr>
        <w:t>.</w:t>
      </w:r>
    </w:p>
    <w:p w:rsidR="00903305" w:rsidRPr="00933D96" w:rsidRDefault="00903305" w:rsidP="00903305">
      <w:pPr>
        <w:tabs>
          <w:tab w:val="left" w:pos="-709"/>
        </w:tabs>
        <w:jc w:val="both"/>
        <w:rPr>
          <w:rFonts w:eastAsia="PMingLiU"/>
          <w:color w:val="FF0000"/>
          <w:lang w:val="it-IT"/>
        </w:rPr>
      </w:pPr>
    </w:p>
    <w:p w:rsidR="00903305" w:rsidRPr="00933D96" w:rsidRDefault="00903305" w:rsidP="00903305">
      <w:pPr>
        <w:tabs>
          <w:tab w:val="left" w:pos="-709"/>
        </w:tabs>
        <w:jc w:val="both"/>
        <w:rPr>
          <w:rFonts w:asciiTheme="minorHAnsi" w:eastAsia="PMingLiU" w:hAnsiTheme="minorHAnsi" w:cstheme="minorHAnsi"/>
          <w:lang w:val="it-IT"/>
        </w:rPr>
      </w:pPr>
      <w:r w:rsidRPr="00933D96">
        <w:rPr>
          <w:rFonts w:asciiTheme="minorHAnsi" w:eastAsia="PMingLiU" w:hAnsiTheme="minorHAnsi" w:cstheme="minorHAnsi"/>
          <w:lang w:val="it-IT"/>
        </w:rPr>
        <w:t>Bezbjednost na gradilištu:</w:t>
      </w:r>
      <w:r w:rsidRPr="00933D96">
        <w:rPr>
          <w:rFonts w:asciiTheme="minorHAnsi" w:hAnsiTheme="minorHAnsi" w:cstheme="minorHAnsi"/>
          <w:lang w:eastAsia="sr-Latn-ME"/>
        </w:rPr>
        <w:t xml:space="preserve"> </w:t>
      </w:r>
      <w:r w:rsidRPr="00933D96">
        <w:rPr>
          <w:rFonts w:asciiTheme="minorHAnsi" w:hAnsiTheme="minorHAnsi" w:cstheme="minorHAnsi"/>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903305" w:rsidRPr="00933D96" w:rsidRDefault="00903305" w:rsidP="00903305">
      <w:pPr>
        <w:tabs>
          <w:tab w:val="left" w:pos="-709"/>
        </w:tabs>
        <w:jc w:val="both"/>
        <w:rPr>
          <w:rFonts w:eastAsia="PMingLiU"/>
          <w:lang w:val="it-IT"/>
        </w:rPr>
      </w:pPr>
      <w:r w:rsidRPr="00933D96">
        <w:rPr>
          <w:rFonts w:asciiTheme="minorHAnsi" w:hAnsiTheme="minorHAnsi" w:cstheme="minorHAnsi"/>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903305" w:rsidRPr="00933D96" w:rsidRDefault="00903305" w:rsidP="00903305">
      <w:pPr>
        <w:tabs>
          <w:tab w:val="left" w:pos="-709"/>
        </w:tabs>
        <w:jc w:val="both"/>
        <w:rPr>
          <w:color w:val="FF0000"/>
          <w:lang w:val="sr-Latn-CS"/>
        </w:rPr>
      </w:pPr>
    </w:p>
    <w:p w:rsidR="00903305" w:rsidRPr="00933D96" w:rsidRDefault="00903305" w:rsidP="00903305">
      <w:pPr>
        <w:jc w:val="both"/>
        <w:rPr>
          <w:b/>
        </w:rPr>
      </w:pPr>
      <w:r w:rsidRPr="00933D96">
        <w:rPr>
          <w:rFonts w:asciiTheme="minorHAnsi" w:hAnsiTheme="minorHAnsi" w:cstheme="minorHAnsi"/>
          <w:lang w:val="it-IT"/>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4D0725" w:rsidRPr="00933D96" w:rsidRDefault="004D0725" w:rsidP="00903305">
      <w:pPr>
        <w:autoSpaceDE w:val="0"/>
        <w:autoSpaceDN w:val="0"/>
        <w:adjustRightInd w:val="0"/>
        <w:spacing w:after="120"/>
        <w:jc w:val="both"/>
        <w:rPr>
          <w:rFonts w:asciiTheme="minorHAnsi" w:hAnsiTheme="minorHAnsi" w:cstheme="minorHAnsi"/>
          <w:b/>
          <w:color w:val="FF0000"/>
          <w:lang w:val="pl-PL"/>
        </w:rPr>
      </w:pPr>
    </w:p>
    <w:p w:rsidR="00903305" w:rsidRPr="00933D96" w:rsidRDefault="00903305" w:rsidP="00903305">
      <w:pPr>
        <w:autoSpaceDE w:val="0"/>
        <w:autoSpaceDN w:val="0"/>
        <w:adjustRightInd w:val="0"/>
        <w:spacing w:after="120"/>
        <w:jc w:val="both"/>
        <w:rPr>
          <w:rFonts w:asciiTheme="minorHAnsi" w:hAnsiTheme="minorHAnsi" w:cstheme="minorHAnsi"/>
          <w:lang w:eastAsia="sr-Latn-ME"/>
        </w:rPr>
      </w:pPr>
      <w:r w:rsidRPr="00933D96">
        <w:rPr>
          <w:rFonts w:asciiTheme="minorHAnsi" w:hAnsiTheme="minorHAnsi" w:cstheme="minorHAnsi"/>
          <w:lang w:val="pl-PL"/>
        </w:rPr>
        <w:t xml:space="preserve">Pravo </w:t>
      </w:r>
      <w:r w:rsidRPr="00933D96">
        <w:rPr>
          <w:rFonts w:asciiTheme="minorHAnsi" w:hAnsiTheme="minorHAnsi" w:cstheme="minorHAnsi"/>
        </w:rPr>
        <w:t xml:space="preserve">na jednostrani raskid ugovora: </w:t>
      </w:r>
      <w:r w:rsidRPr="00933D96">
        <w:rPr>
          <w:rFonts w:asciiTheme="minorHAnsi" w:hAnsiTheme="minorHAnsi" w:cstheme="minorHAnsi"/>
          <w:lang w:eastAsia="sr-Latn-ME"/>
        </w:rPr>
        <w:t>Naručilac će raskinuti ugovor o javnoj nabavci naročito ako:</w:t>
      </w:r>
    </w:p>
    <w:p w:rsidR="00903305" w:rsidRPr="00933D96" w:rsidRDefault="00903305" w:rsidP="00903305">
      <w:pPr>
        <w:autoSpaceDE w:val="0"/>
        <w:autoSpaceDN w:val="0"/>
        <w:adjustRightInd w:val="0"/>
        <w:spacing w:after="120"/>
        <w:ind w:left="284"/>
        <w:jc w:val="both"/>
        <w:rPr>
          <w:rFonts w:asciiTheme="minorHAnsi" w:hAnsiTheme="minorHAnsi" w:cstheme="minorHAnsi"/>
          <w:lang w:eastAsia="sr-Latn-ME"/>
        </w:rPr>
      </w:pPr>
      <w:r w:rsidRPr="00933D96">
        <w:rPr>
          <w:rFonts w:asciiTheme="minorHAnsi" w:hAnsiTheme="minorHAnsi" w:cstheme="minorHAnsi"/>
          <w:lang w:eastAsia="sr-Latn-ME"/>
        </w:rPr>
        <w:t xml:space="preserve">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 </w:t>
      </w:r>
    </w:p>
    <w:p w:rsidR="00903305" w:rsidRPr="00933D96" w:rsidRDefault="00903305" w:rsidP="00903305">
      <w:pPr>
        <w:numPr>
          <w:ilvl w:val="0"/>
          <w:numId w:val="10"/>
        </w:numPr>
        <w:autoSpaceDE w:val="0"/>
        <w:autoSpaceDN w:val="0"/>
        <w:adjustRightInd w:val="0"/>
        <w:jc w:val="both"/>
        <w:rPr>
          <w:rFonts w:asciiTheme="minorHAnsi" w:hAnsiTheme="minorHAnsi" w:cstheme="minorHAnsi"/>
          <w:lang w:eastAsia="sr-Latn-ME"/>
        </w:rPr>
      </w:pPr>
      <w:r w:rsidRPr="00933D96">
        <w:rPr>
          <w:rFonts w:asciiTheme="minorHAnsi" w:hAnsiTheme="minorHAnsi" w:cstheme="minorHAnsi"/>
          <w:lang w:eastAsia="sr-Latn-ME"/>
        </w:rPr>
        <w:t xml:space="preserve">izmjenom se uvode uslovi koji bi, da su bili dio prvobitnog postupka javne nabavke, omogućavali uključivanje drugih privrednih subjekata u odnosu na izabrane ponuđače </w:t>
      </w:r>
      <w:r w:rsidRPr="00933D96">
        <w:rPr>
          <w:rFonts w:asciiTheme="minorHAnsi" w:hAnsiTheme="minorHAnsi" w:cstheme="minorHAnsi"/>
          <w:lang w:eastAsia="sr-Latn-ME"/>
        </w:rPr>
        <w:lastRenderedPageBreak/>
        <w:t>ili prihvatanje druge ponude u odnosu na prihvaćenu ili bi omogućili veću konkurentnost u postupku javne nabavke koji je prethodio zaključenju ugovora;</w:t>
      </w:r>
    </w:p>
    <w:p w:rsidR="00903305" w:rsidRPr="00933D96" w:rsidRDefault="00903305" w:rsidP="00903305">
      <w:pPr>
        <w:numPr>
          <w:ilvl w:val="0"/>
          <w:numId w:val="10"/>
        </w:numPr>
        <w:autoSpaceDE w:val="0"/>
        <w:autoSpaceDN w:val="0"/>
        <w:adjustRightInd w:val="0"/>
        <w:jc w:val="both"/>
        <w:rPr>
          <w:rFonts w:asciiTheme="minorHAnsi" w:hAnsiTheme="minorHAnsi" w:cstheme="minorHAnsi"/>
          <w:lang w:eastAsia="sr-Latn-ME"/>
        </w:rPr>
      </w:pPr>
      <w:r w:rsidRPr="00933D96">
        <w:rPr>
          <w:rFonts w:asciiTheme="minorHAnsi" w:hAnsiTheme="minorHAnsi" w:cstheme="minorHAnsi"/>
          <w:lang w:eastAsia="sr-Latn-ME"/>
        </w:rPr>
        <w:t>izmjenom se mijenja privredna ravnoteža ugovora u korist Izvođača na način koji nije predviđen prvobitnim ugovorom;</w:t>
      </w:r>
    </w:p>
    <w:p w:rsidR="00903305" w:rsidRPr="00933D96" w:rsidRDefault="00903305" w:rsidP="00903305">
      <w:pPr>
        <w:numPr>
          <w:ilvl w:val="0"/>
          <w:numId w:val="10"/>
        </w:numPr>
        <w:autoSpaceDE w:val="0"/>
        <w:autoSpaceDN w:val="0"/>
        <w:adjustRightInd w:val="0"/>
        <w:jc w:val="both"/>
        <w:rPr>
          <w:rFonts w:asciiTheme="minorHAnsi" w:hAnsiTheme="minorHAnsi" w:cstheme="minorHAnsi"/>
          <w:lang w:eastAsia="sr-Latn-ME"/>
        </w:rPr>
      </w:pPr>
      <w:r w:rsidRPr="00933D96">
        <w:rPr>
          <w:rFonts w:asciiTheme="minorHAnsi" w:hAnsiTheme="minorHAnsi" w:cstheme="minorHAnsi"/>
          <w:lang w:eastAsia="sr-Latn-ME"/>
        </w:rPr>
        <w:t>izmjenom se značajno povećava obim ugovora;</w:t>
      </w:r>
    </w:p>
    <w:p w:rsidR="00903305" w:rsidRPr="00933D96" w:rsidRDefault="00903305" w:rsidP="00903305">
      <w:pPr>
        <w:numPr>
          <w:ilvl w:val="0"/>
          <w:numId w:val="10"/>
        </w:numPr>
        <w:autoSpaceDE w:val="0"/>
        <w:autoSpaceDN w:val="0"/>
        <w:adjustRightInd w:val="0"/>
        <w:jc w:val="both"/>
        <w:rPr>
          <w:rFonts w:asciiTheme="minorHAnsi" w:hAnsiTheme="minorHAnsi" w:cstheme="minorHAnsi"/>
          <w:lang w:eastAsia="sr-Latn-ME"/>
        </w:rPr>
      </w:pPr>
      <w:r w:rsidRPr="00933D96">
        <w:rPr>
          <w:rFonts w:asciiTheme="minorHAnsi" w:hAnsiTheme="minorHAnsi" w:cstheme="minorHAnsi"/>
          <w:lang w:eastAsia="sr-Latn-ME"/>
        </w:rPr>
        <w:t>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w:t>
      </w:r>
    </w:p>
    <w:p w:rsidR="00903305" w:rsidRPr="00933D96" w:rsidRDefault="00903305" w:rsidP="00903305">
      <w:pPr>
        <w:numPr>
          <w:ilvl w:val="0"/>
          <w:numId w:val="10"/>
        </w:numPr>
        <w:autoSpaceDE w:val="0"/>
        <w:autoSpaceDN w:val="0"/>
        <w:adjustRightInd w:val="0"/>
        <w:spacing w:after="120"/>
        <w:jc w:val="both"/>
        <w:rPr>
          <w:rFonts w:asciiTheme="minorHAnsi" w:hAnsiTheme="minorHAnsi" w:cstheme="minorHAnsi"/>
          <w:lang w:eastAsia="sr-Latn-ME"/>
        </w:rPr>
      </w:pPr>
      <w:r w:rsidRPr="00933D96">
        <w:rPr>
          <w:rFonts w:asciiTheme="minorHAnsi" w:hAnsiTheme="minorHAnsi" w:cstheme="minorHAnsi"/>
          <w:lang w:eastAsia="sr-Latn-ME"/>
        </w:rPr>
        <w:t>ako Izvođač ne izvršava ugovorene obaveze, i to naročito:</w:t>
      </w:r>
    </w:p>
    <w:p w:rsidR="00903305" w:rsidRPr="00933D96" w:rsidRDefault="00903305" w:rsidP="00903305">
      <w:pPr>
        <w:ind w:left="1418" w:hanging="540"/>
        <w:rPr>
          <w:rFonts w:asciiTheme="minorHAnsi" w:hAnsiTheme="minorHAnsi" w:cstheme="minorHAnsi"/>
          <w:lang w:val="sr-Latn-CS"/>
        </w:rPr>
      </w:pPr>
      <w:r w:rsidRPr="00933D96">
        <w:rPr>
          <w:rFonts w:asciiTheme="minorHAnsi" w:hAnsiTheme="minorHAnsi" w:cstheme="minorHAnsi"/>
          <w:lang w:val="sr-Latn-CS"/>
        </w:rPr>
        <w:t>(a)</w:t>
      </w:r>
      <w:r w:rsidRPr="00933D96">
        <w:rPr>
          <w:rFonts w:asciiTheme="minorHAnsi" w:hAnsiTheme="minorHAnsi" w:cstheme="minorHAnsi"/>
          <w:lang w:val="sr-Latn-CS"/>
        </w:rPr>
        <w:tab/>
        <w:t>kada izvođač stane sa radom 5 dana, a taj  zastoj u poslu nije predviđen tekućim programom i nije odobren  od strane Naručioca;</w:t>
      </w:r>
    </w:p>
    <w:p w:rsidR="00903305" w:rsidRPr="00933D96" w:rsidRDefault="00903305" w:rsidP="00903305">
      <w:pPr>
        <w:ind w:left="1418" w:hanging="540"/>
        <w:rPr>
          <w:rFonts w:asciiTheme="minorHAnsi" w:hAnsiTheme="minorHAnsi" w:cstheme="minorHAnsi"/>
          <w:lang w:val="sr-Latn-CS"/>
        </w:rPr>
      </w:pPr>
      <w:r w:rsidRPr="00933D96">
        <w:rPr>
          <w:rFonts w:asciiTheme="minorHAnsi" w:hAnsiTheme="minorHAnsi" w:cstheme="minorHAnsi"/>
          <w:lang w:val="sr-Latn-CS"/>
        </w:rPr>
        <w:t xml:space="preserve"> (b)</w:t>
      </w:r>
      <w:r w:rsidRPr="00933D96">
        <w:rPr>
          <w:rFonts w:asciiTheme="minorHAnsi" w:hAnsiTheme="minorHAnsi" w:cstheme="minorHAnsi"/>
          <w:lang w:val="sr-Latn-CS"/>
        </w:rPr>
        <w:tab/>
        <w:t>kada Stručni nadzor izda nalog Izvođaču da odloži napredovanje radova, a onda ne povuče nalog u roku od  7 dana;</w:t>
      </w:r>
    </w:p>
    <w:p w:rsidR="00903305" w:rsidRPr="00933D96" w:rsidRDefault="00903305" w:rsidP="00903305">
      <w:pPr>
        <w:ind w:left="1418" w:hanging="540"/>
        <w:rPr>
          <w:rFonts w:asciiTheme="minorHAnsi" w:hAnsiTheme="minorHAnsi" w:cstheme="minorHAnsi"/>
          <w:lang w:val="sr-Latn-CS"/>
        </w:rPr>
      </w:pPr>
      <w:r w:rsidRPr="00933D96">
        <w:rPr>
          <w:rFonts w:asciiTheme="minorHAnsi" w:hAnsiTheme="minorHAnsi" w:cstheme="minorHAnsi"/>
          <w:lang w:val="sr-Latn-CS"/>
        </w:rPr>
        <w:t xml:space="preserve"> (c)</w:t>
      </w:r>
      <w:r w:rsidRPr="00933D96">
        <w:rPr>
          <w:rFonts w:asciiTheme="minorHAnsi" w:hAnsiTheme="minorHAnsi" w:cstheme="minorHAnsi"/>
          <w:lang w:val="sr-Latn-CS"/>
        </w:rPr>
        <w:tab/>
        <w:t>kada Stručni nadzor da obavještenje da je propust u ispravci određene manjkavosti bitno kršenje ugovora i izvođač ne uspije da je ispravi u roku razumnog perioda koji određuje nadzorni organ;</w:t>
      </w:r>
    </w:p>
    <w:p w:rsidR="00903305" w:rsidRPr="00933D96" w:rsidRDefault="00903305" w:rsidP="00903305">
      <w:pPr>
        <w:ind w:left="1418" w:hanging="540"/>
        <w:rPr>
          <w:rFonts w:asciiTheme="minorHAnsi" w:hAnsiTheme="minorHAnsi" w:cstheme="minorHAnsi"/>
          <w:lang w:val="sr-Latn-CS"/>
        </w:rPr>
      </w:pPr>
      <w:r w:rsidRPr="00933D96">
        <w:rPr>
          <w:rFonts w:asciiTheme="minorHAnsi" w:hAnsiTheme="minorHAnsi" w:cstheme="minorHAnsi"/>
          <w:lang w:val="sr-Latn-CS"/>
        </w:rPr>
        <w:t xml:space="preserve"> (e)</w:t>
      </w:r>
      <w:r w:rsidRPr="00933D96">
        <w:rPr>
          <w:rFonts w:asciiTheme="minorHAnsi" w:hAnsiTheme="minorHAnsi" w:cstheme="minorHAnsi"/>
          <w:lang w:val="sr-Latn-CS"/>
        </w:rPr>
        <w:tab/>
        <w:t>kada Izvođač ne održava sredstva za finansijsko obezbjeđenje ugovora;</w:t>
      </w:r>
    </w:p>
    <w:p w:rsidR="00903305" w:rsidRPr="00933D96" w:rsidRDefault="00903305" w:rsidP="00903305">
      <w:pPr>
        <w:ind w:left="1418" w:hanging="540"/>
        <w:rPr>
          <w:rFonts w:asciiTheme="minorHAnsi" w:hAnsiTheme="minorHAnsi" w:cstheme="minorHAnsi"/>
          <w:lang w:val="sr-Latn-CS"/>
        </w:rPr>
      </w:pPr>
      <w:r w:rsidRPr="00933D96">
        <w:rPr>
          <w:rFonts w:asciiTheme="minorHAnsi" w:hAnsiTheme="minorHAnsi" w:cstheme="minorHAnsi"/>
          <w:lang w:val="sr-Latn-CS"/>
        </w:rPr>
        <w:t xml:space="preserve"> (f)</w:t>
      </w:r>
      <w:r w:rsidRPr="00933D96">
        <w:rPr>
          <w:rFonts w:asciiTheme="minorHAnsi" w:hAnsiTheme="minorHAnsi" w:cstheme="minorHAnsi"/>
          <w:lang w:val="sr-Latn-CS"/>
        </w:rPr>
        <w:tab/>
        <w:t>kada Izvođač kasni sa završetkom radova za broj dana za koji se maksimalni iznos ugovorene kazne može naplatiti.</w:t>
      </w:r>
    </w:p>
    <w:p w:rsidR="00903305" w:rsidRPr="00933D96" w:rsidRDefault="00903305" w:rsidP="00903305">
      <w:pPr>
        <w:autoSpaceDE w:val="0"/>
        <w:autoSpaceDN w:val="0"/>
        <w:adjustRightInd w:val="0"/>
        <w:spacing w:after="120"/>
        <w:ind w:left="284"/>
        <w:jc w:val="both"/>
        <w:rPr>
          <w:rFonts w:asciiTheme="minorHAnsi" w:hAnsiTheme="minorHAnsi" w:cstheme="minorHAnsi"/>
          <w:lang w:eastAsia="sr-Latn-ME"/>
        </w:rPr>
      </w:pPr>
      <w:r w:rsidRPr="00933D96">
        <w:rPr>
          <w:rFonts w:asciiTheme="minorHAnsi" w:hAnsiTheme="minorHAnsi" w:cstheme="minorHAnsi"/>
          <w:lang w:eastAsia="sr-Latn-ME"/>
        </w:rPr>
        <w:t xml:space="preserve">2) nastupi neki razlog koji predstavlja osnov  iz člana </w:t>
      </w:r>
      <w:r w:rsidR="00933D96">
        <w:rPr>
          <w:rFonts w:asciiTheme="minorHAnsi" w:hAnsiTheme="minorHAnsi" w:cstheme="minorHAnsi"/>
          <w:lang w:eastAsia="sr-Latn-ME"/>
        </w:rPr>
        <w:t>108 Zakona o javnim nabavkama z</w:t>
      </w:r>
      <w:r w:rsidRPr="00933D96">
        <w:rPr>
          <w:rFonts w:asciiTheme="minorHAnsi" w:hAnsiTheme="minorHAnsi" w:cstheme="minorHAnsi"/>
          <w:lang w:eastAsia="sr-Latn-ME"/>
        </w:rPr>
        <w:t>a obavezno isključenje iz postupka javne nabavke.</w:t>
      </w:r>
    </w:p>
    <w:p w:rsidR="00903305" w:rsidRPr="00933D96" w:rsidRDefault="00903305" w:rsidP="00903305">
      <w:pPr>
        <w:jc w:val="both"/>
        <w:rPr>
          <w:rFonts w:asciiTheme="minorHAnsi" w:hAnsiTheme="minorHAnsi" w:cstheme="minorHAnsi"/>
          <w:lang w:val="sr-Latn-CS"/>
        </w:rPr>
      </w:pPr>
      <w:r w:rsidRPr="00933D96">
        <w:rPr>
          <w:rFonts w:asciiTheme="minorHAnsi" w:hAnsiTheme="minorHAnsi" w:cstheme="minorHAnsi"/>
          <w:lang w:val="sr-Latn-CS"/>
        </w:rPr>
        <w:t>Ukoliko dođe do raskida ugovora, izvođač mora odmah prekinuti rad, obezbijediti i osigurati mjesto izvođenja radova, i napustiti ga najprije moguće, a što se može smatrati  razumnim rokom.</w:t>
      </w:r>
    </w:p>
    <w:p w:rsidR="00903305" w:rsidRPr="00933D96" w:rsidRDefault="00903305" w:rsidP="00903305">
      <w:pPr>
        <w:jc w:val="both"/>
        <w:rPr>
          <w:rFonts w:asciiTheme="minorHAnsi" w:hAnsiTheme="minorHAnsi" w:cstheme="minorHAnsi"/>
          <w:lang w:val="pl-PL" w:eastAsia="zh-TW"/>
        </w:rPr>
      </w:pPr>
      <w:r w:rsidRPr="00933D96">
        <w:rPr>
          <w:rFonts w:asciiTheme="minorHAnsi" w:hAnsiTheme="minorHAnsi" w:cstheme="minorHAnsi"/>
          <w:lang w:val="pl-PL"/>
        </w:rPr>
        <w:t xml:space="preserve">Izvođač ima pravo na jednostrani raskid ugovora ukoliko Naručilac ne obezbijedi Stručni nadzor u roku od 30 dana od zaključenja ugovora; ukoliko davalac sredstava </w:t>
      </w:r>
      <w:r w:rsidRPr="00933D96">
        <w:rPr>
          <w:rFonts w:asciiTheme="minorHAnsi" w:hAnsiTheme="minorHAnsi" w:cstheme="minorHAnsi"/>
          <w:lang w:val="pl-PL" w:eastAsia="zh-TW"/>
        </w:rPr>
        <w:t>kasni sa plaćanjem Izvođaču više od 60 kalendarskih dana.</w:t>
      </w:r>
    </w:p>
    <w:p w:rsidR="00903305" w:rsidRPr="00933D96" w:rsidRDefault="00903305" w:rsidP="00903305">
      <w:pPr>
        <w:jc w:val="both"/>
        <w:rPr>
          <w:rFonts w:asciiTheme="minorHAnsi" w:hAnsiTheme="minorHAnsi" w:cstheme="minorHAnsi"/>
        </w:rPr>
      </w:pPr>
      <w:r w:rsidRPr="00933D96">
        <w:rPr>
          <w:rFonts w:asciiTheme="minorHAnsi" w:hAnsiTheme="minorHAnsi" w:cstheme="minorHAnsi"/>
          <w:shd w:val="clear" w:color="auto" w:fill="FFFFFF"/>
        </w:rPr>
        <w:t>Ugovorna strana koja raskida ugovor dužna je to saopštiti drugoj strani bez odlaganja.</w:t>
      </w:r>
    </w:p>
    <w:p w:rsidR="00903305" w:rsidRPr="00933D96" w:rsidRDefault="00903305" w:rsidP="00903305">
      <w:pPr>
        <w:jc w:val="both"/>
        <w:rPr>
          <w:color w:val="FF0000"/>
          <w:lang w:val="pl-PL"/>
        </w:rPr>
      </w:pP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Ugovorna strana može raskinuti ugovor bez ostavljanja drugoj strani naknadnog roka za ispunjenje ako iz držanja druge ugovorne strane proizilazi da ona svoju obavezu neće izvršiti ni u naknadnom roku.</w:t>
      </w:r>
    </w:p>
    <w:p w:rsidR="00903305" w:rsidRPr="00933D96" w:rsidRDefault="00903305" w:rsidP="00903305">
      <w:pPr>
        <w:jc w:val="both"/>
        <w:rPr>
          <w:rFonts w:asciiTheme="minorHAnsi" w:hAnsiTheme="minorHAnsi" w:cstheme="minorHAnsi"/>
          <w:color w:val="FF0000"/>
          <w:lang w:val="pl-PL"/>
        </w:rPr>
      </w:pP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903305" w:rsidRPr="00933D96" w:rsidRDefault="00903305" w:rsidP="00903305">
      <w:pPr>
        <w:jc w:val="both"/>
        <w:rPr>
          <w:b/>
          <w:lang w:val="sr-Latn-ME"/>
        </w:rPr>
      </w:pPr>
    </w:p>
    <w:p w:rsidR="00903305" w:rsidRPr="00933D96" w:rsidRDefault="00903305" w:rsidP="00903305">
      <w:pPr>
        <w:jc w:val="both"/>
        <w:rPr>
          <w:rFonts w:asciiTheme="minorHAnsi" w:hAnsiTheme="minorHAnsi" w:cstheme="minorHAnsi"/>
          <w:lang w:val="sr-Latn-ME"/>
        </w:rPr>
      </w:pPr>
      <w:r w:rsidRPr="00933D96">
        <w:rPr>
          <w:rFonts w:asciiTheme="minorHAnsi" w:hAnsiTheme="minorHAnsi" w:cstheme="minorHAnsi"/>
          <w:lang w:val="sr-Latn-ME"/>
        </w:rPr>
        <w:t xml:space="preserve">Antikorupcijska klauzula: Ugovor o javnoj nabavci zaključen uz kršenje antikorupcijskog pravila iz člana 38 Zakona o javnim nabavkama Crne Gore, ništav je. </w:t>
      </w:r>
    </w:p>
    <w:p w:rsidR="00903305" w:rsidRPr="00933D96"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color w:val="FF0000"/>
        </w:rPr>
      </w:pPr>
    </w:p>
    <w:p w:rsidR="00903305" w:rsidRPr="00933D96" w:rsidRDefault="00903305" w:rsidP="00085F83">
      <w:pPr>
        <w:jc w:val="both"/>
        <w:rPr>
          <w:rFonts w:ascii="Calibri" w:hAnsi="Calibri" w:cs="Calibri"/>
        </w:rPr>
      </w:pPr>
      <w:r w:rsidRPr="00933D96">
        <w:rPr>
          <w:rFonts w:ascii="Calibri" w:hAnsi="Calibri" w:cs="Calibri"/>
        </w:rPr>
        <w:t>Naknada štete</w:t>
      </w:r>
      <w:r w:rsidR="00085F83" w:rsidRPr="00933D96">
        <w:rPr>
          <w:rFonts w:ascii="Calibri" w:hAnsi="Calibri" w:cs="Calibri"/>
        </w:rPr>
        <w:t xml:space="preserve">: </w:t>
      </w:r>
      <w:r w:rsidRPr="00933D96">
        <w:rPr>
          <w:rFonts w:ascii="Calibri" w:hAnsi="Calibri" w:cs="Calibri"/>
        </w:rPr>
        <w:t>U slučaju da izvođač ne i</w:t>
      </w:r>
      <w:r w:rsidR="00085F83" w:rsidRPr="00933D96">
        <w:rPr>
          <w:rFonts w:ascii="Calibri" w:hAnsi="Calibri" w:cs="Calibri"/>
        </w:rPr>
        <w:t>spuni svoje obaveze iz ugovora N</w:t>
      </w:r>
      <w:r w:rsidRPr="00933D96">
        <w:rPr>
          <w:rFonts w:ascii="Calibri" w:hAnsi="Calibri" w:cs="Calibri"/>
        </w:rPr>
        <w:t xml:space="preserve">aručilac ima pravo da zahtijeva naknadu štete koju je usled toga pretrpio, a koja prevazilazi iznos aktivirane garancije za dobro izvršenje ugovora i polise osiguranja od profesionalne odgovornosti.  </w:t>
      </w:r>
    </w:p>
    <w:p w:rsidR="00903305" w:rsidRPr="00933D96"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p>
    <w:p w:rsidR="00903305" w:rsidRPr="00933D96" w:rsidRDefault="00903305" w:rsidP="00903305">
      <w:pPr>
        <w:jc w:val="both"/>
        <w:rPr>
          <w:rFonts w:asciiTheme="minorHAnsi" w:hAnsiTheme="minorHAnsi" w:cstheme="minorHAnsi"/>
          <w:lang w:val="pl-PL"/>
        </w:rPr>
      </w:pPr>
      <w:r w:rsidRPr="00933D96">
        <w:rPr>
          <w:rFonts w:asciiTheme="minorHAnsi" w:hAnsiTheme="minorHAnsi" w:cstheme="minorHAnsi"/>
          <w:lang w:val="pl-PL"/>
        </w:rPr>
        <w:t>Rješavanje sporova: Nastali sporovi koji se ne riješi sporazumno, rješavaće se kod nadležnog suda u Crnoj Gori. Rješavanje spornih pitanja, ne može uticati na rok i kvalitet ugovorenih radova.</w:t>
      </w:r>
    </w:p>
    <w:p w:rsidR="00903305" w:rsidRPr="00933D96" w:rsidRDefault="00903305" w:rsidP="00903305">
      <w:pPr>
        <w:jc w:val="both"/>
        <w:rPr>
          <w:b/>
          <w:bCs/>
          <w:lang w:val="sr-Latn-ME"/>
        </w:rPr>
      </w:pPr>
    </w:p>
    <w:p w:rsidR="00903305" w:rsidRPr="00933D96" w:rsidRDefault="00903305" w:rsidP="00903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r w:rsidRPr="00933D96">
        <w:rPr>
          <w:rFonts w:asciiTheme="minorHAnsi" w:hAnsiTheme="minorHAnsi" w:cstheme="minorHAnsi"/>
        </w:rPr>
        <w:sym w:font="Wingdings" w:char="F078"/>
      </w:r>
      <w:r w:rsidRPr="00933D96">
        <w:rPr>
          <w:rFonts w:asciiTheme="minorHAnsi" w:hAnsiTheme="minorHAnsi" w:cstheme="minorHAnsi"/>
        </w:rPr>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933D96">
        <w:rPr>
          <w:rFonts w:asciiTheme="minorHAnsi" w:hAnsiTheme="minorHAnsi" w:cstheme="minorHAnsi"/>
          <w:vertAlign w:val="superscript"/>
        </w:rPr>
        <w:t xml:space="preserve"> </w:t>
      </w:r>
    </w:p>
    <w:p w:rsidR="00903305" w:rsidRPr="00933D96" w:rsidRDefault="00903305" w:rsidP="00903305">
      <w:pPr>
        <w:jc w:val="both"/>
        <w:rPr>
          <w:lang w:val="pl-PL"/>
        </w:rPr>
      </w:pPr>
      <w:r w:rsidRPr="00933D96">
        <w:rPr>
          <w:rFonts w:asciiTheme="minorHAnsi" w:hAnsiTheme="minorHAnsi" w:cstheme="minorHAnsi"/>
          <w:lang w:val="pl-PL"/>
        </w:rPr>
        <w:t>U skladu sa članom 59 stav 9 ZJN naručilac može da sprovede pregovarački postupak bez prethodnog objavljivanja poziva za nadmetanje za predmetnu javnu nabavku u slučaju pojave dodatnih radova</w:t>
      </w:r>
      <w:r w:rsidRPr="00933D96">
        <w:rPr>
          <w:lang w:val="pl-PL"/>
        </w:rPr>
        <w:t>.</w:t>
      </w:r>
    </w:p>
    <w:p w:rsidR="009759D4" w:rsidRPr="00933D96" w:rsidRDefault="009759D4" w:rsidP="009759D4">
      <w:pPr>
        <w:jc w:val="both"/>
        <w:rPr>
          <w:rFonts w:asciiTheme="minorHAnsi" w:hAnsiTheme="minorHAnsi" w:cstheme="minorHAnsi"/>
          <w:b/>
          <w:bCs/>
          <w:lang w:val="sr-Latn-ME"/>
        </w:rPr>
      </w:pPr>
    </w:p>
    <w:p w:rsidR="009759D4" w:rsidRPr="00933D96"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4" w:name="_Toc62730566"/>
      <w:r w:rsidRPr="00933D96">
        <w:rPr>
          <w:rFonts w:asciiTheme="minorHAnsi" w:hAnsiTheme="minorHAnsi" w:cstheme="minorHAnsi"/>
          <w:b/>
          <w:lang w:val="sr-Latn-ME"/>
        </w:rPr>
        <w:t>ZAHTJEV ZA POJAŠNJENJE ILI IZMJENU I DOPUNU TENDERSKE DOKUMENTACIJE</w:t>
      </w:r>
      <w:bookmarkEnd w:id="14"/>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autoSpaceDE w:val="0"/>
        <w:autoSpaceDN w:val="0"/>
        <w:adjustRightInd w:val="0"/>
        <w:jc w:val="both"/>
        <w:rPr>
          <w:rFonts w:asciiTheme="minorHAnsi" w:hAnsiTheme="minorHAnsi" w:cstheme="minorHAnsi"/>
          <w:lang w:val="sr-Latn-ME"/>
        </w:rPr>
      </w:pPr>
      <w:r w:rsidRPr="00933D96">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933D96" w:rsidRDefault="009759D4" w:rsidP="009759D4">
      <w:pPr>
        <w:jc w:val="both"/>
        <w:rPr>
          <w:rFonts w:asciiTheme="minorHAnsi" w:hAnsiTheme="minorHAnsi" w:cstheme="minorHAnsi"/>
          <w:lang w:val="sr-Latn-ME"/>
        </w:rPr>
      </w:pPr>
    </w:p>
    <w:p w:rsidR="009759D4"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Privredni subjekat ima pravo da pisanim zahtjevom traži od naručioca pojašnjenje tenderske dokumentacije najkasnije deset dana prije isteka roka određenog za dostavljanje ponuda.</w:t>
      </w:r>
    </w:p>
    <w:p w:rsidR="009759D4" w:rsidRPr="00933D96" w:rsidRDefault="009759D4" w:rsidP="009759D4">
      <w:pPr>
        <w:jc w:val="both"/>
        <w:rPr>
          <w:rFonts w:asciiTheme="minorHAnsi" w:hAnsiTheme="minorHAnsi" w:cstheme="minorHAnsi"/>
          <w:lang w:val="sr-Latn-ME"/>
        </w:rPr>
      </w:pPr>
    </w:p>
    <w:p w:rsidR="00903305" w:rsidRPr="00933D96" w:rsidRDefault="009759D4" w:rsidP="009759D4">
      <w:pPr>
        <w:jc w:val="both"/>
        <w:rPr>
          <w:rFonts w:asciiTheme="minorHAnsi" w:hAnsiTheme="minorHAnsi" w:cstheme="minorHAnsi"/>
          <w:lang w:val="sr-Latn-ME"/>
        </w:rPr>
      </w:pPr>
      <w:r w:rsidRPr="00933D96">
        <w:rPr>
          <w:rFonts w:asciiTheme="minorHAnsi" w:hAnsiTheme="minorHAnsi" w:cstheme="minorHAnsi"/>
          <w:lang w:val="sr-Latn-ME"/>
        </w:rPr>
        <w:t>Zahtjev se podnosi isključivo putem ESJN-a.</w:t>
      </w: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903305" w:rsidRPr="00933D96" w:rsidRDefault="00903305"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1C6737" w:rsidRPr="00933D96" w:rsidRDefault="001C6737" w:rsidP="009759D4">
      <w:pPr>
        <w:jc w:val="both"/>
        <w:rPr>
          <w:rFonts w:asciiTheme="minorHAnsi" w:hAnsiTheme="minorHAnsi" w:cstheme="minorHAnsi"/>
          <w:color w:val="FF0000"/>
          <w:lang w:val="sr-Latn-ME"/>
        </w:rPr>
      </w:pPr>
    </w:p>
    <w:p w:rsidR="001C6737" w:rsidRPr="00933D96" w:rsidRDefault="001C6737" w:rsidP="009759D4">
      <w:pPr>
        <w:jc w:val="both"/>
        <w:rPr>
          <w:rFonts w:asciiTheme="minorHAnsi" w:hAnsiTheme="minorHAnsi" w:cstheme="minorHAnsi"/>
          <w:color w:val="FF0000"/>
          <w:lang w:val="sr-Latn-ME"/>
        </w:rPr>
      </w:pPr>
    </w:p>
    <w:p w:rsidR="001C6737" w:rsidRPr="00933D96" w:rsidRDefault="001C6737" w:rsidP="009759D4">
      <w:pPr>
        <w:jc w:val="both"/>
        <w:rPr>
          <w:rFonts w:asciiTheme="minorHAnsi" w:hAnsiTheme="minorHAnsi" w:cstheme="minorHAnsi"/>
          <w:color w:val="FF0000"/>
          <w:lang w:val="sr-Latn-ME"/>
        </w:rPr>
      </w:pPr>
    </w:p>
    <w:p w:rsidR="001C6737" w:rsidRPr="00933D96" w:rsidRDefault="001C6737"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725894" w:rsidRPr="00933D96" w:rsidRDefault="00725894" w:rsidP="009759D4">
      <w:pPr>
        <w:jc w:val="both"/>
        <w:rPr>
          <w:rFonts w:asciiTheme="minorHAnsi" w:hAnsiTheme="minorHAnsi" w:cstheme="minorHAnsi"/>
          <w:color w:val="FF0000"/>
          <w:lang w:val="sr-Latn-ME"/>
        </w:rPr>
      </w:pPr>
    </w:p>
    <w:p w:rsidR="00894AF6" w:rsidRPr="00933D96" w:rsidRDefault="00894AF6" w:rsidP="009759D4">
      <w:pPr>
        <w:jc w:val="both"/>
        <w:rPr>
          <w:rFonts w:asciiTheme="minorHAnsi" w:hAnsiTheme="minorHAnsi" w:cstheme="minorHAnsi"/>
          <w:color w:val="FF0000"/>
          <w:lang w:val="sr-Latn-ME"/>
        </w:rPr>
      </w:pPr>
    </w:p>
    <w:p w:rsidR="00101C2B" w:rsidRDefault="00725976" w:rsidP="009759D4">
      <w:pPr>
        <w:jc w:val="both"/>
        <w:rPr>
          <w:rFonts w:asciiTheme="minorHAnsi" w:hAnsiTheme="minorHAnsi" w:cstheme="minorHAnsi"/>
          <w:color w:val="FF0000"/>
          <w:lang w:val="sr-Latn-ME"/>
        </w:rPr>
      </w:pPr>
      <w:r>
        <w:rPr>
          <w:rFonts w:asciiTheme="minorHAnsi" w:hAnsiTheme="minorHAnsi" w:cstheme="minorHAnsi"/>
          <w:color w:val="FF0000"/>
          <w:lang w:val="sr-Latn-ME"/>
        </w:rPr>
        <w:object w:dxaOrig="8940" w:dyaOrig="12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3pt;height:631.15pt" o:ole="">
            <v:imagedata r:id="rId8" o:title=""/>
          </v:shape>
          <o:OLEObject Type="Embed" ProgID="Acrobat.Document.DC" ShapeID="_x0000_i1025" DrawAspect="Content" ObjectID="_1788761149" r:id="rId9"/>
        </w:object>
      </w:r>
    </w:p>
    <w:p w:rsidR="00725976" w:rsidRDefault="00725976" w:rsidP="009759D4">
      <w:pPr>
        <w:jc w:val="both"/>
        <w:rPr>
          <w:rFonts w:asciiTheme="minorHAnsi" w:hAnsiTheme="minorHAnsi" w:cstheme="minorHAnsi"/>
          <w:color w:val="FF0000"/>
          <w:lang w:val="sr-Latn-ME"/>
        </w:rPr>
      </w:pPr>
    </w:p>
    <w:p w:rsidR="00725976" w:rsidRDefault="00725976" w:rsidP="009759D4">
      <w:pPr>
        <w:jc w:val="both"/>
        <w:rPr>
          <w:rFonts w:asciiTheme="minorHAnsi" w:hAnsiTheme="minorHAnsi" w:cstheme="minorHAnsi"/>
          <w:color w:val="FF0000"/>
          <w:lang w:val="sr-Latn-ME"/>
        </w:rPr>
      </w:pPr>
    </w:p>
    <w:p w:rsidR="00725976" w:rsidRDefault="00725976" w:rsidP="009759D4">
      <w:pPr>
        <w:jc w:val="both"/>
        <w:rPr>
          <w:rFonts w:asciiTheme="minorHAnsi" w:hAnsiTheme="minorHAnsi" w:cstheme="minorHAnsi"/>
          <w:color w:val="FF0000"/>
          <w:lang w:val="sr-Latn-ME"/>
        </w:rPr>
      </w:pPr>
    </w:p>
    <w:p w:rsidR="00933D96" w:rsidRPr="00933D96" w:rsidRDefault="00933D96" w:rsidP="009759D4">
      <w:pPr>
        <w:jc w:val="both"/>
        <w:rPr>
          <w:rFonts w:asciiTheme="minorHAnsi" w:hAnsiTheme="minorHAnsi" w:cstheme="minorHAnsi"/>
          <w:color w:val="FF0000"/>
          <w:lang w:val="sr-Latn-ME"/>
        </w:rPr>
      </w:pPr>
      <w:bookmarkStart w:id="15" w:name="_GoBack"/>
      <w:bookmarkEnd w:id="15"/>
    </w:p>
    <w:p w:rsidR="00101C2B" w:rsidRPr="00933D96" w:rsidRDefault="00101C2B" w:rsidP="00101C2B">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16" w:name="_Toc62730568"/>
      <w:r w:rsidRPr="00933D96">
        <w:rPr>
          <w:rFonts w:asciiTheme="minorHAnsi" w:hAnsiTheme="minorHAnsi" w:cstheme="minorHAnsi"/>
          <w:b/>
        </w:rPr>
        <w:lastRenderedPageBreak/>
        <w:t>UPUTSTVO O PRAVNOM SREDSTVU</w:t>
      </w:r>
    </w:p>
    <w:bookmarkEnd w:id="16"/>
    <w:p w:rsidR="009759D4" w:rsidRPr="00933D96" w:rsidRDefault="009759D4" w:rsidP="009759D4">
      <w:pPr>
        <w:tabs>
          <w:tab w:val="left" w:pos="5760"/>
        </w:tabs>
        <w:jc w:val="center"/>
        <w:rPr>
          <w:rFonts w:asciiTheme="minorHAnsi" w:hAnsiTheme="minorHAnsi" w:cstheme="minorHAnsi"/>
          <w:lang w:val="sr-Latn-ME"/>
        </w:rPr>
      </w:pPr>
    </w:p>
    <w:p w:rsidR="009759D4" w:rsidRPr="00933D96" w:rsidRDefault="009759D4" w:rsidP="009759D4">
      <w:pPr>
        <w:tabs>
          <w:tab w:val="left" w:pos="5760"/>
        </w:tabs>
        <w:ind w:firstLine="567"/>
        <w:jc w:val="both"/>
        <w:rPr>
          <w:rFonts w:asciiTheme="minorHAnsi" w:hAnsiTheme="minorHAnsi" w:cstheme="minorHAnsi"/>
        </w:rPr>
      </w:pPr>
      <w:r w:rsidRPr="00933D96">
        <w:rPr>
          <w:rFonts w:asciiTheme="minorHAnsi" w:hAnsiTheme="minorHAnsi" w:cstheme="minorHAnsi"/>
          <w:lang w:val="sr-Latn-ME"/>
        </w:rPr>
        <w:t>Privredni subjekat može da izjavi žalbu protiv ove tenderske dokumentacije Komisiji za zaštitu prava</w:t>
      </w:r>
      <w:r w:rsidRPr="00933D96">
        <w:rPr>
          <w:rFonts w:asciiTheme="minorHAnsi" w:hAnsiTheme="minorHAnsi" w:cstheme="minorHAnsi"/>
        </w:rPr>
        <w:t>:</w:t>
      </w:r>
    </w:p>
    <w:p w:rsidR="009759D4" w:rsidRPr="00933D96" w:rsidRDefault="009759D4" w:rsidP="009759D4">
      <w:pPr>
        <w:pStyle w:val="T30X"/>
        <w:ind w:left="567" w:hanging="283"/>
        <w:rPr>
          <w:rFonts w:asciiTheme="minorHAnsi" w:hAnsiTheme="minorHAnsi" w:cstheme="minorHAnsi"/>
          <w:color w:val="auto"/>
          <w:sz w:val="24"/>
          <w:szCs w:val="24"/>
        </w:rPr>
      </w:pPr>
      <w:r w:rsidRPr="00933D96">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933D96" w:rsidRDefault="009759D4" w:rsidP="009759D4">
      <w:pPr>
        <w:pStyle w:val="T30X"/>
        <w:ind w:left="567" w:hanging="283"/>
        <w:rPr>
          <w:rFonts w:asciiTheme="minorHAnsi" w:hAnsiTheme="minorHAnsi" w:cstheme="minorHAnsi"/>
          <w:color w:val="auto"/>
          <w:sz w:val="24"/>
          <w:szCs w:val="24"/>
        </w:rPr>
      </w:pPr>
      <w:r w:rsidRPr="00933D96">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933D96" w:rsidRDefault="009759D4" w:rsidP="009759D4">
      <w:pPr>
        <w:pStyle w:val="T30X"/>
        <w:ind w:left="567" w:hanging="283"/>
        <w:rPr>
          <w:rFonts w:asciiTheme="minorHAnsi" w:hAnsiTheme="minorHAnsi" w:cstheme="minorHAnsi"/>
          <w:color w:val="auto"/>
          <w:sz w:val="24"/>
          <w:szCs w:val="24"/>
        </w:rPr>
      </w:pPr>
      <w:r w:rsidRPr="00933D96">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933D96" w:rsidRDefault="009759D4" w:rsidP="009759D4">
      <w:pPr>
        <w:tabs>
          <w:tab w:val="left" w:pos="5760"/>
        </w:tabs>
        <w:jc w:val="both"/>
        <w:rPr>
          <w:rFonts w:asciiTheme="minorHAnsi" w:hAnsiTheme="minorHAnsi" w:cstheme="minorHAnsi"/>
          <w:lang w:val="sr-Latn-ME"/>
        </w:rPr>
      </w:pPr>
    </w:p>
    <w:p w:rsidR="009759D4" w:rsidRPr="00933D96" w:rsidRDefault="009759D4" w:rsidP="009759D4">
      <w:pPr>
        <w:autoSpaceDE w:val="0"/>
        <w:autoSpaceDN w:val="0"/>
        <w:adjustRightInd w:val="0"/>
        <w:ind w:firstLine="567"/>
        <w:jc w:val="both"/>
        <w:rPr>
          <w:rFonts w:asciiTheme="minorHAnsi" w:hAnsiTheme="minorHAnsi" w:cstheme="minorHAnsi"/>
          <w:lang w:val="sr-Latn-ME"/>
        </w:rPr>
      </w:pPr>
      <w:r w:rsidRPr="00933D96">
        <w:rPr>
          <w:rFonts w:asciiTheme="minorHAnsi" w:hAnsiTheme="minorHAnsi" w:cstheme="minorHAnsi"/>
          <w:lang w:val="sr-Latn-ME"/>
        </w:rPr>
        <w:t>Žalba se izjavljuje preko naručioca neposredno putem ESJN-a. Žalba koja nije podnesena na naprijed predviđeni način biće odbijena kao nedozvoljena.</w:t>
      </w:r>
    </w:p>
    <w:p w:rsidR="009759D4" w:rsidRPr="00933D96" w:rsidRDefault="009759D4" w:rsidP="009759D4">
      <w:pPr>
        <w:autoSpaceDE w:val="0"/>
        <w:autoSpaceDN w:val="0"/>
        <w:adjustRightInd w:val="0"/>
        <w:ind w:firstLine="567"/>
        <w:jc w:val="both"/>
        <w:rPr>
          <w:rFonts w:asciiTheme="minorHAnsi" w:hAnsiTheme="minorHAnsi" w:cstheme="minorHAnsi"/>
          <w:lang w:val="sr-Latn-ME"/>
        </w:rPr>
      </w:pPr>
    </w:p>
    <w:p w:rsidR="009759D4" w:rsidRPr="00933D96" w:rsidRDefault="009759D4" w:rsidP="009759D4">
      <w:pPr>
        <w:autoSpaceDE w:val="0"/>
        <w:autoSpaceDN w:val="0"/>
        <w:adjustRightInd w:val="0"/>
        <w:ind w:firstLine="567"/>
        <w:jc w:val="both"/>
        <w:rPr>
          <w:rFonts w:asciiTheme="minorHAnsi" w:hAnsiTheme="minorHAnsi" w:cstheme="minorHAnsi"/>
          <w:highlight w:val="yellow"/>
          <w:lang w:val="sr-Latn-ME"/>
        </w:rPr>
      </w:pPr>
      <w:r w:rsidRPr="00933D96">
        <w:rPr>
          <w:rFonts w:asciiTheme="minorHAnsi" w:hAnsiTheme="minorHAnsi" w:cstheme="minorHAnsi"/>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933D96" w:rsidRDefault="009759D4" w:rsidP="009759D4">
      <w:pPr>
        <w:tabs>
          <w:tab w:val="left" w:pos="5760"/>
        </w:tabs>
        <w:ind w:firstLine="567"/>
        <w:jc w:val="both"/>
        <w:rPr>
          <w:rFonts w:asciiTheme="minorHAnsi" w:hAnsiTheme="minorHAnsi" w:cstheme="minorHAnsi"/>
          <w:lang w:val="sr-Latn-ME"/>
        </w:rPr>
      </w:pPr>
    </w:p>
    <w:p w:rsidR="009759D4" w:rsidRPr="00933D96" w:rsidRDefault="009759D4" w:rsidP="009759D4">
      <w:pPr>
        <w:tabs>
          <w:tab w:val="left" w:pos="5760"/>
        </w:tabs>
        <w:ind w:firstLine="567"/>
        <w:jc w:val="both"/>
        <w:rPr>
          <w:rFonts w:asciiTheme="minorHAnsi" w:hAnsiTheme="minorHAnsi" w:cstheme="minorHAnsi"/>
          <w:lang w:val="sr-Latn-ME"/>
        </w:rPr>
      </w:pPr>
      <w:r w:rsidRPr="00933D96">
        <w:rPr>
          <w:rFonts w:asciiTheme="minorHAnsi" w:hAnsiTheme="minorHAnsi" w:cstheme="minorHAnsi"/>
          <w:lang w:val="sr-Latn-ME"/>
        </w:rPr>
        <w:t>Ukoliko je predmet nabavke podijeljen po partijama, a žalba se odnosi samo na određenu/e partiju/e, naknada se plaća u iznosu 1% od procijenjene vrijednosti javne nabavke te/tih partije/a.</w:t>
      </w:r>
    </w:p>
    <w:p w:rsidR="009759D4" w:rsidRPr="00933D96" w:rsidRDefault="009759D4" w:rsidP="009759D4">
      <w:pPr>
        <w:tabs>
          <w:tab w:val="left" w:pos="5760"/>
        </w:tabs>
        <w:ind w:firstLine="567"/>
        <w:jc w:val="both"/>
        <w:rPr>
          <w:rFonts w:asciiTheme="minorHAnsi" w:hAnsiTheme="minorHAnsi" w:cstheme="minorHAnsi"/>
          <w:lang w:val="sr-Latn-ME"/>
        </w:rPr>
      </w:pPr>
    </w:p>
    <w:p w:rsidR="009759D4" w:rsidRPr="00933D96" w:rsidRDefault="009759D4" w:rsidP="009759D4">
      <w:pPr>
        <w:tabs>
          <w:tab w:val="left" w:pos="5760"/>
        </w:tabs>
        <w:ind w:firstLine="567"/>
        <w:jc w:val="both"/>
        <w:rPr>
          <w:rFonts w:asciiTheme="minorHAnsi" w:hAnsiTheme="minorHAnsi" w:cstheme="minorHAnsi"/>
          <w:lang w:val="sr-Latn-ME"/>
        </w:rPr>
      </w:pPr>
      <w:r w:rsidRPr="00933D96">
        <w:rPr>
          <w:rFonts w:asciiTheme="minorHAnsi" w:hAnsiTheme="minorHAnsi" w:cstheme="minorHAnsi"/>
          <w:lang w:val="sr-Latn-ME"/>
        </w:rPr>
        <w:t xml:space="preserve">Instrukcije za plaćanje naknade za vođenje postupka od strane žalilaca iz inostranstva nalaze se na internet stranici Komisije za zaštitu prava nabavki </w:t>
      </w:r>
      <w:hyperlink r:id="rId10" w:history="1">
        <w:r w:rsidRPr="00933D96">
          <w:rPr>
            <w:rStyle w:val="Hyperlink"/>
            <w:rFonts w:asciiTheme="minorHAnsi" w:hAnsiTheme="minorHAnsi" w:cstheme="minorHAnsi"/>
            <w:color w:val="auto"/>
            <w:lang w:val="sr-Latn-ME"/>
          </w:rPr>
          <w:t>http://www.kontrola-nabavki.me/</w:t>
        </w:r>
      </w:hyperlink>
      <w:r w:rsidRPr="00933D96">
        <w:rPr>
          <w:rFonts w:asciiTheme="minorHAnsi" w:hAnsiTheme="minorHAnsi" w:cstheme="minorHAnsi"/>
          <w:lang w:val="sr-Latn-ME"/>
        </w:rPr>
        <w:t>.“.</w:t>
      </w:r>
    </w:p>
    <w:p w:rsidR="009759D4" w:rsidRPr="00933D96" w:rsidRDefault="009759D4" w:rsidP="009759D4">
      <w:pPr>
        <w:tabs>
          <w:tab w:val="left" w:pos="5760"/>
        </w:tabs>
        <w:ind w:firstLine="567"/>
        <w:jc w:val="both"/>
        <w:rPr>
          <w:rFonts w:asciiTheme="minorHAnsi" w:hAnsiTheme="minorHAnsi" w:cstheme="minorHAnsi"/>
          <w:lang w:val="sr-Latn-ME"/>
        </w:rPr>
      </w:pPr>
    </w:p>
    <w:p w:rsidR="00CD4771" w:rsidRPr="00933D96" w:rsidRDefault="00CD4771">
      <w:pPr>
        <w:rPr>
          <w:rFonts w:asciiTheme="minorHAnsi" w:hAnsiTheme="minorHAnsi" w:cstheme="minorHAnsi"/>
        </w:rPr>
      </w:pPr>
    </w:p>
    <w:p w:rsidR="00A84304" w:rsidRPr="00933D96" w:rsidRDefault="00A84304">
      <w:pPr>
        <w:rPr>
          <w:rFonts w:asciiTheme="minorHAnsi" w:hAnsiTheme="minorHAnsi" w:cstheme="minorHAnsi"/>
        </w:rPr>
      </w:pPr>
    </w:p>
    <w:p w:rsidR="00A05CD1" w:rsidRPr="00933D96" w:rsidRDefault="00A05CD1">
      <w:pPr>
        <w:rPr>
          <w:rFonts w:asciiTheme="minorHAnsi" w:hAnsiTheme="minorHAnsi" w:cstheme="minorHAnsi"/>
        </w:rPr>
      </w:pPr>
    </w:p>
    <w:p w:rsidR="0086488D" w:rsidRPr="00933D96" w:rsidRDefault="0086488D">
      <w:pPr>
        <w:rPr>
          <w:rFonts w:asciiTheme="minorHAnsi" w:hAnsiTheme="minorHAnsi" w:cstheme="minorHAnsi"/>
        </w:rPr>
      </w:pPr>
    </w:p>
    <w:sectPr w:rsidR="0086488D" w:rsidRPr="00933D9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F44" w:rsidRDefault="00C07F44" w:rsidP="009759D4">
      <w:r>
        <w:separator/>
      </w:r>
    </w:p>
  </w:endnote>
  <w:endnote w:type="continuationSeparator" w:id="0">
    <w:p w:rsidR="00C07F44" w:rsidRDefault="00C07F44"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3971"/>
      <w:docPartObj>
        <w:docPartGallery w:val="Page Numbers (Bottom of Page)"/>
        <w:docPartUnique/>
      </w:docPartObj>
    </w:sdtPr>
    <w:sdtEndPr>
      <w:rPr>
        <w:noProof/>
      </w:rPr>
    </w:sdtEndPr>
    <w:sdtContent>
      <w:p w:rsidR="0036461A" w:rsidRDefault="0036461A">
        <w:pPr>
          <w:pStyle w:val="Footer"/>
          <w:jc w:val="right"/>
        </w:pPr>
        <w:r>
          <w:fldChar w:fldCharType="begin"/>
        </w:r>
        <w:r>
          <w:instrText xml:space="preserve"> PAGE   \* MERGEFORMAT </w:instrText>
        </w:r>
        <w:r>
          <w:fldChar w:fldCharType="separate"/>
        </w:r>
        <w:r w:rsidR="00725976">
          <w:rPr>
            <w:noProof/>
          </w:rPr>
          <w:t>13</w:t>
        </w:r>
        <w:r>
          <w:rPr>
            <w:noProof/>
          </w:rPr>
          <w:fldChar w:fldCharType="end"/>
        </w:r>
      </w:p>
    </w:sdtContent>
  </w:sdt>
  <w:p w:rsidR="0036461A" w:rsidRDefault="003646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F44" w:rsidRDefault="00C07F44" w:rsidP="009759D4">
      <w:r>
        <w:separator/>
      </w:r>
    </w:p>
  </w:footnote>
  <w:footnote w:type="continuationSeparator" w:id="0">
    <w:p w:rsidR="00C07F44" w:rsidRDefault="00C07F44" w:rsidP="009759D4">
      <w:r>
        <w:continuationSeparator/>
      </w:r>
    </w:p>
  </w:footnote>
  <w:footnote w:id="1">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6461A" w:rsidRPr="00367536"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6461A" w:rsidRPr="007F2BA0" w:rsidRDefault="0036461A"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6461A" w:rsidRPr="0083641C" w:rsidRDefault="0036461A"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6461A" w:rsidRPr="007F2BA0" w:rsidRDefault="0036461A"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6461A" w:rsidRPr="007F2BA0" w:rsidRDefault="0036461A"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6461A" w:rsidRPr="002E211C" w:rsidRDefault="0036461A"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8"/>
  </w:num>
  <w:num w:numId="5">
    <w:abstractNumId w:val="11"/>
  </w:num>
  <w:num w:numId="6">
    <w:abstractNumId w:val="9"/>
  </w:num>
  <w:num w:numId="7">
    <w:abstractNumId w:val="6"/>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D4"/>
    <w:rsid w:val="00001D7A"/>
    <w:rsid w:val="0003387F"/>
    <w:rsid w:val="000451AD"/>
    <w:rsid w:val="00085F83"/>
    <w:rsid w:val="000A0D6D"/>
    <w:rsid w:val="000B57A0"/>
    <w:rsid w:val="000E33D2"/>
    <w:rsid w:val="000E777C"/>
    <w:rsid w:val="00101C2B"/>
    <w:rsid w:val="001318BC"/>
    <w:rsid w:val="00154A85"/>
    <w:rsid w:val="001579D4"/>
    <w:rsid w:val="001745E2"/>
    <w:rsid w:val="001828F8"/>
    <w:rsid w:val="001C6737"/>
    <w:rsid w:val="00264615"/>
    <w:rsid w:val="0027598D"/>
    <w:rsid w:val="002B2BF9"/>
    <w:rsid w:val="002B67E3"/>
    <w:rsid w:val="002C41D7"/>
    <w:rsid w:val="002D0FFD"/>
    <w:rsid w:val="002F4D2C"/>
    <w:rsid w:val="003058DD"/>
    <w:rsid w:val="00307811"/>
    <w:rsid w:val="00337E3D"/>
    <w:rsid w:val="0036461A"/>
    <w:rsid w:val="00370244"/>
    <w:rsid w:val="003C7446"/>
    <w:rsid w:val="00413853"/>
    <w:rsid w:val="00420CEC"/>
    <w:rsid w:val="00420F58"/>
    <w:rsid w:val="0042289B"/>
    <w:rsid w:val="004444C0"/>
    <w:rsid w:val="00476D00"/>
    <w:rsid w:val="004A489F"/>
    <w:rsid w:val="004A75D3"/>
    <w:rsid w:val="004B7CED"/>
    <w:rsid w:val="004C0885"/>
    <w:rsid w:val="004C6876"/>
    <w:rsid w:val="004D0725"/>
    <w:rsid w:val="00503F08"/>
    <w:rsid w:val="00511D32"/>
    <w:rsid w:val="005449E8"/>
    <w:rsid w:val="00550618"/>
    <w:rsid w:val="00565D19"/>
    <w:rsid w:val="005773A7"/>
    <w:rsid w:val="005A04A2"/>
    <w:rsid w:val="005A2C86"/>
    <w:rsid w:val="005D7D8F"/>
    <w:rsid w:val="005E43F3"/>
    <w:rsid w:val="00621593"/>
    <w:rsid w:val="00667888"/>
    <w:rsid w:val="00675EF8"/>
    <w:rsid w:val="007077E2"/>
    <w:rsid w:val="00725894"/>
    <w:rsid w:val="00725976"/>
    <w:rsid w:val="00765BAD"/>
    <w:rsid w:val="007816FA"/>
    <w:rsid w:val="007C602F"/>
    <w:rsid w:val="0080647C"/>
    <w:rsid w:val="00815D10"/>
    <w:rsid w:val="008579FD"/>
    <w:rsid w:val="00863D55"/>
    <w:rsid w:val="0086488D"/>
    <w:rsid w:val="00894AF6"/>
    <w:rsid w:val="008E4CC7"/>
    <w:rsid w:val="00903305"/>
    <w:rsid w:val="00916253"/>
    <w:rsid w:val="009313B2"/>
    <w:rsid w:val="00933D96"/>
    <w:rsid w:val="009728C2"/>
    <w:rsid w:val="009759D4"/>
    <w:rsid w:val="00987F15"/>
    <w:rsid w:val="00990AFA"/>
    <w:rsid w:val="009A27D0"/>
    <w:rsid w:val="009A6617"/>
    <w:rsid w:val="009A7B7C"/>
    <w:rsid w:val="009B7860"/>
    <w:rsid w:val="009E0F7C"/>
    <w:rsid w:val="00A05CD1"/>
    <w:rsid w:val="00A469C3"/>
    <w:rsid w:val="00A70343"/>
    <w:rsid w:val="00A84304"/>
    <w:rsid w:val="00A94036"/>
    <w:rsid w:val="00A96E0A"/>
    <w:rsid w:val="00A974F0"/>
    <w:rsid w:val="00AA16E5"/>
    <w:rsid w:val="00AB35D4"/>
    <w:rsid w:val="00AD4D59"/>
    <w:rsid w:val="00B1481D"/>
    <w:rsid w:val="00B40F30"/>
    <w:rsid w:val="00B47588"/>
    <w:rsid w:val="00B9359F"/>
    <w:rsid w:val="00BE016F"/>
    <w:rsid w:val="00BE491F"/>
    <w:rsid w:val="00C07F44"/>
    <w:rsid w:val="00C3267D"/>
    <w:rsid w:val="00C9431D"/>
    <w:rsid w:val="00CB70C8"/>
    <w:rsid w:val="00CD4771"/>
    <w:rsid w:val="00D13331"/>
    <w:rsid w:val="00D536B2"/>
    <w:rsid w:val="00D75B9B"/>
    <w:rsid w:val="00DA1B59"/>
    <w:rsid w:val="00DA4C51"/>
    <w:rsid w:val="00DB34B3"/>
    <w:rsid w:val="00DE36E5"/>
    <w:rsid w:val="00E3585E"/>
    <w:rsid w:val="00E609A3"/>
    <w:rsid w:val="00EA286D"/>
    <w:rsid w:val="00F01F11"/>
    <w:rsid w:val="00F04A38"/>
    <w:rsid w:val="00F2793C"/>
    <w:rsid w:val="00F53F39"/>
    <w:rsid w:val="00F612F1"/>
    <w:rsid w:val="00F74723"/>
    <w:rsid w:val="00F92A4A"/>
    <w:rsid w:val="00F94CC3"/>
    <w:rsid w:val="00F951F2"/>
    <w:rsid w:val="00FE23B8"/>
    <w:rsid w:val="00FE7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01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C84FA-C95E-4AAC-A2E4-159FDEBA4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13</Pages>
  <Words>3932</Words>
  <Characters>22418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79</cp:revision>
  <cp:lastPrinted>2023-02-17T07:53:00Z</cp:lastPrinted>
  <dcterms:created xsi:type="dcterms:W3CDTF">2023-02-17T07:52:00Z</dcterms:created>
  <dcterms:modified xsi:type="dcterms:W3CDTF">2024-09-25T07:19:00Z</dcterms:modified>
</cp:coreProperties>
</file>