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93A" w:rsidRPr="00A5693A" w:rsidRDefault="00A5693A" w:rsidP="00A5693A">
      <w:pPr>
        <w:spacing w:after="0" w:line="240" w:lineRule="auto"/>
        <w:jc w:val="right"/>
        <w:rPr>
          <w:rFonts w:ascii="Arial" w:eastAsia="Times New Roman" w:hAnsi="Arial" w:cs="Arial"/>
          <w:b/>
          <w:color w:val="000000"/>
          <w:sz w:val="24"/>
          <w:szCs w:val="24"/>
        </w:rPr>
      </w:pPr>
      <w:r w:rsidRPr="00A5693A">
        <w:rPr>
          <w:rFonts w:ascii="Arial" w:eastAsia="Times New Roman" w:hAnsi="Arial" w:cs="Arial"/>
          <w:b/>
          <w:color w:val="000000"/>
          <w:sz w:val="24"/>
          <w:szCs w:val="24"/>
        </w:rPr>
        <w:t xml:space="preserve">OBRAZAC 1  </w:t>
      </w:r>
    </w:p>
    <w:p w:rsidR="00A5693A" w:rsidRPr="00A5693A" w:rsidRDefault="00A5693A" w:rsidP="00A5693A">
      <w:pPr>
        <w:spacing w:after="0" w:line="240" w:lineRule="auto"/>
        <w:rPr>
          <w:rFonts w:ascii="Arial" w:eastAsia="Times New Roman" w:hAnsi="Arial" w:cs="Arial"/>
          <w:color w:val="000000"/>
          <w:sz w:val="24"/>
          <w:szCs w:val="24"/>
        </w:rPr>
      </w:pPr>
    </w:p>
    <w:p w:rsidR="00A5693A" w:rsidRPr="0098373F" w:rsidRDefault="00D56F27" w:rsidP="00A5693A">
      <w:pPr>
        <w:tabs>
          <w:tab w:val="left" w:pos="1701"/>
          <w:tab w:val="left" w:pos="482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u w:val="single"/>
        </w:rPr>
        <w:t xml:space="preserve">UPRAVA POMORSKE SIGURNOSTI I UPRAVLJANJA LUKAMA </w:t>
      </w:r>
    </w:p>
    <w:p w:rsidR="00B52FD1"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Broj iz evidencije postupaka javnih nabavki: </w:t>
      </w:r>
      <w:r w:rsidR="00D071D5" w:rsidRPr="00D071D5">
        <w:rPr>
          <w:rFonts w:ascii="Arial" w:eastAsia="Times New Roman" w:hAnsi="Arial" w:cs="Arial"/>
          <w:sz w:val="24"/>
          <w:szCs w:val="24"/>
        </w:rPr>
        <w:t>012/24-06-122/1-1 od 24.01.2024.</w:t>
      </w:r>
      <w:r w:rsidR="00D071D5">
        <w:rPr>
          <w:rFonts w:ascii="Arial" w:eastAsia="Times New Roman" w:hAnsi="Arial" w:cs="Arial"/>
          <w:sz w:val="24"/>
          <w:szCs w:val="24"/>
        </w:rPr>
        <w:t xml:space="preserve"> godine , pregled plana 18674 </w:t>
      </w: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Redni broj iz Plana javnih nabavki : </w:t>
      </w:r>
      <w:r w:rsidR="003808B7">
        <w:rPr>
          <w:rFonts w:ascii="Arial" w:eastAsia="Times New Roman" w:hAnsi="Arial" w:cs="Arial"/>
          <w:color w:val="000000"/>
          <w:sz w:val="24"/>
          <w:szCs w:val="24"/>
        </w:rPr>
        <w:t>4</w:t>
      </w:r>
      <w:r w:rsidR="00D071D5">
        <w:rPr>
          <w:rFonts w:ascii="Arial" w:eastAsia="Times New Roman" w:hAnsi="Arial" w:cs="Arial"/>
          <w:color w:val="000000"/>
          <w:sz w:val="24"/>
          <w:szCs w:val="24"/>
        </w:rPr>
        <w:t xml:space="preserve">3 </w:t>
      </w:r>
      <w:r w:rsidR="00B52FD1">
        <w:rPr>
          <w:rFonts w:ascii="Arial" w:eastAsia="Times New Roman" w:hAnsi="Arial" w:cs="Arial"/>
          <w:color w:val="000000"/>
          <w:sz w:val="24"/>
          <w:szCs w:val="24"/>
        </w:rPr>
        <w:t>Usluge</w:t>
      </w:r>
    </w:p>
    <w:p w:rsidR="00A5693A" w:rsidRPr="0098373F" w:rsidRDefault="00A5693A" w:rsidP="00A5693A">
      <w:pPr>
        <w:spacing w:after="0" w:line="240" w:lineRule="auto"/>
        <w:jc w:val="both"/>
        <w:rPr>
          <w:rFonts w:ascii="Arial" w:eastAsia="Times New Roman" w:hAnsi="Arial" w:cs="Arial"/>
          <w:b/>
          <w:bCs/>
          <w:color w:val="000000"/>
          <w:sz w:val="24"/>
          <w:szCs w:val="24"/>
        </w:rPr>
      </w:pPr>
      <w:r w:rsidRPr="0098373F">
        <w:rPr>
          <w:rFonts w:ascii="Arial" w:eastAsia="Times New Roman" w:hAnsi="Arial" w:cs="Arial"/>
          <w:color w:val="000000"/>
          <w:sz w:val="24"/>
          <w:szCs w:val="24"/>
        </w:rPr>
        <w:t xml:space="preserve">Mjesto i datum: </w:t>
      </w:r>
      <w:r w:rsidR="00D071D5">
        <w:rPr>
          <w:rFonts w:ascii="Arial" w:eastAsia="Times New Roman" w:hAnsi="Arial" w:cs="Arial"/>
          <w:color w:val="000000"/>
          <w:sz w:val="24"/>
          <w:szCs w:val="24"/>
        </w:rPr>
        <w:t>B</w:t>
      </w:r>
      <w:r w:rsidR="00692D95">
        <w:rPr>
          <w:rFonts w:ascii="Arial" w:eastAsia="Times New Roman" w:hAnsi="Arial" w:cs="Arial"/>
          <w:color w:val="000000"/>
          <w:sz w:val="24"/>
          <w:szCs w:val="24"/>
        </w:rPr>
        <w:t xml:space="preserve">ar, </w:t>
      </w:r>
      <w:r w:rsidR="00957BB0">
        <w:rPr>
          <w:rFonts w:ascii="Arial" w:eastAsia="Times New Roman" w:hAnsi="Arial" w:cs="Arial"/>
          <w:color w:val="000000"/>
          <w:sz w:val="24"/>
          <w:szCs w:val="24"/>
        </w:rPr>
        <w:t>06-012/24-2257/1 od 23.09.2024. god.</w:t>
      </w:r>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r w:rsidRPr="0098373F">
        <w:rPr>
          <w:rFonts w:ascii="Arial" w:eastAsia="Times New Roman" w:hAnsi="Arial" w:cs="Arial"/>
          <w:sz w:val="24"/>
          <w:szCs w:val="24"/>
        </w:rPr>
        <w:t xml:space="preserve">Na osnovu člana 53 stav 3 Zakona o javnim nabavkama („Službeni list CG“, br. 74/19 i 3/23) </w:t>
      </w:r>
      <w:r w:rsidR="00D56F27" w:rsidRPr="0098373F">
        <w:rPr>
          <w:rFonts w:ascii="Arial" w:eastAsia="Times New Roman" w:hAnsi="Arial" w:cs="Arial"/>
          <w:color w:val="000000"/>
          <w:sz w:val="24"/>
          <w:szCs w:val="24"/>
          <w:u w:val="single"/>
        </w:rPr>
        <w:t xml:space="preserve">Uprava pomorske sigurnosti i upravljanja lukama </w:t>
      </w:r>
      <w:r w:rsidRPr="0098373F">
        <w:rPr>
          <w:rFonts w:ascii="Arial" w:eastAsia="Times New Roman" w:hAnsi="Arial" w:cs="Arial"/>
          <w:sz w:val="24"/>
          <w:szCs w:val="24"/>
        </w:rPr>
        <w:t>objavljuje</w:t>
      </w:r>
      <w:r w:rsidRPr="0098373F">
        <w:rPr>
          <w:rFonts w:ascii="Arial" w:eastAsia="Times New Roman" w:hAnsi="Arial" w:cs="Arial"/>
          <w:b/>
          <w:bCs/>
          <w:color w:val="000000"/>
          <w:sz w:val="24"/>
          <w:szCs w:val="24"/>
        </w:rPr>
        <w:t xml:space="preserve">        </w:t>
      </w: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sz w:val="24"/>
          <w:szCs w:val="24"/>
        </w:rPr>
      </w:pPr>
      <w:r w:rsidRPr="0098373F">
        <w:rPr>
          <w:rFonts w:ascii="Arial" w:eastAsia="Times New Roman" w:hAnsi="Arial" w:cs="Arial"/>
          <w:b/>
          <w:bCs/>
          <w:color w:val="000000"/>
          <w:sz w:val="24"/>
          <w:szCs w:val="24"/>
        </w:rPr>
        <w:t xml:space="preserve">                                          </w:t>
      </w:r>
      <w:r w:rsidRPr="0098373F">
        <w:rPr>
          <w:rFonts w:ascii="Arial" w:eastAsia="Times New Roman" w:hAnsi="Arial" w:cs="Arial"/>
          <w:b/>
          <w:bCs/>
          <w:color w:val="000000"/>
          <w:sz w:val="24"/>
          <w:szCs w:val="24"/>
        </w:rPr>
        <w:tab/>
      </w:r>
      <w:r w:rsidRPr="0098373F">
        <w:rPr>
          <w:rFonts w:ascii="Arial" w:eastAsia="Times New Roman" w:hAnsi="Arial" w:cs="Arial"/>
          <w:bCs/>
          <w:color w:val="000000"/>
          <w:sz w:val="24"/>
          <w:szCs w:val="24"/>
        </w:rPr>
        <w:t xml:space="preserve">                                                      </w:t>
      </w:r>
    </w:p>
    <w:p w:rsidR="00A5693A" w:rsidRPr="0098373F" w:rsidRDefault="00A5693A" w:rsidP="00A5693A">
      <w:pPr>
        <w:keepNext/>
        <w:spacing w:after="0" w:line="240" w:lineRule="auto"/>
        <w:jc w:val="center"/>
        <w:outlineLvl w:val="0"/>
        <w:rPr>
          <w:rFonts w:ascii="Arial" w:eastAsia="Times New Roman" w:hAnsi="Arial" w:cs="Arial"/>
          <w:b/>
          <w:bCs/>
          <w:color w:val="000000"/>
          <w:sz w:val="24"/>
          <w:szCs w:val="24"/>
        </w:rPr>
      </w:pPr>
    </w:p>
    <w:p w:rsidR="00A5693A" w:rsidRPr="0098373F"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TENDERSKU DOKUMENTACIJU</w:t>
      </w:r>
    </w:p>
    <w:p w:rsidR="00A5693A" w:rsidRPr="0098373F"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ZA OTVORENI POSTUPAK JAVNE NABAVKE</w:t>
      </w:r>
    </w:p>
    <w:p w:rsidR="00A5693A" w:rsidRPr="0098373F" w:rsidRDefault="00A5693A" w:rsidP="00A5693A">
      <w:pPr>
        <w:spacing w:after="0" w:line="240" w:lineRule="auto"/>
        <w:jc w:val="center"/>
        <w:rPr>
          <w:rFonts w:ascii="Arial" w:eastAsia="Times New Roman" w:hAnsi="Arial" w:cs="Arial"/>
          <w:b/>
          <w:bCs/>
          <w:color w:val="000000"/>
          <w:sz w:val="24"/>
          <w:szCs w:val="24"/>
        </w:rPr>
      </w:pPr>
    </w:p>
    <w:p w:rsidR="003808B7" w:rsidRPr="003808B7" w:rsidRDefault="00B6421E" w:rsidP="003808B7">
      <w:pPr>
        <w:spacing w:after="0" w:line="240" w:lineRule="auto"/>
        <w:rPr>
          <w:rFonts w:ascii="Arial" w:eastAsia="Times New Roman" w:hAnsi="Arial" w:cs="Arial"/>
          <w:sz w:val="24"/>
          <w:szCs w:val="24"/>
        </w:rPr>
      </w:pPr>
      <w:r w:rsidRPr="0098373F">
        <w:rPr>
          <w:rFonts w:ascii="Arial" w:eastAsia="Times New Roman" w:hAnsi="Arial" w:cs="Arial"/>
          <w:sz w:val="24"/>
          <w:szCs w:val="24"/>
        </w:rPr>
        <w:t xml:space="preserve">  </w:t>
      </w:r>
      <w:r w:rsidR="001C0F4C" w:rsidRPr="001C0F4C">
        <w:rPr>
          <w:rFonts w:ascii="Arial" w:eastAsia="Times New Roman" w:hAnsi="Arial" w:cs="Arial"/>
          <w:sz w:val="24"/>
          <w:szCs w:val="24"/>
        </w:rPr>
        <w:t>Zakup optičke veze za NMSW –(National Maritime Single Windows –nacionalni jedinstveni prozor za kontrolu plovidbe ) relacija Dobra Voda - Uprava  70220000 - Usluge iznajmljivanja ili davanje u operativni zakup (leasing) nestambenih nekretnina</w:t>
      </w:r>
    </w:p>
    <w:p w:rsidR="003808B7" w:rsidRPr="003808B7" w:rsidRDefault="003808B7" w:rsidP="003808B7">
      <w:pPr>
        <w:spacing w:after="0" w:line="240" w:lineRule="auto"/>
        <w:rPr>
          <w:rFonts w:ascii="Arial" w:eastAsia="Times New Roman" w:hAnsi="Arial" w:cs="Arial"/>
          <w:sz w:val="24"/>
          <w:szCs w:val="24"/>
        </w:rPr>
      </w:pPr>
    </w:p>
    <w:p w:rsidR="003808B7" w:rsidRPr="003808B7" w:rsidRDefault="003808B7" w:rsidP="003808B7">
      <w:pPr>
        <w:spacing w:after="0" w:line="240" w:lineRule="auto"/>
        <w:rPr>
          <w:rFonts w:ascii="Arial" w:eastAsia="Times New Roman" w:hAnsi="Arial" w:cs="Arial"/>
          <w:sz w:val="24"/>
          <w:szCs w:val="24"/>
        </w:rPr>
      </w:pPr>
      <w:r w:rsidRPr="003808B7">
        <w:rPr>
          <w:rFonts w:ascii="Arial" w:eastAsia="Times New Roman" w:hAnsi="Arial" w:cs="Arial"/>
          <w:sz w:val="24"/>
          <w:szCs w:val="24"/>
        </w:rPr>
        <w:t>Predmet nabavke se nabavlja:</w:t>
      </w:r>
    </w:p>
    <w:p w:rsidR="003808B7" w:rsidRPr="003808B7" w:rsidRDefault="003808B7" w:rsidP="003808B7">
      <w:pPr>
        <w:spacing w:after="0" w:line="240" w:lineRule="auto"/>
        <w:rPr>
          <w:rFonts w:ascii="Arial" w:eastAsia="Times New Roman" w:hAnsi="Arial" w:cs="Arial"/>
          <w:sz w:val="24"/>
          <w:szCs w:val="24"/>
        </w:rPr>
      </w:pPr>
    </w:p>
    <w:p w:rsidR="003808B7" w:rsidRPr="003808B7" w:rsidRDefault="003808B7" w:rsidP="003808B7">
      <w:pPr>
        <w:spacing w:after="0" w:line="240" w:lineRule="auto"/>
        <w:rPr>
          <w:rFonts w:ascii="Arial" w:eastAsia="Times New Roman" w:hAnsi="Arial" w:cs="Arial"/>
          <w:sz w:val="24"/>
          <w:szCs w:val="24"/>
        </w:rPr>
      </w:pPr>
      <w:r w:rsidRPr="003808B7">
        <w:rPr>
          <w:rFonts w:ascii="Arial" w:eastAsia="Times New Roman" w:hAnsi="Arial" w:cs="Arial"/>
          <w:sz w:val="24"/>
          <w:szCs w:val="24"/>
        </w:rPr>
        <w:sym w:font="Wingdings" w:char="F0A8"/>
      </w:r>
      <w:r w:rsidRPr="003808B7">
        <w:rPr>
          <w:rFonts w:ascii="Arial" w:eastAsia="Times New Roman" w:hAnsi="Arial" w:cs="Arial"/>
          <w:sz w:val="24"/>
          <w:szCs w:val="24"/>
        </w:rPr>
        <w:t xml:space="preserve"> kao cjelina </w:t>
      </w:r>
    </w:p>
    <w:p w:rsidR="00A5693A" w:rsidRPr="0098373F" w:rsidRDefault="00A5693A" w:rsidP="003808B7">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Default="00A5693A"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Pr="0098373F" w:rsidRDefault="00B52FD1"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0" w:name="_Toc62730553"/>
      <w:r w:rsidRPr="0098373F">
        <w:rPr>
          <w:rFonts w:ascii="Arial" w:eastAsia="Times New Roman" w:hAnsi="Arial" w:cs="Arial"/>
          <w:b/>
          <w:color w:val="000000"/>
          <w:sz w:val="24"/>
          <w:szCs w:val="24"/>
        </w:rPr>
        <w:lastRenderedPageBreak/>
        <w:t>POZIV ZA NADMETANJE</w:t>
      </w:r>
      <w:r w:rsidRPr="0098373F">
        <w:rPr>
          <w:rFonts w:ascii="Arial" w:eastAsia="Times New Roman" w:hAnsi="Arial" w:cs="Arial"/>
          <w:b/>
          <w:color w:val="000000"/>
          <w:sz w:val="24"/>
          <w:szCs w:val="24"/>
          <w:vertAlign w:val="superscript"/>
        </w:rPr>
        <w:footnoteReference w:id="1"/>
      </w:r>
      <w:bookmarkEnd w:id="0"/>
      <w:r w:rsidRPr="0098373F">
        <w:rPr>
          <w:rFonts w:ascii="Arial" w:eastAsia="Times New Roman" w:hAnsi="Arial" w:cs="Arial"/>
          <w:b/>
          <w:color w:val="000000"/>
          <w:sz w:val="24"/>
          <w:szCs w:val="24"/>
        </w:rPr>
        <w:t xml:space="preserve"> </w:t>
      </w:r>
    </w:p>
    <w:p w:rsidR="00A5693A" w:rsidRPr="0098373F" w:rsidRDefault="00A5693A" w:rsidP="00A5693A">
      <w:pPr>
        <w:spacing w:after="0" w:line="240" w:lineRule="auto"/>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ab/>
      </w:r>
    </w:p>
    <w:p w:rsidR="00A5693A" w:rsidRPr="0098373F" w:rsidRDefault="00A5693A" w:rsidP="00A5693A">
      <w:pPr>
        <w:spacing w:after="0" w:line="240" w:lineRule="auto"/>
        <w:ind w:left="360"/>
        <w:jc w:val="center"/>
        <w:rPr>
          <w:rFonts w:ascii="Arial" w:eastAsia="Times New Roman" w:hAnsi="Arial" w:cs="Arial"/>
          <w:b/>
          <w:bCs/>
          <w:color w:val="000000"/>
          <w:sz w:val="24"/>
          <w:szCs w:val="24"/>
        </w:rPr>
      </w:pPr>
    </w:p>
    <w:p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Podaci o naručiocu;</w:t>
      </w:r>
    </w:p>
    <w:p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Podaci o postupku i predmetu javne nabavke: </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Vrsta postupka,</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Predmet javne nabavke (vrsta predmeta, naziv i opis predmeta),</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Procijenjena vrijednost predmeta nabavke</w:t>
      </w:r>
      <w:r w:rsidRPr="0098373F">
        <w:rPr>
          <w:rFonts w:ascii="Arial" w:eastAsia="Calibri" w:hAnsi="Arial" w:cs="Arial"/>
          <w:color w:val="000000"/>
          <w:sz w:val="24"/>
          <w:szCs w:val="24"/>
          <w:vertAlign w:val="superscript"/>
        </w:rPr>
        <w:footnoteReference w:id="2"/>
      </w:r>
      <w:r w:rsidRPr="0098373F">
        <w:rPr>
          <w:rFonts w:ascii="Arial" w:eastAsia="Calibri" w:hAnsi="Arial" w:cs="Arial"/>
          <w:color w:val="000000"/>
          <w:sz w:val="24"/>
          <w:szCs w:val="24"/>
        </w:rPr>
        <w:t>,</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Način nabavke: </w:t>
      </w:r>
    </w:p>
    <w:p w:rsidR="00A5693A" w:rsidRPr="0098373F" w:rsidRDefault="00A5693A" w:rsidP="00A5693A">
      <w:pPr>
        <w:numPr>
          <w:ilvl w:val="0"/>
          <w:numId w:val="7"/>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po partijama,</w:t>
      </w:r>
    </w:p>
    <w:p w:rsidR="00A5693A" w:rsidRPr="0098373F" w:rsidRDefault="00A5693A" w:rsidP="00C97FDB">
      <w:pPr>
        <w:spacing w:after="0" w:line="240" w:lineRule="auto"/>
        <w:ind w:left="1440"/>
        <w:contextualSpacing/>
        <w:rPr>
          <w:rFonts w:ascii="Arial" w:eastAsia="Calibri" w:hAnsi="Arial" w:cs="Arial"/>
          <w:color w:val="000000"/>
          <w:sz w:val="24"/>
          <w:szCs w:val="24"/>
        </w:rPr>
      </w:pP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Uslovi za učešće u postupku javne nabavke i posebni osnovi za isključenje,</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Kriterijum za izbor najpovoljnije ponude,</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Način, mjesto i vrijeme podnošenja ponuda i otvaranja ponuda,</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za donošenje odluke o izboru,</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važenja ponude,</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Garancija ponude</w:t>
      </w:r>
    </w:p>
    <w:p w:rsidR="00A5693A" w:rsidRPr="0098373F" w:rsidRDefault="00A5693A" w:rsidP="00A5693A">
      <w:pPr>
        <w:spacing w:after="0" w:line="240" w:lineRule="auto"/>
        <w:rPr>
          <w:rFonts w:ascii="Arial" w:eastAsia="Calibri" w:hAnsi="Arial" w:cs="Arial"/>
          <w:color w:val="000000"/>
          <w:sz w:val="24"/>
          <w:szCs w:val="24"/>
        </w:rPr>
      </w:pPr>
    </w:p>
    <w:p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1" w:name="_Toc62730554"/>
      <w:r w:rsidRPr="0098373F">
        <w:rPr>
          <w:rFonts w:ascii="Arial" w:eastAsia="Times New Roman" w:hAnsi="Arial" w:cs="Arial"/>
          <w:b/>
          <w:color w:val="000000"/>
          <w:sz w:val="24"/>
          <w:szCs w:val="24"/>
        </w:rPr>
        <w:t>TEHNIČKA SPECIFIKACIJA PREDMETA JAVNE NABAVKE</w:t>
      </w:r>
      <w:r w:rsidRPr="0098373F">
        <w:rPr>
          <w:rFonts w:ascii="Arial" w:eastAsia="Times New Roman" w:hAnsi="Arial" w:cs="Arial"/>
          <w:b/>
          <w:color w:val="000000"/>
          <w:sz w:val="24"/>
          <w:szCs w:val="24"/>
          <w:vertAlign w:val="superscript"/>
        </w:rPr>
        <w:footnoteReference w:id="3"/>
      </w:r>
      <w:bookmarkEnd w:id="1"/>
    </w:p>
    <w:p w:rsidR="00A5693A" w:rsidRPr="0098373F" w:rsidRDefault="00A5693A" w:rsidP="00A5693A">
      <w:pPr>
        <w:spacing w:after="0" w:line="240" w:lineRule="auto"/>
        <w:rPr>
          <w:rFonts w:ascii="Arial" w:eastAsia="Calibri" w:hAnsi="Arial" w:cs="Arial"/>
          <w:color w:val="000000"/>
          <w:sz w:val="24"/>
          <w:szCs w:val="24"/>
        </w:rPr>
      </w:pPr>
    </w:p>
    <w:p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Naziv i opis predmeta nabavke u cjelini, po partijama i stavkama sa bitnim karakteristikama</w:t>
      </w:r>
    </w:p>
    <w:p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Zahtjevi u pogledu načina izvršavanja predmeta nabavke koji su od značaja za sačinjavanje ponude i izvršenje ugovora</w:t>
      </w:r>
    </w:p>
    <w:p w:rsidR="00A5693A" w:rsidRPr="0098373F" w:rsidRDefault="00A5693A" w:rsidP="00A5693A">
      <w:pPr>
        <w:spacing w:after="0" w:line="240" w:lineRule="auto"/>
        <w:rPr>
          <w:rFonts w:ascii="Arial" w:eastAsia="Calibri"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2" w:name="_Toc62730555"/>
      <w:r w:rsidRPr="0098373F">
        <w:rPr>
          <w:rFonts w:ascii="Arial" w:eastAsia="Times New Roman" w:hAnsi="Arial" w:cs="Arial"/>
          <w:b/>
          <w:color w:val="000000"/>
          <w:sz w:val="24"/>
          <w:szCs w:val="24"/>
        </w:rPr>
        <w:t>DODATNE INFORMACIJE O PREDMETU I POSTUPKU NABAVKE</w:t>
      </w:r>
      <w:r w:rsidRPr="0098373F">
        <w:rPr>
          <w:rFonts w:ascii="Arial" w:eastAsia="Times New Roman" w:hAnsi="Arial" w:cs="Arial"/>
          <w:b/>
          <w:color w:val="000000"/>
          <w:sz w:val="24"/>
          <w:szCs w:val="24"/>
          <w:vertAlign w:val="superscript"/>
        </w:rPr>
        <w:footnoteReference w:id="4"/>
      </w:r>
      <w:bookmarkEnd w:id="2"/>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0F1479">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rPr>
      </w:pPr>
      <w:r w:rsidRPr="0098373F">
        <w:rPr>
          <w:rFonts w:ascii="Arial" w:eastAsia="Calibri" w:hAnsi="Arial" w:cs="Arial"/>
          <w:b/>
          <w:bCs/>
          <w:color w:val="000000"/>
          <w:sz w:val="24"/>
          <w:szCs w:val="24"/>
        </w:rPr>
        <w:t>Procijenjena vrijednost predmenta nabavke:</w:t>
      </w:r>
      <w:r w:rsidRPr="0098373F">
        <w:rPr>
          <w:rFonts w:ascii="Arial" w:eastAsia="Calibri" w:hAnsi="Arial" w:cs="Arial"/>
          <w:b/>
          <w:bCs/>
          <w:color w:val="000000"/>
          <w:sz w:val="24"/>
          <w:szCs w:val="24"/>
          <w:vertAlign w:val="superscript"/>
        </w:rPr>
        <w:footnoteReference w:id="5"/>
      </w:r>
    </w:p>
    <w:p w:rsidR="00AE7DD2" w:rsidRPr="0098373F" w:rsidRDefault="00AE7DD2" w:rsidP="00AE7DD2">
      <w:pPr>
        <w:jc w:val="both"/>
        <w:rPr>
          <w:rFonts w:ascii="Arial" w:eastAsia="Calibri" w:hAnsi="Arial" w:cs="Arial"/>
          <w:color w:val="000000"/>
          <w:sz w:val="24"/>
          <w:szCs w:val="24"/>
        </w:rPr>
      </w:pPr>
      <w:r w:rsidRPr="0098373F">
        <w:rPr>
          <w:rFonts w:ascii="Arial" w:eastAsia="Calibri" w:hAnsi="Arial" w:cs="Arial"/>
          <w:color w:val="000000"/>
          <w:sz w:val="24"/>
          <w:szCs w:val="24"/>
        </w:rPr>
        <w:sym w:font="Wingdings" w:char="F0A8"/>
      </w:r>
      <w:r w:rsidRPr="0098373F">
        <w:rPr>
          <w:rFonts w:ascii="Arial" w:eastAsia="Calibri" w:hAnsi="Arial" w:cs="Arial"/>
          <w:color w:val="000000"/>
          <w:sz w:val="24"/>
          <w:szCs w:val="24"/>
        </w:rPr>
        <w:t xml:space="preserve"> </w:t>
      </w:r>
      <w:r>
        <w:rPr>
          <w:rFonts w:ascii="Arial" w:eastAsia="Calibri" w:hAnsi="Arial" w:cs="Arial"/>
          <w:color w:val="000000"/>
          <w:sz w:val="24"/>
          <w:szCs w:val="24"/>
        </w:rPr>
        <w:t xml:space="preserve">kao cjelina </w:t>
      </w:r>
    </w:p>
    <w:p w:rsidR="00A5693A" w:rsidRPr="005D5F71" w:rsidRDefault="00AE7DD2" w:rsidP="005D5F71">
      <w:pPr>
        <w:jc w:val="both"/>
        <w:rPr>
          <w:rFonts w:ascii="Arial" w:eastAsia="Calibri" w:hAnsi="Arial" w:cs="Arial"/>
          <w:color w:val="000000"/>
          <w:sz w:val="24"/>
          <w:szCs w:val="24"/>
        </w:rPr>
      </w:pPr>
      <w:r w:rsidRPr="0098373F">
        <w:rPr>
          <w:rFonts w:ascii="Arial" w:eastAsia="Calibri" w:hAnsi="Arial" w:cs="Arial"/>
          <w:color w:val="000000"/>
          <w:sz w:val="24"/>
          <w:szCs w:val="24"/>
        </w:rPr>
        <w:t xml:space="preserve">  </w:t>
      </w:r>
      <w:r w:rsidR="005D5F71">
        <w:rPr>
          <w:rFonts w:ascii="Arial" w:eastAsia="Calibri" w:hAnsi="Arial" w:cs="Arial"/>
          <w:color w:val="000000"/>
          <w:sz w:val="24"/>
          <w:szCs w:val="24"/>
        </w:rPr>
        <w:t>P</w:t>
      </w:r>
      <w:r w:rsidRPr="0098373F">
        <w:rPr>
          <w:rFonts w:ascii="Arial" w:eastAsia="Calibri" w:hAnsi="Arial" w:cs="Arial"/>
          <w:color w:val="000000"/>
          <w:sz w:val="24"/>
          <w:szCs w:val="24"/>
        </w:rPr>
        <w:t xml:space="preserve">rocijenjene vrijednosti  </w:t>
      </w:r>
      <w:r>
        <w:rPr>
          <w:rFonts w:ascii="Arial" w:eastAsia="Calibri" w:hAnsi="Arial" w:cs="Arial"/>
          <w:color w:val="000000"/>
          <w:sz w:val="24"/>
          <w:szCs w:val="24"/>
        </w:rPr>
        <w:t>38.842,98</w:t>
      </w:r>
      <w:r w:rsidRPr="0098373F">
        <w:rPr>
          <w:rFonts w:ascii="Arial" w:eastAsia="Calibri" w:hAnsi="Arial" w:cs="Arial"/>
          <w:color w:val="000000"/>
          <w:sz w:val="24"/>
          <w:szCs w:val="24"/>
        </w:rPr>
        <w:t xml:space="preserve">   € bez uracunatog PDV-a.</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98373F">
        <w:rPr>
          <w:rFonts w:ascii="Arial" w:eastAsia="Times New Roman" w:hAnsi="Arial" w:cs="Arial"/>
          <w:b/>
          <w:sz w:val="24"/>
          <w:szCs w:val="24"/>
        </w:rPr>
        <w:t>PONUDA SA VARIJANTAMA</w:t>
      </w:r>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Mogućnost podnošenja ponude sa varijantama</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w:t>
      </w:r>
      <w:r w:rsidRPr="0098373F">
        <w:rPr>
          <w:rFonts w:ascii="Arial" w:eastAsia="Times New Roman" w:hAnsi="Arial" w:cs="Arial"/>
          <w:sz w:val="24"/>
          <w:szCs w:val="24"/>
        </w:rPr>
        <w:t>Varijante ponude nijesu dozvoljene i neće biti razmatrane.</w:t>
      </w:r>
    </w:p>
    <w:p w:rsidR="00A5693A" w:rsidRPr="0098373F" w:rsidRDefault="00A5693A" w:rsidP="00A5693A">
      <w:pPr>
        <w:spacing w:after="0" w:line="240" w:lineRule="auto"/>
        <w:jc w:val="both"/>
        <w:rPr>
          <w:rFonts w:ascii="Arial" w:eastAsia="Times New Roman" w:hAnsi="Arial" w:cs="Arial"/>
          <w:b/>
          <w:bCs/>
          <w:color w:val="FF0000"/>
          <w:sz w:val="24"/>
          <w:szCs w:val="24"/>
        </w:rPr>
      </w:pPr>
    </w:p>
    <w:p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98373F">
        <w:rPr>
          <w:rFonts w:ascii="Arial" w:eastAsia="Times New Roman" w:hAnsi="Arial" w:cs="Arial"/>
          <w:b/>
          <w:sz w:val="24"/>
          <w:szCs w:val="24"/>
        </w:rPr>
        <w:t>REZERVISANA NABAVKA</w:t>
      </w:r>
    </w:p>
    <w:p w:rsidR="00A5693A" w:rsidRPr="0098373F" w:rsidRDefault="00A5693A" w:rsidP="00A5693A">
      <w:pPr>
        <w:spacing w:after="0" w:line="240" w:lineRule="auto"/>
        <w:jc w:val="both"/>
        <w:rPr>
          <w:rFonts w:ascii="Arial" w:eastAsia="Times New Roman" w:hAnsi="Arial" w:cs="Arial"/>
          <w:b/>
          <w:bCs/>
          <w:color w:val="FF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lastRenderedPageBreak/>
        <w:sym w:font="Wingdings" w:char="F0A8"/>
      </w:r>
      <w:r w:rsidRPr="0098373F">
        <w:rPr>
          <w:rFonts w:ascii="Arial" w:eastAsia="Times New Roman" w:hAnsi="Arial" w:cs="Arial"/>
          <w:color w:val="000000"/>
          <w:sz w:val="24"/>
          <w:szCs w:val="24"/>
        </w:rPr>
        <w:t xml:space="preserve"> Ne</w:t>
      </w:r>
    </w:p>
    <w:p w:rsidR="00A5693A" w:rsidRPr="0098373F" w:rsidRDefault="00A5693A" w:rsidP="00A5693A">
      <w:pPr>
        <w:spacing w:after="0" w:line="240" w:lineRule="auto"/>
        <w:jc w:val="both"/>
        <w:rPr>
          <w:rFonts w:ascii="Arial" w:eastAsia="Times New Roman" w:hAnsi="Arial" w:cs="Arial"/>
          <w:bCs/>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98373F">
        <w:rPr>
          <w:rFonts w:ascii="Arial" w:eastAsia="Times New Roman" w:hAnsi="Arial" w:cs="Arial"/>
          <w:b/>
          <w:sz w:val="24"/>
          <w:szCs w:val="24"/>
        </w:rPr>
        <w:t>NAČIN UTVRĐIVANJA EKVIVALENTNOSTI</w:t>
      </w:r>
      <w:bookmarkEnd w:id="3"/>
    </w:p>
    <w:p w:rsidR="00A5693A" w:rsidRPr="0098373F" w:rsidRDefault="00A5693A" w:rsidP="00A5693A">
      <w:pPr>
        <w:spacing w:after="0" w:line="240" w:lineRule="auto"/>
        <w:jc w:val="both"/>
        <w:rPr>
          <w:rFonts w:ascii="Arial" w:eastAsia="Times New Roman" w:hAnsi="Arial" w:cs="Arial"/>
          <w:bCs/>
          <w:color w:val="FF0000"/>
          <w:sz w:val="24"/>
          <w:szCs w:val="24"/>
        </w:rPr>
      </w:pPr>
    </w:p>
    <w:p w:rsidR="00B52FD1" w:rsidRDefault="00A5693A" w:rsidP="00B52FD1">
      <w:pPr>
        <w:spacing w:after="0" w:line="240" w:lineRule="auto"/>
        <w:jc w:val="both"/>
        <w:rPr>
          <w:rFonts w:ascii="Arial" w:eastAsia="Times New Roman" w:hAnsi="Arial" w:cs="Arial"/>
          <w:bCs/>
          <w:color w:val="000000"/>
          <w:sz w:val="24"/>
          <w:szCs w:val="24"/>
        </w:rPr>
      </w:pPr>
      <w:r w:rsidRPr="0098373F">
        <w:rPr>
          <w:rFonts w:ascii="Arial" w:eastAsia="Times New Roman" w:hAnsi="Arial" w:cs="Arial"/>
          <w:bCs/>
          <w:color w:val="000000"/>
          <w:sz w:val="24"/>
          <w:szCs w:val="24"/>
        </w:rPr>
        <w:t>Način utvrđivanja ekvivalentnosti:</w:t>
      </w:r>
      <w:r w:rsidR="00C166CF" w:rsidRPr="0098373F">
        <w:rPr>
          <w:rFonts w:ascii="Arial" w:eastAsia="Times New Roman" w:hAnsi="Arial" w:cs="Arial"/>
          <w:bCs/>
          <w:color w:val="000000"/>
          <w:sz w:val="24"/>
          <w:szCs w:val="24"/>
        </w:rPr>
        <w:t xml:space="preserve">nije primjenjivo </w:t>
      </w:r>
      <w:bookmarkStart w:id="4" w:name="_Toc62730557"/>
    </w:p>
    <w:p w:rsidR="00B52FD1" w:rsidRDefault="00B52FD1" w:rsidP="00B52FD1">
      <w:pPr>
        <w:spacing w:after="0" w:line="240" w:lineRule="auto"/>
        <w:jc w:val="both"/>
        <w:rPr>
          <w:rFonts w:ascii="Arial" w:eastAsia="Times New Roman" w:hAnsi="Arial" w:cs="Arial"/>
          <w:bCs/>
          <w:color w:val="000000"/>
          <w:sz w:val="24"/>
          <w:szCs w:val="24"/>
        </w:rPr>
      </w:pPr>
    </w:p>
    <w:p w:rsidR="00A5693A" w:rsidRPr="0098373F" w:rsidRDefault="00A5693A" w:rsidP="00B52FD1">
      <w:p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rPr>
        <w:t>OSNOVI ZA OBAVEZNO ISKLJUČENJE IZ POSTUPKA JAVNE NABAVKE</w:t>
      </w:r>
      <w:bookmarkEnd w:id="4"/>
    </w:p>
    <w:p w:rsidR="00A5693A" w:rsidRPr="0098373F" w:rsidRDefault="00A5693A" w:rsidP="00A5693A">
      <w:pPr>
        <w:spacing w:after="0" w:line="240" w:lineRule="auto"/>
        <w:jc w:val="both"/>
        <w:rPr>
          <w:rFonts w:ascii="Arial" w:eastAsia="Times New Roman" w:hAnsi="Arial" w:cs="Arial"/>
          <w:sz w:val="24"/>
          <w:szCs w:val="24"/>
        </w:rPr>
      </w:pPr>
    </w:p>
    <w:p w:rsidR="00B55F1C" w:rsidRPr="0098373F" w:rsidRDefault="00B55F1C" w:rsidP="00B55F1C">
      <w:pPr>
        <w:jc w:val="both"/>
        <w:rPr>
          <w:rFonts w:ascii="Arial" w:hAnsi="Arial" w:cs="Arial"/>
          <w:sz w:val="24"/>
          <w:szCs w:val="24"/>
        </w:rPr>
      </w:pPr>
      <w:bookmarkStart w:id="5" w:name="_Toc62730558"/>
      <w:r w:rsidRPr="0098373F">
        <w:rPr>
          <w:rFonts w:ascii="Arial" w:hAnsi="Arial" w:cs="Arial"/>
          <w:sz w:val="24"/>
          <w:szCs w:val="24"/>
        </w:rPr>
        <w:t xml:space="preserve">Privredni subjekat će se isključiti iz postupka javne nabavke, ako: </w:t>
      </w:r>
    </w:p>
    <w:p w:rsidR="00B55F1C" w:rsidRPr="0098373F" w:rsidRDefault="00B55F1C" w:rsidP="00B55F1C">
      <w:pPr>
        <w:spacing w:after="0"/>
        <w:jc w:val="both"/>
        <w:rPr>
          <w:rFonts w:ascii="Arial" w:hAnsi="Arial" w:cs="Arial"/>
          <w:sz w:val="24"/>
          <w:szCs w:val="24"/>
        </w:rPr>
      </w:pPr>
      <w:r w:rsidRPr="0098373F">
        <w:rPr>
          <w:rFonts w:ascii="Arial" w:hAnsi="Arial" w:cs="Arial"/>
          <w:sz w:val="24"/>
          <w:szCs w:val="24"/>
        </w:rPr>
        <w:t xml:space="preserve">1) postoji sukob interesa iz člana 41 stav 1 tačka 2 alineja 1 i 2 ili člana 42 Zakona o javnim nabavkama, </w:t>
      </w:r>
    </w:p>
    <w:p w:rsidR="00B55F1C" w:rsidRPr="0098373F" w:rsidRDefault="00B55F1C" w:rsidP="00B55F1C">
      <w:pPr>
        <w:spacing w:after="0"/>
        <w:jc w:val="both"/>
        <w:rPr>
          <w:rFonts w:ascii="Arial" w:hAnsi="Arial" w:cs="Arial"/>
          <w:sz w:val="24"/>
          <w:szCs w:val="24"/>
        </w:rPr>
      </w:pPr>
      <w:r w:rsidRPr="0098373F">
        <w:rPr>
          <w:rFonts w:ascii="Arial" w:hAnsi="Arial" w:cs="Arial"/>
          <w:sz w:val="24"/>
          <w:szCs w:val="24"/>
        </w:rPr>
        <w:t xml:space="preserve">2) ne ispunjava obavezne uslove i uslove sposobnosti privrednog subjekta predviđene tenderskom dokumentacijom, </w:t>
      </w:r>
    </w:p>
    <w:p w:rsidR="00B55F1C" w:rsidRPr="0098373F" w:rsidRDefault="00B55F1C" w:rsidP="00B55F1C">
      <w:pPr>
        <w:spacing w:after="0"/>
        <w:jc w:val="both"/>
        <w:rPr>
          <w:rFonts w:ascii="Arial" w:hAnsi="Arial" w:cs="Arial"/>
          <w:sz w:val="24"/>
          <w:szCs w:val="24"/>
        </w:rPr>
      </w:pPr>
      <w:r w:rsidRPr="0098373F">
        <w:rPr>
          <w:rFonts w:ascii="Arial" w:hAnsi="Arial" w:cs="Arial"/>
          <w:sz w:val="24"/>
          <w:szCs w:val="24"/>
        </w:rPr>
        <w:t>3) postoji drugi razlog predviđen ovim zakonom.</w:t>
      </w: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r w:rsidRPr="0098373F">
        <w:rPr>
          <w:rFonts w:ascii="Arial" w:eastAsia="Times New Roman" w:hAnsi="Arial" w:cs="Arial"/>
          <w:b/>
          <w:sz w:val="24"/>
          <w:szCs w:val="24"/>
        </w:rPr>
        <w:t>SREDSTVA FINANSIJSKOG OBEZBJEĐENJA UGOVORA O JAVNOJ NABAVCI</w:t>
      </w:r>
      <w:bookmarkEnd w:id="5"/>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B52FD1" w:rsidP="00A5693A">
      <w:pPr>
        <w:spacing w:after="0" w:line="240" w:lineRule="auto"/>
        <w:jc w:val="both"/>
        <w:rPr>
          <w:rFonts w:ascii="Arial" w:eastAsia="Calibri" w:hAnsi="Arial" w:cs="Arial"/>
          <w:color w:val="000000"/>
          <w:sz w:val="24"/>
          <w:szCs w:val="24"/>
        </w:rPr>
      </w:pPr>
      <w:r>
        <w:rPr>
          <w:rFonts w:ascii="Arial" w:eastAsia="Times New Roman" w:hAnsi="Arial" w:cs="Arial"/>
          <w:color w:val="000000"/>
          <w:sz w:val="24"/>
          <w:szCs w:val="24"/>
        </w:rPr>
        <w:t>Ne zahtijeva se .</w:t>
      </w: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rPr>
      </w:pPr>
      <w:bookmarkStart w:id="6" w:name="_Toc62730559"/>
      <w:r w:rsidRPr="0098373F">
        <w:rPr>
          <w:rFonts w:ascii="Arial" w:eastAsia="Times New Roman" w:hAnsi="Arial" w:cs="Arial"/>
          <w:b/>
          <w:sz w:val="24"/>
          <w:szCs w:val="24"/>
        </w:rPr>
        <w:t>METODOLOGIJA VREDNOVANJA PONUDA</w:t>
      </w:r>
      <w:bookmarkEnd w:id="6"/>
      <w:r w:rsidR="00F04481" w:rsidRPr="0098373F">
        <w:rPr>
          <w:rFonts w:ascii="Arial" w:eastAsia="Times New Roman" w:hAnsi="Arial" w:cs="Arial"/>
          <w:b/>
          <w:sz w:val="24"/>
          <w:szCs w:val="24"/>
        </w:rPr>
        <w:t xml:space="preserve"> za PARTIJU 1 i 2</w:t>
      </w:r>
    </w:p>
    <w:p w:rsidR="00A5693A" w:rsidRPr="0098373F" w:rsidRDefault="00A5693A" w:rsidP="00A5693A">
      <w:pPr>
        <w:spacing w:after="0" w:line="240" w:lineRule="auto"/>
        <w:rPr>
          <w:rFonts w:ascii="Arial" w:eastAsia="Times New Roman" w:hAnsi="Arial" w:cs="Arial"/>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xml:space="preserve">Naručilac će u postupku javne nabavki izabrati ekonomski najpovoljniju ponudu, primjenom pristupa isplativosti, po osnovu kriterijuma : </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xml:space="preserve"> odnos cijene i kvaliteta </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ponuđena najniža cijena     maksimalni broj bodova = 50</w:t>
      </w: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kvalitet                                        brzina protoka podataka= 50;</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1.</w:t>
      </w:r>
      <w:r w:rsidRPr="00B52FD1">
        <w:rPr>
          <w:rFonts w:ascii="Arial" w:eastAsia="Times New Roman" w:hAnsi="Arial" w:cs="Arial"/>
          <w:color w:val="000000"/>
          <w:sz w:val="24"/>
          <w:szCs w:val="24"/>
        </w:rPr>
        <w:tab/>
      </w:r>
      <w:r w:rsidRPr="00B52FD1">
        <w:rPr>
          <w:rFonts w:ascii="Arial" w:eastAsia="Times New Roman" w:hAnsi="Arial" w:cs="Arial"/>
          <w:b/>
          <w:color w:val="000000"/>
          <w:sz w:val="24"/>
          <w:szCs w:val="24"/>
        </w:rPr>
        <w:t>PONUĐENA CIJENA</w:t>
      </w:r>
      <w:r w:rsidRPr="00B52FD1">
        <w:rPr>
          <w:rFonts w:ascii="Arial" w:eastAsia="Times New Roman" w:hAnsi="Arial" w:cs="Arial"/>
          <w:color w:val="000000"/>
          <w:sz w:val="24"/>
          <w:szCs w:val="24"/>
        </w:rPr>
        <w:t xml:space="preserve">- je podkriterijum za vrednovanje ponuda. </w:t>
      </w: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xml:space="preserve">Pod ponuđenom cijenom podrazumjeva se ukupna cijena za predmetnu uslugu saglasno uslovima i u obimu određenim tehničkom specifikacijom. </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Ponuđaču koji ponudi najnižu cijenu dodijeliće se maksimalan broj bodova po ovom podkriterijumu (50), dok se bodovi ostalim ponuđačima dodjeljuju u zavisnosti od odnosa ukupne cijene koju su ponudili i najniže ponuđene cijene po sledećoj formuli:</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xml:space="preserve">broj bodova =(najniža ponuđena cijena / ponuđena cijena) x 50 </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Ako je ponuđena cijena 0,00 EUR-a prilikom vrednovanja te cijene po kriterijumu ili podkriterijumu najniža ponuđena cijena uzima se da je ponuđena cijena 0,01 EUR.</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b/>
          <w:color w:val="000000"/>
          <w:sz w:val="24"/>
          <w:szCs w:val="24"/>
        </w:rPr>
        <w:t>KVALITET</w:t>
      </w:r>
      <w:r w:rsidRPr="00B52FD1">
        <w:rPr>
          <w:rFonts w:ascii="Arial" w:eastAsia="Times New Roman" w:hAnsi="Arial" w:cs="Arial"/>
          <w:color w:val="000000"/>
          <w:sz w:val="24"/>
          <w:szCs w:val="24"/>
        </w:rPr>
        <w:t xml:space="preserve">  koji se cijeni na osnovu parametra brzina protoka podataka - je drugi podkriterijum za vrednovanje ponuda. Pod kvalitetom podrazumjeva se brzina protoka podataka koju može da ponudi ponuđač. </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lastRenderedPageBreak/>
        <w:t>Ponuđaču koji ponudi najveću brzina protoka podataka, koja će biti korišćena za izvršenje predmetne usluge, dodijeliće se maksimalan broj bodova po ovom podkriterijumu. Bodovi ostalim ponuđačima dodjeljuju se na način da se ponuđena brzina protoka podataka podijeli sa najvećom brzinom protoka podataka, i dobijeni količnik pomnoži sa maksimalnim brojem bodova koji je određen za ovaj podkriterijum, po sledećoj formuli:</w:t>
      </w:r>
    </w:p>
    <w:p w:rsidR="00B52FD1" w:rsidRPr="00B52FD1" w:rsidRDefault="00B52FD1" w:rsidP="00B52FD1">
      <w:pPr>
        <w:spacing w:after="0" w:line="240" w:lineRule="auto"/>
        <w:jc w:val="both"/>
        <w:rPr>
          <w:rFonts w:ascii="Arial" w:eastAsia="Times New Roman" w:hAnsi="Arial" w:cs="Arial"/>
          <w:color w:val="000000"/>
          <w:sz w:val="24"/>
          <w:szCs w:val="24"/>
        </w:rPr>
      </w:pPr>
    </w:p>
    <w:p w:rsidR="001C113A" w:rsidRPr="0098373F" w:rsidRDefault="00B52FD1" w:rsidP="00A5693A">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broj bodova = (ponuđena brzina protoka / najveća brzina protoka podataka  podataka) x 50</w:t>
      </w:r>
    </w:p>
    <w:p w:rsidR="00F73A86" w:rsidRPr="0098373F" w:rsidRDefault="00F73A86" w:rsidP="00A5693A">
      <w:pPr>
        <w:spacing w:after="0" w:line="240" w:lineRule="auto"/>
        <w:jc w:val="both"/>
        <w:rPr>
          <w:rFonts w:ascii="Arial" w:eastAsia="Times New Roman" w:hAnsi="Arial" w:cs="Arial"/>
          <w:color w:val="FF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7" w:name="_Toc62730560"/>
      <w:r w:rsidRPr="0098373F">
        <w:rPr>
          <w:rFonts w:ascii="Arial" w:eastAsia="Times New Roman" w:hAnsi="Arial" w:cs="Arial"/>
          <w:b/>
          <w:sz w:val="24"/>
          <w:szCs w:val="24"/>
        </w:rPr>
        <w:t>JEZIK PONUDE</w:t>
      </w:r>
      <w:bookmarkEnd w:id="7"/>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Ponuda se sačinjava na:</w:t>
      </w:r>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crnogorski jezik i drugi jezik koji je u službenoj upotrebi u Crnoj Gori, u skladu sa Ustavom i zakonom</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8" w:name="_Toc62730561"/>
      <w:r w:rsidRPr="0098373F">
        <w:rPr>
          <w:rFonts w:ascii="Arial" w:eastAsia="Times New Roman" w:hAnsi="Arial" w:cs="Arial"/>
          <w:b/>
          <w:sz w:val="24"/>
          <w:szCs w:val="24"/>
        </w:rPr>
        <w:t>NAČIN, MJESTO I VRIJEME PODNOŠENJA PONUDA I OTVARANJA PONUDA</w:t>
      </w:r>
      <w:bookmarkEnd w:id="8"/>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Ponude se podnose preko ESJN-a zaključno sa danom </w:t>
      </w:r>
      <w:r w:rsidR="00234A0C">
        <w:rPr>
          <w:rFonts w:ascii="Arial" w:eastAsia="Times New Roman" w:hAnsi="Arial" w:cs="Arial"/>
          <w:color w:val="000000"/>
          <w:sz w:val="24"/>
          <w:szCs w:val="24"/>
        </w:rPr>
        <w:t>15.10.2024</w:t>
      </w:r>
      <w:r w:rsidR="00E84043" w:rsidRPr="0098373F">
        <w:rPr>
          <w:rFonts w:ascii="Arial" w:eastAsia="Times New Roman" w:hAnsi="Arial" w:cs="Arial"/>
          <w:color w:val="000000"/>
          <w:sz w:val="24"/>
          <w:szCs w:val="24"/>
        </w:rPr>
        <w:t xml:space="preserve">. </w:t>
      </w:r>
      <w:r w:rsidRPr="0098373F">
        <w:rPr>
          <w:rFonts w:ascii="Arial" w:eastAsia="Times New Roman" w:hAnsi="Arial" w:cs="Arial"/>
          <w:color w:val="000000"/>
          <w:sz w:val="24"/>
          <w:szCs w:val="24"/>
        </w:rPr>
        <w:t xml:space="preserve"> godine do </w:t>
      </w:r>
      <w:r w:rsidR="00E84043" w:rsidRPr="0098373F">
        <w:rPr>
          <w:rFonts w:ascii="Arial" w:eastAsia="Times New Roman" w:hAnsi="Arial" w:cs="Arial"/>
          <w:color w:val="000000"/>
          <w:sz w:val="24"/>
          <w:szCs w:val="24"/>
        </w:rPr>
        <w:t>9:00</w:t>
      </w:r>
      <w:r w:rsidRPr="0098373F">
        <w:rPr>
          <w:rFonts w:ascii="Arial" w:eastAsia="Times New Roman" w:hAnsi="Arial" w:cs="Arial"/>
          <w:color w:val="000000"/>
          <w:sz w:val="24"/>
          <w:szCs w:val="24"/>
        </w:rPr>
        <w:t xml:space="preserve"> sati.</w:t>
      </w:r>
    </w:p>
    <w:p w:rsidR="00A5693A" w:rsidRPr="0098373F" w:rsidRDefault="00A5693A" w:rsidP="00A5693A">
      <w:pPr>
        <w:spacing w:after="0" w:line="240" w:lineRule="auto"/>
        <w:jc w:val="both"/>
        <w:rPr>
          <w:rFonts w:ascii="Arial" w:eastAsia="Times New Roman" w:hAnsi="Arial" w:cs="Arial"/>
          <w:b/>
          <w:bCs/>
          <w:i/>
          <w:iCs/>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Otvaranje ponuda održaće se dana  </w:t>
      </w:r>
      <w:r w:rsidR="00234A0C">
        <w:rPr>
          <w:rFonts w:ascii="Arial" w:eastAsia="Times New Roman" w:hAnsi="Arial" w:cs="Arial"/>
          <w:color w:val="000000"/>
          <w:sz w:val="24"/>
          <w:szCs w:val="24"/>
        </w:rPr>
        <w:t>15.10.2024.</w:t>
      </w:r>
      <w:r w:rsidR="00E84043" w:rsidRPr="0098373F">
        <w:rPr>
          <w:rFonts w:ascii="Arial" w:eastAsia="Times New Roman" w:hAnsi="Arial" w:cs="Arial"/>
          <w:color w:val="000000"/>
          <w:sz w:val="24"/>
          <w:szCs w:val="24"/>
        </w:rPr>
        <w:t>godine u 9:00 sati.</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9" w:name="_Toc62730562"/>
      <w:r w:rsidRPr="0098373F">
        <w:rPr>
          <w:rFonts w:ascii="Arial" w:eastAsia="Times New Roman" w:hAnsi="Arial" w:cs="Arial"/>
          <w:b/>
          <w:sz w:val="24"/>
          <w:szCs w:val="24"/>
        </w:rPr>
        <w:t>USLOVI ZA AKTIVIRANJE GARANCIJE PONUDE</w:t>
      </w:r>
      <w:r w:rsidRPr="0098373F">
        <w:rPr>
          <w:rFonts w:ascii="Arial" w:eastAsia="Times New Roman" w:hAnsi="Arial" w:cs="Arial"/>
          <w:b/>
          <w:sz w:val="24"/>
          <w:szCs w:val="24"/>
          <w:vertAlign w:val="superscript"/>
        </w:rPr>
        <w:footnoteReference w:id="6"/>
      </w:r>
      <w:bookmarkEnd w:id="9"/>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B52FD1" w:rsidP="00A5693A">
      <w:pPr>
        <w:autoSpaceDE w:val="0"/>
        <w:autoSpaceDN w:val="0"/>
        <w:adjustRightInd w:val="0"/>
        <w:spacing w:before="60" w:after="60" w:line="240" w:lineRule="auto"/>
        <w:ind w:firstLine="283"/>
        <w:jc w:val="both"/>
        <w:rPr>
          <w:rFonts w:ascii="Arial" w:eastAsia="Times New Roman" w:hAnsi="Arial" w:cs="Arial"/>
          <w:color w:val="000000"/>
          <w:sz w:val="24"/>
          <w:szCs w:val="24"/>
        </w:rPr>
      </w:pPr>
      <w:r>
        <w:rPr>
          <w:rFonts w:ascii="Arial" w:eastAsia="Times New Roman" w:hAnsi="Arial" w:cs="Arial"/>
          <w:sz w:val="24"/>
          <w:szCs w:val="24"/>
        </w:rPr>
        <w:t>Nije primjenjivo</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0" w:name="_Toc62730563"/>
      <w:r w:rsidRPr="0098373F">
        <w:rPr>
          <w:rFonts w:ascii="Arial" w:eastAsia="Times New Roman" w:hAnsi="Arial" w:cs="Arial"/>
          <w:b/>
          <w:sz w:val="24"/>
          <w:szCs w:val="24"/>
        </w:rPr>
        <w:t>TAJNOST PODATAKA</w:t>
      </w:r>
      <w:bookmarkEnd w:id="10"/>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 </w:t>
      </w: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Tenderska dokumentacija sadrži tajne podatke</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ne</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1" w:name="_Toc62730564"/>
      <w:r w:rsidRPr="0098373F">
        <w:rPr>
          <w:rFonts w:ascii="Arial" w:eastAsia="Times New Roman" w:hAnsi="Arial" w:cs="Arial"/>
          <w:b/>
          <w:sz w:val="24"/>
          <w:szCs w:val="24"/>
        </w:rPr>
        <w:t>UPUTSTVO ZA SAČINJAVANJE PONUDE</w:t>
      </w:r>
      <w:bookmarkEnd w:id="11"/>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lastRenderedPageBreak/>
        <w:t>Ispunjenost uslova za učešće u postupku javne nabavke dokazuje se izjavom privrednog subjekta, koja se sačinjava na obrascu datom u Pravilniku o obrascu izjave privrednog subjekta.</w:t>
      </w:r>
    </w:p>
    <w:p w:rsidR="00A5693A" w:rsidRPr="0098373F" w:rsidRDefault="00A5693A" w:rsidP="00A5693A">
      <w:pPr>
        <w:spacing w:after="0" w:line="240" w:lineRule="auto"/>
        <w:jc w:val="both"/>
        <w:rPr>
          <w:rFonts w:ascii="Arial" w:eastAsia="Times New Roman" w:hAnsi="Arial" w:cs="Arial"/>
          <w:i/>
          <w:iCs/>
          <w:color w:val="000000"/>
          <w:sz w:val="24"/>
          <w:szCs w:val="24"/>
        </w:rPr>
      </w:pPr>
      <w:r w:rsidRPr="0098373F">
        <w:rPr>
          <w:rFonts w:ascii="Arial" w:eastAsia="Times New Roman" w:hAnsi="Arial" w:cs="Arial"/>
          <w:sz w:val="24"/>
          <w:szCs w:val="24"/>
        </w:rPr>
        <w:t xml:space="preserve">Ponuđač je dužan da tačno, potpuno, pravilno i nedvosmisleno popuni </w:t>
      </w:r>
      <w:r w:rsidRPr="0098373F">
        <w:rPr>
          <w:rFonts w:ascii="Arial" w:eastAsia="Calibri" w:hAnsi="Arial" w:cs="Arial"/>
          <w:sz w:val="24"/>
          <w:szCs w:val="24"/>
        </w:rPr>
        <w:t>Izjavu privrednog subjekta u skladu sa zahtjevima iz tenderske dokumentacije.</w:t>
      </w:r>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2" w:name="_Toc62730565"/>
      <w:r w:rsidRPr="0098373F">
        <w:rPr>
          <w:rFonts w:ascii="Arial" w:eastAsia="Times New Roman" w:hAnsi="Arial" w:cs="Arial"/>
          <w:b/>
          <w:sz w:val="24"/>
          <w:szCs w:val="24"/>
        </w:rPr>
        <w:t>NAČIN ZAKLJUČIVANJA I IZMJENE UGOVORA O JAVNOJ NABAVCI</w:t>
      </w:r>
      <w:bookmarkEnd w:id="12"/>
    </w:p>
    <w:p w:rsidR="00A5693A" w:rsidRPr="0098373F" w:rsidRDefault="00A5693A" w:rsidP="00A5693A">
      <w:pPr>
        <w:spacing w:after="0" w:line="240" w:lineRule="auto"/>
        <w:jc w:val="both"/>
        <w:rPr>
          <w:rFonts w:ascii="Arial" w:eastAsia="Times New Roman" w:hAnsi="Arial" w:cs="Arial"/>
          <w:i/>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između naručioca i ponuđača čija je ponuda izabrana kao najpovoljnija, pored uslova koji su propisani ovom tenderskom dokumentacijom, će sadržati i sljedeće:</w:t>
      </w:r>
      <w:r w:rsidRPr="0098373F">
        <w:rPr>
          <w:rFonts w:ascii="Arial" w:eastAsia="Times New Roman" w:hAnsi="Arial" w:cs="Arial"/>
          <w:sz w:val="24"/>
          <w:szCs w:val="24"/>
          <w:vertAlign w:val="superscript"/>
        </w:rPr>
        <w:footnoteReference w:id="7"/>
      </w:r>
    </w:p>
    <w:p w:rsidR="00A5693A" w:rsidRPr="0098373F" w:rsidRDefault="00A5693A" w:rsidP="00A5693A">
      <w:pPr>
        <w:spacing w:after="0" w:line="240" w:lineRule="auto"/>
        <w:jc w:val="both"/>
        <w:rPr>
          <w:rFonts w:ascii="Arial" w:eastAsia="Times New Roman" w:hAnsi="Arial" w:cs="Arial"/>
          <w:sz w:val="24"/>
          <w:szCs w:val="24"/>
        </w:rPr>
      </w:pPr>
    </w:p>
    <w:p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proofErr w:type="spellStart"/>
      <w:r w:rsidRPr="0098373F">
        <w:rPr>
          <w:rFonts w:ascii="Arial" w:eastAsia="Times New Roman" w:hAnsi="Arial" w:cs="Arial"/>
          <w:b/>
          <w:sz w:val="24"/>
          <w:szCs w:val="24"/>
          <w:lang w:val="en-US"/>
        </w:rPr>
        <w:t>Podatke</w:t>
      </w:r>
      <w:proofErr w:type="spellEnd"/>
      <w:r w:rsidRPr="0098373F">
        <w:rPr>
          <w:rFonts w:ascii="Arial" w:eastAsia="Times New Roman" w:hAnsi="Arial" w:cs="Arial"/>
          <w:b/>
          <w:sz w:val="24"/>
          <w:szCs w:val="24"/>
          <w:lang w:val="en-US"/>
        </w:rPr>
        <w:t xml:space="preserve"> o </w:t>
      </w:r>
      <w:proofErr w:type="spellStart"/>
      <w:r w:rsidRPr="0098373F">
        <w:rPr>
          <w:rFonts w:ascii="Arial" w:eastAsia="Times New Roman" w:hAnsi="Arial" w:cs="Arial"/>
          <w:b/>
          <w:sz w:val="24"/>
          <w:szCs w:val="24"/>
          <w:lang w:val="en-US"/>
        </w:rPr>
        <w:t>Naručiocu</w:t>
      </w:r>
      <w:proofErr w:type="spellEnd"/>
      <w:r w:rsidRPr="0098373F">
        <w:rPr>
          <w:rFonts w:ascii="Arial" w:eastAsia="Times New Roman" w:hAnsi="Arial" w:cs="Arial"/>
          <w:b/>
          <w:sz w:val="24"/>
          <w:szCs w:val="24"/>
          <w:lang w:val="en-US"/>
        </w:rPr>
        <w:t xml:space="preserve"> i </w:t>
      </w:r>
      <w:proofErr w:type="spellStart"/>
      <w:r w:rsidRPr="0098373F">
        <w:rPr>
          <w:rFonts w:ascii="Arial" w:eastAsia="Times New Roman" w:hAnsi="Arial" w:cs="Arial"/>
          <w:b/>
          <w:sz w:val="24"/>
          <w:szCs w:val="24"/>
          <w:lang w:val="en-US"/>
        </w:rPr>
        <w:t>Ponuđaču</w:t>
      </w:r>
      <w:proofErr w:type="spellEnd"/>
      <w:r w:rsidRPr="0098373F">
        <w:rPr>
          <w:rFonts w:ascii="Arial" w:eastAsia="Times New Roman" w:hAnsi="Arial" w:cs="Arial"/>
          <w:b/>
          <w:sz w:val="24"/>
          <w:szCs w:val="24"/>
          <w:lang w:val="en-US"/>
        </w:rPr>
        <w:t>/</w:t>
      </w:r>
      <w:proofErr w:type="spellStart"/>
      <w:r w:rsidRPr="0098373F">
        <w:rPr>
          <w:rFonts w:ascii="Arial" w:eastAsia="Times New Roman" w:hAnsi="Arial" w:cs="Arial"/>
          <w:b/>
          <w:sz w:val="24"/>
          <w:szCs w:val="24"/>
          <w:lang w:val="en-US"/>
        </w:rPr>
        <w:t>Izvršioca</w:t>
      </w:r>
      <w:proofErr w:type="spellEnd"/>
      <w:r w:rsidRPr="0098373F">
        <w:rPr>
          <w:rFonts w:ascii="Arial" w:eastAsia="Times New Roman" w:hAnsi="Arial" w:cs="Arial"/>
          <w:b/>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proofErr w:type="spellStart"/>
      <w:r w:rsidRPr="0098373F">
        <w:rPr>
          <w:rFonts w:ascii="Arial" w:eastAsia="Times New Roman" w:hAnsi="Arial" w:cs="Arial"/>
          <w:b/>
          <w:sz w:val="24"/>
          <w:szCs w:val="24"/>
          <w:lang w:val="en-US"/>
        </w:rPr>
        <w:t>Osnov</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ugovora</w:t>
      </w:r>
      <w:proofErr w:type="spellEnd"/>
      <w:r w:rsidRPr="0098373F">
        <w:rPr>
          <w:rFonts w:ascii="Arial" w:eastAsia="Times New Roman" w:hAnsi="Arial" w:cs="Arial"/>
          <w:b/>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proofErr w:type="spellStart"/>
      <w:r w:rsidRPr="0098373F">
        <w:rPr>
          <w:rFonts w:ascii="Arial" w:eastAsia="Times New Roman" w:hAnsi="Arial" w:cs="Arial"/>
          <w:b/>
          <w:sz w:val="24"/>
          <w:szCs w:val="24"/>
          <w:lang w:val="en-US"/>
        </w:rPr>
        <w:t>Predmet</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ugovora</w:t>
      </w:r>
      <w:proofErr w:type="spellEnd"/>
      <w:r w:rsidRPr="0098373F">
        <w:rPr>
          <w:rFonts w:ascii="Arial" w:eastAsia="Times New Roman" w:hAnsi="Arial" w:cs="Arial"/>
          <w:b/>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sz w:val="24"/>
          <w:szCs w:val="24"/>
          <w:lang w:val="en-US"/>
        </w:rPr>
      </w:pPr>
      <w:proofErr w:type="spellStart"/>
      <w:r w:rsidRPr="0098373F">
        <w:rPr>
          <w:rFonts w:ascii="Arial" w:eastAsia="Times New Roman" w:hAnsi="Arial" w:cs="Arial"/>
          <w:b/>
          <w:sz w:val="24"/>
          <w:szCs w:val="24"/>
          <w:lang w:val="en-US"/>
        </w:rPr>
        <w:t>Ugovorenu</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vrijednost</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sa</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pdv</w:t>
      </w:r>
      <w:proofErr w:type="spellEnd"/>
      <w:r w:rsidRPr="0098373F">
        <w:rPr>
          <w:rFonts w:ascii="Arial" w:eastAsia="Times New Roman" w:hAnsi="Arial" w:cs="Arial"/>
          <w:b/>
          <w:sz w:val="24"/>
          <w:szCs w:val="24"/>
          <w:lang w:val="en-US"/>
        </w:rPr>
        <w:t>-om (</w:t>
      </w:r>
      <w:proofErr w:type="spellStart"/>
      <w:r w:rsidRPr="0098373F">
        <w:rPr>
          <w:rFonts w:ascii="Arial" w:eastAsia="Times New Roman" w:hAnsi="Arial" w:cs="Arial"/>
          <w:sz w:val="24"/>
          <w:szCs w:val="24"/>
          <w:lang w:val="en-US"/>
        </w:rPr>
        <w:t>ugovorena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vrijednost</w:t>
      </w:r>
      <w:proofErr w:type="spellEnd"/>
      <w:r w:rsidRPr="0098373F">
        <w:rPr>
          <w:rFonts w:ascii="Arial" w:eastAsia="Times New Roman" w:hAnsi="Arial" w:cs="Arial"/>
          <w:sz w:val="24"/>
          <w:szCs w:val="24"/>
          <w:lang w:val="en-US"/>
        </w:rPr>
        <w:t xml:space="preserve"> bez </w:t>
      </w:r>
      <w:proofErr w:type="spellStart"/>
      <w:r w:rsidRPr="0098373F">
        <w:rPr>
          <w:rFonts w:ascii="Arial" w:eastAsia="Times New Roman" w:hAnsi="Arial" w:cs="Arial"/>
          <w:sz w:val="24"/>
          <w:szCs w:val="24"/>
          <w:lang w:val="en-US"/>
        </w:rPr>
        <w:t>pdv</w:t>
      </w:r>
      <w:proofErr w:type="spellEnd"/>
      <w:r w:rsidRPr="0098373F">
        <w:rPr>
          <w:rFonts w:ascii="Arial" w:eastAsia="Times New Roman" w:hAnsi="Arial" w:cs="Arial"/>
          <w:sz w:val="24"/>
          <w:szCs w:val="24"/>
          <w:lang w:val="en-US"/>
        </w:rPr>
        <w:t xml:space="preserve">-a, </w:t>
      </w:r>
      <w:proofErr w:type="spellStart"/>
      <w:r w:rsidRPr="0098373F">
        <w:rPr>
          <w:rFonts w:ascii="Arial" w:eastAsia="Times New Roman" w:hAnsi="Arial" w:cs="Arial"/>
          <w:sz w:val="24"/>
          <w:szCs w:val="24"/>
          <w:lang w:val="en-US"/>
        </w:rPr>
        <w:t>vrijednost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pdv</w:t>
      </w:r>
      <w:proofErr w:type="spellEnd"/>
      <w:r w:rsidRPr="0098373F">
        <w:rPr>
          <w:rFonts w:ascii="Arial" w:eastAsia="Times New Roman" w:hAnsi="Arial" w:cs="Arial"/>
          <w:sz w:val="24"/>
          <w:szCs w:val="24"/>
          <w:lang w:val="en-US"/>
        </w:rPr>
        <w:t>-a)</w:t>
      </w:r>
      <w:r w:rsidRPr="0098373F">
        <w:rPr>
          <w:rFonts w:ascii="Arial" w:eastAsia="Times New Roman" w:hAnsi="Arial" w:cs="Arial"/>
          <w:sz w:val="24"/>
          <w:szCs w:val="24"/>
          <w:lang w:val="sr-Latn-CS"/>
        </w:rPr>
        <w:t xml:space="preserve">; </w:t>
      </w:r>
    </w:p>
    <w:p w:rsidR="00882E1F" w:rsidRPr="0098373F" w:rsidRDefault="00882E1F" w:rsidP="00882E1F">
      <w:pPr>
        <w:numPr>
          <w:ilvl w:val="0"/>
          <w:numId w:val="9"/>
        </w:numPr>
        <w:spacing w:after="0" w:line="240" w:lineRule="auto"/>
        <w:jc w:val="both"/>
        <w:rPr>
          <w:rFonts w:ascii="Arial" w:eastAsia="Times New Roman" w:hAnsi="Arial" w:cs="Arial"/>
          <w:sz w:val="24"/>
          <w:szCs w:val="24"/>
          <w:lang w:val="en-US"/>
        </w:rPr>
      </w:pPr>
      <w:proofErr w:type="spellStart"/>
      <w:r w:rsidRPr="0098373F">
        <w:rPr>
          <w:rFonts w:ascii="Arial" w:eastAsia="Times New Roman" w:hAnsi="Arial" w:cs="Arial"/>
          <w:b/>
          <w:sz w:val="24"/>
          <w:szCs w:val="24"/>
          <w:lang w:val="en-US"/>
        </w:rPr>
        <w:t>Raskid</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ugovora</w:t>
      </w:r>
      <w:proofErr w:type="spellEnd"/>
      <w:r w:rsidRPr="0098373F">
        <w:rPr>
          <w:rFonts w:ascii="Arial" w:eastAsia="Times New Roman" w:hAnsi="Arial" w:cs="Arial"/>
          <w:sz w:val="24"/>
          <w:szCs w:val="24"/>
          <w:lang w:val="en-US"/>
        </w:rPr>
        <w:t xml:space="preserve"> (</w:t>
      </w:r>
      <w:r w:rsidRPr="0098373F">
        <w:rPr>
          <w:rFonts w:ascii="Arial" w:eastAsia="Times New Roman" w:hAnsi="Arial" w:cs="Arial"/>
          <w:sz w:val="24"/>
          <w:szCs w:val="24"/>
        </w:rPr>
        <w:t xml:space="preserve">Ugovorne strane su saglasne da </w:t>
      </w:r>
      <w:proofErr w:type="spellStart"/>
      <w:r w:rsidRPr="0098373F">
        <w:rPr>
          <w:rFonts w:ascii="Arial" w:eastAsia="Times New Roman" w:hAnsi="Arial" w:cs="Arial"/>
          <w:sz w:val="24"/>
          <w:szCs w:val="24"/>
          <w:lang w:val="en-US"/>
        </w:rPr>
        <w:t>će</w:t>
      </w:r>
      <w:proofErr w:type="spellEnd"/>
      <w:r w:rsidRPr="0098373F">
        <w:rPr>
          <w:rFonts w:ascii="Arial" w:eastAsia="Times New Roman" w:hAnsi="Arial" w:cs="Arial"/>
          <w:sz w:val="24"/>
          <w:szCs w:val="24"/>
          <w:lang w:val="en-US"/>
        </w:rPr>
        <w:t xml:space="preserve"> do </w:t>
      </w:r>
      <w:proofErr w:type="spellStart"/>
      <w:r w:rsidRPr="0098373F">
        <w:rPr>
          <w:rFonts w:ascii="Arial" w:eastAsia="Times New Roman" w:hAnsi="Arial" w:cs="Arial"/>
          <w:sz w:val="24"/>
          <w:szCs w:val="24"/>
          <w:lang w:val="en-US"/>
        </w:rPr>
        <w:t>raskida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doći</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ako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Ponuđač</w:t>
      </w:r>
      <w:proofErr w:type="spellEnd"/>
      <w:r w:rsidRPr="0098373F">
        <w:rPr>
          <w:rFonts w:ascii="Arial" w:eastAsia="Times New Roman" w:hAnsi="Arial" w:cs="Arial"/>
          <w:sz w:val="24"/>
          <w:szCs w:val="24"/>
          <w:lang w:val="en-US"/>
        </w:rPr>
        <w:t>/</w:t>
      </w:r>
      <w:proofErr w:type="spellStart"/>
      <w:r w:rsidRPr="0098373F">
        <w:rPr>
          <w:rFonts w:ascii="Arial" w:eastAsia="Times New Roman" w:hAnsi="Arial" w:cs="Arial"/>
          <w:sz w:val="24"/>
          <w:szCs w:val="24"/>
          <w:lang w:val="en-US"/>
        </w:rPr>
        <w:t>Izvršilac</w:t>
      </w:r>
      <w:proofErr w:type="spellEnd"/>
      <w:r w:rsidRPr="0098373F">
        <w:rPr>
          <w:rFonts w:ascii="Arial" w:eastAsia="Times New Roman" w:hAnsi="Arial" w:cs="Arial"/>
          <w:sz w:val="24"/>
          <w:szCs w:val="24"/>
          <w:lang w:val="en-US"/>
        </w:rPr>
        <w:t xml:space="preserve"> ne </w:t>
      </w:r>
      <w:proofErr w:type="spellStart"/>
      <w:r w:rsidRPr="0098373F">
        <w:rPr>
          <w:rFonts w:ascii="Arial" w:eastAsia="Times New Roman" w:hAnsi="Arial" w:cs="Arial"/>
          <w:sz w:val="24"/>
          <w:szCs w:val="24"/>
          <w:lang w:val="en-US"/>
        </w:rPr>
        <w:t>bude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izvršavao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svoje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obaveze</w:t>
      </w:r>
      <w:proofErr w:type="spellEnd"/>
      <w:r w:rsidRPr="0098373F">
        <w:rPr>
          <w:rFonts w:ascii="Arial" w:eastAsia="Times New Roman" w:hAnsi="Arial" w:cs="Arial"/>
          <w:sz w:val="24"/>
          <w:szCs w:val="24"/>
          <w:lang w:val="en-US"/>
        </w:rPr>
        <w:t xml:space="preserve">  u  </w:t>
      </w:r>
      <w:proofErr w:type="spellStart"/>
      <w:r w:rsidRPr="0098373F">
        <w:rPr>
          <w:rFonts w:ascii="Arial" w:eastAsia="Times New Roman" w:hAnsi="Arial" w:cs="Arial"/>
          <w:sz w:val="24"/>
          <w:szCs w:val="24"/>
          <w:lang w:val="en-US"/>
        </w:rPr>
        <w:t>rokovima</w:t>
      </w:r>
      <w:proofErr w:type="spellEnd"/>
      <w:r w:rsidRPr="0098373F">
        <w:rPr>
          <w:rFonts w:ascii="Arial" w:eastAsia="Times New Roman" w:hAnsi="Arial" w:cs="Arial"/>
          <w:sz w:val="24"/>
          <w:szCs w:val="24"/>
          <w:lang w:val="en-US"/>
        </w:rPr>
        <w:t xml:space="preserve">  i  </w:t>
      </w:r>
      <w:proofErr w:type="spellStart"/>
      <w:r w:rsidRPr="0098373F">
        <w:rPr>
          <w:rFonts w:ascii="Arial" w:eastAsia="Times New Roman" w:hAnsi="Arial" w:cs="Arial"/>
          <w:sz w:val="24"/>
          <w:szCs w:val="24"/>
          <w:lang w:val="en-US"/>
        </w:rPr>
        <w:t>na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način</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predviđen</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Ugovorom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kao</w:t>
      </w:r>
      <w:proofErr w:type="spellEnd"/>
      <w:r w:rsidRPr="0098373F">
        <w:rPr>
          <w:rFonts w:ascii="Arial" w:eastAsia="Times New Roman" w:hAnsi="Arial" w:cs="Arial"/>
          <w:sz w:val="24"/>
          <w:szCs w:val="24"/>
          <w:lang w:val="en-US"/>
        </w:rPr>
        <w:t xml:space="preserve"> i u </w:t>
      </w:r>
      <w:proofErr w:type="spellStart"/>
      <w:r w:rsidRPr="0098373F">
        <w:rPr>
          <w:rFonts w:ascii="Arial" w:eastAsia="Times New Roman" w:hAnsi="Arial" w:cs="Arial"/>
          <w:sz w:val="24"/>
          <w:szCs w:val="24"/>
          <w:lang w:val="en-US"/>
        </w:rPr>
        <w:t>slučajevima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predviđenim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članom</w:t>
      </w:r>
      <w:proofErr w:type="spellEnd"/>
      <w:r w:rsidRPr="0098373F">
        <w:rPr>
          <w:rFonts w:ascii="Arial" w:eastAsia="Times New Roman" w:hAnsi="Arial" w:cs="Arial"/>
          <w:sz w:val="24"/>
          <w:szCs w:val="24"/>
          <w:lang w:val="en-US"/>
        </w:rPr>
        <w:t xml:space="preserve"> 150 ZJN);</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proofErr w:type="spellStart"/>
      <w:r w:rsidRPr="0098373F">
        <w:rPr>
          <w:rFonts w:ascii="Arial" w:eastAsia="Times New Roman" w:hAnsi="Arial" w:cs="Arial"/>
          <w:b/>
          <w:sz w:val="24"/>
          <w:szCs w:val="24"/>
          <w:lang w:val="en-US"/>
        </w:rPr>
        <w:t>Antikorupcijska</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klauzula</w:t>
      </w:r>
      <w:proofErr w:type="spellEnd"/>
      <w:r w:rsidRPr="0098373F">
        <w:rPr>
          <w:rFonts w:ascii="Arial" w:eastAsia="Times New Roman" w:hAnsi="Arial" w:cs="Arial"/>
          <w:b/>
          <w:sz w:val="24"/>
          <w:szCs w:val="24"/>
          <w:lang w:val="en-US"/>
        </w:rPr>
        <w:t xml:space="preserve">, </w:t>
      </w:r>
      <w:r w:rsidRPr="0098373F">
        <w:rPr>
          <w:rFonts w:ascii="Arial" w:eastAsia="Times New Roman" w:hAnsi="Arial" w:cs="Arial"/>
          <w:sz w:val="24"/>
          <w:szCs w:val="24"/>
          <w:lang w:val="en-US"/>
        </w:rPr>
        <w:t xml:space="preserve">u </w:t>
      </w:r>
      <w:proofErr w:type="spellStart"/>
      <w:r w:rsidRPr="0098373F">
        <w:rPr>
          <w:rFonts w:ascii="Arial" w:eastAsia="Times New Roman" w:hAnsi="Arial" w:cs="Arial"/>
          <w:sz w:val="24"/>
          <w:szCs w:val="24"/>
          <w:lang w:val="en-US"/>
        </w:rPr>
        <w:t>smislu</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člana</w:t>
      </w:r>
      <w:proofErr w:type="spellEnd"/>
      <w:r w:rsidRPr="0098373F">
        <w:rPr>
          <w:rFonts w:ascii="Arial" w:eastAsia="Times New Roman" w:hAnsi="Arial" w:cs="Arial"/>
          <w:sz w:val="24"/>
          <w:szCs w:val="24"/>
          <w:lang w:val="en-US"/>
        </w:rPr>
        <w:t xml:space="preserve"> 38 </w:t>
      </w:r>
      <w:proofErr w:type="spellStart"/>
      <w:r w:rsidRPr="0098373F">
        <w:rPr>
          <w:rFonts w:ascii="Arial" w:eastAsia="Times New Roman" w:hAnsi="Arial" w:cs="Arial"/>
          <w:sz w:val="24"/>
          <w:szCs w:val="24"/>
          <w:lang w:val="en-US"/>
        </w:rPr>
        <w:t>stav</w:t>
      </w:r>
      <w:proofErr w:type="spellEnd"/>
      <w:r w:rsidRPr="0098373F">
        <w:rPr>
          <w:rFonts w:ascii="Arial" w:eastAsia="Times New Roman" w:hAnsi="Arial" w:cs="Arial"/>
          <w:sz w:val="24"/>
          <w:szCs w:val="24"/>
          <w:lang w:val="en-US"/>
        </w:rPr>
        <w:t xml:space="preserve"> 3 </w:t>
      </w:r>
      <w:proofErr w:type="spellStart"/>
      <w:r w:rsidRPr="0098373F">
        <w:rPr>
          <w:rFonts w:ascii="Arial" w:eastAsia="Times New Roman" w:hAnsi="Arial" w:cs="Arial"/>
          <w:sz w:val="24"/>
          <w:szCs w:val="24"/>
          <w:lang w:val="en-US"/>
        </w:rPr>
        <w:t>Zakona</w:t>
      </w:r>
      <w:proofErr w:type="spellEnd"/>
      <w:r w:rsidRPr="0098373F">
        <w:rPr>
          <w:rFonts w:ascii="Arial" w:eastAsia="Times New Roman" w:hAnsi="Arial" w:cs="Arial"/>
          <w:sz w:val="24"/>
          <w:szCs w:val="24"/>
          <w:lang w:val="en-US"/>
        </w:rPr>
        <w:t xml:space="preserve"> o </w:t>
      </w:r>
      <w:proofErr w:type="spellStart"/>
      <w:r w:rsidRPr="0098373F">
        <w:rPr>
          <w:rFonts w:ascii="Arial" w:eastAsia="Times New Roman" w:hAnsi="Arial" w:cs="Arial"/>
          <w:sz w:val="24"/>
          <w:szCs w:val="24"/>
          <w:lang w:val="en-US"/>
        </w:rPr>
        <w:t>javnim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nabavkama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Sl.list</w:t>
      </w:r>
      <w:proofErr w:type="spellEnd"/>
      <w:r w:rsidRPr="0098373F">
        <w:rPr>
          <w:rFonts w:ascii="Arial" w:eastAsia="Times New Roman" w:hAnsi="Arial" w:cs="Arial"/>
          <w:sz w:val="24"/>
          <w:szCs w:val="24"/>
          <w:lang w:val="en-US"/>
        </w:rPr>
        <w:t xml:space="preserve"> CG” br. 74/19,003/23 i 011/23);</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proofErr w:type="spellStart"/>
      <w:r w:rsidRPr="0098373F">
        <w:rPr>
          <w:rFonts w:ascii="Arial" w:eastAsia="Times New Roman" w:hAnsi="Arial" w:cs="Arial"/>
          <w:b/>
          <w:sz w:val="24"/>
          <w:szCs w:val="24"/>
          <w:lang w:val="en-US"/>
        </w:rPr>
        <w:t>Primjenu</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propisa</w:t>
      </w:r>
      <w:proofErr w:type="spellEnd"/>
      <w:r w:rsidRPr="0098373F">
        <w:rPr>
          <w:rFonts w:ascii="Arial" w:eastAsia="Times New Roman" w:hAnsi="Arial" w:cs="Arial"/>
          <w:sz w:val="24"/>
          <w:szCs w:val="24"/>
          <w:lang w:val="en-US"/>
        </w:rPr>
        <w:t xml:space="preserve"> (za </w:t>
      </w:r>
      <w:proofErr w:type="spellStart"/>
      <w:r w:rsidRPr="0098373F">
        <w:rPr>
          <w:rFonts w:ascii="Arial" w:eastAsia="Times New Roman" w:hAnsi="Arial" w:cs="Arial"/>
          <w:sz w:val="24"/>
          <w:szCs w:val="24"/>
          <w:lang w:val="en-US"/>
        </w:rPr>
        <w:t>sve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što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nije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predviđeno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Ugovorom</w:t>
      </w:r>
      <w:proofErr w:type="spellEnd"/>
      <w:r w:rsidRPr="0098373F">
        <w:rPr>
          <w:rFonts w:ascii="Arial" w:eastAsia="Times New Roman" w:hAnsi="Arial" w:cs="Arial"/>
          <w:sz w:val="24"/>
          <w:szCs w:val="24"/>
          <w:lang w:val="en-US"/>
        </w:rPr>
        <w:t xml:space="preserve"> i </w:t>
      </w:r>
      <w:proofErr w:type="spellStart"/>
      <w:r w:rsidRPr="0098373F">
        <w:rPr>
          <w:rFonts w:ascii="Arial" w:eastAsia="Times New Roman" w:hAnsi="Arial" w:cs="Arial"/>
          <w:sz w:val="24"/>
          <w:szCs w:val="24"/>
          <w:lang w:val="en-US"/>
        </w:rPr>
        <w:t>odredbama</w:t>
      </w:r>
      <w:proofErr w:type="spellEnd"/>
      <w:r w:rsidRPr="0098373F">
        <w:rPr>
          <w:rFonts w:ascii="Arial" w:eastAsia="Times New Roman" w:hAnsi="Arial" w:cs="Arial"/>
          <w:sz w:val="24"/>
          <w:szCs w:val="24"/>
          <w:lang w:val="en-US"/>
        </w:rPr>
        <w:t xml:space="preserve"> ZJN, </w:t>
      </w:r>
      <w:proofErr w:type="spellStart"/>
      <w:r w:rsidRPr="0098373F">
        <w:rPr>
          <w:rFonts w:ascii="Arial" w:eastAsia="Times New Roman" w:hAnsi="Arial" w:cs="Arial"/>
          <w:sz w:val="24"/>
          <w:szCs w:val="24"/>
          <w:lang w:val="en-US"/>
        </w:rPr>
        <w:t>shodno</w:t>
      </w:r>
      <w:proofErr w:type="spellEnd"/>
      <w:r w:rsidRPr="0098373F">
        <w:rPr>
          <w:rFonts w:ascii="Arial" w:eastAsia="Times New Roman" w:hAnsi="Arial" w:cs="Arial"/>
          <w:sz w:val="24"/>
          <w:szCs w:val="24"/>
          <w:lang w:val="en-US"/>
        </w:rPr>
        <w:t xml:space="preserve"> se </w:t>
      </w:r>
      <w:proofErr w:type="spellStart"/>
      <w:r w:rsidRPr="0098373F">
        <w:rPr>
          <w:rFonts w:ascii="Arial" w:eastAsia="Times New Roman" w:hAnsi="Arial" w:cs="Arial"/>
          <w:sz w:val="24"/>
          <w:szCs w:val="24"/>
          <w:lang w:val="en-US"/>
        </w:rPr>
        <w:t>primjenjuju</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odredbe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Zakona</w:t>
      </w:r>
      <w:proofErr w:type="spellEnd"/>
      <w:r w:rsidRPr="0098373F">
        <w:rPr>
          <w:rFonts w:ascii="Arial" w:eastAsia="Times New Roman" w:hAnsi="Arial" w:cs="Arial"/>
          <w:sz w:val="24"/>
          <w:szCs w:val="24"/>
          <w:lang w:val="en-US"/>
        </w:rPr>
        <w:t xml:space="preserve"> o </w:t>
      </w:r>
      <w:proofErr w:type="spellStart"/>
      <w:r w:rsidRPr="0098373F">
        <w:rPr>
          <w:rFonts w:ascii="Arial" w:eastAsia="Times New Roman" w:hAnsi="Arial" w:cs="Arial"/>
          <w:sz w:val="24"/>
          <w:szCs w:val="24"/>
          <w:lang w:val="en-US"/>
        </w:rPr>
        <w:t>obligacionim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odnosima</w:t>
      </w:r>
      <w:proofErr w:type="spellEnd"/>
      <w:r w:rsidRPr="0098373F">
        <w:rPr>
          <w:rFonts w:ascii="Arial" w:eastAsia="Times New Roman" w:hAnsi="Arial" w:cs="Arial"/>
          <w:sz w:val="24"/>
          <w:szCs w:val="24"/>
          <w:lang w:val="en-US"/>
        </w:rPr>
        <w:t xml:space="preserve"> i </w:t>
      </w:r>
      <w:proofErr w:type="spellStart"/>
      <w:r w:rsidRPr="0098373F">
        <w:rPr>
          <w:rFonts w:ascii="Arial" w:eastAsia="Times New Roman" w:hAnsi="Arial" w:cs="Arial"/>
          <w:sz w:val="24"/>
          <w:szCs w:val="24"/>
          <w:lang w:val="en-US"/>
        </w:rPr>
        <w:t>drugih</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pozitivnih</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propisa</w:t>
      </w:r>
      <w:proofErr w:type="spellEnd"/>
      <w:r w:rsidRPr="0098373F">
        <w:rPr>
          <w:rFonts w:ascii="Arial" w:eastAsia="Times New Roman" w:hAnsi="Arial" w:cs="Arial"/>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pl-PL"/>
        </w:rPr>
        <w:t>Preuzimanje prava i obaveza</w:t>
      </w:r>
      <w:r w:rsidRPr="0098373F">
        <w:rPr>
          <w:rFonts w:ascii="Arial" w:eastAsia="Times New Roman" w:hAnsi="Arial" w:cs="Arial"/>
          <w:sz w:val="24"/>
          <w:szCs w:val="24"/>
          <w:lang w:val="pl-PL"/>
        </w:rPr>
        <w:t>(ukoliko u  toku važnosti ovog ugovora dođe do bilo kakvih promjena u nazivu ili drugim statusnim promjenama ugovornih strana, tada će sva prava i obaveze ugovorne strane kod koje dođe  do  takve  promjene, preći  na  njenog  pravnog  sljedbenika);</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proofErr w:type="spellStart"/>
      <w:r w:rsidRPr="0098373F">
        <w:rPr>
          <w:rFonts w:ascii="Arial" w:eastAsia="Times New Roman" w:hAnsi="Arial" w:cs="Arial"/>
          <w:b/>
          <w:sz w:val="24"/>
          <w:szCs w:val="24"/>
          <w:lang w:val="en-US"/>
        </w:rPr>
        <w:t>Sudsku</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nadležnost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saglasnost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ugovornih</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strana</w:t>
      </w:r>
      <w:proofErr w:type="spellEnd"/>
      <w:r w:rsidRPr="0098373F">
        <w:rPr>
          <w:rFonts w:ascii="Arial" w:eastAsia="Times New Roman" w:hAnsi="Arial" w:cs="Arial"/>
          <w:sz w:val="24"/>
          <w:szCs w:val="24"/>
          <w:lang w:val="en-US"/>
        </w:rPr>
        <w:t xml:space="preserve"> da </w:t>
      </w:r>
      <w:proofErr w:type="spellStart"/>
      <w:r w:rsidRPr="0098373F">
        <w:rPr>
          <w:rFonts w:ascii="Arial" w:eastAsia="Times New Roman" w:hAnsi="Arial" w:cs="Arial"/>
          <w:sz w:val="24"/>
          <w:szCs w:val="24"/>
          <w:lang w:val="en-US"/>
        </w:rPr>
        <w:t>eventualne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sporove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povodom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rješavaju</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sporazumom</w:t>
      </w:r>
      <w:proofErr w:type="spellEnd"/>
      <w:r w:rsidRPr="0098373F">
        <w:rPr>
          <w:rFonts w:ascii="Arial" w:eastAsia="Times New Roman" w:hAnsi="Arial" w:cs="Arial"/>
          <w:sz w:val="24"/>
          <w:szCs w:val="24"/>
          <w:lang w:val="en-US"/>
        </w:rPr>
        <w:t xml:space="preserve">, u </w:t>
      </w:r>
      <w:proofErr w:type="spellStart"/>
      <w:r w:rsidRPr="0098373F">
        <w:rPr>
          <w:rFonts w:ascii="Arial" w:eastAsia="Times New Roman" w:hAnsi="Arial" w:cs="Arial"/>
          <w:sz w:val="24"/>
          <w:szCs w:val="24"/>
          <w:lang w:val="en-US"/>
        </w:rPr>
        <w:t>protivnom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ugovara</w:t>
      </w:r>
      <w:proofErr w:type="spellEnd"/>
      <w:r w:rsidRPr="0098373F">
        <w:rPr>
          <w:rFonts w:ascii="Arial" w:eastAsia="Times New Roman" w:hAnsi="Arial" w:cs="Arial"/>
          <w:sz w:val="24"/>
          <w:szCs w:val="24"/>
          <w:lang w:val="en-US"/>
        </w:rPr>
        <w:t xml:space="preserve"> se </w:t>
      </w:r>
      <w:proofErr w:type="spellStart"/>
      <w:r w:rsidRPr="0098373F">
        <w:rPr>
          <w:rFonts w:ascii="Arial" w:eastAsia="Times New Roman" w:hAnsi="Arial" w:cs="Arial"/>
          <w:sz w:val="24"/>
          <w:szCs w:val="24"/>
          <w:lang w:val="en-US"/>
        </w:rPr>
        <w:t>nadležnost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stvarno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nadležnog</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suda</w:t>
      </w:r>
      <w:proofErr w:type="spellEnd"/>
      <w:r w:rsidRPr="0098373F">
        <w:rPr>
          <w:rFonts w:ascii="Arial" w:eastAsia="Times New Roman" w:hAnsi="Arial" w:cs="Arial"/>
          <w:sz w:val="24"/>
          <w:szCs w:val="24"/>
          <w:lang w:val="en-US"/>
        </w:rPr>
        <w:t xml:space="preserve"> u </w:t>
      </w:r>
      <w:proofErr w:type="spellStart"/>
      <w:r w:rsidRPr="0098373F">
        <w:rPr>
          <w:rFonts w:ascii="Arial" w:eastAsia="Times New Roman" w:hAnsi="Arial" w:cs="Arial"/>
          <w:sz w:val="24"/>
          <w:szCs w:val="24"/>
          <w:lang w:val="en-US"/>
        </w:rPr>
        <w:t>Podgorici</w:t>
      </w:r>
      <w:proofErr w:type="spellEnd"/>
      <w:r w:rsidRPr="0098373F">
        <w:rPr>
          <w:rFonts w:ascii="Arial" w:eastAsia="Times New Roman" w:hAnsi="Arial" w:cs="Arial"/>
          <w:sz w:val="24"/>
          <w:szCs w:val="24"/>
          <w:lang w:val="en-US"/>
        </w:rPr>
        <w:t>).</w:t>
      </w:r>
    </w:p>
    <w:p w:rsidR="00882E1F" w:rsidRPr="0098373F" w:rsidRDefault="00882E1F" w:rsidP="00882E1F">
      <w:pPr>
        <w:spacing w:after="0" w:line="240" w:lineRule="auto"/>
        <w:jc w:val="both"/>
        <w:rPr>
          <w:rFonts w:ascii="Arial" w:eastAsia="Times New Roman" w:hAnsi="Arial" w:cs="Arial"/>
          <w:sz w:val="24"/>
          <w:szCs w:val="24"/>
        </w:rPr>
      </w:pPr>
    </w:p>
    <w:p w:rsidR="00882E1F" w:rsidRPr="0098373F" w:rsidRDefault="00882E1F" w:rsidP="00882E1F">
      <w:pPr>
        <w:spacing w:after="0" w:line="240" w:lineRule="auto"/>
        <w:jc w:val="both"/>
        <w:rPr>
          <w:rFonts w:ascii="Arial" w:eastAsia="Times New Roman" w:hAnsi="Arial" w:cs="Arial"/>
          <w:b/>
          <w:bCs/>
          <w:sz w:val="24"/>
          <w:szCs w:val="24"/>
          <w:lang w:val="sr-Latn-CS"/>
        </w:rPr>
      </w:pPr>
      <w:r w:rsidRPr="0098373F">
        <w:rPr>
          <w:rFonts w:ascii="Arial" w:eastAsia="Times New Roman" w:hAnsi="Arial" w:cs="Arial"/>
          <w:b/>
          <w:bCs/>
          <w:sz w:val="24"/>
          <w:szCs w:val="24"/>
          <w:lang w:val="sr-Latn-CS"/>
        </w:rPr>
        <w:t>Raskid Ugovora:</w:t>
      </w:r>
    </w:p>
    <w:p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t xml:space="preserve">Ukoliko jedna od ugovorenih strana ne izvršava svoje ugovorene obaveze iz ovog Ugovora, druga ugovorna strana će raskinuti ovaj Ugovor, uz prethodno pismeno upozorenje druge strane, a sve posljedice eventualnog raskida ovog Ugovora, snosiće ugovorna strana koja nije izvršila svoje obaveze. </w:t>
      </w:r>
    </w:p>
    <w:p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lastRenderedPageBreak/>
        <w:t xml:space="preserve">Naručilac preko svog </w:t>
      </w:r>
      <w:r w:rsidR="00CC4A3E">
        <w:rPr>
          <w:rFonts w:ascii="Arial" w:eastAsia="Times New Roman" w:hAnsi="Arial" w:cs="Arial"/>
          <w:bCs/>
          <w:sz w:val="24"/>
          <w:szCs w:val="24"/>
          <w:lang w:val="sr-Latn-CS"/>
        </w:rPr>
        <w:t xml:space="preserve">lica za pracenje realizacije ugovora </w:t>
      </w:r>
      <w:r w:rsidRPr="0098373F">
        <w:rPr>
          <w:rFonts w:ascii="Arial" w:eastAsia="Times New Roman" w:hAnsi="Arial" w:cs="Arial"/>
          <w:bCs/>
          <w:sz w:val="24"/>
          <w:szCs w:val="24"/>
          <w:lang w:val="sr-Latn-CS"/>
        </w:rPr>
        <w:t xml:space="preserve">  je obavezan da u slučaju uočavanja propusta u obavljanju posla pisanim putem pozove dobavljača/ Izvršioca usluga i da putem Zapisnika zajednički konstatuju uzrok i obim uočenih propusta.</w:t>
      </w:r>
    </w:p>
    <w:p w:rsidR="001E22CF" w:rsidRPr="0098373F" w:rsidRDefault="001E22CF" w:rsidP="001E22CF">
      <w:pPr>
        <w:spacing w:after="0" w:line="240" w:lineRule="auto"/>
        <w:jc w:val="both"/>
        <w:rPr>
          <w:rFonts w:ascii="Arial" w:eastAsia="Times New Roman" w:hAnsi="Arial" w:cs="Arial"/>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3" w:name="_Toc62730566"/>
      <w:r w:rsidRPr="0098373F">
        <w:rPr>
          <w:rFonts w:ascii="Arial" w:eastAsia="Times New Roman" w:hAnsi="Arial" w:cs="Arial"/>
          <w:b/>
          <w:sz w:val="24"/>
          <w:szCs w:val="24"/>
        </w:rPr>
        <w:t>ZAHTJEV ZA POJAŠNJENJE ILI IZMJENU I DOPUNU TENDERSKE DOKUMENTACIJE</w:t>
      </w:r>
      <w:bookmarkEnd w:id="13"/>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autoSpaceDE w:val="0"/>
        <w:autoSpaceDN w:val="0"/>
        <w:adjustRightInd w:val="0"/>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Zahtjev se podnosi isključivo putem ESJN-a.</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Default="00F644AA"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Pr="0098373F" w:rsidRDefault="00471F63"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14" w:name="_Toc416180136"/>
      <w:bookmarkStart w:id="15" w:name="_Toc508349235"/>
      <w:bookmarkStart w:id="16" w:name="_Toc62730567"/>
      <w:r w:rsidRPr="0098373F">
        <w:rPr>
          <w:rFonts w:ascii="Arial" w:eastAsia="Times New Roman" w:hAnsi="Arial" w:cs="Arial"/>
          <w:b/>
          <w:sz w:val="24"/>
          <w:szCs w:val="24"/>
        </w:rPr>
        <w:lastRenderedPageBreak/>
        <w:t xml:space="preserve"> IZJAVA NARUČIOCA O NEPOSTOJANJU SUKOBA INTERESA</w:t>
      </w:r>
      <w:bookmarkEnd w:id="14"/>
      <w:bookmarkEnd w:id="15"/>
      <w:bookmarkEnd w:id="16"/>
    </w:p>
    <w:p w:rsidR="00A5693A" w:rsidRPr="0098373F" w:rsidRDefault="00A5693A" w:rsidP="00A5693A">
      <w:pPr>
        <w:tabs>
          <w:tab w:val="left" w:pos="1701"/>
          <w:tab w:val="left" w:pos="4820"/>
        </w:tabs>
        <w:spacing w:after="0" w:line="240" w:lineRule="auto"/>
        <w:jc w:val="both"/>
        <w:rPr>
          <w:rFonts w:ascii="Arial" w:eastAsia="Times New Roman" w:hAnsi="Arial" w:cs="Arial"/>
          <w:color w:val="000000"/>
          <w:sz w:val="24"/>
          <w:szCs w:val="24"/>
          <w:u w:val="single"/>
        </w:rPr>
      </w:pPr>
    </w:p>
    <w:p w:rsidR="00A5693A" w:rsidRPr="0098373F" w:rsidRDefault="00A5693A" w:rsidP="00A5693A">
      <w:pPr>
        <w:tabs>
          <w:tab w:val="left" w:pos="1701"/>
          <w:tab w:val="left" w:pos="4820"/>
        </w:tabs>
        <w:spacing w:after="0" w:line="240" w:lineRule="auto"/>
        <w:jc w:val="both"/>
        <w:rPr>
          <w:rFonts w:ascii="Arial" w:eastAsia="Times New Roman" w:hAnsi="Arial" w:cs="Arial"/>
          <w:color w:val="000000"/>
          <w:sz w:val="24"/>
          <w:szCs w:val="24"/>
          <w:u w:val="single"/>
        </w:rPr>
      </w:pPr>
    </w:p>
    <w:p w:rsidR="00A5693A" w:rsidRPr="0098373F" w:rsidRDefault="00F644AA" w:rsidP="00A5693A">
      <w:pPr>
        <w:tabs>
          <w:tab w:val="left" w:pos="1701"/>
          <w:tab w:val="left" w:pos="482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u w:val="single"/>
        </w:rPr>
        <w:t xml:space="preserve">Uprava pomorske sigurnosti i upravljanja lukama </w:t>
      </w:r>
    </w:p>
    <w:p w:rsidR="00CC4A3E"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Broj: </w:t>
      </w:r>
      <w:r w:rsidR="001938F3">
        <w:rPr>
          <w:rFonts w:ascii="Arial" w:eastAsia="Times New Roman" w:hAnsi="Arial" w:cs="Arial"/>
          <w:color w:val="000000"/>
          <w:sz w:val="24"/>
          <w:szCs w:val="24"/>
        </w:rPr>
        <w:t>06-012/24-2257/2</w:t>
      </w:r>
    </w:p>
    <w:p w:rsidR="00A5693A"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Mjesto i datum: </w:t>
      </w:r>
      <w:r w:rsidR="00471F63">
        <w:rPr>
          <w:rFonts w:ascii="Arial" w:eastAsia="Times New Roman" w:hAnsi="Arial" w:cs="Arial"/>
          <w:color w:val="000000"/>
          <w:sz w:val="24"/>
          <w:szCs w:val="24"/>
        </w:rPr>
        <w:t>Bar,</w:t>
      </w:r>
      <w:r w:rsidR="001938F3">
        <w:rPr>
          <w:rFonts w:ascii="Arial" w:eastAsia="Times New Roman" w:hAnsi="Arial" w:cs="Arial"/>
          <w:color w:val="000000"/>
          <w:sz w:val="24"/>
          <w:szCs w:val="24"/>
        </w:rPr>
        <w:t xml:space="preserve"> 23.09.2024.god</w:t>
      </w:r>
      <w:bookmarkStart w:id="17" w:name="_GoBack"/>
      <w:bookmarkEnd w:id="17"/>
    </w:p>
    <w:p w:rsidR="00B52FD1" w:rsidRPr="0098373F" w:rsidRDefault="00B52FD1"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3290"/>
        </w:tabs>
        <w:spacing w:after="0" w:line="240" w:lineRule="auto"/>
        <w:ind w:firstLine="708"/>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U skladu sa članom 43 stav 1 Zakona o javnim nabavkama („Službeni list CG”, br. 74/19 i 3/23), </w:t>
      </w: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A5693A">
      <w:pPr>
        <w:tabs>
          <w:tab w:val="left" w:pos="3290"/>
        </w:tabs>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Izjavljujem</w:t>
      </w: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B52FD1">
      <w:pPr>
        <w:tabs>
          <w:tab w:val="left" w:pos="329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da u postupku javne nabavke redni broj </w:t>
      </w:r>
      <w:r w:rsidR="00B52FD1">
        <w:rPr>
          <w:rFonts w:ascii="Arial" w:eastAsia="Times New Roman" w:hAnsi="Arial" w:cs="Arial"/>
          <w:color w:val="000000"/>
          <w:sz w:val="24"/>
          <w:szCs w:val="24"/>
        </w:rPr>
        <w:t>4</w:t>
      </w:r>
      <w:r w:rsidR="00CC4A3E">
        <w:rPr>
          <w:rFonts w:ascii="Arial" w:eastAsia="Times New Roman" w:hAnsi="Arial" w:cs="Arial"/>
          <w:color w:val="000000"/>
          <w:sz w:val="24"/>
          <w:szCs w:val="24"/>
        </w:rPr>
        <w:t>3</w:t>
      </w:r>
      <w:r w:rsidRPr="0098373F">
        <w:rPr>
          <w:rFonts w:ascii="Arial" w:eastAsia="Times New Roman" w:hAnsi="Arial" w:cs="Arial"/>
          <w:color w:val="000000"/>
          <w:sz w:val="24"/>
          <w:szCs w:val="24"/>
        </w:rPr>
        <w:t xml:space="preserve"> iz </w:t>
      </w:r>
      <w:r w:rsidR="00CC4A3E" w:rsidRPr="00CC4A3E">
        <w:rPr>
          <w:rFonts w:ascii="Arial" w:eastAsia="Times New Roman" w:hAnsi="Arial" w:cs="Arial"/>
          <w:color w:val="000000"/>
          <w:sz w:val="24"/>
          <w:szCs w:val="24"/>
        </w:rPr>
        <w:t>Planom  javnih nabavki broj  012/24-06-122/1-1 od 24.01.2024. godine , pregled plana 18674 , redni broj plan</w:t>
      </w:r>
      <w:r w:rsidR="003E6943">
        <w:rPr>
          <w:rFonts w:ascii="Arial" w:eastAsia="Times New Roman" w:hAnsi="Arial" w:cs="Arial"/>
          <w:color w:val="000000"/>
          <w:sz w:val="24"/>
          <w:szCs w:val="24"/>
        </w:rPr>
        <w:t>a 43 Usluge   , sa pozicije 4172</w:t>
      </w:r>
      <w:r w:rsidR="00B52FD1" w:rsidRPr="00B52FD1">
        <w:rPr>
          <w:rFonts w:ascii="Arial" w:eastAsia="Times New Roman" w:hAnsi="Arial" w:cs="Arial"/>
          <w:color w:val="000000"/>
          <w:sz w:val="24"/>
          <w:szCs w:val="24"/>
        </w:rPr>
        <w:t xml:space="preserve">  </w:t>
      </w:r>
      <w:r w:rsidR="003E6943" w:rsidRPr="003E6943">
        <w:rPr>
          <w:rFonts w:ascii="Arial" w:eastAsia="Times New Roman" w:hAnsi="Arial" w:cs="Arial"/>
          <w:color w:val="000000"/>
          <w:sz w:val="24"/>
          <w:szCs w:val="24"/>
        </w:rPr>
        <w:t xml:space="preserve">Zakup optičke veze za NMSW –(National Maritime Single Windows –nacionalni jedinstveni prozor za kontrolu plovidbe </w:t>
      </w:r>
      <w:r w:rsidR="003E6943">
        <w:rPr>
          <w:rFonts w:ascii="Arial" w:eastAsia="Times New Roman" w:hAnsi="Arial" w:cs="Arial"/>
          <w:color w:val="000000"/>
          <w:sz w:val="24"/>
          <w:szCs w:val="24"/>
        </w:rPr>
        <w:t xml:space="preserve">) relacija Dobra Voda - Uprava </w:t>
      </w:r>
      <w:r w:rsidR="00B52FD1">
        <w:rPr>
          <w:rFonts w:ascii="Arial" w:eastAsia="Times New Roman" w:hAnsi="Arial" w:cs="Arial"/>
          <w:color w:val="000000"/>
          <w:sz w:val="24"/>
          <w:szCs w:val="24"/>
        </w:rPr>
        <w:t xml:space="preserve">, </w:t>
      </w:r>
      <w:r w:rsidRPr="0098373F">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Default="00A5693A" w:rsidP="00A5693A">
      <w:pPr>
        <w:tabs>
          <w:tab w:val="left" w:pos="3290"/>
        </w:tabs>
        <w:spacing w:after="0" w:line="240" w:lineRule="auto"/>
        <w:jc w:val="both"/>
        <w:rPr>
          <w:rFonts w:ascii="Arial" w:eastAsia="Times New Roman" w:hAnsi="Arial" w:cs="Arial"/>
          <w:color w:val="000000"/>
          <w:sz w:val="24"/>
          <w:szCs w:val="24"/>
        </w:rPr>
      </w:pPr>
    </w:p>
    <w:p w:rsidR="0098373F" w:rsidRPr="0098373F" w:rsidRDefault="0098373F" w:rsidP="00A5693A">
      <w:pPr>
        <w:tabs>
          <w:tab w:val="left" w:pos="3290"/>
        </w:tabs>
        <w:spacing w:after="0" w:line="240" w:lineRule="auto"/>
        <w:jc w:val="both"/>
        <w:rPr>
          <w:rFonts w:ascii="Arial" w:eastAsia="Times New Roman" w:hAnsi="Arial" w:cs="Arial"/>
          <w:color w:val="000000"/>
          <w:sz w:val="24"/>
          <w:szCs w:val="24"/>
        </w:rPr>
      </w:pPr>
    </w:p>
    <w:p w:rsidR="000C53A9" w:rsidRDefault="00A5693A" w:rsidP="000C53A9">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Ovlašćeno lice naručioca </w:t>
      </w:r>
      <w:r w:rsidR="00F644AA" w:rsidRPr="00A00AD6">
        <w:rPr>
          <w:rFonts w:ascii="Arial" w:eastAsia="Times New Roman" w:hAnsi="Arial" w:cs="Arial"/>
          <w:color w:val="000000"/>
        </w:rPr>
        <w:t xml:space="preserve">v.d direktor </w:t>
      </w:r>
      <w:r w:rsidR="000C53A9">
        <w:rPr>
          <w:rFonts w:ascii="Arial" w:eastAsia="Times New Roman" w:hAnsi="Arial" w:cs="Arial"/>
          <w:color w:val="000000"/>
        </w:rPr>
        <w:t>H</w:t>
      </w:r>
      <w:r w:rsidR="003E6943" w:rsidRPr="00A00AD6">
        <w:rPr>
          <w:rFonts w:ascii="Arial" w:eastAsia="Times New Roman" w:hAnsi="Arial" w:cs="Arial"/>
          <w:color w:val="000000"/>
        </w:rPr>
        <w:t>aris Husić</w:t>
      </w:r>
      <w:r w:rsidR="00F644AA" w:rsidRPr="00A00AD6">
        <w:rPr>
          <w:rFonts w:ascii="Arial" w:eastAsia="Times New Roman" w:hAnsi="Arial" w:cs="Arial"/>
          <w:color w:val="000000"/>
        </w:rPr>
        <w:t>__________________</w:t>
      </w:r>
    </w:p>
    <w:p w:rsidR="000C53A9" w:rsidRDefault="000C53A9" w:rsidP="000C53A9">
      <w:pPr>
        <w:tabs>
          <w:tab w:val="left" w:pos="3290"/>
        </w:tabs>
        <w:spacing w:after="0" w:line="240" w:lineRule="auto"/>
        <w:rPr>
          <w:rFonts w:ascii="Arial" w:eastAsia="Times New Roman" w:hAnsi="Arial" w:cs="Arial"/>
          <w:i/>
          <w:iCs/>
          <w:color w:val="000000"/>
        </w:rPr>
      </w:pPr>
      <w:r>
        <w:rPr>
          <w:rFonts w:ascii="Arial" w:eastAsia="Times New Roman" w:hAnsi="Arial" w:cs="Arial"/>
          <w:color w:val="000000"/>
        </w:rPr>
        <w:t xml:space="preserve">                                                                                           </w:t>
      </w:r>
      <w:r w:rsidR="00A5693A" w:rsidRPr="00A00AD6">
        <w:rPr>
          <w:rFonts w:ascii="Arial" w:eastAsia="Times New Roman" w:hAnsi="Arial" w:cs="Arial"/>
          <w:i/>
          <w:iCs/>
          <w:color w:val="000000"/>
        </w:rPr>
        <w:t>s.r.</w:t>
      </w:r>
    </w:p>
    <w:p w:rsidR="000C53A9" w:rsidRPr="000C53A9" w:rsidRDefault="000C53A9" w:rsidP="000C53A9">
      <w:pPr>
        <w:tabs>
          <w:tab w:val="left" w:pos="3290"/>
        </w:tabs>
        <w:spacing w:after="0" w:line="240" w:lineRule="auto"/>
        <w:rPr>
          <w:rFonts w:ascii="Arial" w:eastAsia="Times New Roman" w:hAnsi="Arial" w:cs="Arial"/>
          <w:i/>
          <w:iCs/>
          <w:color w:val="000000"/>
        </w:rPr>
      </w:pPr>
    </w:p>
    <w:p w:rsidR="000C53A9" w:rsidRDefault="00A5693A" w:rsidP="000C53A9">
      <w:pPr>
        <w:tabs>
          <w:tab w:val="left" w:pos="3290"/>
        </w:tabs>
        <w:spacing w:after="0" w:line="240" w:lineRule="auto"/>
        <w:rPr>
          <w:rFonts w:ascii="Arial" w:eastAsia="Times New Roman" w:hAnsi="Arial" w:cs="Arial"/>
          <w:i/>
          <w:iCs/>
          <w:color w:val="000000"/>
        </w:rPr>
      </w:pPr>
      <w:r w:rsidRPr="00A00AD6">
        <w:rPr>
          <w:rFonts w:ascii="Arial" w:eastAsia="Times New Roman" w:hAnsi="Arial" w:cs="Arial"/>
          <w:color w:val="000000"/>
        </w:rPr>
        <w:t xml:space="preserve">Službenik za javne nabavke </w:t>
      </w:r>
      <w:r w:rsidR="00F644AA" w:rsidRPr="00A00AD6">
        <w:rPr>
          <w:rFonts w:ascii="Arial" w:eastAsia="Times New Roman" w:hAnsi="Arial" w:cs="Arial"/>
          <w:color w:val="000000"/>
        </w:rPr>
        <w:t>Vesna Bakić</w:t>
      </w:r>
      <w:r w:rsidRPr="00A00AD6">
        <w:rPr>
          <w:rFonts w:ascii="Arial" w:eastAsia="Times New Roman" w:hAnsi="Arial" w:cs="Arial"/>
          <w:i/>
          <w:iCs/>
          <w:color w:val="000000"/>
        </w:rPr>
        <w:t xml:space="preserve"> </w:t>
      </w:r>
      <w:r w:rsidR="000C53A9">
        <w:rPr>
          <w:rFonts w:ascii="Arial" w:eastAsia="Times New Roman" w:hAnsi="Arial" w:cs="Arial"/>
          <w:i/>
          <w:iCs/>
          <w:color w:val="000000"/>
        </w:rPr>
        <w:t>___________________</w:t>
      </w:r>
    </w:p>
    <w:p w:rsidR="00A5693A" w:rsidRPr="00A00AD6" w:rsidRDefault="000C53A9" w:rsidP="000C53A9">
      <w:pPr>
        <w:tabs>
          <w:tab w:val="left" w:pos="3290"/>
        </w:tabs>
        <w:spacing w:after="0" w:line="240" w:lineRule="auto"/>
        <w:rPr>
          <w:rFonts w:ascii="Arial" w:eastAsia="Times New Roman" w:hAnsi="Arial" w:cs="Arial"/>
          <w:i/>
          <w:iCs/>
          <w:color w:val="000000"/>
        </w:rPr>
      </w:pPr>
      <w:r>
        <w:rPr>
          <w:rFonts w:ascii="Arial" w:eastAsia="Times New Roman" w:hAnsi="Arial" w:cs="Arial"/>
          <w:i/>
          <w:iCs/>
          <w:color w:val="000000"/>
        </w:rPr>
        <w:t xml:space="preserve">                                                                                      </w:t>
      </w:r>
      <w:r w:rsidR="00A5693A" w:rsidRPr="00A00AD6">
        <w:rPr>
          <w:rFonts w:ascii="Arial" w:eastAsia="Times New Roman" w:hAnsi="Arial" w:cs="Arial"/>
          <w:i/>
          <w:iCs/>
          <w:color w:val="000000"/>
        </w:rPr>
        <w:t xml:space="preserve"> s.r.</w:t>
      </w:r>
    </w:p>
    <w:p w:rsidR="00E222C0" w:rsidRPr="00A00AD6" w:rsidRDefault="00E222C0" w:rsidP="00A5693A">
      <w:pPr>
        <w:tabs>
          <w:tab w:val="left" w:pos="3290"/>
        </w:tabs>
        <w:spacing w:after="0" w:line="240" w:lineRule="auto"/>
        <w:ind w:left="5664" w:firstLine="708"/>
        <w:jc w:val="center"/>
        <w:rPr>
          <w:rFonts w:ascii="Arial" w:eastAsia="Times New Roman" w:hAnsi="Arial" w:cs="Arial"/>
          <w:i/>
          <w:iCs/>
          <w:color w:val="000000"/>
        </w:rPr>
      </w:pPr>
    </w:p>
    <w:p w:rsidR="00E222C0" w:rsidRDefault="00A5693A" w:rsidP="00F644AA">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Lice koje je učestvovalo u planiranju javne nabavke </w:t>
      </w:r>
      <w:r w:rsidR="00B52FD1" w:rsidRPr="00A00AD6">
        <w:rPr>
          <w:rFonts w:ascii="Arial" w:eastAsia="Times New Roman" w:hAnsi="Arial" w:cs="Arial"/>
          <w:color w:val="000000"/>
        </w:rPr>
        <w:t xml:space="preserve">Nexhat Kapidani </w:t>
      </w:r>
      <w:r w:rsidR="000C53A9">
        <w:rPr>
          <w:rFonts w:ascii="Arial" w:eastAsia="Times New Roman" w:hAnsi="Arial" w:cs="Arial"/>
          <w:color w:val="000000"/>
        </w:rPr>
        <w:t>_________________</w:t>
      </w:r>
    </w:p>
    <w:p w:rsidR="00A00AD6" w:rsidRPr="00A00AD6" w:rsidRDefault="000C53A9" w:rsidP="000C53A9">
      <w:pPr>
        <w:tabs>
          <w:tab w:val="left" w:pos="7185"/>
        </w:tabs>
        <w:spacing w:after="0" w:line="240" w:lineRule="auto"/>
        <w:rPr>
          <w:rFonts w:ascii="Arial" w:eastAsia="Times New Roman" w:hAnsi="Arial" w:cs="Arial"/>
          <w:color w:val="000000"/>
        </w:rPr>
      </w:pPr>
      <w:r>
        <w:rPr>
          <w:rFonts w:ascii="Arial" w:eastAsia="Times New Roman" w:hAnsi="Arial" w:cs="Arial"/>
          <w:color w:val="000000"/>
        </w:rPr>
        <w:tab/>
        <w:t>s.r</w:t>
      </w:r>
    </w:p>
    <w:p w:rsidR="00A5693A" w:rsidRPr="00A00AD6" w:rsidRDefault="00A5693A" w:rsidP="00F644AA">
      <w:pPr>
        <w:tabs>
          <w:tab w:val="left" w:pos="3290"/>
        </w:tabs>
        <w:spacing w:after="0" w:line="240" w:lineRule="auto"/>
        <w:rPr>
          <w:rFonts w:ascii="Arial" w:eastAsia="Times New Roman" w:hAnsi="Arial" w:cs="Arial"/>
          <w:color w:val="000000"/>
        </w:rPr>
      </w:pPr>
    </w:p>
    <w:p w:rsidR="00E222C0" w:rsidRPr="00A00AD6" w:rsidRDefault="00E222C0" w:rsidP="00F644AA">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  </w:t>
      </w:r>
    </w:p>
    <w:p w:rsidR="00A5693A" w:rsidRPr="00A00AD6" w:rsidRDefault="00A5693A" w:rsidP="00A5693A">
      <w:pPr>
        <w:spacing w:after="0" w:line="240" w:lineRule="auto"/>
        <w:ind w:left="6372"/>
        <w:jc w:val="center"/>
        <w:rPr>
          <w:rFonts w:ascii="Arial" w:eastAsia="Times New Roman" w:hAnsi="Arial" w:cs="Arial"/>
          <w:i/>
          <w:iCs/>
          <w:color w:val="000000"/>
        </w:rPr>
      </w:pPr>
    </w:p>
    <w:p w:rsidR="00E222C0" w:rsidRPr="00A00AD6" w:rsidRDefault="00E222C0" w:rsidP="00E222C0">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Lice koje je učestvovalo u planiranju javne nabavke Agim Spuza ________________</w:t>
      </w:r>
    </w:p>
    <w:p w:rsidR="00E222C0" w:rsidRDefault="002040AE" w:rsidP="002040AE">
      <w:pPr>
        <w:tabs>
          <w:tab w:val="left" w:pos="6990"/>
        </w:tabs>
        <w:spacing w:after="0" w:line="240" w:lineRule="auto"/>
        <w:ind w:left="6372"/>
        <w:rPr>
          <w:rFonts w:ascii="Arial" w:eastAsia="Times New Roman" w:hAnsi="Arial" w:cs="Arial"/>
          <w:i/>
          <w:iCs/>
          <w:color w:val="000000"/>
        </w:rPr>
      </w:pPr>
      <w:r>
        <w:rPr>
          <w:rFonts w:ascii="Arial" w:eastAsia="Times New Roman" w:hAnsi="Arial" w:cs="Arial"/>
          <w:i/>
          <w:iCs/>
          <w:color w:val="000000"/>
        </w:rPr>
        <w:tab/>
        <w:t>s.r</w:t>
      </w:r>
    </w:p>
    <w:p w:rsidR="000C53A9" w:rsidRDefault="000C53A9" w:rsidP="00A5693A">
      <w:pPr>
        <w:spacing w:after="0" w:line="240" w:lineRule="auto"/>
        <w:ind w:left="6372"/>
        <w:jc w:val="center"/>
        <w:rPr>
          <w:rFonts w:ascii="Arial" w:eastAsia="Times New Roman" w:hAnsi="Arial" w:cs="Arial"/>
          <w:i/>
          <w:iCs/>
          <w:color w:val="000000"/>
        </w:rPr>
      </w:pPr>
    </w:p>
    <w:p w:rsidR="000C53A9" w:rsidRPr="00A00AD6" w:rsidRDefault="000C53A9" w:rsidP="00A5693A">
      <w:pPr>
        <w:spacing w:after="0" w:line="240" w:lineRule="auto"/>
        <w:ind w:left="6372"/>
        <w:jc w:val="center"/>
        <w:rPr>
          <w:rFonts w:ascii="Arial" w:eastAsia="Times New Roman" w:hAnsi="Arial" w:cs="Arial"/>
          <w:i/>
          <w:iCs/>
          <w:color w:val="000000"/>
        </w:rPr>
      </w:pPr>
    </w:p>
    <w:p w:rsidR="00E222C0" w:rsidRPr="00A00AD6" w:rsidRDefault="00E222C0" w:rsidP="00A5693A">
      <w:pPr>
        <w:spacing w:after="0" w:line="240" w:lineRule="auto"/>
        <w:ind w:left="6372"/>
        <w:jc w:val="center"/>
        <w:rPr>
          <w:rFonts w:ascii="Arial" w:eastAsia="Times New Roman" w:hAnsi="Arial" w:cs="Arial"/>
          <w:i/>
          <w:iCs/>
          <w:color w:val="000000"/>
        </w:rPr>
      </w:pPr>
    </w:p>
    <w:p w:rsidR="00E222C0" w:rsidRPr="00A00AD6" w:rsidRDefault="00A5693A" w:rsidP="00A00AD6">
      <w:pPr>
        <w:tabs>
          <w:tab w:val="left" w:pos="3290"/>
        </w:tabs>
        <w:spacing w:after="0" w:line="240" w:lineRule="auto"/>
        <w:rPr>
          <w:rFonts w:ascii="Arial" w:eastAsia="Times New Roman" w:hAnsi="Arial" w:cs="Arial"/>
          <w:color w:val="000000"/>
        </w:rPr>
      </w:pPr>
      <w:r w:rsidRPr="00A00AD6">
        <w:rPr>
          <w:rFonts w:ascii="Arial" w:eastAsia="Times New Roman" w:hAnsi="Arial" w:cs="Arial"/>
          <w:iCs/>
          <w:color w:val="000000"/>
        </w:rPr>
        <w:t xml:space="preserve">Član komisije </w:t>
      </w:r>
      <w:r w:rsidRPr="00A00AD6">
        <w:rPr>
          <w:rFonts w:ascii="Arial" w:eastAsia="Times New Roman" w:hAnsi="Arial" w:cs="Arial"/>
        </w:rPr>
        <w:t>za sprovođenje postupka javne nabavk</w:t>
      </w:r>
      <w:r w:rsidRPr="00A00AD6">
        <w:rPr>
          <w:rFonts w:ascii="Arial" w:eastAsia="Times New Roman" w:hAnsi="Arial" w:cs="Arial"/>
          <w:iCs/>
          <w:color w:val="000000"/>
        </w:rPr>
        <w:t>e</w:t>
      </w:r>
      <w:r w:rsidR="00F644AA" w:rsidRPr="00A00AD6">
        <w:rPr>
          <w:rFonts w:ascii="Arial" w:eastAsia="Times New Roman" w:hAnsi="Arial" w:cs="Arial"/>
          <w:iCs/>
          <w:color w:val="000000"/>
        </w:rPr>
        <w:t xml:space="preserve">  </w:t>
      </w:r>
      <w:r w:rsidR="00E222C0" w:rsidRPr="00A00AD6">
        <w:rPr>
          <w:rFonts w:ascii="Arial" w:eastAsia="Times New Roman" w:hAnsi="Arial" w:cs="Arial"/>
          <w:color w:val="000000"/>
        </w:rPr>
        <w:t>Nexhat Kapidani</w:t>
      </w:r>
      <w:r w:rsidR="00B52FD1" w:rsidRPr="00A00AD6">
        <w:rPr>
          <w:rFonts w:ascii="Arial" w:eastAsia="Times New Roman" w:hAnsi="Arial" w:cs="Arial"/>
          <w:color w:val="000000"/>
        </w:rPr>
        <w:t xml:space="preserve"> </w:t>
      </w:r>
      <w:r w:rsidR="00F644AA" w:rsidRPr="00A00AD6">
        <w:rPr>
          <w:rFonts w:ascii="Arial" w:eastAsia="Times New Roman" w:hAnsi="Arial" w:cs="Arial"/>
          <w:color w:val="000000"/>
        </w:rPr>
        <w:t>___________</w:t>
      </w:r>
    </w:p>
    <w:p w:rsidR="00A00AD6" w:rsidRPr="00A00AD6" w:rsidRDefault="00A00AD6" w:rsidP="00A00AD6">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  </w:t>
      </w:r>
      <w:r>
        <w:rPr>
          <w:rFonts w:ascii="Arial" w:eastAsia="Times New Roman" w:hAnsi="Arial" w:cs="Arial"/>
          <w:color w:val="000000"/>
        </w:rPr>
        <w:t xml:space="preserve">                                                                                                                         </w:t>
      </w:r>
      <w:r w:rsidRPr="00A00AD6">
        <w:rPr>
          <w:rFonts w:ascii="Arial" w:eastAsia="Times New Roman" w:hAnsi="Arial" w:cs="Arial"/>
          <w:color w:val="000000"/>
        </w:rPr>
        <w:t xml:space="preserve">  s.r</w:t>
      </w:r>
    </w:p>
    <w:p w:rsidR="00E222C0" w:rsidRPr="00A00AD6" w:rsidRDefault="00E222C0" w:rsidP="00A5693A">
      <w:pPr>
        <w:spacing w:after="0" w:line="240" w:lineRule="auto"/>
        <w:ind w:left="6372"/>
        <w:jc w:val="center"/>
        <w:rPr>
          <w:rFonts w:ascii="Arial" w:eastAsia="Times New Roman" w:hAnsi="Arial" w:cs="Arial"/>
          <w:i/>
          <w:iCs/>
          <w:color w:val="000000"/>
        </w:rPr>
      </w:pPr>
    </w:p>
    <w:p w:rsidR="00A5693A" w:rsidRPr="00A00AD6" w:rsidRDefault="00A5693A" w:rsidP="00F644AA">
      <w:pPr>
        <w:tabs>
          <w:tab w:val="left" w:pos="3290"/>
        </w:tabs>
        <w:spacing w:after="0" w:line="240" w:lineRule="auto"/>
        <w:rPr>
          <w:rFonts w:ascii="Arial" w:eastAsia="Times New Roman" w:hAnsi="Arial" w:cs="Arial"/>
          <w:color w:val="000000"/>
        </w:rPr>
      </w:pPr>
      <w:r w:rsidRPr="00A00AD6">
        <w:rPr>
          <w:rFonts w:ascii="Arial" w:eastAsia="Times New Roman" w:hAnsi="Arial" w:cs="Arial"/>
          <w:iCs/>
          <w:color w:val="000000"/>
        </w:rPr>
        <w:t xml:space="preserve">Član komisije </w:t>
      </w:r>
      <w:r w:rsidRPr="00A00AD6">
        <w:rPr>
          <w:rFonts w:ascii="Arial" w:eastAsia="Times New Roman" w:hAnsi="Arial" w:cs="Arial"/>
        </w:rPr>
        <w:t>za sprovođenje postupka javne nabavk</w:t>
      </w:r>
      <w:r w:rsidRPr="00A00AD6">
        <w:rPr>
          <w:rFonts w:ascii="Arial" w:eastAsia="Times New Roman" w:hAnsi="Arial" w:cs="Arial"/>
          <w:iCs/>
          <w:color w:val="000000"/>
        </w:rPr>
        <w:t>e</w:t>
      </w:r>
      <w:r w:rsidR="000C53A9">
        <w:rPr>
          <w:rFonts w:ascii="Arial" w:eastAsia="Times New Roman" w:hAnsi="Arial" w:cs="Arial"/>
          <w:iCs/>
          <w:color w:val="000000"/>
        </w:rPr>
        <w:t xml:space="preserve"> </w:t>
      </w:r>
      <w:r w:rsidR="00F644AA" w:rsidRPr="00A00AD6">
        <w:rPr>
          <w:rFonts w:ascii="Arial" w:eastAsia="Times New Roman" w:hAnsi="Arial" w:cs="Arial"/>
          <w:color w:val="000000"/>
        </w:rPr>
        <w:t>Vesna Bakić ______________</w:t>
      </w:r>
    </w:p>
    <w:p w:rsidR="00A5693A" w:rsidRPr="00A00AD6" w:rsidRDefault="00A5693A" w:rsidP="00A5693A">
      <w:pPr>
        <w:spacing w:after="0" w:line="240" w:lineRule="auto"/>
        <w:ind w:left="6372"/>
        <w:jc w:val="center"/>
        <w:rPr>
          <w:rFonts w:ascii="Arial" w:eastAsia="Times New Roman" w:hAnsi="Arial" w:cs="Arial"/>
          <w:i/>
          <w:iCs/>
          <w:color w:val="000000"/>
        </w:rPr>
      </w:pPr>
      <w:r w:rsidRPr="00A00AD6">
        <w:rPr>
          <w:rFonts w:ascii="Arial" w:eastAsia="Times New Roman" w:hAnsi="Arial" w:cs="Arial"/>
          <w:i/>
          <w:iCs/>
          <w:color w:val="000000"/>
        </w:rPr>
        <w:t>s.r.</w:t>
      </w:r>
    </w:p>
    <w:p w:rsidR="00E222C0" w:rsidRPr="00A00AD6" w:rsidRDefault="00E222C0" w:rsidP="00A5693A">
      <w:pPr>
        <w:spacing w:after="0" w:line="240" w:lineRule="auto"/>
        <w:ind w:left="6372"/>
        <w:jc w:val="center"/>
        <w:rPr>
          <w:rFonts w:ascii="Arial" w:eastAsia="Times New Roman" w:hAnsi="Arial" w:cs="Arial"/>
          <w:i/>
          <w:iCs/>
          <w:color w:val="000000"/>
        </w:rPr>
      </w:pPr>
    </w:p>
    <w:p w:rsidR="00E222C0" w:rsidRPr="00A00AD6" w:rsidRDefault="00E222C0" w:rsidP="00A5693A">
      <w:pPr>
        <w:spacing w:after="0" w:line="240" w:lineRule="auto"/>
        <w:ind w:left="6372"/>
        <w:jc w:val="center"/>
        <w:rPr>
          <w:rFonts w:ascii="Arial" w:eastAsia="Times New Roman" w:hAnsi="Arial" w:cs="Arial"/>
          <w:i/>
          <w:iCs/>
          <w:color w:val="000000"/>
        </w:rPr>
      </w:pPr>
    </w:p>
    <w:p w:rsidR="00A5693A" w:rsidRPr="00A00AD6" w:rsidRDefault="00A5693A" w:rsidP="00435B99">
      <w:pPr>
        <w:tabs>
          <w:tab w:val="left" w:pos="3290"/>
        </w:tabs>
        <w:spacing w:after="0" w:line="240" w:lineRule="auto"/>
        <w:rPr>
          <w:rFonts w:ascii="Arial" w:eastAsia="Times New Roman" w:hAnsi="Arial" w:cs="Arial"/>
          <w:color w:val="000000"/>
        </w:rPr>
      </w:pPr>
      <w:r w:rsidRPr="00A00AD6">
        <w:rPr>
          <w:rFonts w:ascii="Arial" w:eastAsia="Times New Roman" w:hAnsi="Arial" w:cs="Arial"/>
          <w:iCs/>
          <w:color w:val="000000"/>
        </w:rPr>
        <w:t xml:space="preserve">Član komisije </w:t>
      </w:r>
      <w:r w:rsidRPr="00A00AD6">
        <w:rPr>
          <w:rFonts w:ascii="Arial" w:eastAsia="Times New Roman" w:hAnsi="Arial" w:cs="Arial"/>
        </w:rPr>
        <w:t>za sprovođenje postupka javne nabavk</w:t>
      </w:r>
      <w:r w:rsidRPr="00A00AD6">
        <w:rPr>
          <w:rFonts w:ascii="Arial" w:eastAsia="Times New Roman" w:hAnsi="Arial" w:cs="Arial"/>
          <w:iCs/>
          <w:color w:val="000000"/>
        </w:rPr>
        <w:t>e</w:t>
      </w:r>
      <w:r w:rsidR="00F644AA" w:rsidRPr="00A00AD6">
        <w:rPr>
          <w:rFonts w:ascii="Arial" w:eastAsia="Times New Roman" w:hAnsi="Arial" w:cs="Arial"/>
          <w:color w:val="000000"/>
        </w:rPr>
        <w:t xml:space="preserve"> Danijela Ratković__________</w:t>
      </w:r>
    </w:p>
    <w:p w:rsidR="00E222C0" w:rsidRPr="00A00AD6" w:rsidRDefault="00E222C0" w:rsidP="00E222C0">
      <w:pPr>
        <w:spacing w:after="0" w:line="240" w:lineRule="auto"/>
        <w:ind w:left="6372"/>
        <w:jc w:val="center"/>
        <w:rPr>
          <w:rFonts w:ascii="Arial" w:eastAsia="Times New Roman" w:hAnsi="Arial" w:cs="Arial"/>
          <w:i/>
          <w:iCs/>
          <w:color w:val="000000"/>
        </w:rPr>
      </w:pPr>
      <w:r w:rsidRPr="00A00AD6">
        <w:rPr>
          <w:rFonts w:ascii="Arial" w:eastAsia="Times New Roman" w:hAnsi="Arial" w:cs="Arial"/>
          <w:color w:val="000000"/>
        </w:rPr>
        <w:tab/>
      </w:r>
      <w:r w:rsidRPr="00A00AD6">
        <w:rPr>
          <w:rFonts w:ascii="Arial" w:eastAsia="Times New Roman" w:hAnsi="Arial" w:cs="Arial"/>
          <w:i/>
          <w:iCs/>
          <w:color w:val="000000"/>
        </w:rPr>
        <w:t>s.r.</w:t>
      </w:r>
    </w:p>
    <w:p w:rsidR="00764876" w:rsidRPr="00A00AD6" w:rsidRDefault="00764876" w:rsidP="00E222C0">
      <w:pPr>
        <w:tabs>
          <w:tab w:val="left" w:pos="8130"/>
        </w:tabs>
        <w:spacing w:after="0" w:line="240" w:lineRule="auto"/>
        <w:rPr>
          <w:rFonts w:ascii="Arial" w:eastAsia="Times New Roman" w:hAnsi="Arial" w:cs="Arial"/>
          <w:color w:val="000000"/>
        </w:rPr>
      </w:pPr>
    </w:p>
    <w:p w:rsidR="0098373F" w:rsidRDefault="0098373F"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98373F" w:rsidRPr="0098373F" w:rsidRDefault="0098373F" w:rsidP="00435B99">
      <w:pPr>
        <w:tabs>
          <w:tab w:val="left" w:pos="3290"/>
        </w:tabs>
        <w:spacing w:after="0" w:line="240" w:lineRule="auto"/>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rPr>
      </w:pPr>
      <w:bookmarkStart w:id="18" w:name="_Toc62730568"/>
      <w:r w:rsidRPr="0098373F">
        <w:rPr>
          <w:rFonts w:ascii="Arial" w:eastAsia="Times New Roman" w:hAnsi="Arial" w:cs="Arial"/>
          <w:b/>
          <w:sz w:val="24"/>
          <w:szCs w:val="24"/>
        </w:rPr>
        <w:t>UPUTSTVO O PRAVNOM SREDSTVU</w:t>
      </w:r>
      <w:bookmarkEnd w:id="18"/>
    </w:p>
    <w:p w:rsidR="00A5693A" w:rsidRPr="0098373F" w:rsidRDefault="00A5693A" w:rsidP="00A5693A">
      <w:pPr>
        <w:tabs>
          <w:tab w:val="left" w:pos="5760"/>
        </w:tabs>
        <w:spacing w:after="0" w:line="240" w:lineRule="auto"/>
        <w:jc w:val="center"/>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rPr>
        <w:t>Privredni subjekat može da izjavi žalbu protiv ove tenderske dokumentacije Komisiji za zaštitu prava</w:t>
      </w:r>
      <w:r w:rsidRPr="0098373F">
        <w:rPr>
          <w:rFonts w:ascii="Arial" w:eastAsia="Times New Roman" w:hAnsi="Arial" w:cs="Arial"/>
          <w:color w:val="000000"/>
          <w:sz w:val="24"/>
          <w:szCs w:val="24"/>
          <w:lang w:val="en-US"/>
        </w:rPr>
        <w:t>:</w:t>
      </w:r>
    </w:p>
    <w:p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1) u </w:t>
      </w:r>
      <w:proofErr w:type="spellStart"/>
      <w:r w:rsidRPr="0098373F">
        <w:rPr>
          <w:rFonts w:ascii="Arial" w:eastAsia="Times New Roman" w:hAnsi="Arial" w:cs="Arial"/>
          <w:color w:val="000000"/>
          <w:sz w:val="24"/>
          <w:szCs w:val="24"/>
          <w:lang w:val="en-US"/>
        </w:rPr>
        <w:t>roku</w:t>
      </w:r>
      <w:proofErr w:type="spellEnd"/>
      <w:r w:rsidRPr="0098373F">
        <w:rPr>
          <w:rFonts w:ascii="Arial" w:eastAsia="Times New Roman" w:hAnsi="Arial" w:cs="Arial"/>
          <w:color w:val="000000"/>
          <w:sz w:val="24"/>
          <w:szCs w:val="24"/>
          <w:lang w:val="en-US"/>
        </w:rPr>
        <w:t xml:space="preserve"> od 20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ako</w:t>
      </w:r>
      <w:proofErr w:type="spellEnd"/>
      <w:r w:rsidRPr="0098373F">
        <w:rPr>
          <w:rFonts w:ascii="Arial" w:eastAsia="Times New Roman" w:hAnsi="Arial" w:cs="Arial"/>
          <w:color w:val="000000"/>
          <w:sz w:val="24"/>
          <w:szCs w:val="24"/>
          <w:lang w:val="en-US"/>
        </w:rPr>
        <w:t xml:space="preserve"> je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najmanje</w:t>
      </w:r>
      <w:proofErr w:type="spellEnd"/>
      <w:r w:rsidRPr="0098373F">
        <w:rPr>
          <w:rFonts w:ascii="Arial" w:eastAsia="Times New Roman" w:hAnsi="Arial" w:cs="Arial"/>
          <w:color w:val="000000"/>
          <w:sz w:val="24"/>
          <w:szCs w:val="24"/>
          <w:lang w:val="en-US"/>
        </w:rPr>
        <w:t xml:space="preserve"> 30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w:t>
      </w:r>
    </w:p>
    <w:p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2) u </w:t>
      </w:r>
      <w:proofErr w:type="spellStart"/>
      <w:r w:rsidRPr="0098373F">
        <w:rPr>
          <w:rFonts w:ascii="Arial" w:eastAsia="Times New Roman" w:hAnsi="Arial" w:cs="Arial"/>
          <w:color w:val="000000"/>
          <w:sz w:val="24"/>
          <w:szCs w:val="24"/>
          <w:lang w:val="en-US"/>
        </w:rPr>
        <w:t>roku</w:t>
      </w:r>
      <w:proofErr w:type="spellEnd"/>
      <w:r w:rsidRPr="0098373F">
        <w:rPr>
          <w:rFonts w:ascii="Arial" w:eastAsia="Times New Roman" w:hAnsi="Arial" w:cs="Arial"/>
          <w:color w:val="000000"/>
          <w:sz w:val="24"/>
          <w:szCs w:val="24"/>
          <w:lang w:val="en-US"/>
        </w:rPr>
        <w:t xml:space="preserve"> od </w:t>
      </w:r>
      <w:proofErr w:type="spellStart"/>
      <w:r w:rsidRPr="0098373F">
        <w:rPr>
          <w:rFonts w:ascii="Arial" w:eastAsia="Times New Roman" w:hAnsi="Arial" w:cs="Arial"/>
          <w:color w:val="000000"/>
          <w:sz w:val="24"/>
          <w:szCs w:val="24"/>
          <w:lang w:val="en-US"/>
        </w:rPr>
        <w:t>deset</w:t>
      </w:r>
      <w:proofErr w:type="spellEnd"/>
      <w:r w:rsidRPr="0098373F">
        <w:rPr>
          <w:rFonts w:ascii="Arial" w:eastAsia="Times New Roman" w:hAnsi="Arial" w:cs="Arial"/>
          <w:color w:val="000000"/>
          <w:sz w:val="24"/>
          <w:szCs w:val="24"/>
          <w:lang w:val="en-US"/>
        </w:rPr>
        <w:t xml:space="preserve">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ako</w:t>
      </w:r>
      <w:proofErr w:type="spellEnd"/>
      <w:r w:rsidRPr="0098373F">
        <w:rPr>
          <w:rFonts w:ascii="Arial" w:eastAsia="Times New Roman" w:hAnsi="Arial" w:cs="Arial"/>
          <w:color w:val="000000"/>
          <w:sz w:val="24"/>
          <w:szCs w:val="24"/>
          <w:lang w:val="en-US"/>
        </w:rPr>
        <w:t xml:space="preserve"> je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najmanje</w:t>
      </w:r>
      <w:proofErr w:type="spellEnd"/>
      <w:r w:rsidRPr="0098373F">
        <w:rPr>
          <w:rFonts w:ascii="Arial" w:eastAsia="Times New Roman" w:hAnsi="Arial" w:cs="Arial"/>
          <w:color w:val="000000"/>
          <w:sz w:val="24"/>
          <w:szCs w:val="24"/>
          <w:lang w:val="en-US"/>
        </w:rPr>
        <w:t xml:space="preserve"> 15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w:t>
      </w:r>
    </w:p>
    <w:p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w:t>
      </w:r>
      <w:proofErr w:type="gramStart"/>
      <w:r w:rsidRPr="0098373F">
        <w:rPr>
          <w:rFonts w:ascii="Arial" w:eastAsia="Times New Roman" w:hAnsi="Arial" w:cs="Arial"/>
          <w:color w:val="000000"/>
          <w:sz w:val="24"/>
          <w:szCs w:val="24"/>
          <w:lang w:val="en-US"/>
        </w:rPr>
        <w:t xml:space="preserve">3) do </w:t>
      </w:r>
      <w:proofErr w:type="spellStart"/>
      <w:r w:rsidRPr="0098373F">
        <w:rPr>
          <w:rFonts w:ascii="Arial" w:eastAsia="Times New Roman" w:hAnsi="Arial" w:cs="Arial"/>
          <w:color w:val="000000"/>
          <w:sz w:val="24"/>
          <w:szCs w:val="24"/>
          <w:lang w:val="en-US"/>
        </w:rPr>
        <w:t>isteka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polovine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roka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ako</w:t>
      </w:r>
      <w:proofErr w:type="spellEnd"/>
      <w:r w:rsidRPr="0098373F">
        <w:rPr>
          <w:rFonts w:ascii="Arial" w:eastAsia="Times New Roman" w:hAnsi="Arial" w:cs="Arial"/>
          <w:color w:val="000000"/>
          <w:sz w:val="24"/>
          <w:szCs w:val="24"/>
          <w:lang w:val="en-US"/>
        </w:rPr>
        <w:t xml:space="preserve"> je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kraći</w:t>
      </w:r>
      <w:proofErr w:type="spellEnd"/>
      <w:r w:rsidRPr="0098373F">
        <w:rPr>
          <w:rFonts w:ascii="Arial" w:eastAsia="Times New Roman" w:hAnsi="Arial" w:cs="Arial"/>
          <w:color w:val="000000"/>
          <w:sz w:val="24"/>
          <w:szCs w:val="24"/>
          <w:lang w:val="en-US"/>
        </w:rPr>
        <w:t xml:space="preserve"> od 15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a u </w:t>
      </w:r>
      <w:proofErr w:type="spellStart"/>
      <w:r w:rsidRPr="0098373F">
        <w:rPr>
          <w:rFonts w:ascii="Arial" w:eastAsia="Times New Roman" w:hAnsi="Arial" w:cs="Arial"/>
          <w:color w:val="000000"/>
          <w:sz w:val="24"/>
          <w:szCs w:val="24"/>
          <w:lang w:val="en-US"/>
        </w:rPr>
        <w:t>slučaju</w:t>
      </w:r>
      <w:proofErr w:type="spellEnd"/>
      <w:r w:rsidRPr="0098373F">
        <w:rPr>
          <w:rFonts w:ascii="Arial" w:eastAsia="Times New Roman" w:hAnsi="Arial" w:cs="Arial"/>
          <w:color w:val="000000"/>
          <w:sz w:val="24"/>
          <w:szCs w:val="24"/>
          <w:lang w:val="en-US"/>
        </w:rPr>
        <w:t xml:space="preserve"> da je </w:t>
      </w:r>
      <w:proofErr w:type="spellStart"/>
      <w:r w:rsidRPr="0098373F">
        <w:rPr>
          <w:rFonts w:ascii="Arial" w:eastAsia="Times New Roman" w:hAnsi="Arial" w:cs="Arial"/>
          <w:color w:val="000000"/>
          <w:sz w:val="24"/>
          <w:szCs w:val="24"/>
          <w:lang w:val="en-US"/>
        </w:rPr>
        <w:t>posljednji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dan</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roka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kraći</w:t>
      </w:r>
      <w:proofErr w:type="spellEnd"/>
      <w:r w:rsidRPr="0098373F">
        <w:rPr>
          <w:rFonts w:ascii="Arial" w:eastAsia="Times New Roman" w:hAnsi="Arial" w:cs="Arial"/>
          <w:color w:val="000000"/>
          <w:sz w:val="24"/>
          <w:szCs w:val="24"/>
          <w:lang w:val="en-US"/>
        </w:rPr>
        <w:t xml:space="preserve"> od 24 </w:t>
      </w:r>
      <w:proofErr w:type="spellStart"/>
      <w:r w:rsidRPr="0098373F">
        <w:rPr>
          <w:rFonts w:ascii="Arial" w:eastAsia="Times New Roman" w:hAnsi="Arial" w:cs="Arial"/>
          <w:color w:val="000000"/>
          <w:sz w:val="24"/>
          <w:szCs w:val="24"/>
          <w:lang w:val="en-US"/>
        </w:rPr>
        <w:t>časa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smatra</w:t>
      </w:r>
      <w:proofErr w:type="spellEnd"/>
      <w:r w:rsidRPr="0098373F">
        <w:rPr>
          <w:rFonts w:ascii="Arial" w:eastAsia="Times New Roman" w:hAnsi="Arial" w:cs="Arial"/>
          <w:color w:val="000000"/>
          <w:sz w:val="24"/>
          <w:szCs w:val="24"/>
          <w:lang w:val="en-US"/>
        </w:rPr>
        <w:t xml:space="preserve"> se da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ističe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istekom</w:t>
      </w:r>
      <w:proofErr w:type="spellEnd"/>
      <w:r w:rsidRPr="0098373F">
        <w:rPr>
          <w:rFonts w:ascii="Arial" w:eastAsia="Times New Roman" w:hAnsi="Arial" w:cs="Arial"/>
          <w:color w:val="000000"/>
          <w:sz w:val="24"/>
          <w:szCs w:val="24"/>
          <w:lang w:val="en-US"/>
        </w:rPr>
        <w:t xml:space="preserve"> tog dana.</w:t>
      </w:r>
      <w:proofErr w:type="gramEnd"/>
    </w:p>
    <w:p w:rsidR="00A5693A" w:rsidRPr="0098373F" w:rsidRDefault="00A5693A" w:rsidP="00A5693A">
      <w:pPr>
        <w:tabs>
          <w:tab w:val="left" w:pos="5760"/>
        </w:tabs>
        <w:spacing w:after="0" w:line="240" w:lineRule="auto"/>
        <w:jc w:val="both"/>
        <w:rPr>
          <w:rFonts w:ascii="Arial" w:eastAsia="Times New Roman" w:hAnsi="Arial" w:cs="Arial"/>
          <w:color w:val="000000"/>
          <w:sz w:val="24"/>
          <w:szCs w:val="24"/>
        </w:rPr>
      </w:pPr>
    </w:p>
    <w:p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p>
    <w:p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98373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98373F">
          <w:rPr>
            <w:rFonts w:ascii="Arial" w:eastAsia="Times New Roman" w:hAnsi="Arial" w:cs="Arial"/>
            <w:color w:val="0000FF"/>
            <w:sz w:val="24"/>
            <w:szCs w:val="24"/>
            <w:u w:val="single"/>
          </w:rPr>
          <w:t>http://www.kontrola-nabavki.me/</w:t>
        </w:r>
      </w:hyperlink>
      <w:r w:rsidRPr="0098373F">
        <w:rPr>
          <w:rFonts w:ascii="Arial" w:eastAsia="Times New Roman" w:hAnsi="Arial" w:cs="Arial"/>
          <w:color w:val="000000"/>
          <w:sz w:val="24"/>
          <w:szCs w:val="24"/>
        </w:rPr>
        <w:t>.“.</w:t>
      </w: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A5693A"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A5693A"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A5693A"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A5693A" w:rsidRDefault="00A5693A" w:rsidP="00A5693A">
      <w:pPr>
        <w:tabs>
          <w:tab w:val="left" w:pos="5760"/>
        </w:tabs>
        <w:spacing w:after="0" w:line="240" w:lineRule="auto"/>
        <w:jc w:val="both"/>
        <w:rPr>
          <w:rFonts w:ascii="Arial" w:eastAsia="Times New Roman" w:hAnsi="Arial" w:cs="Arial"/>
          <w:color w:val="000000"/>
          <w:sz w:val="24"/>
          <w:szCs w:val="24"/>
        </w:rPr>
      </w:pPr>
    </w:p>
    <w:p w:rsidR="00C846F6" w:rsidRDefault="00C846F6"/>
    <w:sectPr w:rsidR="00C846F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F35" w:rsidRDefault="00C91F35" w:rsidP="00A5693A">
      <w:pPr>
        <w:spacing w:after="0" w:line="240" w:lineRule="auto"/>
      </w:pPr>
      <w:r>
        <w:separator/>
      </w:r>
    </w:p>
  </w:endnote>
  <w:endnote w:type="continuationSeparator" w:id="0">
    <w:p w:rsidR="00C91F35" w:rsidRDefault="00C91F35" w:rsidP="00A56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F35" w:rsidRDefault="00C91F35" w:rsidP="00A5693A">
      <w:pPr>
        <w:spacing w:after="0" w:line="240" w:lineRule="auto"/>
      </w:pPr>
      <w:r>
        <w:separator/>
      </w:r>
    </w:p>
  </w:footnote>
  <w:footnote w:type="continuationSeparator" w:id="0">
    <w:p w:rsidR="00C91F35" w:rsidRDefault="00C91F35" w:rsidP="00A5693A">
      <w:pPr>
        <w:spacing w:after="0" w:line="240" w:lineRule="auto"/>
      </w:pPr>
      <w:r>
        <w:continuationSeparator/>
      </w:r>
    </w:p>
  </w:footnote>
  <w:footnote w:id="1">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rsidR="00A5693A" w:rsidRPr="00367536" w:rsidRDefault="00A5693A" w:rsidP="00A5693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A5693A" w:rsidRPr="007F2BA0" w:rsidRDefault="00A5693A" w:rsidP="00A5693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nabavke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7">
    <w:p w:rsidR="00A5693A" w:rsidRPr="002E211C" w:rsidRDefault="00A5693A" w:rsidP="00A5693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B832363"/>
    <w:multiLevelType w:val="hybridMultilevel"/>
    <w:tmpl w:val="79CC17D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90B52BC"/>
    <w:multiLevelType w:val="hybridMultilevel"/>
    <w:tmpl w:val="FA6E0090"/>
    <w:lvl w:ilvl="0" w:tplc="00000006">
      <w:start w:val="1"/>
      <w:numFmt w:val="bullet"/>
      <w:lvlText w:val="­"/>
      <w:lvlJc w:val="left"/>
      <w:pPr>
        <w:ind w:left="720" w:hanging="360"/>
      </w:pPr>
      <w:rPr>
        <w:rFonts w:ascii="Courier New" w:hAnsi="Courier New" w:cs="Courier New" w:hint="default"/>
        <w:lang w:val="sr-Latn-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9"/>
  </w:num>
  <w:num w:numId="5">
    <w:abstractNumId w:val="11"/>
  </w:num>
  <w:num w:numId="6">
    <w:abstractNumId w:val="10"/>
  </w:num>
  <w:num w:numId="7">
    <w:abstractNumId w:val="5"/>
  </w:num>
  <w:num w:numId="8">
    <w:abstractNumId w:val="8"/>
  </w:num>
  <w:num w:numId="9">
    <w:abstractNumId w:val="2"/>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93A"/>
    <w:rsid w:val="000C53A9"/>
    <w:rsid w:val="000F1479"/>
    <w:rsid w:val="001772A5"/>
    <w:rsid w:val="001904B4"/>
    <w:rsid w:val="001938F3"/>
    <w:rsid w:val="001C000C"/>
    <w:rsid w:val="001C0F4C"/>
    <w:rsid w:val="001C113A"/>
    <w:rsid w:val="001E22CF"/>
    <w:rsid w:val="002040AE"/>
    <w:rsid w:val="00234A0C"/>
    <w:rsid w:val="002C57D7"/>
    <w:rsid w:val="002D4937"/>
    <w:rsid w:val="0030552A"/>
    <w:rsid w:val="00343C7E"/>
    <w:rsid w:val="003808B7"/>
    <w:rsid w:val="003E6943"/>
    <w:rsid w:val="003F5D98"/>
    <w:rsid w:val="00435B99"/>
    <w:rsid w:val="00445B81"/>
    <w:rsid w:val="00456301"/>
    <w:rsid w:val="00471F63"/>
    <w:rsid w:val="004B7FA4"/>
    <w:rsid w:val="00593425"/>
    <w:rsid w:val="005D5F71"/>
    <w:rsid w:val="00622326"/>
    <w:rsid w:val="0067580B"/>
    <w:rsid w:val="00692D95"/>
    <w:rsid w:val="00764876"/>
    <w:rsid w:val="007670F9"/>
    <w:rsid w:val="00771BEA"/>
    <w:rsid w:val="007D1396"/>
    <w:rsid w:val="007F4E02"/>
    <w:rsid w:val="0080340D"/>
    <w:rsid w:val="00882E1F"/>
    <w:rsid w:val="00957BB0"/>
    <w:rsid w:val="0098373F"/>
    <w:rsid w:val="00A00AD6"/>
    <w:rsid w:val="00A5693A"/>
    <w:rsid w:val="00AD7C11"/>
    <w:rsid w:val="00AE7DD2"/>
    <w:rsid w:val="00B31F83"/>
    <w:rsid w:val="00B42D5B"/>
    <w:rsid w:val="00B52FD1"/>
    <w:rsid w:val="00B55F1C"/>
    <w:rsid w:val="00B6421E"/>
    <w:rsid w:val="00B72208"/>
    <w:rsid w:val="00C166CF"/>
    <w:rsid w:val="00C846F6"/>
    <w:rsid w:val="00C91F35"/>
    <w:rsid w:val="00C97FDB"/>
    <w:rsid w:val="00CA3E3F"/>
    <w:rsid w:val="00CC4A3E"/>
    <w:rsid w:val="00D071D5"/>
    <w:rsid w:val="00D56F27"/>
    <w:rsid w:val="00DA1238"/>
    <w:rsid w:val="00DA2B59"/>
    <w:rsid w:val="00E222C0"/>
    <w:rsid w:val="00E45940"/>
    <w:rsid w:val="00E47FE2"/>
    <w:rsid w:val="00E84043"/>
    <w:rsid w:val="00EB176C"/>
    <w:rsid w:val="00F04481"/>
    <w:rsid w:val="00F644AA"/>
    <w:rsid w:val="00F73A86"/>
    <w:rsid w:val="00F74B8A"/>
    <w:rsid w:val="00FD170F"/>
    <w:rsid w:val="00FD475D"/>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572BF"/>
  <w15:chartTrackingRefBased/>
  <w15:docId w15:val="{151EFCC3-38B2-4469-A272-193946C6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5693A"/>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A5693A"/>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A5693A"/>
    <w:rPr>
      <w:vertAlign w:val="superscript"/>
    </w:rPr>
  </w:style>
  <w:style w:type="paragraph" w:styleId="ListParagraph">
    <w:name w:val="List Paragraph"/>
    <w:basedOn w:val="Normal"/>
    <w:uiPriority w:val="34"/>
    <w:qFormat/>
    <w:rsid w:val="00E84043"/>
    <w:pPr>
      <w:ind w:left="720"/>
      <w:contextualSpacing/>
    </w:pPr>
  </w:style>
  <w:style w:type="paragraph" w:styleId="BalloonText">
    <w:name w:val="Balloon Text"/>
    <w:basedOn w:val="Normal"/>
    <w:link w:val="BalloonTextChar"/>
    <w:uiPriority w:val="99"/>
    <w:semiHidden/>
    <w:unhideWhenUsed/>
    <w:rsid w:val="000F14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4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688514">
      <w:bodyDiv w:val="1"/>
      <w:marLeft w:val="0"/>
      <w:marRight w:val="0"/>
      <w:marTop w:val="0"/>
      <w:marBottom w:val="0"/>
      <w:divBdr>
        <w:top w:val="none" w:sz="0" w:space="0" w:color="auto"/>
        <w:left w:val="none" w:sz="0" w:space="0" w:color="auto"/>
        <w:bottom w:val="none" w:sz="0" w:space="0" w:color="auto"/>
        <w:right w:val="none" w:sz="0" w:space="0" w:color="auto"/>
      </w:divBdr>
    </w:div>
    <w:div w:id="1210141824">
      <w:bodyDiv w:val="1"/>
      <w:marLeft w:val="0"/>
      <w:marRight w:val="0"/>
      <w:marTop w:val="0"/>
      <w:marBottom w:val="0"/>
      <w:divBdr>
        <w:top w:val="none" w:sz="0" w:space="0" w:color="auto"/>
        <w:left w:val="none" w:sz="0" w:space="0" w:color="auto"/>
        <w:bottom w:val="none" w:sz="0" w:space="0" w:color="auto"/>
        <w:right w:val="none" w:sz="0" w:space="0" w:color="auto"/>
      </w:divBdr>
    </w:div>
    <w:div w:id="179544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9</Pages>
  <Words>1782</Words>
  <Characters>10163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dc:creator>
  <cp:keywords/>
  <dc:description/>
  <cp:lastModifiedBy>Vesna</cp:lastModifiedBy>
  <cp:revision>58</cp:revision>
  <cp:lastPrinted>2024-09-16T11:03:00Z</cp:lastPrinted>
  <dcterms:created xsi:type="dcterms:W3CDTF">2023-03-29T08:47:00Z</dcterms:created>
  <dcterms:modified xsi:type="dcterms:W3CDTF">2024-09-23T06:53:00Z</dcterms:modified>
</cp:coreProperties>
</file>