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74C6E5BF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4A0052">
        <w:rPr>
          <w:b/>
          <w:color w:val="000000"/>
          <w:lang w:val="pl-PL"/>
        </w:rPr>
        <w:t>Maksim Gorki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17D3AFEE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7F40A0">
        <w:rPr>
          <w:lang w:val="sr-Latn-ME"/>
        </w:rPr>
        <w:t xml:space="preserve"> 2192</w:t>
      </w:r>
    </w:p>
    <w:p w14:paraId="64B69A1B" w14:textId="1DD85ADF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7F40A0">
        <w:rPr>
          <w:color w:val="000000"/>
          <w:lang w:val="sr-Latn-ME"/>
        </w:rPr>
        <w:t>13</w:t>
      </w:r>
    </w:p>
    <w:p w14:paraId="4C42EFD9" w14:textId="59568F1B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1F5400">
        <w:rPr>
          <w:color w:val="000000"/>
          <w:lang w:val="sr-Latn-ME"/>
        </w:rPr>
        <w:t xml:space="preserve"> 13.09</w:t>
      </w:r>
      <w:r w:rsidR="001440BC">
        <w:rPr>
          <w:color w:val="000000"/>
          <w:lang w:val="sr-Latn-ME"/>
        </w:rPr>
        <w:t>.2024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47284233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 i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4A0052">
        <w:rPr>
          <w:b/>
          <w:color w:val="000000"/>
          <w:lang w:val="pl-PL"/>
        </w:rPr>
        <w:t>Maksim Gorki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="00025DD0" w:rsidRPr="00A33D87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46137D9E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2024</w:t>
      </w:r>
      <w:r w:rsidR="00203CA3" w:rsidRPr="00A33D87">
        <w:rPr>
          <w:b/>
          <w:color w:val="000000"/>
          <w:lang w:val="sr-Latn-ME"/>
        </w:rPr>
        <w:t>/202</w:t>
      </w:r>
      <w:r w:rsidR="002D5938">
        <w:rPr>
          <w:b/>
          <w:color w:val="000000"/>
          <w:lang w:val="sr-Latn-ME"/>
        </w:rPr>
        <w:t>5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34D2208B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406D89" w:rsidRPr="002F3D59">
        <w:rPr>
          <w:rFonts w:eastAsia="Calibri"/>
          <w:color w:val="000000"/>
          <w:lang w:val="sr-Latn-ME"/>
        </w:rPr>
        <w:t>46.110</w:t>
      </w:r>
      <w:r w:rsidR="005A31DE" w:rsidRPr="002F3D59">
        <w:rPr>
          <w:rFonts w:eastAsia="Calibri"/>
          <w:color w:val="000000"/>
          <w:lang w:val="sr-Latn-ME"/>
        </w:rPr>
        <w:t>,00</w:t>
      </w:r>
      <w:r w:rsidR="0066611B" w:rsidRPr="002F3D59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D8B81CC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752EAD">
        <w:rPr>
          <w:b/>
          <w:iCs/>
          <w:color w:val="000000"/>
          <w:lang w:val="sr-Latn-ME"/>
        </w:rPr>
        <w:t>7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0D3F3133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752EAD">
        <w:rPr>
          <w:iCs/>
          <w:color w:val="000000"/>
          <w:lang w:val="sr-Latn-ME"/>
        </w:rPr>
        <w:t>7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240FF42" w14:textId="071B9E3E" w:rsidR="00FD719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lastRenderedPageBreak/>
        <w:t>Ako je ponuđena cijena 0,00 EUR-a, prilikom vrednovanja te cijene po podkriterijumu cijena uzima se da je ponuđena cijena 0,01 EUR.</w:t>
      </w: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710282D" w14:textId="553281F9" w:rsidR="00CA5C4D" w:rsidRDefault="008A6455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F87FA9">
        <w:rPr>
          <w:b/>
          <w:iCs/>
          <w:color w:val="000000"/>
          <w:lang w:val="sr-Latn-ME"/>
        </w:rPr>
        <w:t>kvalitet (K1)</w:t>
      </w:r>
      <w:r w:rsidR="00F87FA9" w:rsidRPr="00F87FA9">
        <w:rPr>
          <w:b/>
          <w:iCs/>
          <w:color w:val="000000"/>
          <w:lang w:val="sr-Latn-ME"/>
        </w:rPr>
        <w:t xml:space="preserve">- </w:t>
      </w:r>
      <w:r w:rsidR="00752EAD">
        <w:rPr>
          <w:b/>
          <w:iCs/>
          <w:color w:val="000000"/>
          <w:lang w:val="sr-Latn-ME"/>
        </w:rPr>
        <w:t>Kategorizacija smještajnih kapaciteta</w:t>
      </w:r>
      <w:r w:rsidR="001B7EC1" w:rsidRPr="001B7EC1">
        <w:rPr>
          <w:iCs/>
          <w:color w:val="000000"/>
          <w:lang w:val="sr-Latn-ME"/>
        </w:rPr>
        <w:t xml:space="preserve">. </w:t>
      </w:r>
      <w:r w:rsidR="00CA5C4D" w:rsidRPr="00CA5C4D">
        <w:rPr>
          <w:iCs/>
          <w:color w:val="000000"/>
          <w:lang w:val="sr-Latn-ME"/>
        </w:rPr>
        <w:t>Po parametru kategorizacija smještajnih kapaciteta ponude će se vrednovati na sljedeći način: Ponuđač je dužan dostaviti dokaz o kategorizaciji smještajnih kapaciteta od minimum 3 zvjezdice. Kategorizacija smještajnih kapaciteta se dokazuje rješenjem o kategorizaciji</w:t>
      </w:r>
      <w:r w:rsidR="00CA5C4D">
        <w:rPr>
          <w:iCs/>
          <w:color w:val="000000"/>
          <w:lang w:val="sr-Latn-ME"/>
        </w:rPr>
        <w:t xml:space="preserve"> </w:t>
      </w:r>
      <w:bookmarkStart w:id="7" w:name="_GoBack"/>
      <w:bookmarkEnd w:id="7"/>
      <w:r w:rsidR="00CA5C4D" w:rsidRPr="00CA5C4D">
        <w:rPr>
          <w:iCs/>
          <w:color w:val="000000"/>
          <w:lang w:val="sr-Latn-ME"/>
        </w:rPr>
        <w:t xml:space="preserve"> koje je izdato od strane nadležnog organa u kome se navodi da smještajna jedinica, u smislu Zakona o turizmu i ugostiteljstvu i Pravilnika o vrstama, minimalno - tehničkim uslovima i kategorizaciji ugostitetljskih objekata, posjeduje kategoriju minimum 3 zvjezdice. Ponuđaču koji ponudi smještajne kapacitete kategorizacije najvišeg nivoa dodjeljuje se maksimalni predviđeni broj bodova po ovom parametru , a ostalim ponudama dodjeljuje se proporcionalni broj bodova po formuli: Broj bodova K = broj zvjezdica / najveći broj zvjezdica x 30</w:t>
      </w:r>
    </w:p>
    <w:p w14:paraId="55E0C31A" w14:textId="61E20450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Ukupan broj bodova, pojedinačno, za svakog ponuđača, dobija se sabiran</w:t>
      </w:r>
      <w:r w:rsidR="002B2BFC">
        <w:rPr>
          <w:iCs/>
          <w:color w:val="000000"/>
          <w:lang w:val="sr-Latn-ME"/>
        </w:rPr>
        <w:t>jem po</w:t>
      </w:r>
      <w:r w:rsidR="00752EAD">
        <w:rPr>
          <w:iCs/>
          <w:color w:val="000000"/>
          <w:lang w:val="sr-Latn-ME"/>
        </w:rPr>
        <w:t>tkriterijuma C</w:t>
      </w:r>
      <w:r w:rsidR="002B2BFC">
        <w:rPr>
          <w:iCs/>
          <w:color w:val="000000"/>
          <w:lang w:val="sr-Latn-ME"/>
        </w:rPr>
        <w:t xml:space="preserve"> </w:t>
      </w:r>
      <w:r w:rsidR="00752EAD">
        <w:rPr>
          <w:iCs/>
          <w:color w:val="000000"/>
          <w:lang w:val="sr-Latn-ME"/>
        </w:rPr>
        <w:t>i K</w:t>
      </w:r>
      <w:r w:rsidR="0032641B">
        <w:rPr>
          <w:iCs/>
          <w:color w:val="000000"/>
          <w:lang w:val="sr-Latn-ME"/>
        </w:rPr>
        <w:t>.</w:t>
      </w:r>
    </w:p>
    <w:p w14:paraId="062C34BF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0"/>
      <w:r w:rsidRPr="00A33D87">
        <w:rPr>
          <w:b/>
          <w:lang w:val="sr-Latn-ME"/>
        </w:rPr>
        <w:t>JEZIK PONUDE</w:t>
      </w:r>
      <w:bookmarkEnd w:id="8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1"/>
      <w:r w:rsidRPr="00A33D87">
        <w:rPr>
          <w:b/>
          <w:lang w:val="sr-Latn-ME"/>
        </w:rPr>
        <w:t>NAČIN, MJESTO I VRIJEME PODNOŠENJA PONUDA I OTVARANJA PONUDA</w:t>
      </w:r>
      <w:bookmarkEnd w:id="9"/>
    </w:p>
    <w:p w14:paraId="1E93A5BD" w14:textId="2FBEE530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>reko ESJN-a zaključno sa danom 30</w:t>
      </w:r>
      <w:r w:rsidRPr="008A6455">
        <w:rPr>
          <w:bCs/>
          <w:color w:val="000000"/>
          <w:lang w:val="sr-Latn-ME"/>
        </w:rPr>
        <w:t>.09.2024. godine do 10:00 sati.</w:t>
      </w:r>
    </w:p>
    <w:p w14:paraId="214A1050" w14:textId="0502C13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>nje ponuda izvršiće ESJN dana  30</w:t>
      </w:r>
      <w:r w:rsidRPr="008A6455">
        <w:rPr>
          <w:bCs/>
          <w:color w:val="000000"/>
          <w:lang w:val="sr-Latn-ME"/>
        </w:rPr>
        <w:t xml:space="preserve">.09.2024. godine u 10:00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2E4699E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FB4AB69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0120D342" w14:textId="7DA03A90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naručioca na adresi ul. </w:t>
      </w:r>
      <w:r>
        <w:rPr>
          <w:bCs/>
          <w:color w:val="000000"/>
          <w:lang w:val="sr-Latn-ME"/>
        </w:rPr>
        <w:t>Ivana Vujoševića br.1</w:t>
      </w:r>
      <w:r w:rsidRPr="008A6455">
        <w:rPr>
          <w:bCs/>
          <w:color w:val="000000"/>
          <w:lang w:val="sr-Latn-ME"/>
        </w:rPr>
        <w:t>, Podgorica, radnim danima od 08:00 do</w:t>
      </w:r>
      <w:r>
        <w:rPr>
          <w:bCs/>
          <w:color w:val="000000"/>
          <w:lang w:val="sr-Latn-ME"/>
        </w:rPr>
        <w:t xml:space="preserve"> 15:00 sati zaključno sa danom 30</w:t>
      </w:r>
      <w:r w:rsidRPr="008A6455">
        <w:rPr>
          <w:bCs/>
          <w:color w:val="000000"/>
          <w:lang w:val="sr-Latn-ME"/>
        </w:rPr>
        <w:t>.09.2024. godine do 10:00 sati  ili</w:t>
      </w:r>
    </w:p>
    <w:p w14:paraId="6355450B" w14:textId="3D05DA1C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>m na adresi ul. Ivana Vujoševića br.1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>
        <w:rPr>
          <w:bCs/>
          <w:color w:val="000000"/>
          <w:lang w:val="sr-Latn-ME"/>
        </w:rPr>
        <w:t xml:space="preserve"> dana 30</w:t>
      </w:r>
      <w:r w:rsidRPr="008A6455">
        <w:rPr>
          <w:bCs/>
          <w:color w:val="000000"/>
          <w:lang w:val="sr-Latn-ME"/>
        </w:rPr>
        <w:t xml:space="preserve">.09.2024. godine do 10:00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079EABCC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 xml:space="preserve">Napomena: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A33D87">
        <w:rPr>
          <w:b/>
          <w:lang w:val="sr-Latn-ME"/>
        </w:rPr>
        <w:lastRenderedPageBreak/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A33D87">
        <w:rPr>
          <w:b/>
          <w:lang w:val="sr-Latn-ME"/>
        </w:rPr>
        <w:t>TAJNOST PODATAKA</w:t>
      </w:r>
      <w:bookmarkEnd w:id="11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A33D87">
        <w:rPr>
          <w:b/>
          <w:lang w:val="sr-Latn-ME"/>
        </w:rPr>
        <w:t>UPUTSTVO ZA SAČINJAVANJE PONUDE</w:t>
      </w:r>
      <w:bookmarkEnd w:id="12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868BCF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A33D87">
        <w:rPr>
          <w:b/>
          <w:lang w:val="sr-Latn-ME"/>
        </w:rPr>
        <w:t>NAČIN ZAKLJUČIVANJA I IZMJENE UGOVORA O JAVNOJ NABAVCI</w:t>
      </w:r>
      <w:bookmarkEnd w:id="13"/>
    </w:p>
    <w:p w14:paraId="252647C4" w14:textId="77777777" w:rsidR="00025DD0" w:rsidRPr="00A33D87" w:rsidRDefault="00025DD0" w:rsidP="00025DD0">
      <w:pPr>
        <w:jc w:val="both"/>
        <w:rPr>
          <w:i/>
          <w:lang w:val="sr-Latn-ME"/>
        </w:rPr>
      </w:pPr>
    </w:p>
    <w:p w14:paraId="489C0398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A33D87" w:rsidRDefault="00D75ED9" w:rsidP="00D75ED9">
      <w:pPr>
        <w:jc w:val="both"/>
        <w:rPr>
          <w:lang w:val="sr-Latn-ME"/>
        </w:rPr>
      </w:pPr>
    </w:p>
    <w:p w14:paraId="2CDE5D2B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A33D87" w:rsidRDefault="00D75ED9" w:rsidP="00D75ED9">
      <w:pPr>
        <w:jc w:val="both"/>
        <w:rPr>
          <w:lang w:val="sr-Latn-ME"/>
        </w:rPr>
      </w:pPr>
    </w:p>
    <w:p w14:paraId="146EFC78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33D87">
        <w:rPr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0192DC66" w14:textId="77777777" w:rsidR="00D75ED9" w:rsidRPr="00A33D87" w:rsidRDefault="00D75ED9" w:rsidP="00D75ED9">
      <w:pPr>
        <w:jc w:val="both"/>
        <w:rPr>
          <w:lang w:val="sr-Latn-RS"/>
        </w:rPr>
      </w:pPr>
      <w:r w:rsidRPr="00A33D87"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A33D87" w:rsidRDefault="00D75ED9" w:rsidP="00D75ED9">
      <w:pPr>
        <w:jc w:val="both"/>
        <w:rPr>
          <w:b/>
          <w:bCs/>
          <w:color w:val="000000"/>
          <w:lang w:val="en-GB"/>
        </w:rPr>
      </w:pPr>
    </w:p>
    <w:p w14:paraId="6638400D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lastRenderedPageBreak/>
        <w:sym w:font="Wingdings" w:char="F0A8"/>
      </w:r>
      <w:r w:rsidRPr="00A33D87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3DE4F619" w14:textId="77777777" w:rsidR="0061566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A33D87">
        <w:rPr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</w:t>
      </w:r>
      <w:r w:rsidR="00615660" w:rsidRPr="00A33D87">
        <w:rPr>
          <w:color w:val="000000"/>
        </w:rPr>
        <w:t xml:space="preserve">ibilnosti sa postojećim uslugama </w:t>
      </w:r>
      <w:r w:rsidRPr="00A33D87">
        <w:rPr>
          <w:color w:val="000000"/>
        </w:rPr>
        <w:t xml:space="preserve"> nabavljenim u okviru prvobitne nabavke i može da prouzrokuje značajne poteškoće ili znatno povećavanje troškova za naručioca a povećanje vrijednosti ugovora nije veće od 20% vrijednosti prvobitnog ugovora,</w:t>
      </w:r>
    </w:p>
    <w:p w14:paraId="0621BB57" w14:textId="13C1EE75" w:rsidR="00025DD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gramStart"/>
      <w:r w:rsidRPr="00A33D87">
        <w:rPr>
          <w:color w:val="000000"/>
        </w:rPr>
        <w:t>kada</w:t>
      </w:r>
      <w:proofErr w:type="gramEnd"/>
      <w:r w:rsidRPr="00A33D87">
        <w:rPr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A33D87">
        <w:rPr>
          <w:b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A33D87" w:rsidRDefault="00025DD0" w:rsidP="00025DD0">
      <w:pPr>
        <w:jc w:val="both"/>
        <w:rPr>
          <w:lang w:val="sr-Latn-ME"/>
        </w:rPr>
      </w:pPr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A33D87" w:rsidRDefault="00025DD0" w:rsidP="00025DD0">
      <w:pPr>
        <w:jc w:val="both"/>
        <w:rPr>
          <w:lang w:val="sr-Latn-ME"/>
        </w:rPr>
      </w:pPr>
    </w:p>
    <w:p w14:paraId="3EA5767A" w14:textId="5A70727B" w:rsidR="00B45848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Zahtjev se podnosi isključivo putem ESJN-a.</w:t>
      </w:r>
    </w:p>
    <w:p w14:paraId="50516D25" w14:textId="77777777" w:rsidR="00F86A38" w:rsidRDefault="00F86A38" w:rsidP="00025DD0">
      <w:pPr>
        <w:jc w:val="both"/>
        <w:rPr>
          <w:color w:val="000000"/>
          <w:lang w:val="sr-Latn-ME"/>
        </w:rPr>
      </w:pPr>
    </w:p>
    <w:p w14:paraId="7958DC02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60FD387A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6D6C94FB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99C5A44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E3FD0EB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13ECF10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119A9738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2A8034D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32939783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63283DDA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19D9B60E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5029F31A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460193D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25B52F79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32EB079B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D8F8631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061C118C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DD9D231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82C0BAA" w14:textId="77777777" w:rsidR="00FC2F29" w:rsidRPr="00A33D87" w:rsidRDefault="00FC2F29" w:rsidP="00025DD0">
      <w:pPr>
        <w:jc w:val="both"/>
        <w:rPr>
          <w:color w:val="000000"/>
          <w:lang w:val="sr-Latn-ME"/>
        </w:rPr>
      </w:pP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3BDABD1E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B348A2">
        <w:rPr>
          <w:b/>
          <w:color w:val="000000"/>
          <w:u w:val="single"/>
          <w:lang w:val="pl-PL"/>
        </w:rPr>
        <w:t>MAKSIM GORKI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248D2BA8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8A6455">
        <w:rPr>
          <w:color w:val="000000"/>
          <w:lang w:val="sr-Latn-ME"/>
        </w:rPr>
        <w:t>2193</w:t>
      </w:r>
    </w:p>
    <w:p w14:paraId="1BB9855E" w14:textId="44262F0B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944E8C">
        <w:rPr>
          <w:color w:val="000000"/>
          <w:lang w:val="sr-Latn-ME"/>
        </w:rPr>
        <w:t>13.09.2024</w:t>
      </w:r>
      <w:r w:rsidR="00615660" w:rsidRPr="00A33D87">
        <w:rPr>
          <w:color w:val="000000"/>
          <w:lang w:val="sr-Latn-ME"/>
        </w:rPr>
        <w:t>.</w:t>
      </w:r>
      <w:r w:rsidR="009C520B">
        <w:rPr>
          <w:color w:val="000000"/>
          <w:lang w:val="sr-Latn-ME"/>
        </w:rPr>
        <w:t xml:space="preserve"> 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2FA2907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944E8C">
        <w:rPr>
          <w:color w:val="000000"/>
          <w:lang w:val="sr-Latn-ME"/>
        </w:rPr>
        <w:t xml:space="preserve"> i</w:t>
      </w:r>
      <w:r w:rsidR="00DA55F1">
        <w:rPr>
          <w:color w:val="000000"/>
          <w:lang w:val="sr-Latn-ME"/>
        </w:rPr>
        <w:t xml:space="preserve"> </w:t>
      </w:r>
      <w:r w:rsidR="00615660" w:rsidRPr="00A33D87">
        <w:rPr>
          <w:color w:val="000000"/>
          <w:lang w:val="sr-Latn-ME"/>
        </w:rPr>
        <w:t>11/23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459617AF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B348A2">
        <w:rPr>
          <w:color w:val="000000"/>
          <w:lang w:val="sr-Latn-ME"/>
        </w:rPr>
        <w:t>nabavke redni broj 13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iz Plana javne nabavke broj </w:t>
      </w:r>
      <w:r w:rsidR="00FC2F29">
        <w:rPr>
          <w:color w:val="000000"/>
          <w:lang w:val="sr-Latn-ME"/>
        </w:rPr>
        <w:t>#18861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800C99">
        <w:rPr>
          <w:color w:val="000000"/>
          <w:lang w:val="sr-Latn-ME"/>
        </w:rPr>
        <w:t>30</w:t>
      </w:r>
      <w:r w:rsidR="00615660" w:rsidRPr="00A33D87">
        <w:rPr>
          <w:color w:val="000000"/>
          <w:lang w:val="sr-Latn-ME"/>
        </w:rPr>
        <w:t>.01.202</w:t>
      </w:r>
      <w:r w:rsidR="00FC2F29">
        <w:rPr>
          <w:color w:val="000000"/>
          <w:lang w:val="sr-Latn-ME"/>
        </w:rPr>
        <w:t>4</w:t>
      </w:r>
      <w:r w:rsidR="00615660" w:rsidRPr="00A33D87">
        <w:rPr>
          <w:color w:val="000000"/>
          <w:lang w:val="sr-Latn-ME"/>
        </w:rPr>
        <w:t>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FC2F29">
        <w:rPr>
          <w:color w:val="000000"/>
          <w:lang w:val="sr-Latn-ME"/>
        </w:rPr>
        <w:t>4</w:t>
      </w:r>
      <w:r w:rsidR="00265F38" w:rsidRPr="00A33D87">
        <w:rPr>
          <w:color w:val="000000"/>
          <w:lang w:val="sr-Latn-ME"/>
        </w:rPr>
        <w:t>/202</w:t>
      </w:r>
      <w:r w:rsidR="00FC2F29">
        <w:rPr>
          <w:color w:val="000000"/>
          <w:lang w:val="sr-Latn-ME"/>
        </w:rPr>
        <w:t>5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0CADA1A1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B348A2">
        <w:rPr>
          <w:color w:val="000000"/>
          <w:lang w:val="sr-Latn-ME"/>
        </w:rPr>
        <w:tab/>
        <w:t>Tigran Dobrašinović</w:t>
      </w:r>
      <w:r w:rsidR="00A10529" w:rsidRPr="00A33D87">
        <w:rPr>
          <w:color w:val="000000"/>
          <w:lang w:val="sr-Latn-ME"/>
        </w:rPr>
        <w:t>, direktor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77777777" w:rsidR="00025DD0" w:rsidRPr="00A33D87" w:rsidRDefault="00025DD0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CFD993B" w14:textId="3B45BEDE" w:rsidR="00025DD0" w:rsidRPr="00A33D87" w:rsidRDefault="00025DD0" w:rsidP="00025DD0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  <w:r w:rsidR="006448CA">
        <w:rPr>
          <w:color w:val="000000"/>
          <w:lang w:val="sr-Latn-ME"/>
        </w:rPr>
        <w:t>, predsjednik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0178C96" w14:textId="6383C437" w:rsidR="00B348A2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B348A2">
        <w:rPr>
          <w:color w:val="000000"/>
          <w:lang w:val="sr-Latn-ME"/>
        </w:rPr>
        <w:t>Snežana Mugoša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64710974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B348A2">
        <w:rPr>
          <w:color w:val="000000"/>
          <w:lang w:val="sr-Latn-ME"/>
        </w:rPr>
        <w:t>Milica Đurović</w:t>
      </w:r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lastRenderedPageBreak/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C55946" w14:textId="77777777" w:rsidR="00757EBF" w:rsidRDefault="00757EBF" w:rsidP="00025DD0">
      <w:r>
        <w:separator/>
      </w:r>
    </w:p>
  </w:endnote>
  <w:endnote w:type="continuationSeparator" w:id="0">
    <w:p w14:paraId="6D5C4899" w14:textId="77777777" w:rsidR="00757EBF" w:rsidRDefault="00757EBF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F9E54" w14:textId="77777777" w:rsidR="00757EBF" w:rsidRDefault="00757EBF" w:rsidP="00025DD0">
      <w:r>
        <w:separator/>
      </w:r>
    </w:p>
  </w:footnote>
  <w:footnote w:type="continuationSeparator" w:id="0">
    <w:p w14:paraId="6C8B4DA1" w14:textId="77777777" w:rsidR="00757EBF" w:rsidRDefault="00757EBF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211C7"/>
    <w:rsid w:val="00025DD0"/>
    <w:rsid w:val="000E7351"/>
    <w:rsid w:val="001116EF"/>
    <w:rsid w:val="001440BC"/>
    <w:rsid w:val="0016600A"/>
    <w:rsid w:val="001834BE"/>
    <w:rsid w:val="001A2A95"/>
    <w:rsid w:val="001B7EC1"/>
    <w:rsid w:val="001E24AE"/>
    <w:rsid w:val="001F5400"/>
    <w:rsid w:val="001F5599"/>
    <w:rsid w:val="00203CA3"/>
    <w:rsid w:val="0022082D"/>
    <w:rsid w:val="0022300E"/>
    <w:rsid w:val="0025108D"/>
    <w:rsid w:val="00254F95"/>
    <w:rsid w:val="00261E38"/>
    <w:rsid w:val="00265F38"/>
    <w:rsid w:val="002979DB"/>
    <w:rsid w:val="002A1E2B"/>
    <w:rsid w:val="002B2BFC"/>
    <w:rsid w:val="002C0951"/>
    <w:rsid w:val="002D5938"/>
    <w:rsid w:val="002F3D59"/>
    <w:rsid w:val="002F40AE"/>
    <w:rsid w:val="002F4E06"/>
    <w:rsid w:val="0032641B"/>
    <w:rsid w:val="00350DCD"/>
    <w:rsid w:val="003C0D61"/>
    <w:rsid w:val="003E0430"/>
    <w:rsid w:val="003F4DD3"/>
    <w:rsid w:val="00406D89"/>
    <w:rsid w:val="00417BF3"/>
    <w:rsid w:val="00443F86"/>
    <w:rsid w:val="00447513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83ACB"/>
    <w:rsid w:val="005A31DE"/>
    <w:rsid w:val="005A3C77"/>
    <w:rsid w:val="005B33DB"/>
    <w:rsid w:val="005C1A27"/>
    <w:rsid w:val="005C6369"/>
    <w:rsid w:val="005E1556"/>
    <w:rsid w:val="00611786"/>
    <w:rsid w:val="00615660"/>
    <w:rsid w:val="00632F9F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F5E3F"/>
    <w:rsid w:val="00714A09"/>
    <w:rsid w:val="00723FC6"/>
    <w:rsid w:val="00734808"/>
    <w:rsid w:val="0073719F"/>
    <w:rsid w:val="007406AC"/>
    <w:rsid w:val="00752EAD"/>
    <w:rsid w:val="00757EBF"/>
    <w:rsid w:val="007619A6"/>
    <w:rsid w:val="0079040F"/>
    <w:rsid w:val="007E6E36"/>
    <w:rsid w:val="007F40A0"/>
    <w:rsid w:val="007F67CA"/>
    <w:rsid w:val="00800C99"/>
    <w:rsid w:val="008013D6"/>
    <w:rsid w:val="008020D5"/>
    <w:rsid w:val="00821959"/>
    <w:rsid w:val="0082662F"/>
    <w:rsid w:val="008A6455"/>
    <w:rsid w:val="008D4912"/>
    <w:rsid w:val="008F13A3"/>
    <w:rsid w:val="009055B1"/>
    <w:rsid w:val="00944E8C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33D87"/>
    <w:rsid w:val="00A4402F"/>
    <w:rsid w:val="00A46D92"/>
    <w:rsid w:val="00AC5E0D"/>
    <w:rsid w:val="00B17B37"/>
    <w:rsid w:val="00B27151"/>
    <w:rsid w:val="00B348A2"/>
    <w:rsid w:val="00B45848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36B50"/>
    <w:rsid w:val="00D42B1B"/>
    <w:rsid w:val="00D43F1E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5B2"/>
    <w:rsid w:val="00DC5589"/>
    <w:rsid w:val="00E07DE2"/>
    <w:rsid w:val="00E119AC"/>
    <w:rsid w:val="00E151E9"/>
    <w:rsid w:val="00E33E35"/>
    <w:rsid w:val="00E41ECA"/>
    <w:rsid w:val="00E84BD2"/>
    <w:rsid w:val="00EA0F98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C11B9-0D59-4963-9F97-3469BFCF5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7</cp:revision>
  <dcterms:created xsi:type="dcterms:W3CDTF">2024-09-13T14:39:00Z</dcterms:created>
  <dcterms:modified xsi:type="dcterms:W3CDTF">2024-09-13T16:07:00Z</dcterms:modified>
</cp:coreProperties>
</file>