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2A78FE" w14:textId="77777777" w:rsidR="009B764D" w:rsidRPr="009B764D" w:rsidRDefault="009B764D" w:rsidP="009B764D">
      <w:pPr>
        <w:spacing w:after="0" w:line="240" w:lineRule="auto"/>
        <w:jc w:val="right"/>
        <w:rPr>
          <w:rFonts w:ascii="Arial" w:eastAsia="Times New Roman" w:hAnsi="Arial" w:cs="Arial"/>
          <w:b/>
          <w:color w:val="000000"/>
          <w:sz w:val="24"/>
          <w:szCs w:val="24"/>
        </w:rPr>
      </w:pPr>
      <w:r w:rsidRPr="009B764D">
        <w:rPr>
          <w:rFonts w:ascii="Arial" w:eastAsia="Times New Roman" w:hAnsi="Arial" w:cs="Arial"/>
          <w:b/>
          <w:color w:val="000000"/>
          <w:sz w:val="24"/>
          <w:szCs w:val="24"/>
        </w:rPr>
        <w:t xml:space="preserve">OBRAZAC 1  </w:t>
      </w:r>
    </w:p>
    <w:p w14:paraId="2270711C" w14:textId="77777777" w:rsidR="009B764D" w:rsidRPr="009B764D" w:rsidRDefault="009B764D" w:rsidP="009B764D">
      <w:pPr>
        <w:spacing w:after="0" w:line="240" w:lineRule="auto"/>
        <w:rPr>
          <w:rFonts w:ascii="Arial" w:eastAsia="Times New Roman" w:hAnsi="Arial" w:cs="Arial"/>
          <w:color w:val="000000"/>
          <w:sz w:val="24"/>
          <w:szCs w:val="24"/>
        </w:rPr>
      </w:pPr>
    </w:p>
    <w:p w14:paraId="4EAFF891" w14:textId="77777777" w:rsidR="009B764D" w:rsidRPr="00525465" w:rsidRDefault="00525465" w:rsidP="009B764D">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u w:val="single"/>
        </w:rPr>
        <w:t>JPU „</w:t>
      </w:r>
      <w:proofErr w:type="gramStart"/>
      <w:r>
        <w:rPr>
          <w:rFonts w:ascii="Arial" w:eastAsia="Times New Roman" w:hAnsi="Arial" w:cs="Arial"/>
          <w:color w:val="000000"/>
          <w:sz w:val="24"/>
          <w:szCs w:val="24"/>
          <w:u w:val="single"/>
        </w:rPr>
        <w:t>Solidarnost“ Ulcinj</w:t>
      </w:r>
      <w:proofErr w:type="gramEnd"/>
    </w:p>
    <w:p w14:paraId="4FDFB1C2" w14:textId="041F98A0"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Broj iz evidencije postupaka javnih nabavki: </w:t>
      </w:r>
      <w:r w:rsidR="00093572">
        <w:rPr>
          <w:rFonts w:ascii="Arial" w:eastAsia="Times New Roman" w:hAnsi="Arial" w:cs="Arial"/>
          <w:sz w:val="24"/>
          <w:szCs w:val="24"/>
        </w:rPr>
        <w:t>2001</w:t>
      </w:r>
    </w:p>
    <w:p w14:paraId="53B34C92" w14:textId="77777777" w:rsidR="009B764D" w:rsidRPr="009B764D" w:rsidRDefault="009B764D" w:rsidP="00543A45">
      <w:pPr>
        <w:spacing w:after="0" w:line="240" w:lineRule="auto"/>
        <w:jc w:val="both"/>
        <w:rPr>
          <w:rFonts w:ascii="Arial" w:eastAsia="Times New Roman" w:hAnsi="Arial" w:cs="Arial"/>
          <w:b/>
          <w:bCs/>
          <w:color w:val="000000"/>
          <w:sz w:val="24"/>
          <w:szCs w:val="24"/>
        </w:rPr>
      </w:pPr>
      <w:r w:rsidRPr="009B764D">
        <w:rPr>
          <w:rFonts w:ascii="Arial" w:eastAsia="Times New Roman" w:hAnsi="Arial" w:cs="Arial"/>
          <w:color w:val="000000"/>
          <w:sz w:val="24"/>
          <w:szCs w:val="24"/>
        </w:rPr>
        <w:t xml:space="preserve">Redni broj iz Plana javnih </w:t>
      </w:r>
      <w:proofErr w:type="gramStart"/>
      <w:r w:rsidRPr="009B764D">
        <w:rPr>
          <w:rFonts w:ascii="Arial" w:eastAsia="Times New Roman" w:hAnsi="Arial" w:cs="Arial"/>
          <w:color w:val="000000"/>
          <w:sz w:val="24"/>
          <w:szCs w:val="24"/>
        </w:rPr>
        <w:t>nabavki :</w:t>
      </w:r>
      <w:proofErr w:type="gramEnd"/>
      <w:r w:rsidRPr="009B764D">
        <w:rPr>
          <w:rFonts w:ascii="Arial" w:eastAsia="Times New Roman" w:hAnsi="Arial" w:cs="Arial"/>
          <w:color w:val="000000"/>
          <w:sz w:val="24"/>
          <w:szCs w:val="24"/>
        </w:rPr>
        <w:t xml:space="preserve"> </w:t>
      </w:r>
      <w:r w:rsidR="00A44AAD">
        <w:rPr>
          <w:rFonts w:ascii="Arial" w:eastAsia="Times New Roman" w:hAnsi="Arial" w:cs="Arial"/>
          <w:color w:val="000000"/>
          <w:sz w:val="24"/>
          <w:szCs w:val="24"/>
        </w:rPr>
        <w:t>11</w:t>
      </w:r>
    </w:p>
    <w:p w14:paraId="208D68DD" w14:textId="77777777" w:rsidR="009B764D" w:rsidRPr="009B764D" w:rsidRDefault="009B764D" w:rsidP="009B764D">
      <w:pPr>
        <w:spacing w:after="0" w:line="240" w:lineRule="auto"/>
        <w:rPr>
          <w:rFonts w:ascii="Arial" w:eastAsia="Times New Roman" w:hAnsi="Arial" w:cs="Arial"/>
          <w:sz w:val="24"/>
          <w:szCs w:val="24"/>
        </w:rPr>
      </w:pPr>
    </w:p>
    <w:p w14:paraId="6BFCA85F" w14:textId="77777777" w:rsidR="009B764D" w:rsidRPr="009B764D" w:rsidRDefault="009B764D" w:rsidP="009B764D">
      <w:pPr>
        <w:spacing w:after="0" w:line="240" w:lineRule="auto"/>
        <w:rPr>
          <w:rFonts w:ascii="Arial" w:eastAsia="Times New Roman" w:hAnsi="Arial" w:cs="Arial"/>
          <w:sz w:val="24"/>
          <w:szCs w:val="24"/>
        </w:rPr>
      </w:pPr>
    </w:p>
    <w:p w14:paraId="56D4264B" w14:textId="77777777" w:rsidR="009B764D" w:rsidRPr="009B764D" w:rsidRDefault="009B764D" w:rsidP="009B764D">
      <w:pPr>
        <w:spacing w:after="0" w:line="240" w:lineRule="auto"/>
        <w:rPr>
          <w:rFonts w:ascii="Arial" w:eastAsia="Times New Roman" w:hAnsi="Arial" w:cs="Arial"/>
          <w:sz w:val="24"/>
          <w:szCs w:val="24"/>
        </w:rPr>
      </w:pPr>
    </w:p>
    <w:p w14:paraId="23CDE6BC" w14:textId="77777777" w:rsidR="009B764D" w:rsidRPr="009B764D" w:rsidRDefault="009B764D" w:rsidP="009B764D">
      <w:pPr>
        <w:tabs>
          <w:tab w:val="left" w:pos="1276"/>
          <w:tab w:val="left" w:pos="3261"/>
        </w:tabs>
        <w:spacing w:after="0" w:line="240" w:lineRule="auto"/>
        <w:jc w:val="both"/>
        <w:rPr>
          <w:rFonts w:ascii="Arial" w:eastAsia="Times New Roman" w:hAnsi="Arial" w:cs="Arial"/>
          <w:color w:val="000000"/>
          <w:sz w:val="24"/>
          <w:szCs w:val="24"/>
          <w:u w:val="single"/>
        </w:rPr>
      </w:pPr>
      <w:r w:rsidRPr="009B764D">
        <w:rPr>
          <w:rFonts w:ascii="Arial" w:eastAsia="Times New Roman" w:hAnsi="Arial" w:cs="Arial"/>
          <w:sz w:val="24"/>
          <w:szCs w:val="24"/>
        </w:rPr>
        <w:t xml:space="preserve">Na osnovu člana 93 stav 1 Zakona o javnim </w:t>
      </w:r>
      <w:r w:rsidRPr="004318B3">
        <w:rPr>
          <w:rFonts w:ascii="Arial" w:eastAsia="Times New Roman" w:hAnsi="Arial" w:cs="Arial"/>
          <w:sz w:val="24"/>
          <w:szCs w:val="24"/>
        </w:rPr>
        <w:t>nabavkama</w:t>
      </w:r>
      <w:r w:rsidRPr="009B764D">
        <w:rPr>
          <w:rFonts w:ascii="Arial" w:eastAsia="Times New Roman" w:hAnsi="Arial" w:cs="Arial"/>
          <w:sz w:val="24"/>
          <w:szCs w:val="24"/>
        </w:rPr>
        <w:t xml:space="preserve"> („Službeni list </w:t>
      </w:r>
      <w:proofErr w:type="gramStart"/>
      <w:r w:rsidRPr="009B764D">
        <w:rPr>
          <w:rFonts w:ascii="Arial" w:eastAsia="Times New Roman" w:hAnsi="Arial" w:cs="Arial"/>
          <w:sz w:val="24"/>
          <w:szCs w:val="24"/>
        </w:rPr>
        <w:t>CG“</w:t>
      </w:r>
      <w:proofErr w:type="gramEnd"/>
      <w:r w:rsidRPr="009B764D">
        <w:rPr>
          <w:rFonts w:ascii="Arial" w:eastAsia="Times New Roman" w:hAnsi="Arial" w:cs="Arial"/>
          <w:sz w:val="24"/>
          <w:szCs w:val="24"/>
        </w:rPr>
        <w:t xml:space="preserve">, br. 074/19) </w:t>
      </w:r>
      <w:r w:rsidRPr="009B764D">
        <w:rPr>
          <w:rFonts w:ascii="Arial" w:eastAsia="Times New Roman" w:hAnsi="Arial" w:cs="Arial"/>
          <w:color w:val="000000"/>
          <w:sz w:val="24"/>
          <w:szCs w:val="24"/>
          <w:u w:val="single"/>
        </w:rPr>
        <w:tab/>
        <w:t xml:space="preserve"> </w:t>
      </w:r>
      <w:r w:rsidR="00525465">
        <w:rPr>
          <w:rFonts w:ascii="Arial" w:eastAsia="Times New Roman" w:hAnsi="Arial" w:cs="Arial"/>
          <w:color w:val="000000"/>
          <w:sz w:val="24"/>
          <w:szCs w:val="24"/>
          <w:u w:val="single"/>
        </w:rPr>
        <w:t>JPU „Solidarnost“ Ulcinj</w:t>
      </w:r>
      <w:r w:rsidR="00543A45">
        <w:rPr>
          <w:rFonts w:ascii="Arial" w:eastAsia="Times New Roman" w:hAnsi="Arial" w:cs="Arial"/>
          <w:color w:val="000000"/>
          <w:sz w:val="24"/>
          <w:szCs w:val="24"/>
          <w:u w:val="single"/>
        </w:rPr>
        <w:t xml:space="preserve"> </w:t>
      </w:r>
      <w:r w:rsidR="00B63705">
        <w:rPr>
          <w:rFonts w:ascii="Arial" w:eastAsia="Times New Roman" w:hAnsi="Arial" w:cs="Arial"/>
          <w:color w:val="000000"/>
          <w:sz w:val="24"/>
          <w:szCs w:val="24"/>
          <w:u w:val="single"/>
        </w:rPr>
        <w:t xml:space="preserve"> </w:t>
      </w:r>
      <w:r w:rsidRPr="009B764D">
        <w:rPr>
          <w:rFonts w:ascii="Arial" w:eastAsia="Times New Roman" w:hAnsi="Arial" w:cs="Arial"/>
          <w:sz w:val="24"/>
          <w:szCs w:val="24"/>
        </w:rPr>
        <w:t>objavljuje</w:t>
      </w:r>
      <w:r w:rsidRPr="009B764D">
        <w:rPr>
          <w:rFonts w:ascii="Arial" w:eastAsia="Times New Roman" w:hAnsi="Arial" w:cs="Arial"/>
          <w:b/>
          <w:bCs/>
          <w:color w:val="000000"/>
          <w:sz w:val="24"/>
          <w:szCs w:val="24"/>
        </w:rPr>
        <w:t xml:space="preserve">        </w:t>
      </w:r>
    </w:p>
    <w:p w14:paraId="2D198BD2" w14:textId="77777777"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rPr>
      </w:pPr>
    </w:p>
    <w:p w14:paraId="4815C2BE" w14:textId="77777777"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rPr>
      </w:pPr>
    </w:p>
    <w:p w14:paraId="05DCC97F" w14:textId="77777777"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rPr>
      </w:pPr>
    </w:p>
    <w:p w14:paraId="022AB1C8" w14:textId="77777777"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rPr>
      </w:pPr>
    </w:p>
    <w:p w14:paraId="3AF2F250" w14:textId="77777777"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rPr>
      </w:pPr>
    </w:p>
    <w:p w14:paraId="1546CACC" w14:textId="77777777" w:rsidR="009B764D" w:rsidRPr="009B764D" w:rsidRDefault="009B764D" w:rsidP="009B764D">
      <w:pPr>
        <w:tabs>
          <w:tab w:val="left" w:pos="1276"/>
          <w:tab w:val="left" w:pos="3261"/>
        </w:tabs>
        <w:spacing w:after="0" w:line="240" w:lineRule="auto"/>
        <w:jc w:val="both"/>
        <w:rPr>
          <w:rFonts w:ascii="Arial" w:eastAsia="Times New Roman" w:hAnsi="Arial" w:cs="Arial"/>
          <w:sz w:val="24"/>
          <w:szCs w:val="24"/>
        </w:rPr>
      </w:pPr>
      <w:r w:rsidRPr="009B764D">
        <w:rPr>
          <w:rFonts w:ascii="Arial" w:eastAsia="Times New Roman" w:hAnsi="Arial" w:cs="Arial"/>
          <w:b/>
          <w:bCs/>
          <w:color w:val="000000"/>
          <w:sz w:val="24"/>
          <w:szCs w:val="24"/>
        </w:rPr>
        <w:t xml:space="preserve">                                          </w:t>
      </w:r>
      <w:r w:rsidRPr="009B764D">
        <w:rPr>
          <w:rFonts w:ascii="Arial" w:eastAsia="Times New Roman" w:hAnsi="Arial" w:cs="Arial"/>
          <w:b/>
          <w:bCs/>
          <w:color w:val="000000"/>
          <w:sz w:val="24"/>
          <w:szCs w:val="24"/>
        </w:rPr>
        <w:tab/>
      </w:r>
      <w:r w:rsidRPr="009B764D">
        <w:rPr>
          <w:rFonts w:ascii="Arial" w:eastAsia="Times New Roman" w:hAnsi="Arial" w:cs="Arial"/>
          <w:bCs/>
          <w:color w:val="000000"/>
          <w:sz w:val="24"/>
          <w:szCs w:val="24"/>
        </w:rPr>
        <w:t xml:space="preserve">                                                      </w:t>
      </w:r>
    </w:p>
    <w:p w14:paraId="57DEB585" w14:textId="77777777" w:rsidR="009B764D" w:rsidRPr="009B764D" w:rsidRDefault="009B764D" w:rsidP="009B764D">
      <w:pPr>
        <w:keepNext/>
        <w:spacing w:after="0" w:line="240" w:lineRule="auto"/>
        <w:jc w:val="center"/>
        <w:outlineLvl w:val="0"/>
        <w:rPr>
          <w:rFonts w:ascii="Arial" w:eastAsia="Times New Roman" w:hAnsi="Arial" w:cs="Arial"/>
          <w:b/>
          <w:bCs/>
          <w:color w:val="000000"/>
          <w:sz w:val="24"/>
          <w:szCs w:val="24"/>
        </w:rPr>
      </w:pPr>
    </w:p>
    <w:p w14:paraId="15E69F1D" w14:textId="77777777" w:rsidR="009B764D" w:rsidRPr="009B764D" w:rsidRDefault="009B764D" w:rsidP="009B764D">
      <w:pPr>
        <w:spacing w:after="0" w:line="240" w:lineRule="auto"/>
        <w:jc w:val="center"/>
        <w:rPr>
          <w:rFonts w:ascii="Arial" w:eastAsia="Times New Roman" w:hAnsi="Arial" w:cs="Arial"/>
          <w:b/>
          <w:bCs/>
          <w:color w:val="000000"/>
          <w:sz w:val="28"/>
          <w:szCs w:val="28"/>
        </w:rPr>
      </w:pPr>
      <w:r w:rsidRPr="009B764D">
        <w:rPr>
          <w:rFonts w:ascii="Arial" w:eastAsia="Times New Roman" w:hAnsi="Arial" w:cs="Arial"/>
          <w:b/>
          <w:bCs/>
          <w:color w:val="000000"/>
          <w:sz w:val="28"/>
          <w:szCs w:val="28"/>
        </w:rPr>
        <w:t>TENDERSKU DOKUMENTACIJU</w:t>
      </w:r>
    </w:p>
    <w:p w14:paraId="4B72CF4F" w14:textId="77777777" w:rsidR="009B764D" w:rsidRPr="009B764D" w:rsidRDefault="009B764D" w:rsidP="009B764D">
      <w:pPr>
        <w:spacing w:after="0" w:line="240" w:lineRule="auto"/>
        <w:jc w:val="center"/>
        <w:rPr>
          <w:rFonts w:ascii="Arial" w:eastAsia="Times New Roman" w:hAnsi="Arial" w:cs="Arial"/>
          <w:b/>
          <w:bCs/>
          <w:color w:val="000000"/>
          <w:sz w:val="28"/>
          <w:szCs w:val="28"/>
        </w:rPr>
      </w:pPr>
      <w:r w:rsidRPr="009B764D">
        <w:rPr>
          <w:rFonts w:ascii="Arial" w:eastAsia="Times New Roman" w:hAnsi="Arial" w:cs="Arial"/>
          <w:b/>
          <w:bCs/>
          <w:color w:val="000000"/>
          <w:sz w:val="28"/>
          <w:szCs w:val="28"/>
        </w:rPr>
        <w:t>ZA OTVORENI POSTUPAK JAVNE NABAVKE</w:t>
      </w:r>
    </w:p>
    <w:p w14:paraId="0E87F73F" w14:textId="77777777" w:rsidR="009B764D" w:rsidRPr="009B764D" w:rsidRDefault="009B764D" w:rsidP="009B764D">
      <w:pPr>
        <w:spacing w:after="0" w:line="240" w:lineRule="auto"/>
        <w:jc w:val="center"/>
        <w:rPr>
          <w:rFonts w:ascii="Arial" w:eastAsia="Times New Roman" w:hAnsi="Arial" w:cs="Arial"/>
          <w:b/>
          <w:bCs/>
          <w:color w:val="000000"/>
          <w:sz w:val="28"/>
          <w:szCs w:val="28"/>
        </w:rPr>
      </w:pPr>
    </w:p>
    <w:p w14:paraId="1124F4CC" w14:textId="77777777" w:rsidR="00E54E12" w:rsidRPr="00E54E12" w:rsidRDefault="00E54E12" w:rsidP="00E54E12">
      <w:pPr>
        <w:spacing w:after="0" w:line="240" w:lineRule="auto"/>
        <w:jc w:val="center"/>
        <w:rPr>
          <w:rFonts w:ascii="Arial" w:eastAsia="Times New Roman" w:hAnsi="Arial" w:cs="Arial"/>
          <w:color w:val="666666"/>
          <w:sz w:val="18"/>
          <w:szCs w:val="18"/>
        </w:rPr>
      </w:pPr>
      <w:r w:rsidRPr="00E54E12">
        <w:rPr>
          <w:rFonts w:ascii="Arial" w:eastAsia="Times New Roman" w:hAnsi="Arial" w:cs="Arial"/>
          <w:color w:val="666666"/>
          <w:sz w:val="18"/>
          <w:szCs w:val="18"/>
        </w:rPr>
        <w:br/>
      </w:r>
      <w:r w:rsidRPr="00E54E12">
        <w:rPr>
          <w:rFonts w:ascii="Arial" w:eastAsia="Times New Roman" w:hAnsi="Arial" w:cs="Arial"/>
          <w:b/>
          <w:bCs/>
          <w:color w:val="000000"/>
          <w:sz w:val="28"/>
          <w:szCs w:val="28"/>
        </w:rPr>
        <w:t xml:space="preserve">Rekonstrukcija </w:t>
      </w:r>
      <w:r w:rsidR="00525465">
        <w:rPr>
          <w:rFonts w:ascii="Arial" w:eastAsia="Times New Roman" w:hAnsi="Arial" w:cs="Arial"/>
          <w:b/>
          <w:bCs/>
          <w:color w:val="000000"/>
          <w:sz w:val="28"/>
          <w:szCs w:val="28"/>
        </w:rPr>
        <w:t>JPU „</w:t>
      </w:r>
      <w:proofErr w:type="gramStart"/>
      <w:r w:rsidR="00525465">
        <w:rPr>
          <w:rFonts w:ascii="Arial" w:eastAsia="Times New Roman" w:hAnsi="Arial" w:cs="Arial"/>
          <w:b/>
          <w:bCs/>
          <w:color w:val="000000"/>
          <w:sz w:val="28"/>
          <w:szCs w:val="28"/>
        </w:rPr>
        <w:t>Solidarnost“ u</w:t>
      </w:r>
      <w:proofErr w:type="gramEnd"/>
      <w:r w:rsidR="00525465">
        <w:rPr>
          <w:rFonts w:ascii="Arial" w:eastAsia="Times New Roman" w:hAnsi="Arial" w:cs="Arial"/>
          <w:b/>
          <w:bCs/>
          <w:color w:val="000000"/>
          <w:sz w:val="28"/>
          <w:szCs w:val="28"/>
        </w:rPr>
        <w:t xml:space="preserve"> Vladimir</w:t>
      </w:r>
    </w:p>
    <w:p w14:paraId="51CFDF78" w14:textId="77777777" w:rsidR="00B63705" w:rsidRDefault="00B63705" w:rsidP="00B63705">
      <w:pPr>
        <w:spacing w:after="0" w:line="240" w:lineRule="auto"/>
        <w:jc w:val="center"/>
        <w:rPr>
          <w:rFonts w:ascii="Arial" w:eastAsia="Times New Roman" w:hAnsi="Arial" w:cs="Arial"/>
          <w:b/>
          <w:color w:val="000000"/>
          <w:sz w:val="24"/>
          <w:szCs w:val="24"/>
        </w:rPr>
      </w:pPr>
    </w:p>
    <w:p w14:paraId="2EBCE2A0" w14:textId="77777777" w:rsidR="00B63705" w:rsidRDefault="00B63705" w:rsidP="00B63705">
      <w:pPr>
        <w:spacing w:after="0" w:line="240" w:lineRule="auto"/>
        <w:jc w:val="center"/>
        <w:rPr>
          <w:rFonts w:ascii="Arial" w:eastAsia="Times New Roman" w:hAnsi="Arial" w:cs="Arial"/>
          <w:b/>
          <w:color w:val="000000"/>
          <w:sz w:val="24"/>
          <w:szCs w:val="24"/>
        </w:rPr>
      </w:pPr>
    </w:p>
    <w:p w14:paraId="1F4EDA69" w14:textId="77777777" w:rsidR="00B63705" w:rsidRPr="009B764D" w:rsidRDefault="00B63705" w:rsidP="00B63705">
      <w:pPr>
        <w:spacing w:after="0" w:line="240" w:lineRule="auto"/>
        <w:jc w:val="center"/>
        <w:rPr>
          <w:rFonts w:ascii="Arial" w:eastAsia="Times New Roman" w:hAnsi="Arial" w:cs="Arial"/>
          <w:b/>
          <w:sz w:val="24"/>
          <w:szCs w:val="24"/>
        </w:rPr>
      </w:pPr>
    </w:p>
    <w:p w14:paraId="2F1DB028"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Predmet nabavke se nabavlja:</w:t>
      </w:r>
    </w:p>
    <w:p w14:paraId="20FBC959"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76681480"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 xml:space="preserve"> kao cjelina </w:t>
      </w:r>
    </w:p>
    <w:p w14:paraId="11E7630C" w14:textId="77777777" w:rsidR="009B764D" w:rsidRPr="009B764D" w:rsidRDefault="009B764D" w:rsidP="009B764D">
      <w:pPr>
        <w:spacing w:after="0" w:line="240" w:lineRule="auto"/>
        <w:rPr>
          <w:rFonts w:ascii="Arial" w:eastAsia="Times New Roman" w:hAnsi="Arial" w:cs="Arial"/>
          <w:color w:val="000000"/>
          <w:sz w:val="24"/>
          <w:szCs w:val="24"/>
        </w:rPr>
      </w:pPr>
    </w:p>
    <w:p w14:paraId="74CF703D" w14:textId="77777777" w:rsidR="009B764D" w:rsidRPr="009B764D" w:rsidRDefault="009B764D" w:rsidP="009B764D">
      <w:pPr>
        <w:spacing w:after="0" w:line="240" w:lineRule="auto"/>
        <w:rPr>
          <w:rFonts w:ascii="Arial" w:eastAsia="Times New Roman" w:hAnsi="Arial" w:cs="Arial"/>
          <w:color w:val="000000"/>
          <w:sz w:val="24"/>
          <w:szCs w:val="24"/>
        </w:rPr>
      </w:pPr>
    </w:p>
    <w:p w14:paraId="5511CCCB" w14:textId="77777777" w:rsidR="009B764D" w:rsidRPr="009B764D" w:rsidRDefault="009B764D" w:rsidP="009B764D">
      <w:pPr>
        <w:spacing w:after="0" w:line="240" w:lineRule="auto"/>
        <w:rPr>
          <w:rFonts w:ascii="Arial" w:eastAsia="Times New Roman" w:hAnsi="Arial" w:cs="Arial"/>
          <w:color w:val="000000"/>
          <w:sz w:val="24"/>
          <w:szCs w:val="24"/>
        </w:rPr>
      </w:pPr>
    </w:p>
    <w:p w14:paraId="26EA72AC" w14:textId="77777777" w:rsidR="009B764D" w:rsidRPr="009B764D" w:rsidRDefault="009B764D" w:rsidP="009B764D">
      <w:pPr>
        <w:spacing w:after="0" w:line="240" w:lineRule="auto"/>
        <w:rPr>
          <w:rFonts w:ascii="Arial" w:eastAsia="Times New Roman" w:hAnsi="Arial" w:cs="Arial"/>
          <w:color w:val="000000"/>
          <w:sz w:val="24"/>
          <w:szCs w:val="24"/>
        </w:rPr>
      </w:pPr>
    </w:p>
    <w:p w14:paraId="0B3DEBAE" w14:textId="77777777" w:rsidR="009B764D" w:rsidRPr="009B764D" w:rsidRDefault="009B764D" w:rsidP="009B764D">
      <w:pPr>
        <w:spacing w:after="0" w:line="240" w:lineRule="auto"/>
        <w:rPr>
          <w:rFonts w:ascii="Arial" w:eastAsia="Times New Roman" w:hAnsi="Arial" w:cs="Arial"/>
          <w:color w:val="000000"/>
          <w:sz w:val="24"/>
          <w:szCs w:val="24"/>
        </w:rPr>
      </w:pPr>
    </w:p>
    <w:p w14:paraId="618738B7" w14:textId="77777777" w:rsidR="009B764D" w:rsidRPr="009B764D" w:rsidRDefault="009B764D" w:rsidP="009B764D">
      <w:pPr>
        <w:spacing w:after="0" w:line="240" w:lineRule="auto"/>
        <w:rPr>
          <w:rFonts w:ascii="Arial" w:eastAsia="Times New Roman" w:hAnsi="Arial" w:cs="Arial"/>
          <w:color w:val="000000"/>
          <w:sz w:val="24"/>
          <w:szCs w:val="24"/>
        </w:rPr>
      </w:pPr>
    </w:p>
    <w:p w14:paraId="1B97C1C3" w14:textId="77777777" w:rsidR="009B764D" w:rsidRPr="009B764D" w:rsidRDefault="009B764D" w:rsidP="009B764D">
      <w:pPr>
        <w:spacing w:after="0" w:line="240" w:lineRule="auto"/>
        <w:rPr>
          <w:rFonts w:ascii="Arial" w:eastAsia="Times New Roman" w:hAnsi="Arial" w:cs="Arial"/>
          <w:color w:val="000000"/>
          <w:sz w:val="24"/>
          <w:szCs w:val="24"/>
        </w:rPr>
      </w:pPr>
    </w:p>
    <w:p w14:paraId="27F1244B" w14:textId="77777777" w:rsidR="009B764D" w:rsidRPr="009B764D" w:rsidRDefault="009B764D" w:rsidP="009B764D">
      <w:pPr>
        <w:spacing w:after="0" w:line="240" w:lineRule="auto"/>
        <w:rPr>
          <w:rFonts w:ascii="Arial" w:eastAsia="Times New Roman" w:hAnsi="Arial" w:cs="Arial"/>
          <w:color w:val="000000"/>
          <w:sz w:val="24"/>
          <w:szCs w:val="24"/>
        </w:rPr>
      </w:pPr>
    </w:p>
    <w:p w14:paraId="690A0B8A" w14:textId="77777777" w:rsidR="009B764D" w:rsidRPr="009B764D" w:rsidRDefault="009B764D" w:rsidP="009B764D">
      <w:pPr>
        <w:spacing w:after="0" w:line="240" w:lineRule="auto"/>
        <w:rPr>
          <w:rFonts w:ascii="Arial" w:eastAsia="Times New Roman" w:hAnsi="Arial" w:cs="Arial"/>
          <w:color w:val="000000"/>
          <w:sz w:val="24"/>
          <w:szCs w:val="24"/>
        </w:rPr>
      </w:pPr>
    </w:p>
    <w:p w14:paraId="4169931C" w14:textId="77777777" w:rsidR="009B764D" w:rsidRPr="009B764D" w:rsidRDefault="009B764D" w:rsidP="009B764D">
      <w:pPr>
        <w:spacing w:after="0" w:line="240" w:lineRule="auto"/>
        <w:rPr>
          <w:rFonts w:ascii="Arial" w:eastAsia="Times New Roman" w:hAnsi="Arial" w:cs="Arial"/>
          <w:color w:val="000000"/>
          <w:sz w:val="24"/>
          <w:szCs w:val="24"/>
        </w:rPr>
      </w:pPr>
    </w:p>
    <w:p w14:paraId="0A3D7B2F" w14:textId="77777777" w:rsidR="009B764D" w:rsidRPr="009B764D" w:rsidRDefault="009B764D" w:rsidP="009B764D">
      <w:pPr>
        <w:spacing w:after="0" w:line="240" w:lineRule="auto"/>
        <w:rPr>
          <w:rFonts w:ascii="Arial" w:eastAsia="Times New Roman" w:hAnsi="Arial" w:cs="Arial"/>
          <w:color w:val="000000"/>
          <w:sz w:val="24"/>
          <w:szCs w:val="24"/>
        </w:rPr>
      </w:pPr>
    </w:p>
    <w:p w14:paraId="73AB5DAA" w14:textId="77777777" w:rsidR="009B764D" w:rsidRPr="009B764D" w:rsidRDefault="009B764D" w:rsidP="009B764D">
      <w:pPr>
        <w:spacing w:after="0" w:line="240" w:lineRule="auto"/>
        <w:rPr>
          <w:rFonts w:ascii="Arial" w:eastAsia="Times New Roman" w:hAnsi="Arial" w:cs="Arial"/>
          <w:color w:val="000000"/>
          <w:sz w:val="24"/>
          <w:szCs w:val="24"/>
        </w:rPr>
      </w:pPr>
    </w:p>
    <w:p w14:paraId="10352751" w14:textId="77777777" w:rsidR="009B764D" w:rsidRPr="009B764D" w:rsidRDefault="009B764D" w:rsidP="009B764D">
      <w:pPr>
        <w:spacing w:after="0" w:line="240" w:lineRule="auto"/>
        <w:rPr>
          <w:rFonts w:ascii="Arial" w:eastAsia="Times New Roman" w:hAnsi="Arial" w:cs="Arial"/>
          <w:color w:val="000000"/>
          <w:sz w:val="24"/>
          <w:szCs w:val="24"/>
        </w:rPr>
      </w:pPr>
    </w:p>
    <w:p w14:paraId="6231F8E9" w14:textId="77777777" w:rsidR="009B764D" w:rsidRPr="009B764D" w:rsidRDefault="009B764D" w:rsidP="009B764D">
      <w:pPr>
        <w:spacing w:after="0" w:line="240" w:lineRule="auto"/>
        <w:rPr>
          <w:rFonts w:ascii="Arial" w:eastAsia="Times New Roman" w:hAnsi="Arial" w:cs="Arial"/>
          <w:color w:val="000000"/>
          <w:sz w:val="24"/>
          <w:szCs w:val="24"/>
        </w:rPr>
      </w:pPr>
    </w:p>
    <w:p w14:paraId="3226DC1C" w14:textId="77777777" w:rsidR="009B764D" w:rsidRPr="009B764D" w:rsidRDefault="009B764D" w:rsidP="009B764D">
      <w:pPr>
        <w:spacing w:after="0" w:line="240" w:lineRule="auto"/>
        <w:rPr>
          <w:rFonts w:ascii="Arial" w:eastAsia="Times New Roman" w:hAnsi="Arial" w:cs="Arial"/>
          <w:color w:val="000000"/>
          <w:sz w:val="24"/>
          <w:szCs w:val="24"/>
        </w:rPr>
      </w:pPr>
    </w:p>
    <w:p w14:paraId="17D6F35E" w14:textId="77777777" w:rsidR="009B764D" w:rsidRPr="009B764D" w:rsidRDefault="009B764D" w:rsidP="009B764D">
      <w:pPr>
        <w:spacing w:after="0" w:line="240" w:lineRule="auto"/>
        <w:rPr>
          <w:rFonts w:ascii="Arial" w:eastAsia="Times New Roman" w:hAnsi="Arial" w:cs="Arial"/>
          <w:color w:val="000000"/>
          <w:sz w:val="24"/>
          <w:szCs w:val="24"/>
        </w:rPr>
      </w:pPr>
    </w:p>
    <w:p w14:paraId="2C4324C8" w14:textId="77777777" w:rsidR="009B764D" w:rsidRPr="009B764D" w:rsidRDefault="009B764D" w:rsidP="009B764D">
      <w:pPr>
        <w:spacing w:after="0" w:line="240" w:lineRule="auto"/>
        <w:rPr>
          <w:rFonts w:ascii="Arial" w:eastAsia="Times New Roman" w:hAnsi="Arial" w:cs="Arial"/>
          <w:color w:val="000000"/>
          <w:sz w:val="24"/>
          <w:szCs w:val="24"/>
        </w:rPr>
      </w:pPr>
    </w:p>
    <w:p w14:paraId="26E6D903" w14:textId="77777777" w:rsidR="009B764D" w:rsidRPr="009B764D" w:rsidRDefault="009B764D" w:rsidP="009B764D">
      <w:pPr>
        <w:spacing w:after="0" w:line="240" w:lineRule="auto"/>
        <w:rPr>
          <w:rFonts w:ascii="Arial" w:eastAsia="Times New Roman" w:hAnsi="Arial" w:cs="Arial"/>
          <w:color w:val="000000"/>
          <w:sz w:val="24"/>
          <w:szCs w:val="24"/>
        </w:rPr>
      </w:pPr>
    </w:p>
    <w:p w14:paraId="011FFF17" w14:textId="77777777" w:rsidR="009B764D" w:rsidRPr="009B764D" w:rsidRDefault="009B764D" w:rsidP="009B764D">
      <w:pPr>
        <w:spacing w:after="0" w:line="240" w:lineRule="auto"/>
        <w:rPr>
          <w:rFonts w:ascii="Arial" w:eastAsia="Times New Roman" w:hAnsi="Arial" w:cs="Arial"/>
          <w:color w:val="000000"/>
          <w:sz w:val="24"/>
          <w:szCs w:val="24"/>
        </w:rPr>
      </w:pPr>
    </w:p>
    <w:p w14:paraId="4389D545" w14:textId="77777777" w:rsidR="009B764D" w:rsidRPr="009B764D" w:rsidRDefault="009B764D" w:rsidP="009B764D">
      <w:pPr>
        <w:spacing w:after="0" w:line="240" w:lineRule="auto"/>
        <w:rPr>
          <w:rFonts w:ascii="Arial" w:eastAsia="Times New Roman" w:hAnsi="Arial" w:cs="Arial"/>
          <w:color w:val="000000"/>
          <w:sz w:val="24"/>
          <w:szCs w:val="24"/>
        </w:rPr>
      </w:pPr>
    </w:p>
    <w:p w14:paraId="19C78F96" w14:textId="77777777" w:rsidR="009B764D" w:rsidRPr="009B764D" w:rsidRDefault="009B764D" w:rsidP="009B76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rPr>
      </w:pPr>
      <w:bookmarkStart w:id="0" w:name="_Toc62730553"/>
      <w:r w:rsidRPr="009B764D">
        <w:rPr>
          <w:rFonts w:ascii="Arial" w:eastAsia="Times New Roman" w:hAnsi="Arial" w:cs="Times New Roman"/>
          <w:b/>
          <w:color w:val="000000"/>
          <w:sz w:val="24"/>
          <w:szCs w:val="32"/>
        </w:rPr>
        <w:lastRenderedPageBreak/>
        <w:t>POZIV ZA NADMETANJE</w:t>
      </w:r>
      <w:r w:rsidRPr="009B764D">
        <w:rPr>
          <w:rFonts w:ascii="Arial" w:eastAsia="Times New Roman" w:hAnsi="Arial" w:cs="Times New Roman"/>
          <w:b/>
          <w:color w:val="000000"/>
          <w:sz w:val="24"/>
          <w:szCs w:val="32"/>
          <w:vertAlign w:val="superscript"/>
        </w:rPr>
        <w:footnoteReference w:id="1"/>
      </w:r>
      <w:bookmarkEnd w:id="0"/>
      <w:r w:rsidRPr="009B764D">
        <w:rPr>
          <w:rFonts w:ascii="Arial" w:eastAsia="Times New Roman" w:hAnsi="Arial" w:cs="Times New Roman"/>
          <w:b/>
          <w:color w:val="000000"/>
          <w:sz w:val="24"/>
          <w:szCs w:val="32"/>
        </w:rPr>
        <w:t xml:space="preserve"> </w:t>
      </w:r>
    </w:p>
    <w:p w14:paraId="17DC326E" w14:textId="77777777" w:rsidR="009B764D" w:rsidRPr="009B764D" w:rsidRDefault="009B764D" w:rsidP="009B764D">
      <w:pPr>
        <w:spacing w:after="0" w:line="240" w:lineRule="auto"/>
        <w:rPr>
          <w:rFonts w:ascii="Arial" w:eastAsia="Times New Roman" w:hAnsi="Arial" w:cs="Arial"/>
          <w:b/>
          <w:bCs/>
          <w:color w:val="000000"/>
          <w:sz w:val="24"/>
          <w:szCs w:val="24"/>
        </w:rPr>
      </w:pPr>
      <w:r w:rsidRPr="009B764D">
        <w:rPr>
          <w:rFonts w:ascii="Arial" w:eastAsia="Times New Roman" w:hAnsi="Arial" w:cs="Arial"/>
          <w:b/>
          <w:bCs/>
          <w:color w:val="000000"/>
          <w:sz w:val="24"/>
          <w:szCs w:val="24"/>
        </w:rPr>
        <w:tab/>
      </w:r>
    </w:p>
    <w:p w14:paraId="75875DA1" w14:textId="77777777" w:rsidR="009B764D" w:rsidRPr="009B764D" w:rsidRDefault="009B764D" w:rsidP="009B764D">
      <w:pPr>
        <w:spacing w:after="0" w:line="240" w:lineRule="auto"/>
        <w:ind w:left="360"/>
        <w:jc w:val="center"/>
        <w:rPr>
          <w:rFonts w:ascii="Arial" w:eastAsia="Times New Roman" w:hAnsi="Arial" w:cs="Arial"/>
          <w:b/>
          <w:bCs/>
          <w:color w:val="000000"/>
          <w:sz w:val="24"/>
          <w:szCs w:val="24"/>
        </w:rPr>
      </w:pPr>
    </w:p>
    <w:p w14:paraId="651FE81D" w14:textId="77777777" w:rsidR="009B764D" w:rsidRPr="009B764D" w:rsidRDefault="009B764D" w:rsidP="009B764D">
      <w:pPr>
        <w:numPr>
          <w:ilvl w:val="0"/>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Podaci o naručiocu;</w:t>
      </w:r>
    </w:p>
    <w:p w14:paraId="14189FD7" w14:textId="77777777" w:rsidR="009B764D" w:rsidRPr="009B764D" w:rsidRDefault="009B764D" w:rsidP="009B764D">
      <w:pPr>
        <w:numPr>
          <w:ilvl w:val="0"/>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 xml:space="preserve">Podaci o postupku i predmetu javne nabavke: </w:t>
      </w:r>
    </w:p>
    <w:p w14:paraId="0FB8C5E3"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Vrsta postupka,</w:t>
      </w:r>
    </w:p>
    <w:p w14:paraId="3E8C5395"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Predmet javne nabavke (vrsta predmeta, naziv i opis predmeta),</w:t>
      </w:r>
    </w:p>
    <w:p w14:paraId="286F44DC"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Procijenjena vrijednost predmeta nabavke</w:t>
      </w:r>
      <w:r w:rsidRPr="009B764D">
        <w:rPr>
          <w:rFonts w:ascii="Arial" w:eastAsia="Calibri" w:hAnsi="Arial" w:cs="Arial"/>
          <w:color w:val="000000"/>
          <w:vertAlign w:val="superscript"/>
        </w:rPr>
        <w:footnoteReference w:id="2"/>
      </w:r>
      <w:r w:rsidRPr="009B764D">
        <w:rPr>
          <w:rFonts w:ascii="Arial" w:eastAsia="Calibri" w:hAnsi="Arial" w:cs="Arial"/>
          <w:color w:val="000000"/>
        </w:rPr>
        <w:t>,</w:t>
      </w:r>
    </w:p>
    <w:p w14:paraId="4FB17B92"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 xml:space="preserve">Način nabavke: </w:t>
      </w:r>
    </w:p>
    <w:p w14:paraId="66DE6D19" w14:textId="77777777" w:rsidR="009B764D" w:rsidRPr="009B764D" w:rsidRDefault="009B764D" w:rsidP="009B764D">
      <w:pPr>
        <w:numPr>
          <w:ilvl w:val="0"/>
          <w:numId w:val="4"/>
        </w:numPr>
        <w:spacing w:after="160" w:line="259" w:lineRule="auto"/>
        <w:contextualSpacing/>
        <w:rPr>
          <w:rFonts w:ascii="Arial" w:eastAsia="Calibri" w:hAnsi="Arial" w:cs="Arial"/>
          <w:color w:val="000000"/>
        </w:rPr>
      </w:pPr>
      <w:r w:rsidRPr="009B764D">
        <w:rPr>
          <w:rFonts w:ascii="Arial" w:eastAsia="Calibri" w:hAnsi="Arial" w:cs="Arial"/>
          <w:color w:val="000000"/>
        </w:rPr>
        <w:t>Cjelina, po partijama,</w:t>
      </w:r>
    </w:p>
    <w:p w14:paraId="7E0C48D8" w14:textId="77777777" w:rsidR="009B764D" w:rsidRPr="009B764D" w:rsidRDefault="009B764D" w:rsidP="009B764D">
      <w:pPr>
        <w:numPr>
          <w:ilvl w:val="0"/>
          <w:numId w:val="4"/>
        </w:numPr>
        <w:spacing w:after="160" w:line="259" w:lineRule="auto"/>
        <w:contextualSpacing/>
        <w:rPr>
          <w:rFonts w:ascii="Arial" w:eastAsia="Calibri" w:hAnsi="Arial" w:cs="Arial"/>
          <w:color w:val="000000"/>
        </w:rPr>
      </w:pPr>
      <w:r w:rsidRPr="009B764D">
        <w:rPr>
          <w:rFonts w:ascii="Arial" w:eastAsia="Calibri" w:hAnsi="Arial" w:cs="Arial"/>
          <w:color w:val="000000"/>
        </w:rPr>
        <w:t>Zajednička nabavka,</w:t>
      </w:r>
    </w:p>
    <w:p w14:paraId="385394D5" w14:textId="77777777" w:rsidR="009B764D" w:rsidRPr="009B764D" w:rsidRDefault="009B764D" w:rsidP="009B764D">
      <w:pPr>
        <w:numPr>
          <w:ilvl w:val="0"/>
          <w:numId w:val="4"/>
        </w:numPr>
        <w:spacing w:after="160" w:line="259" w:lineRule="auto"/>
        <w:contextualSpacing/>
        <w:rPr>
          <w:rFonts w:ascii="Arial" w:eastAsia="Calibri" w:hAnsi="Arial" w:cs="Arial"/>
          <w:color w:val="000000"/>
        </w:rPr>
      </w:pPr>
      <w:r w:rsidRPr="009B764D">
        <w:rPr>
          <w:rFonts w:ascii="Arial" w:eastAsia="Calibri" w:hAnsi="Arial" w:cs="Arial"/>
          <w:color w:val="000000"/>
        </w:rPr>
        <w:t>Centralizovana nabavka,</w:t>
      </w:r>
    </w:p>
    <w:p w14:paraId="79818DB6"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Posebni oblik nabavke:</w:t>
      </w:r>
    </w:p>
    <w:p w14:paraId="7A267341" w14:textId="77777777" w:rsidR="009B764D" w:rsidRPr="009B764D" w:rsidRDefault="009B764D" w:rsidP="009B764D">
      <w:pPr>
        <w:numPr>
          <w:ilvl w:val="0"/>
          <w:numId w:val="3"/>
        </w:numPr>
        <w:spacing w:after="160" w:line="259" w:lineRule="auto"/>
        <w:contextualSpacing/>
        <w:rPr>
          <w:rFonts w:ascii="Arial" w:eastAsia="Calibri" w:hAnsi="Arial" w:cs="Arial"/>
          <w:color w:val="000000"/>
        </w:rPr>
      </w:pPr>
      <w:r w:rsidRPr="009B764D">
        <w:rPr>
          <w:rFonts w:ascii="Arial" w:eastAsia="Calibri" w:hAnsi="Arial" w:cs="Arial"/>
          <w:color w:val="000000"/>
        </w:rPr>
        <w:t>Okvirni sporazum,</w:t>
      </w:r>
    </w:p>
    <w:p w14:paraId="3020736F" w14:textId="77777777" w:rsidR="009B764D" w:rsidRPr="009B764D" w:rsidRDefault="009B764D" w:rsidP="009B764D">
      <w:pPr>
        <w:numPr>
          <w:ilvl w:val="0"/>
          <w:numId w:val="3"/>
        </w:numPr>
        <w:spacing w:after="160" w:line="259" w:lineRule="auto"/>
        <w:contextualSpacing/>
        <w:rPr>
          <w:rFonts w:ascii="Arial" w:eastAsia="Calibri" w:hAnsi="Arial" w:cs="Arial"/>
          <w:color w:val="000000"/>
        </w:rPr>
      </w:pPr>
      <w:r w:rsidRPr="009B764D">
        <w:rPr>
          <w:rFonts w:ascii="Arial" w:eastAsia="Calibri" w:hAnsi="Arial" w:cs="Arial"/>
          <w:color w:val="000000"/>
        </w:rPr>
        <w:t>Dinamički sistem nabavki,</w:t>
      </w:r>
    </w:p>
    <w:p w14:paraId="67F935AD" w14:textId="77777777" w:rsidR="009B764D" w:rsidRPr="009B764D" w:rsidRDefault="009B764D" w:rsidP="009B764D">
      <w:pPr>
        <w:numPr>
          <w:ilvl w:val="0"/>
          <w:numId w:val="3"/>
        </w:numPr>
        <w:spacing w:after="160" w:line="259" w:lineRule="auto"/>
        <w:contextualSpacing/>
        <w:rPr>
          <w:rFonts w:ascii="Arial" w:eastAsia="Calibri" w:hAnsi="Arial" w:cs="Arial"/>
          <w:color w:val="000000"/>
        </w:rPr>
      </w:pPr>
      <w:r w:rsidRPr="009B764D">
        <w:rPr>
          <w:rFonts w:ascii="Arial" w:eastAsia="Calibri" w:hAnsi="Arial" w:cs="Arial"/>
          <w:color w:val="000000"/>
        </w:rPr>
        <w:t>Elektronska aukcija,</w:t>
      </w:r>
    </w:p>
    <w:p w14:paraId="5E8D0B35" w14:textId="77777777" w:rsidR="009B764D" w:rsidRPr="009B764D" w:rsidRDefault="009B764D" w:rsidP="009B764D">
      <w:pPr>
        <w:numPr>
          <w:ilvl w:val="0"/>
          <w:numId w:val="3"/>
        </w:numPr>
        <w:spacing w:after="160" w:line="259" w:lineRule="auto"/>
        <w:contextualSpacing/>
        <w:rPr>
          <w:rFonts w:ascii="Arial" w:eastAsia="Calibri" w:hAnsi="Arial" w:cs="Arial"/>
          <w:color w:val="000000"/>
        </w:rPr>
      </w:pPr>
      <w:r w:rsidRPr="009B764D">
        <w:rPr>
          <w:rFonts w:ascii="Arial" w:eastAsia="Calibri" w:hAnsi="Arial" w:cs="Arial"/>
          <w:color w:val="000000"/>
        </w:rPr>
        <w:t>Elektronski katalog,</w:t>
      </w:r>
    </w:p>
    <w:p w14:paraId="63F3D687"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Uslovi za učešće u postupku javne nabavke i posebni osnovi za isključenje,</w:t>
      </w:r>
    </w:p>
    <w:p w14:paraId="1C79F6ED"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Kriterijum za izbor najpovoljnije ponude,</w:t>
      </w:r>
    </w:p>
    <w:p w14:paraId="0E029B92"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Način, mjesto i vrijeme podnošenja ponuda i otvaranja ponuda,</w:t>
      </w:r>
    </w:p>
    <w:p w14:paraId="1516EFBB"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Rok za donošenje odluke o izboru,</w:t>
      </w:r>
    </w:p>
    <w:p w14:paraId="2BF79B8C"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Rok važenja ponude,</w:t>
      </w:r>
    </w:p>
    <w:p w14:paraId="55170FB1" w14:textId="77777777" w:rsidR="009B764D" w:rsidRPr="009B764D" w:rsidRDefault="009B764D" w:rsidP="009B764D">
      <w:pPr>
        <w:numPr>
          <w:ilvl w:val="1"/>
          <w:numId w:val="2"/>
        </w:numPr>
        <w:spacing w:after="160" w:line="259" w:lineRule="auto"/>
        <w:contextualSpacing/>
        <w:rPr>
          <w:rFonts w:ascii="Arial" w:eastAsia="Calibri" w:hAnsi="Arial" w:cs="Arial"/>
          <w:color w:val="000000"/>
        </w:rPr>
      </w:pPr>
      <w:r w:rsidRPr="009B764D">
        <w:rPr>
          <w:rFonts w:ascii="Arial" w:eastAsia="Calibri" w:hAnsi="Arial" w:cs="Arial"/>
          <w:color w:val="000000"/>
        </w:rPr>
        <w:t>Garancija ponude</w:t>
      </w:r>
    </w:p>
    <w:p w14:paraId="70C1DE3A" w14:textId="77777777" w:rsidR="009B764D" w:rsidRPr="009B764D" w:rsidRDefault="009B764D" w:rsidP="009B764D">
      <w:pPr>
        <w:spacing w:after="0" w:line="240" w:lineRule="auto"/>
        <w:rPr>
          <w:rFonts w:ascii="Calibri" w:eastAsia="Calibri" w:hAnsi="Calibri" w:cs="Times New Roman"/>
          <w:color w:val="000000"/>
        </w:rPr>
      </w:pPr>
    </w:p>
    <w:p w14:paraId="58774A9C" w14:textId="77777777" w:rsidR="009B764D" w:rsidRPr="009B764D" w:rsidRDefault="009B764D" w:rsidP="009B76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rPr>
      </w:pPr>
      <w:bookmarkStart w:id="1" w:name="_Toc62730554"/>
      <w:r w:rsidRPr="009B764D">
        <w:rPr>
          <w:rFonts w:ascii="Arial" w:eastAsia="Times New Roman" w:hAnsi="Arial" w:cs="Times New Roman"/>
          <w:b/>
          <w:color w:val="000000"/>
          <w:sz w:val="24"/>
          <w:szCs w:val="32"/>
        </w:rPr>
        <w:t>TEHNIČKA SPECIFIKACIJA PREDMETA JAVNE NABAVKE</w:t>
      </w:r>
      <w:r w:rsidRPr="009B764D">
        <w:rPr>
          <w:rFonts w:ascii="Arial" w:eastAsia="Times New Roman" w:hAnsi="Arial" w:cs="Times New Roman"/>
          <w:b/>
          <w:color w:val="000000"/>
          <w:sz w:val="24"/>
          <w:szCs w:val="32"/>
          <w:vertAlign w:val="superscript"/>
        </w:rPr>
        <w:footnoteReference w:id="3"/>
      </w:r>
      <w:bookmarkEnd w:id="1"/>
    </w:p>
    <w:p w14:paraId="7376201B" w14:textId="77777777" w:rsidR="009B764D" w:rsidRPr="009B764D" w:rsidRDefault="009B764D" w:rsidP="009B764D">
      <w:pPr>
        <w:spacing w:after="0" w:line="240" w:lineRule="auto"/>
        <w:rPr>
          <w:rFonts w:ascii="Calibri" w:eastAsia="Calibri" w:hAnsi="Calibri" w:cs="Times New Roman"/>
          <w:color w:val="000000"/>
        </w:rPr>
      </w:pPr>
    </w:p>
    <w:p w14:paraId="15BA990F" w14:textId="77777777" w:rsidR="009B764D" w:rsidRPr="009B764D" w:rsidRDefault="009B764D" w:rsidP="009B764D">
      <w:pPr>
        <w:numPr>
          <w:ilvl w:val="0"/>
          <w:numId w:val="6"/>
        </w:numPr>
        <w:spacing w:after="160" w:line="259" w:lineRule="auto"/>
        <w:contextualSpacing/>
        <w:jc w:val="both"/>
        <w:rPr>
          <w:rFonts w:ascii="Arial" w:eastAsia="Calibri" w:hAnsi="Arial" w:cs="Arial"/>
          <w:color w:val="000000"/>
        </w:rPr>
      </w:pPr>
      <w:r w:rsidRPr="009B764D">
        <w:rPr>
          <w:rFonts w:ascii="Arial" w:eastAsia="Calibri" w:hAnsi="Arial" w:cs="Arial"/>
          <w:color w:val="000000"/>
        </w:rPr>
        <w:t>Naziv i opis predmeta nabavke u cjelini, po partijama i stavkama sa bitnim karakteristikama</w:t>
      </w:r>
    </w:p>
    <w:p w14:paraId="328E81A2" w14:textId="77777777" w:rsidR="009B764D" w:rsidRPr="009B764D" w:rsidRDefault="009B764D" w:rsidP="009B764D">
      <w:pPr>
        <w:numPr>
          <w:ilvl w:val="0"/>
          <w:numId w:val="6"/>
        </w:numPr>
        <w:spacing w:after="160" w:line="259" w:lineRule="auto"/>
        <w:contextualSpacing/>
        <w:jc w:val="both"/>
        <w:rPr>
          <w:rFonts w:ascii="Arial" w:eastAsia="Calibri" w:hAnsi="Arial" w:cs="Arial"/>
          <w:color w:val="000000"/>
        </w:rPr>
      </w:pPr>
      <w:r w:rsidRPr="009B764D">
        <w:rPr>
          <w:rFonts w:ascii="Arial" w:eastAsia="Calibri" w:hAnsi="Arial" w:cs="Arial"/>
          <w:color w:val="000000"/>
        </w:rPr>
        <w:t>Zahtjevi u pogledu načina izvršavanja predmeta nabavke koji su od značaja za sačinjavanje ponude i izvršenje ugovora</w:t>
      </w:r>
    </w:p>
    <w:p w14:paraId="200FEBA3" w14:textId="77777777" w:rsidR="009B764D" w:rsidRPr="009B764D" w:rsidRDefault="009B764D" w:rsidP="009B764D">
      <w:pPr>
        <w:spacing w:after="0" w:line="240" w:lineRule="auto"/>
        <w:rPr>
          <w:rFonts w:ascii="Calibri" w:eastAsia="Calibri" w:hAnsi="Calibri" w:cs="Times New Roman"/>
          <w:color w:val="000000"/>
        </w:rPr>
      </w:pPr>
    </w:p>
    <w:p w14:paraId="1DCF8024"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rPr>
      </w:pPr>
      <w:bookmarkStart w:id="2" w:name="_Toc62730555"/>
      <w:r w:rsidRPr="009B764D">
        <w:rPr>
          <w:rFonts w:ascii="Arial" w:eastAsia="Times New Roman" w:hAnsi="Arial" w:cs="Times New Roman"/>
          <w:b/>
          <w:color w:val="000000"/>
          <w:sz w:val="24"/>
          <w:szCs w:val="32"/>
        </w:rPr>
        <w:t>DODATNE INFORMACIJE O PREDMETU I POSTUPKU NABAVKE</w:t>
      </w:r>
      <w:r w:rsidRPr="009B764D">
        <w:rPr>
          <w:rFonts w:ascii="Arial" w:eastAsia="Times New Roman" w:hAnsi="Arial" w:cs="Times New Roman"/>
          <w:b/>
          <w:color w:val="000000"/>
          <w:sz w:val="24"/>
          <w:szCs w:val="32"/>
          <w:vertAlign w:val="superscript"/>
        </w:rPr>
        <w:footnoteReference w:id="4"/>
      </w:r>
      <w:bookmarkEnd w:id="2"/>
    </w:p>
    <w:p w14:paraId="3C73BA32" w14:textId="77777777" w:rsidR="009B764D" w:rsidRPr="009B764D" w:rsidRDefault="009B764D" w:rsidP="009B764D">
      <w:pPr>
        <w:spacing w:after="0" w:line="240" w:lineRule="auto"/>
        <w:jc w:val="both"/>
        <w:rPr>
          <w:rFonts w:ascii="Arial" w:eastAsia="Times New Roman" w:hAnsi="Arial" w:cs="Arial"/>
          <w:b/>
          <w:bCs/>
          <w:color w:val="000000"/>
          <w:sz w:val="24"/>
          <w:szCs w:val="24"/>
        </w:rPr>
      </w:pPr>
    </w:p>
    <w:p w14:paraId="3EBAF731" w14:textId="77777777" w:rsidR="009B764D" w:rsidRPr="009B764D" w:rsidRDefault="009B764D" w:rsidP="009B764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rPr>
      </w:pPr>
      <w:r w:rsidRPr="009B764D">
        <w:rPr>
          <w:rFonts w:ascii="Arial" w:eastAsia="Calibri" w:hAnsi="Arial" w:cs="Arial"/>
          <w:b/>
          <w:bCs/>
          <w:color w:val="000000"/>
        </w:rPr>
        <w:t>Procijenjena vrijednost predmenta nabavke:</w:t>
      </w:r>
      <w:r w:rsidRPr="009B764D">
        <w:rPr>
          <w:rFonts w:ascii="Arial" w:eastAsia="Calibri" w:hAnsi="Arial" w:cs="Arial"/>
          <w:b/>
          <w:bCs/>
          <w:color w:val="000000"/>
          <w:vertAlign w:val="superscript"/>
        </w:rPr>
        <w:footnoteReference w:id="5"/>
      </w:r>
    </w:p>
    <w:p w14:paraId="25A9E347" w14:textId="77777777" w:rsidR="009B764D" w:rsidRPr="009B764D" w:rsidRDefault="009B764D" w:rsidP="009B764D">
      <w:pPr>
        <w:spacing w:after="160" w:line="259" w:lineRule="auto"/>
        <w:jc w:val="both"/>
        <w:rPr>
          <w:rFonts w:ascii="Arial" w:eastAsia="Calibri" w:hAnsi="Arial" w:cs="Arial"/>
          <w:color w:val="000000"/>
        </w:rPr>
      </w:pPr>
    </w:p>
    <w:p w14:paraId="0180D16B" w14:textId="77777777" w:rsidR="009B764D" w:rsidRPr="009B764D" w:rsidRDefault="009B764D" w:rsidP="009B764D">
      <w:pPr>
        <w:spacing w:after="160" w:line="259" w:lineRule="auto"/>
        <w:jc w:val="both"/>
        <w:rPr>
          <w:rFonts w:ascii="Arial" w:eastAsia="Calibri" w:hAnsi="Arial" w:cs="Arial"/>
          <w:b/>
          <w:bCs/>
          <w:color w:val="000000"/>
        </w:rPr>
      </w:pPr>
      <w:r w:rsidRPr="009B764D">
        <w:rPr>
          <w:rFonts w:ascii="Arial" w:eastAsia="Calibri" w:hAnsi="Arial" w:cs="Arial"/>
          <w:color w:val="000000"/>
        </w:rPr>
        <w:sym w:font="Wingdings" w:char="F0A8"/>
      </w:r>
      <w:r w:rsidRPr="009B764D">
        <w:rPr>
          <w:rFonts w:ascii="Arial" w:eastAsia="Calibri" w:hAnsi="Arial" w:cs="Arial"/>
          <w:color w:val="000000"/>
        </w:rPr>
        <w:t xml:space="preserve"> </w:t>
      </w:r>
      <w:r w:rsidRPr="009B764D">
        <w:rPr>
          <w:rFonts w:ascii="Arial" w:eastAsia="Calibri" w:hAnsi="Arial" w:cs="Arial"/>
          <w:b/>
          <w:bCs/>
          <w:color w:val="000000"/>
        </w:rPr>
        <w:t>Procijenjena vrijednost predmeta nabavke bez zaključivanja okvirnog sporazuma</w:t>
      </w:r>
      <w:r w:rsidRPr="009B764D">
        <w:rPr>
          <w:rFonts w:ascii="Arial" w:eastAsia="Calibri" w:hAnsi="Arial" w:cs="Arial"/>
          <w:color w:val="000000"/>
        </w:rPr>
        <w:t>:</w:t>
      </w:r>
    </w:p>
    <w:p w14:paraId="45EEB94E" w14:textId="09B50775" w:rsidR="009B764D" w:rsidRPr="009B764D" w:rsidRDefault="009B764D" w:rsidP="009B764D">
      <w:pPr>
        <w:spacing w:after="160" w:line="259" w:lineRule="auto"/>
        <w:jc w:val="both"/>
        <w:rPr>
          <w:rFonts w:ascii="Arial" w:eastAsia="Calibri" w:hAnsi="Arial" w:cs="Arial"/>
          <w:color w:val="000000"/>
        </w:rPr>
      </w:pPr>
      <w:r w:rsidRPr="009B764D">
        <w:rPr>
          <w:rFonts w:ascii="Arial" w:eastAsia="Calibri" w:hAnsi="Arial" w:cs="Arial"/>
          <w:color w:val="000000"/>
        </w:rPr>
        <w:sym w:font="Wingdings" w:char="F0A8"/>
      </w:r>
      <w:r w:rsidRPr="009B764D">
        <w:rPr>
          <w:rFonts w:ascii="Arial" w:eastAsia="Calibri" w:hAnsi="Arial" w:cs="Arial"/>
          <w:color w:val="000000"/>
        </w:rPr>
        <w:t xml:space="preserve"> kao cjeline je </w:t>
      </w:r>
      <w:r w:rsidR="00093572">
        <w:rPr>
          <w:rFonts w:ascii="Arial" w:eastAsia="Calibri" w:hAnsi="Arial" w:cs="Arial"/>
          <w:color w:val="000000"/>
        </w:rPr>
        <w:t>119.834,71</w:t>
      </w:r>
      <w:r w:rsidRPr="009B764D">
        <w:rPr>
          <w:rFonts w:ascii="Arial" w:eastAsia="Calibri" w:hAnsi="Arial" w:cs="Arial"/>
          <w:color w:val="000000"/>
        </w:rPr>
        <w:t xml:space="preserve"> €;</w:t>
      </w:r>
    </w:p>
    <w:p w14:paraId="7247D175" w14:textId="77777777" w:rsidR="009B764D" w:rsidRPr="009B764D" w:rsidRDefault="009B764D" w:rsidP="009B764D">
      <w:pPr>
        <w:spacing w:after="0" w:line="240" w:lineRule="auto"/>
        <w:jc w:val="both"/>
        <w:rPr>
          <w:rFonts w:ascii="Arial" w:eastAsia="Times New Roman" w:hAnsi="Arial" w:cs="Arial"/>
          <w:b/>
          <w:bCs/>
          <w:color w:val="000000"/>
          <w:sz w:val="24"/>
          <w:szCs w:val="24"/>
        </w:rPr>
      </w:pPr>
    </w:p>
    <w:p w14:paraId="483B5EEE" w14:textId="77777777" w:rsidR="009B764D" w:rsidRPr="009B764D" w:rsidRDefault="009B764D" w:rsidP="009B764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9B764D">
        <w:rPr>
          <w:rFonts w:ascii="Arial" w:eastAsia="Times New Roman" w:hAnsi="Arial" w:cs="Arial"/>
          <w:color w:val="000000"/>
          <w:sz w:val="24"/>
          <w:szCs w:val="24"/>
        </w:rPr>
        <w:t>Obrazloženje razloga zašto predmet nabavke nije podijeljen na partije:</w:t>
      </w:r>
      <w:r w:rsidRPr="009B764D">
        <w:rPr>
          <w:rFonts w:ascii="Arial" w:eastAsia="Times New Roman" w:hAnsi="Arial" w:cs="Arial"/>
          <w:color w:val="000000"/>
          <w:sz w:val="24"/>
          <w:szCs w:val="24"/>
          <w:vertAlign w:val="superscript"/>
        </w:rPr>
        <w:footnoteReference w:id="6"/>
      </w:r>
    </w:p>
    <w:p w14:paraId="28B599D1" w14:textId="77777777" w:rsidR="00B63705" w:rsidRDefault="00B63705" w:rsidP="00B63705">
      <w:pPr>
        <w:spacing w:after="0" w:line="240" w:lineRule="auto"/>
        <w:jc w:val="both"/>
        <w:rPr>
          <w:rFonts w:ascii="Arial" w:eastAsia="Times New Roman" w:hAnsi="Arial" w:cs="Arial"/>
          <w:color w:val="000000"/>
          <w:sz w:val="24"/>
          <w:szCs w:val="24"/>
        </w:rPr>
      </w:pPr>
    </w:p>
    <w:p w14:paraId="59DABA18" w14:textId="77777777" w:rsidR="00B63705" w:rsidRDefault="00B63705" w:rsidP="00B63705">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lastRenderedPageBreak/>
        <w:t>Predmet javne nabavke nije moguće podijeliti po partijama jer u skladu sa potrebama Naručioca predstavlja jednu cjelinu.</w:t>
      </w:r>
    </w:p>
    <w:p w14:paraId="37221C63"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32A7CA7F" w14:textId="77777777" w:rsidR="009B764D" w:rsidRPr="009B764D" w:rsidRDefault="009B764D" w:rsidP="009B76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9B764D">
        <w:rPr>
          <w:rFonts w:ascii="Arial" w:eastAsia="Times New Roman" w:hAnsi="Arial" w:cs="Arial"/>
          <w:b/>
          <w:color w:val="000000"/>
          <w:sz w:val="24"/>
          <w:szCs w:val="24"/>
        </w:rPr>
        <w:t>ZAKLJUČIVANJE OKVIRNOG SPORAZUMA</w:t>
      </w:r>
      <w:r w:rsidRPr="009B764D">
        <w:rPr>
          <w:rFonts w:ascii="Arial" w:eastAsia="Times New Roman" w:hAnsi="Arial" w:cs="Arial"/>
          <w:b/>
          <w:color w:val="000000"/>
          <w:sz w:val="24"/>
          <w:szCs w:val="24"/>
          <w:vertAlign w:val="superscript"/>
        </w:rPr>
        <w:footnoteReference w:id="7"/>
      </w:r>
    </w:p>
    <w:p w14:paraId="6A103D61"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0C0FAAE0" w14:textId="77777777" w:rsidR="009B764D" w:rsidRPr="009B764D" w:rsidRDefault="009B764D" w:rsidP="009B764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Zaključiće se okvirni sporazum:</w:t>
      </w:r>
    </w:p>
    <w:p w14:paraId="501B17C9"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3A6C4DA4"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 xml:space="preserve"> ne</w:t>
      </w:r>
    </w:p>
    <w:p w14:paraId="67EB5B53"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4B1B7BAF"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rPr>
      </w:pPr>
      <w:bookmarkStart w:id="3" w:name="_Toc62730557"/>
      <w:r w:rsidRPr="009B764D">
        <w:rPr>
          <w:rFonts w:ascii="Arial" w:eastAsia="Times New Roman" w:hAnsi="Arial" w:cs="Times New Roman"/>
          <w:b/>
          <w:sz w:val="24"/>
          <w:szCs w:val="32"/>
        </w:rPr>
        <w:t>OSNOVI ZA OBAVEZNO ISKLJUČENJE IZ POSTUPKA JAVNE NABAVKE</w:t>
      </w:r>
      <w:bookmarkEnd w:id="3"/>
    </w:p>
    <w:p w14:paraId="7864BE10" w14:textId="77777777" w:rsidR="009B764D" w:rsidRPr="009B764D" w:rsidRDefault="009B764D" w:rsidP="009B764D">
      <w:pPr>
        <w:spacing w:after="0" w:line="240" w:lineRule="auto"/>
        <w:jc w:val="both"/>
        <w:rPr>
          <w:rFonts w:ascii="Arial" w:eastAsia="Times New Roman" w:hAnsi="Arial" w:cs="Arial"/>
          <w:sz w:val="24"/>
          <w:szCs w:val="24"/>
        </w:rPr>
      </w:pPr>
    </w:p>
    <w:p w14:paraId="4BDC75AE"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Privredni subjekat će se isključiti iz postupka javne nabavke, ako: </w:t>
      </w:r>
    </w:p>
    <w:p w14:paraId="639B7671"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1) postoji sukob interesa iz člana 41 stav 1 tačka 2 alineja 1 i 2 ili člana 42 Zakona o javnim nabavkama, </w:t>
      </w:r>
    </w:p>
    <w:p w14:paraId="5E1BABE9"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2) ne ispunjava obavezne uslove i uslove sposobnosti privrednog subjekta predviđene tenderskom dokumentacijom, </w:t>
      </w:r>
    </w:p>
    <w:p w14:paraId="669EE1D5"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3) postoji drugi razlog predviđen ovim zakonom. </w:t>
      </w:r>
    </w:p>
    <w:p w14:paraId="784AA090"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rPr>
      </w:pPr>
      <w:bookmarkStart w:id="4" w:name="_Toc62730558"/>
      <w:r w:rsidRPr="009B764D">
        <w:rPr>
          <w:rFonts w:ascii="Arial" w:eastAsia="Times New Roman" w:hAnsi="Arial" w:cs="Times New Roman"/>
          <w:b/>
          <w:sz w:val="24"/>
          <w:szCs w:val="32"/>
        </w:rPr>
        <w:t>SREDSTVA FINANSIJSKOG OBEZBJEĐENJA UGOVORA O JAVNOJ NABAVCI</w:t>
      </w:r>
      <w:bookmarkEnd w:id="4"/>
    </w:p>
    <w:p w14:paraId="61FE9BA3"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7FA5A8A2" w14:textId="77777777" w:rsidR="009B764D" w:rsidRPr="00511DA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Ponuđač čija ponuda bude izabrana kao najpovoljnija je dužan da uz potpisan ugovor o javnoj nabavci </w:t>
      </w:r>
      <w:r w:rsidRPr="00511DAD">
        <w:rPr>
          <w:rFonts w:ascii="Arial" w:eastAsia="Times New Roman" w:hAnsi="Arial" w:cs="Arial"/>
          <w:color w:val="000000"/>
          <w:sz w:val="24"/>
          <w:szCs w:val="24"/>
        </w:rPr>
        <w:t>dostavi naručiocu:</w:t>
      </w:r>
    </w:p>
    <w:p w14:paraId="114348B0" w14:textId="77777777" w:rsidR="00511DAD" w:rsidRPr="00511DAD" w:rsidRDefault="009B764D" w:rsidP="00511DAD">
      <w:pPr>
        <w:autoSpaceDE w:val="0"/>
        <w:autoSpaceDN w:val="0"/>
        <w:adjustRightInd w:val="0"/>
        <w:spacing w:after="0" w:line="240" w:lineRule="auto"/>
        <w:rPr>
          <w:rFonts w:ascii="Arial" w:hAnsi="Arial" w:cs="Arial"/>
          <w:sz w:val="24"/>
          <w:szCs w:val="24"/>
        </w:rPr>
      </w:pPr>
      <w:r w:rsidRPr="00511DAD">
        <w:rPr>
          <w:rFonts w:ascii="Arial" w:eastAsia="Times New Roman" w:hAnsi="Arial" w:cs="Arial"/>
          <w:color w:val="000000"/>
          <w:sz w:val="24"/>
          <w:szCs w:val="24"/>
        </w:rPr>
        <w:sym w:font="Wingdings" w:char="F0A8"/>
      </w:r>
      <w:r w:rsidRPr="00511DAD">
        <w:rPr>
          <w:rFonts w:ascii="Arial" w:eastAsia="Times New Roman" w:hAnsi="Arial" w:cs="Arial"/>
          <w:color w:val="000000"/>
          <w:sz w:val="24"/>
          <w:szCs w:val="24"/>
        </w:rPr>
        <w:t xml:space="preserve"> </w:t>
      </w:r>
      <w:r w:rsidR="00511DAD" w:rsidRPr="00511DAD">
        <w:rPr>
          <w:rFonts w:ascii="Arial" w:hAnsi="Arial" w:cs="Arial"/>
          <w:sz w:val="24"/>
          <w:szCs w:val="24"/>
        </w:rPr>
        <w:t>Garanciju za dobro izvršenje ugovora, za slučaj povrede ugovorenih obaveza u iznosu od 10 % od</w:t>
      </w:r>
    </w:p>
    <w:p w14:paraId="5D4848E6" w14:textId="77777777" w:rsidR="00511DAD" w:rsidRPr="00511DAD" w:rsidRDefault="00511DAD" w:rsidP="00511DAD">
      <w:pPr>
        <w:autoSpaceDE w:val="0"/>
        <w:autoSpaceDN w:val="0"/>
        <w:adjustRightInd w:val="0"/>
        <w:spacing w:after="0" w:line="240" w:lineRule="auto"/>
        <w:rPr>
          <w:rFonts w:ascii="Arial" w:hAnsi="Arial" w:cs="Arial"/>
          <w:sz w:val="24"/>
          <w:szCs w:val="24"/>
        </w:rPr>
      </w:pPr>
      <w:r w:rsidRPr="00511DAD">
        <w:rPr>
          <w:rFonts w:ascii="Arial" w:hAnsi="Arial" w:cs="Arial"/>
          <w:sz w:val="24"/>
          <w:szCs w:val="24"/>
        </w:rPr>
        <w:t>vrijednosti ugovora sa rokom važenja 30 dana dužim od roka za za izvršenje predmetne nabavke. U</w:t>
      </w:r>
    </w:p>
    <w:p w14:paraId="39218BE7" w14:textId="77777777" w:rsidR="009B764D" w:rsidRPr="00511DAD" w:rsidRDefault="00511DAD" w:rsidP="00511DAD">
      <w:pPr>
        <w:autoSpaceDE w:val="0"/>
        <w:autoSpaceDN w:val="0"/>
        <w:adjustRightInd w:val="0"/>
        <w:spacing w:after="0" w:line="240" w:lineRule="auto"/>
        <w:rPr>
          <w:rFonts w:ascii="Arial" w:hAnsi="Arial" w:cs="Arial"/>
          <w:sz w:val="24"/>
          <w:szCs w:val="24"/>
        </w:rPr>
      </w:pPr>
      <w:r w:rsidRPr="00511DAD">
        <w:rPr>
          <w:rFonts w:ascii="Arial" w:hAnsi="Arial" w:cs="Arial"/>
          <w:sz w:val="24"/>
          <w:szCs w:val="24"/>
        </w:rPr>
        <w:t xml:space="preserve">slučaju prekoračenja roka iz prethodnog stava Izvođač radova je dužan </w:t>
      </w:r>
      <w:r>
        <w:rPr>
          <w:rFonts w:ascii="Arial" w:hAnsi="Arial" w:cs="Arial"/>
          <w:sz w:val="24"/>
          <w:szCs w:val="24"/>
        </w:rPr>
        <w:t xml:space="preserve">da, na zahtjev naručioca, prije </w:t>
      </w:r>
      <w:r w:rsidRPr="00511DAD">
        <w:rPr>
          <w:rFonts w:ascii="Arial" w:hAnsi="Arial" w:cs="Arial"/>
          <w:sz w:val="24"/>
          <w:szCs w:val="24"/>
        </w:rPr>
        <w:t>isteka roka važenja, produži garanciju za dobro izvršenje ugovora.</w:t>
      </w:r>
    </w:p>
    <w:p w14:paraId="5700E96B" w14:textId="77777777" w:rsidR="00207EA0"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 xml:space="preserve"> </w:t>
      </w:r>
      <w:r w:rsidRPr="009B764D">
        <w:rPr>
          <w:rFonts w:ascii="Arial" w:eastAsia="Times New Roman" w:hAnsi="Arial" w:cs="Arial"/>
          <w:sz w:val="24"/>
          <w:szCs w:val="24"/>
        </w:rPr>
        <w:t xml:space="preserve">garanciju za otklanjanje nedostataka u garantnom roku, za slučaj da izabrani ponuđač u garantnom roku ne ispuni obaveze na koje se garancija odnosi </w:t>
      </w:r>
      <w:r w:rsidRPr="009B764D">
        <w:rPr>
          <w:rFonts w:ascii="Arial" w:eastAsia="Times New Roman" w:hAnsi="Arial" w:cs="Arial"/>
          <w:color w:val="000000"/>
          <w:sz w:val="24"/>
          <w:szCs w:val="24"/>
        </w:rPr>
        <w:t xml:space="preserve">u iznosu od </w:t>
      </w:r>
      <w:r w:rsidR="00207EA0">
        <w:rPr>
          <w:rFonts w:ascii="Arial" w:eastAsia="Times New Roman" w:hAnsi="Arial" w:cs="Arial"/>
          <w:color w:val="000000"/>
          <w:sz w:val="24"/>
          <w:szCs w:val="24"/>
        </w:rPr>
        <w:t>2</w:t>
      </w:r>
      <w:r w:rsidRPr="009B764D">
        <w:rPr>
          <w:rFonts w:ascii="Arial" w:eastAsia="Times New Roman" w:hAnsi="Arial" w:cs="Arial"/>
          <w:color w:val="000000"/>
          <w:sz w:val="24"/>
          <w:szCs w:val="24"/>
        </w:rPr>
        <w:t xml:space="preserve">% od vrijednosti ugovora </w:t>
      </w:r>
      <w:r w:rsidR="00C404B3">
        <w:rPr>
          <w:rFonts w:ascii="Arial" w:eastAsia="Times New Roman" w:hAnsi="Arial" w:cs="Arial"/>
          <w:sz w:val="24"/>
          <w:szCs w:val="24"/>
        </w:rPr>
        <w:t xml:space="preserve">sa rokom važenja </w:t>
      </w:r>
      <w:r w:rsidR="00207EA0">
        <w:rPr>
          <w:rFonts w:ascii="Arial" w:eastAsia="Times New Roman" w:hAnsi="Arial" w:cs="Arial"/>
          <w:sz w:val="24"/>
          <w:szCs w:val="24"/>
        </w:rPr>
        <w:t>8 dana dužim od važenja garantnog roka</w:t>
      </w:r>
      <w:r w:rsidRPr="009B764D">
        <w:rPr>
          <w:rFonts w:ascii="Arial" w:eastAsia="Times New Roman" w:hAnsi="Arial" w:cs="Arial"/>
          <w:sz w:val="24"/>
          <w:szCs w:val="24"/>
        </w:rPr>
        <w:t xml:space="preserve">. </w:t>
      </w:r>
      <w:r w:rsidR="00207EA0">
        <w:rPr>
          <w:rFonts w:ascii="Arial" w:eastAsia="Times New Roman" w:hAnsi="Arial" w:cs="Arial"/>
          <w:sz w:val="24"/>
          <w:szCs w:val="24"/>
        </w:rPr>
        <w:t xml:space="preserve"> Izvođač je dužan da 10 dana prije isteka garancije za dobro izvršenje ugovora dostavi Naručiocu bezuslovnu i naplativu na prvi poziv </w:t>
      </w:r>
      <w:r w:rsidR="00C404B3">
        <w:rPr>
          <w:rFonts w:ascii="Arial" w:eastAsia="Times New Roman" w:hAnsi="Arial" w:cs="Arial"/>
          <w:sz w:val="24"/>
          <w:szCs w:val="24"/>
        </w:rPr>
        <w:t>garanciju za otklanjanje nedostataka u garantnom roku. Izvođač ima obavezu da datu garanciju obnavlja svake godine, do kraja perioda garantovanja i to najkasnije 8 dana prije isteka prethodne.</w:t>
      </w:r>
    </w:p>
    <w:p w14:paraId="5907992B" w14:textId="77777777" w:rsidR="00C404B3" w:rsidRPr="009B764D" w:rsidRDefault="00C404B3" w:rsidP="009B764D">
      <w:pPr>
        <w:spacing w:after="0" w:line="240" w:lineRule="auto"/>
        <w:jc w:val="both"/>
        <w:rPr>
          <w:rFonts w:ascii="Arial" w:eastAsia="Times New Roman" w:hAnsi="Arial" w:cs="Arial"/>
          <w:sz w:val="24"/>
          <w:szCs w:val="24"/>
        </w:rPr>
      </w:pPr>
      <w:r>
        <w:rPr>
          <w:rFonts w:ascii="Arial" w:eastAsia="Times New Roman" w:hAnsi="Arial" w:cs="Arial"/>
          <w:sz w:val="24"/>
          <w:szCs w:val="24"/>
        </w:rPr>
        <w:t>Ukoliko Izvođač blagovremeno ne obnovi garanciju u predviđenom roku, Naručilac će aktivirati garanciju koja je na snazi.</w:t>
      </w:r>
    </w:p>
    <w:p w14:paraId="138BE4A9" w14:textId="77777777" w:rsidR="00F14A2A"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 xml:space="preserve"> </w:t>
      </w:r>
      <w:r w:rsidRPr="009B764D">
        <w:rPr>
          <w:rFonts w:ascii="Arial" w:eastAsia="Times New Roman" w:hAnsi="Arial" w:cs="Arial"/>
          <w:sz w:val="24"/>
          <w:szCs w:val="24"/>
        </w:rPr>
        <w:t xml:space="preserve">polisu osiguranja od profesionalne odgovornosti u iznosu od </w:t>
      </w:r>
      <w:r w:rsidR="00D41A99">
        <w:rPr>
          <w:rFonts w:ascii="Arial" w:eastAsia="Times New Roman" w:hAnsi="Arial" w:cs="Arial"/>
          <w:sz w:val="24"/>
          <w:szCs w:val="24"/>
        </w:rPr>
        <w:t>100</w:t>
      </w:r>
      <w:r w:rsidR="00C404B3">
        <w:rPr>
          <w:rFonts w:ascii="Arial" w:eastAsia="Times New Roman" w:hAnsi="Arial" w:cs="Arial"/>
          <w:sz w:val="24"/>
          <w:szCs w:val="24"/>
        </w:rPr>
        <w:t>.000,00</w:t>
      </w:r>
      <w:r w:rsidRPr="009B764D">
        <w:rPr>
          <w:rFonts w:ascii="Arial" w:eastAsia="Times New Roman" w:hAnsi="Arial" w:cs="Arial"/>
          <w:sz w:val="24"/>
          <w:szCs w:val="24"/>
        </w:rPr>
        <w:t xml:space="preserve"> eura sa rokom važenja od </w:t>
      </w:r>
      <w:r w:rsidR="00C404B3">
        <w:rPr>
          <w:rFonts w:ascii="Arial" w:eastAsia="Times New Roman" w:hAnsi="Arial" w:cs="Arial"/>
          <w:sz w:val="24"/>
          <w:szCs w:val="24"/>
        </w:rPr>
        <w:t>dana početka izvršenja ugovora</w:t>
      </w:r>
      <w:r w:rsidRPr="009B764D">
        <w:rPr>
          <w:rFonts w:ascii="Arial" w:eastAsia="Times New Roman" w:hAnsi="Arial" w:cs="Arial"/>
          <w:sz w:val="24"/>
          <w:szCs w:val="24"/>
        </w:rPr>
        <w:t>,</w:t>
      </w:r>
      <w:r w:rsidR="00C404B3">
        <w:rPr>
          <w:rFonts w:ascii="Arial" w:eastAsia="Times New Roman" w:hAnsi="Arial" w:cs="Arial"/>
          <w:sz w:val="24"/>
          <w:szCs w:val="24"/>
        </w:rPr>
        <w:t xml:space="preserve"> do dana isteka garantnog roka u skladu sa zakonom.</w:t>
      </w:r>
    </w:p>
    <w:p w14:paraId="78CFD94B"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rPr>
      </w:pPr>
      <w:bookmarkStart w:id="5" w:name="_Toc62730559"/>
      <w:r w:rsidRPr="009B764D">
        <w:rPr>
          <w:rFonts w:ascii="Arial" w:eastAsia="Times New Roman" w:hAnsi="Arial" w:cs="Times New Roman"/>
          <w:b/>
          <w:sz w:val="24"/>
          <w:szCs w:val="32"/>
        </w:rPr>
        <w:t>METODOLOGIJA VREDNOVANJA PONUDA</w:t>
      </w:r>
      <w:bookmarkEnd w:id="5"/>
    </w:p>
    <w:p w14:paraId="58D01166" w14:textId="77777777" w:rsidR="009B764D" w:rsidRPr="009B764D" w:rsidRDefault="009B764D" w:rsidP="009B764D">
      <w:pPr>
        <w:spacing w:after="0" w:line="240" w:lineRule="auto"/>
        <w:rPr>
          <w:rFonts w:ascii="Arial" w:eastAsia="Times New Roman" w:hAnsi="Arial" w:cs="Arial"/>
          <w:sz w:val="24"/>
          <w:szCs w:val="24"/>
        </w:rPr>
      </w:pPr>
    </w:p>
    <w:p w14:paraId="41385956" w14:textId="77777777" w:rsid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Naručilac će u postupku javne nabavki izabrati ekonomski najpovoljniju ponudu, primjenom pristupa isplativosti, po osnovu kriterijuma</w:t>
      </w:r>
      <w:r w:rsidRPr="009B764D">
        <w:rPr>
          <w:rFonts w:ascii="Arial" w:eastAsia="Times New Roman" w:hAnsi="Arial" w:cs="Arial"/>
          <w:sz w:val="24"/>
          <w:szCs w:val="24"/>
          <w:vertAlign w:val="superscript"/>
        </w:rPr>
        <w:footnoteReference w:id="8"/>
      </w:r>
      <w:r w:rsidRPr="009B764D">
        <w:rPr>
          <w:rFonts w:ascii="Arial" w:eastAsia="Times New Roman" w:hAnsi="Arial" w:cs="Arial"/>
          <w:sz w:val="24"/>
          <w:szCs w:val="24"/>
        </w:rPr>
        <w:t xml:space="preserve">: </w:t>
      </w:r>
    </w:p>
    <w:p w14:paraId="29C80592" w14:textId="77777777" w:rsidR="00F14A2A" w:rsidRPr="009B764D" w:rsidRDefault="00F14A2A" w:rsidP="009B764D">
      <w:pPr>
        <w:spacing w:after="0" w:line="240" w:lineRule="auto"/>
        <w:jc w:val="both"/>
        <w:rPr>
          <w:rFonts w:ascii="Arial" w:eastAsia="Times New Roman" w:hAnsi="Arial" w:cs="Arial"/>
          <w:sz w:val="24"/>
          <w:szCs w:val="24"/>
        </w:rPr>
      </w:pPr>
    </w:p>
    <w:p w14:paraId="798A76E5" w14:textId="77777777" w:rsidR="009B764D" w:rsidRPr="009B764D" w:rsidRDefault="009B764D" w:rsidP="009B764D">
      <w:pPr>
        <w:spacing w:after="0" w:line="240" w:lineRule="auto"/>
        <w:rPr>
          <w:rFonts w:ascii="Arial" w:eastAsia="Times New Roman" w:hAnsi="Arial" w:cs="Arial"/>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 xml:space="preserve"> </w:t>
      </w:r>
      <w:r w:rsidRPr="009B764D">
        <w:rPr>
          <w:rFonts w:ascii="Arial" w:eastAsia="Times New Roman" w:hAnsi="Arial" w:cs="Arial"/>
          <w:sz w:val="24"/>
          <w:szCs w:val="24"/>
        </w:rPr>
        <w:t xml:space="preserve">odnos cijene i kvaliteta </w:t>
      </w:r>
    </w:p>
    <w:p w14:paraId="50002C9F" w14:textId="77777777" w:rsidR="009B764D" w:rsidRPr="009B764D" w:rsidRDefault="009B764D" w:rsidP="009B764D">
      <w:pPr>
        <w:spacing w:after="0" w:line="240" w:lineRule="auto"/>
        <w:rPr>
          <w:rFonts w:ascii="Arial" w:eastAsia="Times New Roman" w:hAnsi="Arial" w:cs="Arial"/>
          <w:sz w:val="24"/>
          <w:szCs w:val="24"/>
        </w:rPr>
      </w:pPr>
    </w:p>
    <w:p w14:paraId="31BCAC4D"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Naručilac će u postupku javne nabavke izabrati ekonomski najpovoljniju ponudu, primjenom pristupa isplativosti, po osnovu </w:t>
      </w:r>
      <w:proofErr w:type="gramStart"/>
      <w:r w:rsidRPr="00F14A2A">
        <w:rPr>
          <w:rFonts w:ascii="Arial" w:eastAsia="Times New Roman" w:hAnsi="Arial" w:cs="Arial"/>
          <w:color w:val="000000"/>
          <w:sz w:val="24"/>
          <w:szCs w:val="24"/>
        </w:rPr>
        <w:t>kriterijuma :</w:t>
      </w:r>
      <w:proofErr w:type="gramEnd"/>
      <w:r w:rsidRPr="00F14A2A">
        <w:rPr>
          <w:rFonts w:ascii="Arial" w:eastAsia="Times New Roman" w:hAnsi="Arial" w:cs="Arial"/>
          <w:color w:val="000000"/>
          <w:sz w:val="24"/>
          <w:szCs w:val="24"/>
        </w:rPr>
        <w:t xml:space="preserve"> </w:t>
      </w:r>
    </w:p>
    <w:p w14:paraId="2E2AC5F6"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39F94CDA"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 odnos cijene i kvaliteta </w:t>
      </w:r>
    </w:p>
    <w:p w14:paraId="2C0622E9"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027604B6"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1. Parametar: Cijena (C) ..................maksimalan broj bodova </w:t>
      </w:r>
      <w:r w:rsidR="00C568B7">
        <w:rPr>
          <w:rFonts w:ascii="Arial" w:eastAsia="Times New Roman" w:hAnsi="Arial" w:cs="Arial"/>
          <w:color w:val="000000"/>
          <w:sz w:val="24"/>
          <w:szCs w:val="24"/>
        </w:rPr>
        <w:t>80</w:t>
      </w:r>
    </w:p>
    <w:p w14:paraId="049F7936"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2. Parametar: Kvalitet (K) ........</w:t>
      </w:r>
      <w:r w:rsidR="00C404B3">
        <w:rPr>
          <w:rFonts w:ascii="Arial" w:eastAsia="Times New Roman" w:hAnsi="Arial" w:cs="Arial"/>
          <w:color w:val="000000"/>
          <w:sz w:val="24"/>
          <w:szCs w:val="24"/>
        </w:rPr>
        <w:t>..</w:t>
      </w:r>
      <w:r w:rsidRPr="00F14A2A">
        <w:rPr>
          <w:rFonts w:ascii="Arial" w:eastAsia="Times New Roman" w:hAnsi="Arial" w:cs="Arial"/>
          <w:color w:val="000000"/>
          <w:sz w:val="24"/>
          <w:szCs w:val="24"/>
        </w:rPr>
        <w:t xml:space="preserve">.......maksimalan broj bodova </w:t>
      </w:r>
      <w:r w:rsidR="00C568B7">
        <w:rPr>
          <w:rFonts w:ascii="Arial" w:eastAsia="Times New Roman" w:hAnsi="Arial" w:cs="Arial"/>
          <w:color w:val="000000"/>
          <w:sz w:val="24"/>
          <w:szCs w:val="24"/>
        </w:rPr>
        <w:t>20</w:t>
      </w:r>
    </w:p>
    <w:p w14:paraId="74F9BDD8"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BF50544"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Ukupan broj bodova = broj bodova za ponuđenu cijenu (C) + broj bodova za kvalitet (K)</w:t>
      </w:r>
    </w:p>
    <w:p w14:paraId="71D7CB5B"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EA15119" w14:textId="77777777" w:rsid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1.  Ponuđena cijena (C=</w:t>
      </w:r>
      <w:r w:rsidR="00C568B7">
        <w:rPr>
          <w:rFonts w:ascii="Arial" w:eastAsia="Times New Roman" w:hAnsi="Arial" w:cs="Arial"/>
          <w:color w:val="000000"/>
          <w:sz w:val="24"/>
          <w:szCs w:val="24"/>
        </w:rPr>
        <w:t>80</w:t>
      </w:r>
      <w:r w:rsidRPr="00F14A2A">
        <w:rPr>
          <w:rFonts w:ascii="Arial" w:eastAsia="Times New Roman" w:hAnsi="Arial" w:cs="Arial"/>
          <w:color w:val="000000"/>
          <w:sz w:val="24"/>
          <w:szCs w:val="24"/>
        </w:rPr>
        <w:t xml:space="preserve"> bodova)</w:t>
      </w:r>
    </w:p>
    <w:p w14:paraId="0DB133C8"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21C3155"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Podkriterijum najniža ponuđena cijena iskazuje se na način što se najniže </w:t>
      </w:r>
      <w:proofErr w:type="gramStart"/>
      <w:r w:rsidRPr="00F14A2A">
        <w:rPr>
          <w:rFonts w:ascii="Arial" w:eastAsia="Times New Roman" w:hAnsi="Arial" w:cs="Arial"/>
          <w:color w:val="000000"/>
          <w:sz w:val="24"/>
          <w:szCs w:val="24"/>
        </w:rPr>
        <w:t>ponuđena  cijena</w:t>
      </w:r>
      <w:proofErr w:type="gramEnd"/>
      <w:r w:rsidRPr="00F14A2A">
        <w:rPr>
          <w:rFonts w:ascii="Arial" w:eastAsia="Times New Roman" w:hAnsi="Arial" w:cs="Arial"/>
          <w:color w:val="000000"/>
          <w:sz w:val="24"/>
          <w:szCs w:val="24"/>
        </w:rPr>
        <w:t xml:space="preserve"> podijeli sa ponuđenom cijenom i dobijeni količnik pomnoži sa brojem bodova (</w:t>
      </w:r>
      <w:r w:rsidR="00C36DA5">
        <w:rPr>
          <w:rFonts w:ascii="Arial" w:eastAsia="Times New Roman" w:hAnsi="Arial" w:cs="Arial"/>
          <w:color w:val="000000"/>
          <w:sz w:val="24"/>
          <w:szCs w:val="24"/>
        </w:rPr>
        <w:t>8</w:t>
      </w:r>
      <w:r w:rsidRPr="00F14A2A">
        <w:rPr>
          <w:rFonts w:ascii="Arial" w:eastAsia="Times New Roman" w:hAnsi="Arial" w:cs="Arial"/>
          <w:color w:val="000000"/>
          <w:sz w:val="24"/>
          <w:szCs w:val="24"/>
        </w:rPr>
        <w:t xml:space="preserve">0 bodova) i to po formuli: </w:t>
      </w:r>
    </w:p>
    <w:p w14:paraId="6E9D7420"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97CDF32"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C=(Cmin/</w:t>
      </w:r>
      <w:proofErr w:type="gramStart"/>
      <w:r w:rsidRPr="00F14A2A">
        <w:rPr>
          <w:rFonts w:ascii="Arial" w:eastAsia="Times New Roman" w:hAnsi="Arial" w:cs="Arial"/>
          <w:color w:val="000000"/>
          <w:sz w:val="24"/>
          <w:szCs w:val="24"/>
        </w:rPr>
        <w:t>Cp)x</w:t>
      </w:r>
      <w:proofErr w:type="gramEnd"/>
      <w:r w:rsidRPr="00F14A2A">
        <w:rPr>
          <w:rFonts w:ascii="Arial" w:eastAsia="Times New Roman" w:hAnsi="Arial" w:cs="Arial"/>
          <w:color w:val="000000"/>
          <w:sz w:val="24"/>
          <w:szCs w:val="24"/>
        </w:rPr>
        <w:t xml:space="preserve"> </w:t>
      </w:r>
      <w:r w:rsidR="00C568B7">
        <w:rPr>
          <w:rFonts w:ascii="Arial" w:eastAsia="Times New Roman" w:hAnsi="Arial" w:cs="Arial"/>
          <w:color w:val="000000"/>
          <w:sz w:val="24"/>
          <w:szCs w:val="24"/>
        </w:rPr>
        <w:t>80</w:t>
      </w:r>
    </w:p>
    <w:p w14:paraId="368B4679"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Cmin-najniža ponuđena cijena (bez PDV-a)</w:t>
      </w:r>
    </w:p>
    <w:p w14:paraId="181B6A79"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Cp-ponuđena cijena (bez PDV-a)</w:t>
      </w:r>
    </w:p>
    <w:p w14:paraId="6ED0679D"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C23F310"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2. Kvalitet (K)</w:t>
      </w:r>
      <w:r w:rsidR="00383A46">
        <w:rPr>
          <w:rFonts w:ascii="Arial" w:eastAsia="Times New Roman" w:hAnsi="Arial" w:cs="Arial"/>
          <w:color w:val="000000"/>
          <w:sz w:val="24"/>
          <w:szCs w:val="24"/>
        </w:rPr>
        <w:t xml:space="preserve"> – rok izvođenja </w:t>
      </w:r>
      <w:proofErr w:type="gramStart"/>
      <w:r w:rsidR="00383A46">
        <w:rPr>
          <w:rFonts w:ascii="Arial" w:eastAsia="Times New Roman" w:hAnsi="Arial" w:cs="Arial"/>
          <w:color w:val="000000"/>
          <w:sz w:val="24"/>
          <w:szCs w:val="24"/>
        </w:rPr>
        <w:t>radova</w:t>
      </w:r>
      <w:r w:rsidRPr="00F14A2A">
        <w:rPr>
          <w:rFonts w:ascii="Arial" w:eastAsia="Times New Roman" w:hAnsi="Arial" w:cs="Arial"/>
          <w:color w:val="000000"/>
          <w:sz w:val="24"/>
          <w:szCs w:val="24"/>
        </w:rPr>
        <w:t xml:space="preserve">  (</w:t>
      </w:r>
      <w:proofErr w:type="gramEnd"/>
      <w:r w:rsidRPr="00F14A2A">
        <w:rPr>
          <w:rFonts w:ascii="Arial" w:eastAsia="Times New Roman" w:hAnsi="Arial" w:cs="Arial"/>
          <w:color w:val="000000"/>
          <w:sz w:val="24"/>
          <w:szCs w:val="24"/>
        </w:rPr>
        <w:t xml:space="preserve"> </w:t>
      </w:r>
      <w:r w:rsidR="00C568B7">
        <w:rPr>
          <w:rFonts w:ascii="Arial" w:eastAsia="Times New Roman" w:hAnsi="Arial" w:cs="Arial"/>
          <w:color w:val="000000"/>
          <w:sz w:val="24"/>
          <w:szCs w:val="24"/>
        </w:rPr>
        <w:t>20</w:t>
      </w:r>
      <w:r w:rsidRPr="00F14A2A">
        <w:rPr>
          <w:rFonts w:ascii="Arial" w:eastAsia="Times New Roman" w:hAnsi="Arial" w:cs="Arial"/>
          <w:color w:val="000000"/>
          <w:sz w:val="24"/>
          <w:szCs w:val="24"/>
        </w:rPr>
        <w:t xml:space="preserve"> poena)</w:t>
      </w:r>
    </w:p>
    <w:p w14:paraId="1A307E90" w14:textId="77777777"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174144E" w14:textId="77777777" w:rsidR="00383A46"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F14A2A">
        <w:rPr>
          <w:rFonts w:ascii="Arial" w:eastAsia="Times New Roman" w:hAnsi="Arial" w:cs="Arial"/>
          <w:color w:val="000000"/>
          <w:sz w:val="24"/>
          <w:szCs w:val="24"/>
        </w:rPr>
        <w:t xml:space="preserve">Podkriterijum kvalitet (K) vrednovaće se </w:t>
      </w:r>
      <w:r w:rsidR="00383A46" w:rsidRPr="00383A46">
        <w:rPr>
          <w:rFonts w:ascii="Arial" w:eastAsia="Times New Roman" w:hAnsi="Arial" w:cs="Arial"/>
          <w:color w:val="000000"/>
          <w:sz w:val="24"/>
          <w:szCs w:val="24"/>
        </w:rPr>
        <w:t xml:space="preserve">na sljedeći način: najkraći ponuđeni rok za </w:t>
      </w:r>
      <w:r w:rsidR="00383A46">
        <w:rPr>
          <w:rFonts w:ascii="Arial" w:eastAsia="Times New Roman" w:hAnsi="Arial" w:cs="Arial"/>
          <w:color w:val="000000"/>
          <w:sz w:val="24"/>
          <w:szCs w:val="24"/>
        </w:rPr>
        <w:t>izvođenje radova</w:t>
      </w:r>
      <w:r w:rsidR="00383A46" w:rsidRPr="00383A46">
        <w:rPr>
          <w:rFonts w:ascii="Arial" w:eastAsia="Times New Roman" w:hAnsi="Arial" w:cs="Arial"/>
          <w:color w:val="000000"/>
          <w:sz w:val="24"/>
          <w:szCs w:val="24"/>
        </w:rPr>
        <w:t xml:space="preserve">, podijeli sa ponuđenim rokom i dobijeni količnik pomnoži sa brojem bodova </w:t>
      </w:r>
      <w:r w:rsidR="00383A46">
        <w:rPr>
          <w:rFonts w:ascii="Arial" w:eastAsia="Times New Roman" w:hAnsi="Arial" w:cs="Arial"/>
          <w:color w:val="000000"/>
          <w:sz w:val="24"/>
          <w:szCs w:val="24"/>
        </w:rPr>
        <w:t>(</w:t>
      </w:r>
      <w:r w:rsidR="00C36DA5">
        <w:rPr>
          <w:rFonts w:ascii="Arial" w:eastAsia="Times New Roman" w:hAnsi="Arial" w:cs="Arial"/>
          <w:color w:val="000000"/>
          <w:sz w:val="24"/>
          <w:szCs w:val="24"/>
        </w:rPr>
        <w:t>2</w:t>
      </w:r>
      <w:r w:rsidR="00383A46">
        <w:rPr>
          <w:rFonts w:ascii="Arial" w:eastAsia="Times New Roman" w:hAnsi="Arial" w:cs="Arial"/>
          <w:color w:val="000000"/>
          <w:sz w:val="24"/>
          <w:szCs w:val="24"/>
        </w:rPr>
        <w:t>0 bodova) i to po formuli:</w:t>
      </w:r>
    </w:p>
    <w:p w14:paraId="6D3BE4CD" w14:textId="77777777"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DC57EF7" w14:textId="77777777"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K=(Kmin/</w:t>
      </w:r>
      <w:proofErr w:type="gramStart"/>
      <w:r>
        <w:rPr>
          <w:rFonts w:ascii="Arial" w:eastAsia="Times New Roman" w:hAnsi="Arial" w:cs="Arial"/>
          <w:color w:val="000000"/>
          <w:sz w:val="24"/>
          <w:szCs w:val="24"/>
        </w:rPr>
        <w:t>Kp)x</w:t>
      </w:r>
      <w:proofErr w:type="gramEnd"/>
      <w:r w:rsidR="00C36DA5">
        <w:rPr>
          <w:rFonts w:ascii="Arial" w:eastAsia="Times New Roman" w:hAnsi="Arial" w:cs="Arial"/>
          <w:color w:val="000000"/>
          <w:sz w:val="24"/>
          <w:szCs w:val="24"/>
        </w:rPr>
        <w:t>2</w:t>
      </w:r>
      <w:r>
        <w:rPr>
          <w:rFonts w:ascii="Arial" w:eastAsia="Times New Roman" w:hAnsi="Arial" w:cs="Arial"/>
          <w:color w:val="000000"/>
          <w:sz w:val="24"/>
          <w:szCs w:val="24"/>
        </w:rPr>
        <w:t>0</w:t>
      </w:r>
    </w:p>
    <w:p w14:paraId="0CA49231" w14:textId="77777777"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Kmin- najkraći ponuđeni rok za izvođenje radova</w:t>
      </w:r>
    </w:p>
    <w:p w14:paraId="208907B7" w14:textId="77777777"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Kp – ponuđeni rok za izvođenje radova</w:t>
      </w:r>
    </w:p>
    <w:p w14:paraId="43F9CDDF" w14:textId="77777777"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15BCE68" w14:textId="77777777" w:rsidR="009B764D" w:rsidRDefault="00383A46" w:rsidP="00C404B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83A46">
        <w:rPr>
          <w:rFonts w:ascii="Arial" w:eastAsia="Times New Roman" w:hAnsi="Arial" w:cs="Arial"/>
          <w:color w:val="000000"/>
          <w:sz w:val="24"/>
          <w:szCs w:val="24"/>
        </w:rPr>
        <w:t xml:space="preserve">Napomena: Najveći ponuđeni rok ne može </w:t>
      </w:r>
      <w:r w:rsidRPr="003973BB">
        <w:rPr>
          <w:rFonts w:ascii="Arial" w:eastAsia="Times New Roman" w:hAnsi="Arial" w:cs="Arial"/>
          <w:sz w:val="24"/>
          <w:szCs w:val="24"/>
        </w:rPr>
        <w:t xml:space="preserve">biti veći od </w:t>
      </w:r>
      <w:r w:rsidR="00421DF1" w:rsidRPr="003973BB">
        <w:rPr>
          <w:rFonts w:ascii="Arial" w:eastAsia="Times New Roman" w:hAnsi="Arial" w:cs="Arial"/>
          <w:sz w:val="24"/>
          <w:szCs w:val="24"/>
        </w:rPr>
        <w:t>6</w:t>
      </w:r>
      <w:r w:rsidR="00C36DA5" w:rsidRPr="003973BB">
        <w:rPr>
          <w:rFonts w:ascii="Arial" w:eastAsia="Times New Roman" w:hAnsi="Arial" w:cs="Arial"/>
          <w:sz w:val="24"/>
          <w:szCs w:val="24"/>
        </w:rPr>
        <w:t>0</w:t>
      </w:r>
      <w:r w:rsidRPr="003973BB">
        <w:rPr>
          <w:rFonts w:ascii="Arial" w:eastAsia="Times New Roman" w:hAnsi="Arial" w:cs="Arial"/>
          <w:sz w:val="24"/>
          <w:szCs w:val="24"/>
        </w:rPr>
        <w:t xml:space="preserve"> dana </w:t>
      </w:r>
      <w:r w:rsidRPr="00383A46">
        <w:rPr>
          <w:rFonts w:ascii="Arial" w:eastAsia="Times New Roman" w:hAnsi="Arial" w:cs="Arial"/>
          <w:color w:val="000000"/>
          <w:sz w:val="24"/>
          <w:szCs w:val="24"/>
        </w:rPr>
        <w:t xml:space="preserve">od dana </w:t>
      </w:r>
      <w:r w:rsidR="003973BB">
        <w:rPr>
          <w:rFonts w:ascii="Arial" w:eastAsia="Times New Roman" w:hAnsi="Arial" w:cs="Arial"/>
          <w:color w:val="000000"/>
          <w:sz w:val="24"/>
          <w:szCs w:val="24"/>
        </w:rPr>
        <w:t>uvođenja izvođača u posao.</w:t>
      </w:r>
    </w:p>
    <w:p w14:paraId="1A0A694A" w14:textId="77777777" w:rsidR="00383A46" w:rsidRPr="009B764D" w:rsidRDefault="00383A46" w:rsidP="009B764D">
      <w:pPr>
        <w:spacing w:after="0" w:line="240" w:lineRule="auto"/>
        <w:jc w:val="both"/>
        <w:rPr>
          <w:rFonts w:ascii="Arial" w:eastAsia="Times New Roman" w:hAnsi="Arial" w:cs="Arial"/>
          <w:color w:val="000000"/>
          <w:sz w:val="24"/>
          <w:szCs w:val="24"/>
        </w:rPr>
      </w:pPr>
    </w:p>
    <w:p w14:paraId="1C75F8E0"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6" w:name="_Toc62730560"/>
      <w:r w:rsidRPr="009B764D">
        <w:rPr>
          <w:rFonts w:ascii="Arial" w:eastAsia="Times New Roman" w:hAnsi="Arial" w:cs="Times New Roman"/>
          <w:b/>
          <w:sz w:val="24"/>
          <w:szCs w:val="32"/>
        </w:rPr>
        <w:t>JEZIK PONUDE</w:t>
      </w:r>
      <w:bookmarkEnd w:id="6"/>
    </w:p>
    <w:p w14:paraId="74D97DAB" w14:textId="77777777" w:rsidR="009B764D" w:rsidRPr="009B764D" w:rsidRDefault="009B764D" w:rsidP="009B764D">
      <w:pPr>
        <w:spacing w:after="0" w:line="240" w:lineRule="auto"/>
        <w:jc w:val="both"/>
        <w:rPr>
          <w:rFonts w:ascii="Arial" w:eastAsia="Times New Roman" w:hAnsi="Arial" w:cs="Arial"/>
          <w:b/>
          <w:bCs/>
          <w:color w:val="000000"/>
          <w:sz w:val="24"/>
          <w:szCs w:val="24"/>
        </w:rPr>
      </w:pPr>
    </w:p>
    <w:p w14:paraId="56B6F039"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Ponuda se sačinjava na:</w:t>
      </w:r>
    </w:p>
    <w:p w14:paraId="432A9226" w14:textId="77777777" w:rsidR="009B764D" w:rsidRPr="009B764D" w:rsidRDefault="009B764D" w:rsidP="009B764D">
      <w:pPr>
        <w:spacing w:after="0" w:line="240" w:lineRule="auto"/>
        <w:jc w:val="both"/>
        <w:rPr>
          <w:rFonts w:ascii="Arial" w:eastAsia="Times New Roman" w:hAnsi="Arial" w:cs="Arial"/>
          <w:b/>
          <w:bCs/>
          <w:color w:val="000000"/>
          <w:sz w:val="24"/>
          <w:szCs w:val="24"/>
        </w:rPr>
      </w:pPr>
    </w:p>
    <w:p w14:paraId="533594AB"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 xml:space="preserve"> crnogorski jezik i drugi jezik koji je u službenoj upotrebi u Crnoj Gori, u skladu sa Ustavom i zakonom</w:t>
      </w:r>
    </w:p>
    <w:p w14:paraId="49954E4B"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7FE97BD8" w14:textId="77777777" w:rsidR="009B764D" w:rsidRPr="009B764D" w:rsidRDefault="009B764D" w:rsidP="009B764D">
      <w:pPr>
        <w:spacing w:after="0" w:line="240" w:lineRule="auto"/>
        <w:jc w:val="both"/>
        <w:rPr>
          <w:rFonts w:ascii="Arial" w:eastAsia="Times New Roman" w:hAnsi="Arial" w:cs="Arial"/>
          <w:sz w:val="24"/>
          <w:szCs w:val="24"/>
        </w:rPr>
      </w:pPr>
    </w:p>
    <w:p w14:paraId="3B40FD30"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7" w:name="_Toc62730561"/>
      <w:r w:rsidRPr="009B764D">
        <w:rPr>
          <w:rFonts w:ascii="Arial" w:eastAsia="Times New Roman" w:hAnsi="Arial" w:cs="Times New Roman"/>
          <w:b/>
          <w:sz w:val="24"/>
          <w:szCs w:val="32"/>
        </w:rPr>
        <w:t>NAČIN, MJESTO I VRIJEME PODNOŠENJA PONUDA I OTVARANJA PONUDA</w:t>
      </w:r>
      <w:bookmarkEnd w:id="7"/>
    </w:p>
    <w:p w14:paraId="473DEDAF" w14:textId="77777777" w:rsidR="009B764D" w:rsidRPr="009B764D" w:rsidRDefault="009B764D" w:rsidP="009B764D">
      <w:pPr>
        <w:spacing w:after="0" w:line="240" w:lineRule="auto"/>
        <w:jc w:val="both"/>
        <w:rPr>
          <w:rFonts w:ascii="Arial" w:eastAsia="Times New Roman" w:hAnsi="Arial" w:cs="Arial"/>
          <w:b/>
          <w:bCs/>
          <w:color w:val="000000"/>
          <w:sz w:val="24"/>
          <w:szCs w:val="24"/>
        </w:rPr>
      </w:pPr>
    </w:p>
    <w:p w14:paraId="2DD424D9" w14:textId="6CF0916E"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Ponude se podnose preko ESJN-a zaključno sa danom </w:t>
      </w:r>
      <w:r w:rsidR="003E6886">
        <w:rPr>
          <w:rFonts w:ascii="Arial" w:eastAsia="Times New Roman" w:hAnsi="Arial" w:cs="Arial"/>
          <w:color w:val="000000"/>
          <w:sz w:val="24"/>
          <w:szCs w:val="24"/>
        </w:rPr>
        <w:t>30</w:t>
      </w:r>
      <w:r w:rsidR="00383A46">
        <w:rPr>
          <w:rFonts w:ascii="Arial" w:eastAsia="Times New Roman" w:hAnsi="Arial" w:cs="Arial"/>
          <w:color w:val="000000"/>
          <w:sz w:val="24"/>
          <w:szCs w:val="24"/>
        </w:rPr>
        <w:t>.</w:t>
      </w:r>
      <w:r w:rsidR="003E6886">
        <w:rPr>
          <w:rFonts w:ascii="Arial" w:eastAsia="Times New Roman" w:hAnsi="Arial" w:cs="Arial"/>
          <w:color w:val="000000"/>
          <w:sz w:val="24"/>
          <w:szCs w:val="24"/>
        </w:rPr>
        <w:t>08</w:t>
      </w:r>
      <w:r w:rsidR="00383A46">
        <w:rPr>
          <w:rFonts w:ascii="Arial" w:eastAsia="Times New Roman" w:hAnsi="Arial" w:cs="Arial"/>
          <w:color w:val="000000"/>
          <w:sz w:val="24"/>
          <w:szCs w:val="24"/>
        </w:rPr>
        <w:t>.202</w:t>
      </w:r>
      <w:r w:rsidR="00093572">
        <w:rPr>
          <w:rFonts w:ascii="Arial" w:eastAsia="Times New Roman" w:hAnsi="Arial" w:cs="Arial"/>
          <w:color w:val="000000"/>
          <w:sz w:val="24"/>
          <w:szCs w:val="24"/>
        </w:rPr>
        <w:t>4</w:t>
      </w:r>
      <w:r w:rsidR="00383A46">
        <w:rPr>
          <w:rFonts w:ascii="Arial" w:eastAsia="Times New Roman" w:hAnsi="Arial" w:cs="Arial"/>
          <w:color w:val="000000"/>
          <w:sz w:val="24"/>
          <w:szCs w:val="24"/>
        </w:rPr>
        <w:t xml:space="preserve">. godine do </w:t>
      </w:r>
      <w:r w:rsidR="00342E7D">
        <w:rPr>
          <w:rFonts w:ascii="Arial" w:eastAsia="Times New Roman" w:hAnsi="Arial" w:cs="Arial"/>
          <w:color w:val="000000"/>
          <w:sz w:val="24"/>
          <w:szCs w:val="24"/>
        </w:rPr>
        <w:t>14</w:t>
      </w:r>
      <w:r w:rsidR="00383A46">
        <w:rPr>
          <w:rFonts w:ascii="Arial" w:eastAsia="Times New Roman" w:hAnsi="Arial" w:cs="Arial"/>
          <w:color w:val="000000"/>
          <w:sz w:val="24"/>
          <w:szCs w:val="24"/>
        </w:rPr>
        <w:t xml:space="preserve">:00 </w:t>
      </w:r>
      <w:r w:rsidRPr="009B764D">
        <w:rPr>
          <w:rFonts w:ascii="Arial" w:eastAsia="Times New Roman" w:hAnsi="Arial" w:cs="Arial"/>
          <w:color w:val="000000"/>
          <w:sz w:val="24"/>
          <w:szCs w:val="24"/>
        </w:rPr>
        <w:t>sati.</w:t>
      </w:r>
    </w:p>
    <w:p w14:paraId="3E965D3E" w14:textId="77777777" w:rsidR="009B764D" w:rsidRPr="009B764D" w:rsidRDefault="009B764D" w:rsidP="009B764D">
      <w:pPr>
        <w:spacing w:after="0" w:line="240" w:lineRule="auto"/>
        <w:jc w:val="both"/>
        <w:rPr>
          <w:rFonts w:ascii="Arial" w:eastAsia="Times New Roman" w:hAnsi="Arial" w:cs="Arial"/>
          <w:b/>
          <w:bCs/>
          <w:i/>
          <w:iCs/>
          <w:color w:val="000000"/>
          <w:sz w:val="24"/>
          <w:szCs w:val="24"/>
        </w:rPr>
      </w:pPr>
    </w:p>
    <w:p w14:paraId="2983E725" w14:textId="60F02A0D"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Otvaranje ponuda održaće se </w:t>
      </w:r>
      <w:proofErr w:type="gramStart"/>
      <w:r w:rsidRPr="009B764D">
        <w:rPr>
          <w:rFonts w:ascii="Arial" w:eastAsia="Times New Roman" w:hAnsi="Arial" w:cs="Arial"/>
          <w:color w:val="000000"/>
          <w:sz w:val="24"/>
          <w:szCs w:val="24"/>
        </w:rPr>
        <w:t xml:space="preserve">dana  </w:t>
      </w:r>
      <w:r w:rsidR="003E6886">
        <w:rPr>
          <w:rFonts w:ascii="Arial" w:eastAsia="Times New Roman" w:hAnsi="Arial" w:cs="Arial"/>
          <w:color w:val="000000"/>
          <w:sz w:val="24"/>
          <w:szCs w:val="24"/>
        </w:rPr>
        <w:t>30</w:t>
      </w:r>
      <w:r w:rsidR="00383A46">
        <w:rPr>
          <w:rFonts w:ascii="Arial" w:eastAsia="Times New Roman" w:hAnsi="Arial" w:cs="Arial"/>
          <w:color w:val="000000"/>
          <w:sz w:val="24"/>
          <w:szCs w:val="24"/>
        </w:rPr>
        <w:t>.</w:t>
      </w:r>
      <w:r w:rsidR="003E6886">
        <w:rPr>
          <w:rFonts w:ascii="Arial" w:eastAsia="Times New Roman" w:hAnsi="Arial" w:cs="Arial"/>
          <w:color w:val="000000"/>
          <w:sz w:val="24"/>
          <w:szCs w:val="24"/>
        </w:rPr>
        <w:t>08</w:t>
      </w:r>
      <w:r w:rsidR="00383A46">
        <w:rPr>
          <w:rFonts w:ascii="Arial" w:eastAsia="Times New Roman" w:hAnsi="Arial" w:cs="Arial"/>
          <w:color w:val="000000"/>
          <w:sz w:val="24"/>
          <w:szCs w:val="24"/>
        </w:rPr>
        <w:t>.202</w:t>
      </w:r>
      <w:r w:rsidR="00093572">
        <w:rPr>
          <w:rFonts w:ascii="Arial" w:eastAsia="Times New Roman" w:hAnsi="Arial" w:cs="Arial"/>
          <w:color w:val="000000"/>
          <w:sz w:val="24"/>
          <w:szCs w:val="24"/>
        </w:rPr>
        <w:t>4</w:t>
      </w:r>
      <w:r w:rsidR="00383A46">
        <w:rPr>
          <w:rFonts w:ascii="Arial" w:eastAsia="Times New Roman" w:hAnsi="Arial" w:cs="Arial"/>
          <w:color w:val="000000"/>
          <w:sz w:val="24"/>
          <w:szCs w:val="24"/>
        </w:rPr>
        <w:t>.</w:t>
      </w:r>
      <w:proofErr w:type="gramEnd"/>
      <w:r w:rsidR="00383A46">
        <w:rPr>
          <w:rFonts w:ascii="Arial" w:eastAsia="Times New Roman" w:hAnsi="Arial" w:cs="Arial"/>
          <w:color w:val="000000"/>
          <w:sz w:val="24"/>
          <w:szCs w:val="24"/>
        </w:rPr>
        <w:t xml:space="preserve"> </w:t>
      </w:r>
      <w:r w:rsidRPr="009B764D">
        <w:rPr>
          <w:rFonts w:ascii="Arial" w:eastAsia="Times New Roman" w:hAnsi="Arial" w:cs="Arial"/>
          <w:color w:val="000000"/>
          <w:sz w:val="24"/>
          <w:szCs w:val="24"/>
        </w:rPr>
        <w:t xml:space="preserve">godine u </w:t>
      </w:r>
      <w:r w:rsidR="00342E7D">
        <w:rPr>
          <w:rFonts w:ascii="Arial" w:eastAsia="Times New Roman" w:hAnsi="Arial" w:cs="Arial"/>
          <w:color w:val="000000"/>
          <w:sz w:val="24"/>
          <w:szCs w:val="24"/>
        </w:rPr>
        <w:t>14</w:t>
      </w:r>
      <w:r w:rsidR="00383A46">
        <w:rPr>
          <w:rFonts w:ascii="Arial" w:eastAsia="Times New Roman" w:hAnsi="Arial" w:cs="Arial"/>
          <w:color w:val="000000"/>
          <w:sz w:val="24"/>
          <w:szCs w:val="24"/>
        </w:rPr>
        <w:t>:</w:t>
      </w:r>
      <w:r w:rsidR="00421DF1">
        <w:rPr>
          <w:rFonts w:ascii="Arial" w:eastAsia="Times New Roman" w:hAnsi="Arial" w:cs="Arial"/>
          <w:color w:val="000000"/>
          <w:sz w:val="24"/>
          <w:szCs w:val="24"/>
        </w:rPr>
        <w:t>0</w:t>
      </w:r>
      <w:r w:rsidR="00383A46">
        <w:rPr>
          <w:rFonts w:ascii="Arial" w:eastAsia="Times New Roman" w:hAnsi="Arial" w:cs="Arial"/>
          <w:color w:val="000000"/>
          <w:sz w:val="24"/>
          <w:szCs w:val="24"/>
        </w:rPr>
        <w:t>0</w:t>
      </w:r>
      <w:r w:rsidRPr="009B764D">
        <w:rPr>
          <w:rFonts w:ascii="Arial" w:eastAsia="Times New Roman" w:hAnsi="Arial" w:cs="Arial"/>
          <w:color w:val="000000"/>
          <w:sz w:val="24"/>
          <w:szCs w:val="24"/>
        </w:rPr>
        <w:t xml:space="preserve"> sati. </w:t>
      </w:r>
    </w:p>
    <w:p w14:paraId="44474531"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7D363EF7"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 xml:space="preserve"> Dio ponude koje se ne dostavlja preko ESJN-a, </w:t>
      </w:r>
      <w:proofErr w:type="gramStart"/>
      <w:r w:rsidRPr="009B764D">
        <w:rPr>
          <w:rFonts w:ascii="Arial" w:eastAsia="Times New Roman" w:hAnsi="Arial" w:cs="Arial"/>
          <w:color w:val="000000"/>
          <w:sz w:val="24"/>
          <w:szCs w:val="24"/>
        </w:rPr>
        <w:t>a</w:t>
      </w:r>
      <w:proofErr w:type="gramEnd"/>
      <w:r w:rsidRPr="009B764D">
        <w:rPr>
          <w:rFonts w:ascii="Arial" w:eastAsia="Times New Roman" w:hAnsi="Arial" w:cs="Arial"/>
          <w:color w:val="000000"/>
          <w:sz w:val="24"/>
          <w:szCs w:val="24"/>
        </w:rPr>
        <w:t xml:space="preserve"> odnosi se na </w:t>
      </w:r>
      <w:r w:rsidR="00383A46">
        <w:rPr>
          <w:rFonts w:ascii="Arial" w:eastAsia="Times New Roman" w:hAnsi="Arial" w:cs="Arial"/>
          <w:color w:val="000000"/>
          <w:sz w:val="24"/>
          <w:szCs w:val="24"/>
        </w:rPr>
        <w:t xml:space="preserve">garanciju ponude </w:t>
      </w:r>
      <w:r w:rsidRPr="009B764D">
        <w:rPr>
          <w:rFonts w:ascii="Arial" w:eastAsia="Times New Roman" w:hAnsi="Arial" w:cs="Arial"/>
          <w:color w:val="000000"/>
          <w:sz w:val="24"/>
          <w:szCs w:val="24"/>
        </w:rPr>
        <w:t xml:space="preserve">dostavlja se: </w:t>
      </w:r>
    </w:p>
    <w:p w14:paraId="251A8597" w14:textId="77777777" w:rsidR="00383A46" w:rsidRPr="00600262" w:rsidRDefault="00383A46" w:rsidP="00383A46">
      <w:pPr>
        <w:numPr>
          <w:ilvl w:val="0"/>
          <w:numId w:val="1"/>
        </w:numPr>
        <w:spacing w:before="96" w:after="160" w:line="259" w:lineRule="auto"/>
        <w:jc w:val="both"/>
        <w:rPr>
          <w:rFonts w:ascii="Arial" w:eastAsia="Calibri" w:hAnsi="Arial" w:cs="Arial"/>
          <w:color w:val="000000"/>
          <w:sz w:val="24"/>
          <w:szCs w:val="24"/>
        </w:rPr>
      </w:pPr>
      <w:r w:rsidRPr="00600262">
        <w:rPr>
          <w:rFonts w:ascii="Arial" w:eastAsia="Calibri" w:hAnsi="Arial" w:cs="Arial"/>
          <w:color w:val="000000"/>
          <w:sz w:val="24"/>
          <w:szCs w:val="24"/>
        </w:rPr>
        <w:t xml:space="preserve">neposrednom predajom na arhivi naručioca na adresi </w:t>
      </w:r>
      <w:r>
        <w:rPr>
          <w:rFonts w:ascii="Arial" w:eastAsia="Calibri" w:hAnsi="Arial" w:cs="Arial"/>
          <w:color w:val="000000"/>
          <w:sz w:val="24"/>
          <w:szCs w:val="24"/>
        </w:rPr>
        <w:t xml:space="preserve">ulica </w:t>
      </w:r>
      <w:r w:rsidR="00525465">
        <w:rPr>
          <w:rFonts w:ascii="Arial" w:eastAsia="Calibri" w:hAnsi="Arial" w:cs="Arial"/>
          <w:color w:val="000000"/>
          <w:sz w:val="24"/>
          <w:szCs w:val="24"/>
        </w:rPr>
        <w:t>Ćazima Resulbegovića bb</w:t>
      </w:r>
      <w:r>
        <w:rPr>
          <w:rFonts w:ascii="Arial" w:eastAsia="Calibri" w:hAnsi="Arial" w:cs="Arial"/>
          <w:color w:val="000000"/>
          <w:sz w:val="24"/>
          <w:szCs w:val="24"/>
        </w:rPr>
        <w:t xml:space="preserve">, </w:t>
      </w:r>
      <w:r w:rsidR="00525465">
        <w:rPr>
          <w:rFonts w:ascii="Arial" w:eastAsia="Times New Roman" w:hAnsi="Arial" w:cs="Arial"/>
          <w:color w:val="000000"/>
          <w:sz w:val="24"/>
          <w:szCs w:val="24"/>
          <w:u w:val="single"/>
        </w:rPr>
        <w:t>JPU „</w:t>
      </w:r>
      <w:proofErr w:type="gramStart"/>
      <w:r w:rsidR="00525465">
        <w:rPr>
          <w:rFonts w:ascii="Arial" w:eastAsia="Times New Roman" w:hAnsi="Arial" w:cs="Arial"/>
          <w:color w:val="000000"/>
          <w:sz w:val="24"/>
          <w:szCs w:val="24"/>
          <w:u w:val="single"/>
        </w:rPr>
        <w:t>Solidarnost“ Ulcinj</w:t>
      </w:r>
      <w:proofErr w:type="gramEnd"/>
    </w:p>
    <w:p w14:paraId="0583AF13" w14:textId="77777777" w:rsidR="00383A46" w:rsidRPr="00600262" w:rsidRDefault="00383A46" w:rsidP="00383A46">
      <w:pPr>
        <w:numPr>
          <w:ilvl w:val="0"/>
          <w:numId w:val="1"/>
        </w:numPr>
        <w:spacing w:before="96" w:after="160" w:line="259" w:lineRule="auto"/>
        <w:jc w:val="both"/>
        <w:rPr>
          <w:rFonts w:ascii="Arial" w:eastAsia="Calibri" w:hAnsi="Arial" w:cs="Arial"/>
          <w:color w:val="000000"/>
          <w:sz w:val="24"/>
          <w:szCs w:val="24"/>
        </w:rPr>
      </w:pPr>
      <w:r w:rsidRPr="00FB490D">
        <w:rPr>
          <w:rFonts w:ascii="Arial" w:eastAsia="Calibri" w:hAnsi="Arial" w:cs="Arial"/>
          <w:color w:val="000000"/>
          <w:sz w:val="24"/>
          <w:szCs w:val="24"/>
        </w:rPr>
        <w:t xml:space="preserve">preporučenom pošiljkom sa povratnicom na adresi </w:t>
      </w:r>
      <w:r>
        <w:rPr>
          <w:rFonts w:ascii="Arial" w:eastAsia="Calibri" w:hAnsi="Arial" w:cs="Arial"/>
          <w:color w:val="000000"/>
          <w:sz w:val="24"/>
          <w:szCs w:val="24"/>
        </w:rPr>
        <w:t xml:space="preserve">ulica </w:t>
      </w:r>
      <w:r w:rsidR="00525465">
        <w:rPr>
          <w:rFonts w:ascii="Arial" w:eastAsia="Calibri" w:hAnsi="Arial" w:cs="Arial"/>
          <w:color w:val="000000"/>
          <w:sz w:val="24"/>
          <w:szCs w:val="24"/>
        </w:rPr>
        <w:t xml:space="preserve">ulica Ćazima Resulbegovića bb, </w:t>
      </w:r>
      <w:r w:rsidR="00525465">
        <w:rPr>
          <w:rFonts w:ascii="Arial" w:eastAsia="Times New Roman" w:hAnsi="Arial" w:cs="Arial"/>
          <w:color w:val="000000"/>
          <w:sz w:val="24"/>
          <w:szCs w:val="24"/>
          <w:u w:val="single"/>
        </w:rPr>
        <w:t>JPU „</w:t>
      </w:r>
      <w:proofErr w:type="gramStart"/>
      <w:r w:rsidR="00525465">
        <w:rPr>
          <w:rFonts w:ascii="Arial" w:eastAsia="Times New Roman" w:hAnsi="Arial" w:cs="Arial"/>
          <w:color w:val="000000"/>
          <w:sz w:val="24"/>
          <w:szCs w:val="24"/>
          <w:u w:val="single"/>
        </w:rPr>
        <w:t>Solidarnost“ Ulcinj</w:t>
      </w:r>
      <w:proofErr w:type="gramEnd"/>
    </w:p>
    <w:p w14:paraId="27E02EBD" w14:textId="77777777" w:rsidR="00383A46" w:rsidRPr="00FB490D" w:rsidRDefault="00383A46" w:rsidP="00383A46">
      <w:pPr>
        <w:spacing w:before="96" w:after="0" w:line="240" w:lineRule="auto"/>
        <w:ind w:left="360"/>
        <w:jc w:val="both"/>
        <w:rPr>
          <w:rFonts w:ascii="Arial" w:eastAsia="Times New Roman" w:hAnsi="Arial" w:cs="Arial"/>
          <w:color w:val="000000"/>
          <w:sz w:val="24"/>
          <w:szCs w:val="24"/>
        </w:rPr>
      </w:pPr>
    </w:p>
    <w:p w14:paraId="5E6DE366" w14:textId="14C6A142" w:rsidR="00383A46" w:rsidRDefault="00383A46" w:rsidP="00383A46">
      <w:pPr>
        <w:spacing w:after="0" w:line="240" w:lineRule="auto"/>
        <w:jc w:val="both"/>
        <w:rPr>
          <w:rFonts w:ascii="Arial" w:eastAsia="Times New Roman" w:hAnsi="Arial" w:cs="Arial"/>
          <w:color w:val="000000"/>
          <w:sz w:val="24"/>
          <w:szCs w:val="24"/>
        </w:rPr>
      </w:pPr>
      <w:r w:rsidRPr="00600262">
        <w:rPr>
          <w:rFonts w:ascii="Arial" w:eastAsia="Times New Roman" w:hAnsi="Arial" w:cs="Arial"/>
          <w:color w:val="000000"/>
          <w:sz w:val="24"/>
          <w:szCs w:val="24"/>
        </w:rPr>
        <w:t xml:space="preserve">radnim danima od </w:t>
      </w:r>
      <w:r>
        <w:rPr>
          <w:rFonts w:ascii="Arial" w:eastAsia="Times New Roman" w:hAnsi="Arial" w:cs="Arial"/>
          <w:color w:val="000000"/>
          <w:sz w:val="24"/>
          <w:szCs w:val="24"/>
        </w:rPr>
        <w:t>0</w:t>
      </w:r>
      <w:r w:rsidR="00587299">
        <w:rPr>
          <w:rFonts w:ascii="Arial" w:eastAsia="Times New Roman" w:hAnsi="Arial" w:cs="Arial"/>
          <w:color w:val="000000"/>
          <w:sz w:val="24"/>
          <w:szCs w:val="24"/>
        </w:rPr>
        <w:t>7</w:t>
      </w:r>
      <w:r>
        <w:rPr>
          <w:rFonts w:ascii="Arial" w:eastAsia="Times New Roman" w:hAnsi="Arial" w:cs="Arial"/>
          <w:color w:val="000000"/>
          <w:sz w:val="24"/>
          <w:szCs w:val="24"/>
        </w:rPr>
        <w:t>:00</w:t>
      </w:r>
      <w:r w:rsidRPr="00600262">
        <w:rPr>
          <w:rFonts w:ascii="Arial" w:eastAsia="Times New Roman" w:hAnsi="Arial" w:cs="Arial"/>
          <w:color w:val="000000"/>
          <w:sz w:val="24"/>
          <w:szCs w:val="24"/>
        </w:rPr>
        <w:t xml:space="preserve"> do </w:t>
      </w:r>
      <w:r>
        <w:rPr>
          <w:rFonts w:ascii="Arial" w:eastAsia="Times New Roman" w:hAnsi="Arial" w:cs="Arial"/>
          <w:color w:val="000000"/>
          <w:sz w:val="24"/>
          <w:szCs w:val="24"/>
        </w:rPr>
        <w:t>14:00</w:t>
      </w:r>
      <w:r w:rsidRPr="00600262">
        <w:rPr>
          <w:rFonts w:ascii="Arial" w:eastAsia="Times New Roman" w:hAnsi="Arial" w:cs="Arial"/>
          <w:color w:val="000000"/>
          <w:sz w:val="24"/>
          <w:szCs w:val="24"/>
        </w:rPr>
        <w:t xml:space="preserve"> sati, zaključno sa danom </w:t>
      </w:r>
      <w:r w:rsidR="003E6886">
        <w:rPr>
          <w:rFonts w:ascii="Arial" w:eastAsia="Times New Roman" w:hAnsi="Arial" w:cs="Arial"/>
          <w:color w:val="000000"/>
          <w:sz w:val="24"/>
          <w:szCs w:val="24"/>
        </w:rPr>
        <w:t>30</w:t>
      </w:r>
      <w:r w:rsidRPr="00A44AAD">
        <w:rPr>
          <w:rFonts w:ascii="Arial" w:eastAsia="Times New Roman" w:hAnsi="Arial" w:cs="Arial"/>
          <w:color w:val="000000"/>
          <w:sz w:val="24"/>
          <w:szCs w:val="24"/>
        </w:rPr>
        <w:t>.</w:t>
      </w:r>
      <w:r w:rsidR="003E6886">
        <w:rPr>
          <w:rFonts w:ascii="Arial" w:eastAsia="Times New Roman" w:hAnsi="Arial" w:cs="Arial"/>
          <w:color w:val="000000"/>
          <w:sz w:val="24"/>
          <w:szCs w:val="24"/>
        </w:rPr>
        <w:t>08</w:t>
      </w:r>
      <w:r w:rsidRPr="00A44AAD">
        <w:rPr>
          <w:rFonts w:ascii="Arial" w:eastAsia="Times New Roman" w:hAnsi="Arial" w:cs="Arial"/>
          <w:color w:val="000000"/>
          <w:sz w:val="24"/>
          <w:szCs w:val="24"/>
        </w:rPr>
        <w:t>.202</w:t>
      </w:r>
      <w:r w:rsidR="00093572">
        <w:rPr>
          <w:rFonts w:ascii="Arial" w:eastAsia="Times New Roman" w:hAnsi="Arial" w:cs="Arial"/>
          <w:color w:val="000000"/>
          <w:sz w:val="24"/>
          <w:szCs w:val="24"/>
        </w:rPr>
        <w:t>4</w:t>
      </w:r>
      <w:r w:rsidRPr="00A44AAD">
        <w:rPr>
          <w:rFonts w:ascii="Arial" w:eastAsia="Times New Roman" w:hAnsi="Arial" w:cs="Arial"/>
          <w:color w:val="000000"/>
          <w:sz w:val="24"/>
          <w:szCs w:val="24"/>
        </w:rPr>
        <w:t>.</w:t>
      </w:r>
      <w:r w:rsidRPr="00600262">
        <w:rPr>
          <w:rFonts w:ascii="Arial" w:eastAsia="Times New Roman" w:hAnsi="Arial" w:cs="Arial"/>
          <w:color w:val="000000"/>
          <w:sz w:val="24"/>
          <w:szCs w:val="24"/>
        </w:rPr>
        <w:t xml:space="preserve"> godine do </w:t>
      </w:r>
      <w:r w:rsidR="00342E7D">
        <w:rPr>
          <w:rFonts w:ascii="Arial" w:eastAsia="Times New Roman" w:hAnsi="Arial" w:cs="Arial"/>
          <w:color w:val="000000"/>
          <w:sz w:val="24"/>
          <w:szCs w:val="24"/>
        </w:rPr>
        <w:t>14</w:t>
      </w:r>
      <w:r>
        <w:rPr>
          <w:rFonts w:ascii="Arial" w:eastAsia="Times New Roman" w:hAnsi="Arial" w:cs="Arial"/>
          <w:color w:val="000000"/>
          <w:sz w:val="24"/>
          <w:szCs w:val="24"/>
        </w:rPr>
        <w:t xml:space="preserve">:00 </w:t>
      </w:r>
      <w:r w:rsidRPr="00600262">
        <w:rPr>
          <w:rFonts w:ascii="Arial" w:eastAsia="Times New Roman" w:hAnsi="Arial" w:cs="Arial"/>
          <w:color w:val="000000"/>
          <w:sz w:val="24"/>
          <w:szCs w:val="24"/>
        </w:rPr>
        <w:t>sati.</w:t>
      </w:r>
    </w:p>
    <w:p w14:paraId="4DB672FA" w14:textId="6B65CF43" w:rsidR="00342E7D" w:rsidRDefault="00342E7D" w:rsidP="00383A46">
      <w:pPr>
        <w:spacing w:after="0" w:line="240" w:lineRule="auto"/>
        <w:jc w:val="both"/>
        <w:rPr>
          <w:rFonts w:ascii="Arial" w:eastAsia="Times New Roman" w:hAnsi="Arial" w:cs="Arial"/>
          <w:color w:val="000000"/>
          <w:sz w:val="24"/>
          <w:szCs w:val="24"/>
        </w:rPr>
      </w:pPr>
    </w:p>
    <w:p w14:paraId="586AC1F3" w14:textId="079BC6A7" w:rsidR="00342E7D" w:rsidRPr="00342E7D" w:rsidRDefault="00342E7D" w:rsidP="00342E7D">
      <w:pPr>
        <w:spacing w:after="0" w:line="240" w:lineRule="auto"/>
        <w:jc w:val="both"/>
        <w:rPr>
          <w:rFonts w:ascii="Arial" w:eastAsia="Times New Roman" w:hAnsi="Arial" w:cs="Arial"/>
          <w:b/>
          <w:color w:val="000000"/>
          <w:sz w:val="24"/>
          <w:szCs w:val="24"/>
        </w:rPr>
      </w:pPr>
      <w:r w:rsidRPr="00342E7D">
        <w:rPr>
          <w:rFonts w:cstheme="minorHAnsi"/>
          <w:b/>
          <w:lang w:val="pl-PL"/>
        </w:rPr>
        <w:t>JPU  „Solidarnost”</w:t>
      </w:r>
      <w:r w:rsidRPr="00342E7D">
        <w:rPr>
          <w:b/>
          <w:color w:val="000000"/>
          <w:lang w:val="sr-Latn-CS"/>
        </w:rPr>
        <w:t xml:space="preserve"> Ulcinj</w:t>
      </w:r>
      <w:r w:rsidRPr="00342E7D">
        <w:rPr>
          <w:b/>
          <w:lang w:val="pl-PL"/>
        </w:rPr>
        <w:t xml:space="preserve"> je planirao da se rekonstrukcija realizuje prije sep</w:t>
      </w:r>
      <w:r w:rsidR="003E6886">
        <w:rPr>
          <w:b/>
          <w:lang w:val="pl-PL"/>
        </w:rPr>
        <w:t>t</w:t>
      </w:r>
      <w:r w:rsidRPr="00342E7D">
        <w:rPr>
          <w:b/>
          <w:lang w:val="pl-PL"/>
        </w:rPr>
        <w:t xml:space="preserve">embra mjeseca pa Vas molimo da u skladu sa ovlašćenjima iz čl.54 Zakona o javnim nabavkama </w:t>
      </w:r>
      <w:r w:rsidRPr="00342E7D">
        <w:rPr>
          <w:rFonts w:cstheme="minorHAnsi"/>
          <w:b/>
        </w:rPr>
        <w:t>(„Službeni list CG“, br. 074/19)</w:t>
      </w:r>
      <w:r w:rsidRPr="00342E7D">
        <w:rPr>
          <w:b/>
          <w:lang w:val="pl-PL"/>
        </w:rPr>
        <w:t xml:space="preserve">, date saglasnost da se rok podnošenja ponuda skrati sa 30 na </w:t>
      </w:r>
      <w:r w:rsidR="003E6886">
        <w:rPr>
          <w:b/>
          <w:lang w:val="pl-PL"/>
        </w:rPr>
        <w:t>20</w:t>
      </w:r>
      <w:r w:rsidRPr="00342E7D">
        <w:rPr>
          <w:b/>
          <w:lang w:val="pl-PL"/>
        </w:rPr>
        <w:t xml:space="preserve"> dana.</w:t>
      </w:r>
    </w:p>
    <w:p w14:paraId="38B9989F" w14:textId="77777777" w:rsidR="009B764D" w:rsidRPr="009B764D" w:rsidRDefault="009B764D" w:rsidP="009B764D">
      <w:pPr>
        <w:spacing w:after="0" w:line="240" w:lineRule="auto"/>
        <w:rPr>
          <w:rFonts w:ascii="Arial" w:eastAsia="Times New Roman" w:hAnsi="Arial" w:cs="Arial"/>
          <w:i/>
          <w:iCs/>
          <w:color w:val="000000"/>
          <w:sz w:val="24"/>
          <w:szCs w:val="24"/>
        </w:rPr>
      </w:pPr>
    </w:p>
    <w:p w14:paraId="4320DA10"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8" w:name="_Toc62730562"/>
      <w:r w:rsidRPr="009B764D">
        <w:rPr>
          <w:rFonts w:ascii="Arial" w:eastAsia="Times New Roman" w:hAnsi="Arial" w:cs="Times New Roman"/>
          <w:b/>
          <w:sz w:val="24"/>
          <w:szCs w:val="32"/>
        </w:rPr>
        <w:t>USLOVI ZA AKTIVIRANJE GARANCIJE PONUDE</w:t>
      </w:r>
      <w:r w:rsidRPr="009B764D">
        <w:rPr>
          <w:rFonts w:ascii="Arial" w:eastAsia="Times New Roman" w:hAnsi="Arial" w:cs="Times New Roman"/>
          <w:b/>
          <w:sz w:val="24"/>
          <w:szCs w:val="32"/>
          <w:vertAlign w:val="superscript"/>
        </w:rPr>
        <w:footnoteReference w:id="9"/>
      </w:r>
      <w:bookmarkEnd w:id="8"/>
    </w:p>
    <w:p w14:paraId="5E5A6A88" w14:textId="77777777" w:rsidR="009B764D" w:rsidRPr="009B764D" w:rsidRDefault="009B764D" w:rsidP="009B764D">
      <w:pPr>
        <w:spacing w:after="0" w:line="240" w:lineRule="auto"/>
        <w:jc w:val="both"/>
        <w:rPr>
          <w:rFonts w:ascii="Arial" w:eastAsia="Times New Roman" w:hAnsi="Arial" w:cs="Arial"/>
          <w:b/>
          <w:bCs/>
          <w:color w:val="000000"/>
          <w:sz w:val="24"/>
          <w:szCs w:val="24"/>
        </w:rPr>
      </w:pPr>
    </w:p>
    <w:p w14:paraId="4DB5D1A0"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Garancija ponude će se aktivirati ako ponuđač: </w:t>
      </w:r>
    </w:p>
    <w:p w14:paraId="5337C862"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1) odustane od ponude u roku važenja ponude; </w:t>
      </w:r>
    </w:p>
    <w:p w14:paraId="1E0F289A"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2) ne dostavi zahtijevane dokaze prije potpisivanja ugovora; </w:t>
      </w:r>
    </w:p>
    <w:p w14:paraId="46955CFC"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3) odbije da potpiše ugovor o javnoj nabavci ili okvirni sporazum; ili </w:t>
      </w:r>
    </w:p>
    <w:p w14:paraId="6B1CFC7F"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4) u izjavi privrednog subjekta navede netačne činjenice o ispunjenosti uslova iz člana 111 stav 4 Zakona o javnim nabavkama.</w:t>
      </w:r>
    </w:p>
    <w:p w14:paraId="520F82E1"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381CDD90"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9" w:name="_Toc62730563"/>
      <w:r w:rsidRPr="009B764D">
        <w:rPr>
          <w:rFonts w:ascii="Arial" w:eastAsia="Times New Roman" w:hAnsi="Arial" w:cs="Times New Roman"/>
          <w:b/>
          <w:sz w:val="24"/>
          <w:szCs w:val="32"/>
        </w:rPr>
        <w:t>TAJNOST PODATAKA</w:t>
      </w:r>
      <w:bookmarkEnd w:id="9"/>
    </w:p>
    <w:p w14:paraId="466C9F66"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 </w:t>
      </w:r>
    </w:p>
    <w:p w14:paraId="502BEDD6"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Tenderska dokumentacija sadrži tajne podatke</w:t>
      </w:r>
    </w:p>
    <w:p w14:paraId="40500628"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5908F715"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sym w:font="Wingdings" w:char="F0A8"/>
      </w:r>
      <w:r w:rsidRPr="009B764D">
        <w:rPr>
          <w:rFonts w:ascii="Arial" w:eastAsia="Times New Roman" w:hAnsi="Arial" w:cs="Arial"/>
          <w:color w:val="000000"/>
          <w:sz w:val="24"/>
          <w:szCs w:val="24"/>
        </w:rPr>
        <w:t xml:space="preserve"> ne</w:t>
      </w:r>
    </w:p>
    <w:p w14:paraId="47FBD691"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10" w:name="_Toc62730564"/>
      <w:r w:rsidRPr="009B764D">
        <w:rPr>
          <w:rFonts w:ascii="Arial" w:eastAsia="Times New Roman" w:hAnsi="Arial" w:cs="Times New Roman"/>
          <w:b/>
          <w:sz w:val="24"/>
          <w:szCs w:val="32"/>
        </w:rPr>
        <w:t>UPUTSTVO ZA SAČINJAVANJE PONUDE</w:t>
      </w:r>
      <w:bookmarkEnd w:id="10"/>
    </w:p>
    <w:p w14:paraId="23634EC5" w14:textId="77777777" w:rsidR="009B764D" w:rsidRPr="009B764D" w:rsidRDefault="009B764D" w:rsidP="009B764D">
      <w:pPr>
        <w:spacing w:after="0" w:line="240" w:lineRule="auto"/>
        <w:rPr>
          <w:rFonts w:ascii="Arial" w:eastAsia="Times New Roman" w:hAnsi="Arial" w:cs="Arial"/>
          <w:sz w:val="24"/>
          <w:szCs w:val="24"/>
        </w:rPr>
      </w:pPr>
    </w:p>
    <w:p w14:paraId="33D1AA18"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D771BFC"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D794E0B" w14:textId="77777777" w:rsidR="009B764D" w:rsidRPr="009B764D" w:rsidRDefault="009B764D" w:rsidP="009B764D">
      <w:pPr>
        <w:spacing w:after="0" w:line="240" w:lineRule="auto"/>
        <w:jc w:val="both"/>
        <w:rPr>
          <w:rFonts w:ascii="Arial" w:eastAsia="Times New Roman" w:hAnsi="Arial" w:cs="Arial"/>
          <w:i/>
          <w:iCs/>
          <w:color w:val="000000"/>
          <w:sz w:val="24"/>
          <w:szCs w:val="24"/>
        </w:rPr>
      </w:pPr>
      <w:r w:rsidRPr="009B764D">
        <w:rPr>
          <w:rFonts w:ascii="Arial" w:eastAsia="Times New Roman" w:hAnsi="Arial" w:cs="Arial"/>
          <w:sz w:val="24"/>
          <w:szCs w:val="24"/>
        </w:rPr>
        <w:t xml:space="preserve">Ponuđač je dužan da tačno i nedvosmisleno popuni </w:t>
      </w:r>
      <w:r w:rsidRPr="009B764D">
        <w:rPr>
          <w:rFonts w:ascii="Arial" w:eastAsia="Calibri" w:hAnsi="Arial" w:cs="Arial"/>
          <w:sz w:val="24"/>
          <w:szCs w:val="24"/>
        </w:rPr>
        <w:t>Izjavu privrednog subjekta u skladu sa zahtjevima iz tenderske dokumentacije.</w:t>
      </w:r>
    </w:p>
    <w:p w14:paraId="21B3B804" w14:textId="77777777" w:rsidR="009B764D" w:rsidRPr="009B764D" w:rsidRDefault="009B764D" w:rsidP="009B764D">
      <w:pPr>
        <w:spacing w:after="0" w:line="240" w:lineRule="auto"/>
        <w:jc w:val="both"/>
        <w:rPr>
          <w:rFonts w:ascii="Arial" w:eastAsia="Times New Roman" w:hAnsi="Arial" w:cs="Arial"/>
          <w:b/>
          <w:bCs/>
          <w:color w:val="000000"/>
          <w:sz w:val="24"/>
          <w:szCs w:val="24"/>
        </w:rPr>
      </w:pPr>
    </w:p>
    <w:p w14:paraId="06A737E4"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rPr>
      </w:pPr>
      <w:bookmarkStart w:id="11" w:name="_Toc62730565"/>
      <w:r w:rsidRPr="009B764D">
        <w:rPr>
          <w:rFonts w:ascii="Arial" w:eastAsia="Times New Roman" w:hAnsi="Arial" w:cs="Times New Roman"/>
          <w:b/>
          <w:sz w:val="24"/>
          <w:szCs w:val="32"/>
        </w:rPr>
        <w:t>NAČIN ZAKLJUČIVANJA I IZMJENE UGOVORA O JAVNOJ NABAVCI</w:t>
      </w:r>
      <w:bookmarkEnd w:id="11"/>
    </w:p>
    <w:p w14:paraId="5817CF6A" w14:textId="77777777" w:rsidR="009B764D" w:rsidRPr="009B764D" w:rsidRDefault="009B764D" w:rsidP="009B764D">
      <w:pPr>
        <w:spacing w:after="0" w:line="240" w:lineRule="auto"/>
        <w:jc w:val="both"/>
        <w:rPr>
          <w:rFonts w:ascii="Arial" w:eastAsia="Times New Roman" w:hAnsi="Arial" w:cs="Arial"/>
          <w:i/>
          <w:sz w:val="24"/>
          <w:szCs w:val="24"/>
        </w:rPr>
      </w:pPr>
    </w:p>
    <w:p w14:paraId="247CE815"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66E0278C" w14:textId="77777777" w:rsidR="009B764D" w:rsidRPr="009B764D" w:rsidRDefault="009B764D" w:rsidP="009B764D">
      <w:pPr>
        <w:spacing w:after="0" w:line="240" w:lineRule="auto"/>
        <w:jc w:val="both"/>
        <w:rPr>
          <w:rFonts w:ascii="Arial" w:eastAsia="Times New Roman" w:hAnsi="Arial" w:cs="Arial"/>
          <w:sz w:val="24"/>
          <w:szCs w:val="24"/>
        </w:rPr>
      </w:pPr>
    </w:p>
    <w:p w14:paraId="405A0F5C"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5A0C0CAB" w14:textId="77777777" w:rsidR="009B764D" w:rsidRPr="009B764D" w:rsidRDefault="009B764D" w:rsidP="009B764D">
      <w:pPr>
        <w:spacing w:after="0" w:line="240" w:lineRule="auto"/>
        <w:jc w:val="both"/>
        <w:rPr>
          <w:rFonts w:ascii="Arial" w:eastAsia="Times New Roman" w:hAnsi="Arial" w:cs="Arial"/>
          <w:sz w:val="24"/>
          <w:szCs w:val="24"/>
        </w:rPr>
      </w:pPr>
    </w:p>
    <w:p w14:paraId="1B4EEA91" w14:textId="77777777" w:rsidR="00DC242C" w:rsidRDefault="009B764D" w:rsidP="00DC242C">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9B764D">
        <w:rPr>
          <w:rFonts w:ascii="Arial" w:eastAsia="Times New Roman" w:hAnsi="Arial" w:cs="Arial"/>
          <w:color w:val="000000"/>
          <w:sz w:val="24"/>
          <w:szCs w:val="24"/>
          <w:vertAlign w:val="superscript"/>
        </w:rPr>
        <w:footnoteReference w:id="10"/>
      </w:r>
    </w:p>
    <w:p w14:paraId="3D898C7A" w14:textId="77777777" w:rsidR="00DC242C" w:rsidRPr="00DC242C" w:rsidRDefault="00DC242C" w:rsidP="00DC242C">
      <w:pPr>
        <w:spacing w:after="0" w:line="240" w:lineRule="auto"/>
        <w:jc w:val="both"/>
        <w:rPr>
          <w:rFonts w:ascii="Arial" w:eastAsia="Times New Roman" w:hAnsi="Arial" w:cs="Arial"/>
          <w:color w:val="000000"/>
          <w:sz w:val="24"/>
          <w:szCs w:val="24"/>
        </w:rPr>
      </w:pPr>
    </w:p>
    <w:p w14:paraId="60DEE8F4" w14:textId="77777777" w:rsidR="000B00A7" w:rsidRPr="006C1E10"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lastRenderedPageBreak/>
        <w:t>Naručilac je dužan da:</w:t>
      </w:r>
    </w:p>
    <w:p w14:paraId="629BC12A" w14:textId="77777777" w:rsidR="000B00A7" w:rsidRPr="006C1E10"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t>-blagovremeno, pisanim putem, obavijesti izv</w:t>
      </w:r>
      <w:r>
        <w:rPr>
          <w:rFonts w:ascii="Arial" w:eastAsia="Times New Roman" w:hAnsi="Arial" w:cs="Arial"/>
          <w:sz w:val="24"/>
          <w:szCs w:val="24"/>
        </w:rPr>
        <w:t>ođača</w:t>
      </w:r>
      <w:r w:rsidRPr="006C1E10">
        <w:rPr>
          <w:rFonts w:ascii="Arial" w:eastAsia="Times New Roman" w:hAnsi="Arial" w:cs="Arial"/>
          <w:sz w:val="24"/>
          <w:szCs w:val="24"/>
        </w:rPr>
        <w:t xml:space="preserve"> o danu početka izvođenja radova na </w:t>
      </w:r>
      <w:r>
        <w:rPr>
          <w:rFonts w:ascii="Arial" w:eastAsia="Times New Roman" w:hAnsi="Arial" w:cs="Arial"/>
          <w:sz w:val="24"/>
          <w:szCs w:val="24"/>
        </w:rPr>
        <w:t xml:space="preserve">rekonstrukciji </w:t>
      </w:r>
      <w:r w:rsidR="00525465">
        <w:rPr>
          <w:rFonts w:ascii="Arial" w:eastAsia="Times New Roman" w:hAnsi="Arial" w:cs="Arial"/>
          <w:sz w:val="24"/>
          <w:szCs w:val="24"/>
        </w:rPr>
        <w:t>objekta JPU „</w:t>
      </w:r>
      <w:proofErr w:type="gramStart"/>
      <w:r w:rsidR="00525465">
        <w:rPr>
          <w:rFonts w:ascii="Arial" w:eastAsia="Times New Roman" w:hAnsi="Arial" w:cs="Arial"/>
          <w:sz w:val="24"/>
          <w:szCs w:val="24"/>
        </w:rPr>
        <w:t>Solidarnost“ u</w:t>
      </w:r>
      <w:proofErr w:type="gramEnd"/>
      <w:r w:rsidR="00525465">
        <w:rPr>
          <w:rFonts w:ascii="Arial" w:eastAsia="Times New Roman" w:hAnsi="Arial" w:cs="Arial"/>
          <w:sz w:val="24"/>
          <w:szCs w:val="24"/>
        </w:rPr>
        <w:t xml:space="preserve"> Vladimir</w:t>
      </w:r>
      <w:r>
        <w:rPr>
          <w:rFonts w:ascii="Arial" w:eastAsia="Times New Roman" w:hAnsi="Arial" w:cs="Arial"/>
          <w:sz w:val="24"/>
          <w:szCs w:val="24"/>
        </w:rPr>
        <w:t>,</w:t>
      </w:r>
      <w:r w:rsidRPr="006C1E10">
        <w:rPr>
          <w:rFonts w:ascii="Arial" w:eastAsia="Times New Roman" w:hAnsi="Arial" w:cs="Arial"/>
          <w:sz w:val="24"/>
          <w:szCs w:val="24"/>
        </w:rPr>
        <w:t xml:space="preserve"> koji je predmet javne nabavke, a najkasnije sedam dana prije početka izvođenja ovih radova;</w:t>
      </w:r>
    </w:p>
    <w:p w14:paraId="0C4E5103" w14:textId="77777777" w:rsidR="000B00A7" w:rsidRPr="006C1E10" w:rsidRDefault="000B00A7" w:rsidP="000B00A7">
      <w:pPr>
        <w:jc w:val="both"/>
        <w:rPr>
          <w:rFonts w:ascii="Arial" w:eastAsia="Times New Roman" w:hAnsi="Arial" w:cs="Arial"/>
          <w:sz w:val="24"/>
          <w:szCs w:val="24"/>
        </w:rPr>
      </w:pPr>
      <w:r w:rsidRPr="006C1E10">
        <w:rPr>
          <w:rFonts w:ascii="Arial" w:eastAsia="Times New Roman" w:hAnsi="Arial" w:cs="Arial"/>
          <w:sz w:val="24"/>
          <w:szCs w:val="24"/>
        </w:rPr>
        <w:t>-preda Izvodjaču tehničku dokumentaciju potrebnu za izvo</w:t>
      </w:r>
      <w:r>
        <w:rPr>
          <w:rFonts w:ascii="Arial" w:eastAsia="Times New Roman" w:hAnsi="Arial" w:cs="Arial"/>
          <w:sz w:val="24"/>
          <w:szCs w:val="24"/>
        </w:rPr>
        <w:t>đ</w:t>
      </w:r>
      <w:r w:rsidRPr="006C1E10">
        <w:rPr>
          <w:rFonts w:ascii="Arial" w:eastAsia="Times New Roman" w:hAnsi="Arial" w:cs="Arial"/>
          <w:sz w:val="24"/>
          <w:szCs w:val="24"/>
        </w:rPr>
        <w:t>enje predmetnih radova;</w:t>
      </w:r>
    </w:p>
    <w:p w14:paraId="33869105" w14:textId="77777777" w:rsidR="000B00A7" w:rsidRPr="006C1E10"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t xml:space="preserve">-blagovremeno ovjerene od stručnog nadzora i </w:t>
      </w:r>
      <w:r w:rsidR="00525465">
        <w:rPr>
          <w:rFonts w:ascii="Arial" w:eastAsia="Times New Roman" w:hAnsi="Arial" w:cs="Arial"/>
          <w:color w:val="000000"/>
          <w:sz w:val="24"/>
          <w:szCs w:val="24"/>
          <w:u w:val="single"/>
        </w:rPr>
        <w:t>JPU „</w:t>
      </w:r>
      <w:proofErr w:type="gramStart"/>
      <w:r w:rsidR="00525465">
        <w:rPr>
          <w:rFonts w:ascii="Arial" w:eastAsia="Times New Roman" w:hAnsi="Arial" w:cs="Arial"/>
          <w:color w:val="000000"/>
          <w:sz w:val="24"/>
          <w:szCs w:val="24"/>
          <w:u w:val="single"/>
        </w:rPr>
        <w:t>Solidarnost“ Ulcinj</w:t>
      </w:r>
      <w:proofErr w:type="gramEnd"/>
      <w:r w:rsidRPr="006C1E10">
        <w:rPr>
          <w:rFonts w:ascii="Arial" w:eastAsia="Times New Roman" w:hAnsi="Arial" w:cs="Arial"/>
          <w:sz w:val="24"/>
          <w:szCs w:val="24"/>
        </w:rPr>
        <w:t xml:space="preserve"> privremene situacije i okončanu situaciju, dostavi </w:t>
      </w:r>
      <w:r w:rsidR="00525465">
        <w:rPr>
          <w:rFonts w:ascii="Arial" w:eastAsia="Times New Roman" w:hAnsi="Arial" w:cs="Arial"/>
          <w:color w:val="000000"/>
          <w:sz w:val="24"/>
          <w:szCs w:val="24"/>
          <w:u w:val="single"/>
        </w:rPr>
        <w:t>JPU „Solidarnost“ Ulcinj</w:t>
      </w:r>
      <w:r w:rsidRPr="006C1E10">
        <w:rPr>
          <w:rFonts w:ascii="Arial" w:eastAsia="Times New Roman" w:hAnsi="Arial" w:cs="Arial"/>
          <w:sz w:val="24"/>
          <w:szCs w:val="24"/>
        </w:rPr>
        <w:t>, koja će  po istim izvršiti plaćanje u ugovorenom roku.</w:t>
      </w:r>
    </w:p>
    <w:p w14:paraId="4C7637BF" w14:textId="77777777" w:rsidR="000B00A7" w:rsidRPr="006C1E10"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t>Izvodjač je dužan da:</w:t>
      </w:r>
    </w:p>
    <w:p w14:paraId="6E456670" w14:textId="77777777" w:rsidR="000B00A7" w:rsidRPr="006C1E10"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t xml:space="preserve"> -ugovorene radove vrši svakodnevno u odnosu na faze i vrstu radova koji se izvode;</w:t>
      </w:r>
    </w:p>
    <w:p w14:paraId="7777BE89" w14:textId="77777777" w:rsidR="000B00A7" w:rsidRPr="006C1E10"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t>-ugovorene radove vrši u obimu i na način koji je ponudio, u skladu sa predmjerom radova iz tenderske dokumentacije;</w:t>
      </w:r>
    </w:p>
    <w:p w14:paraId="47D584AE" w14:textId="77777777" w:rsidR="000B00A7"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654FEB3D" w14:textId="77777777" w:rsidR="000B00A7" w:rsidRDefault="000B00A7" w:rsidP="000B00A7">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 kvalitet materijala koji se ugrađuje dokaže atestima o izvršenim ispitivanjima materijala;</w:t>
      </w:r>
    </w:p>
    <w:p w14:paraId="46006FCE" w14:textId="77777777" w:rsidR="000B00A7" w:rsidRPr="006C1E10" w:rsidRDefault="000B00A7" w:rsidP="000B00A7">
      <w:pPr>
        <w:jc w:val="both"/>
        <w:rPr>
          <w:rFonts w:ascii="Arial" w:eastAsia="Times New Roman" w:hAnsi="Arial" w:cs="Arial"/>
          <w:sz w:val="24"/>
          <w:szCs w:val="24"/>
        </w:rPr>
      </w:pPr>
      <w:r w:rsidRPr="006C1E10">
        <w:rPr>
          <w:rFonts w:ascii="Arial" w:eastAsia="Times New Roman" w:hAnsi="Arial" w:cs="Arial"/>
          <w:sz w:val="24"/>
          <w:szCs w:val="24"/>
        </w:rPr>
        <w:t xml:space="preserve">- u roku od 3 dana od dana potpisivanja ugovora dostavi dinamički plan izvodjenja radova sa potpunim tehničkim </w:t>
      </w:r>
      <w:proofErr w:type="gramStart"/>
      <w:r w:rsidRPr="006C1E10">
        <w:rPr>
          <w:rFonts w:ascii="Arial" w:eastAsia="Times New Roman" w:hAnsi="Arial" w:cs="Arial"/>
          <w:sz w:val="24"/>
          <w:szCs w:val="24"/>
        </w:rPr>
        <w:t>podacima  i</w:t>
      </w:r>
      <w:proofErr w:type="gramEnd"/>
      <w:r w:rsidRPr="006C1E10">
        <w:rPr>
          <w:rFonts w:ascii="Arial" w:eastAsia="Times New Roman" w:hAnsi="Arial" w:cs="Arial"/>
          <w:sz w:val="24"/>
          <w:szCs w:val="24"/>
        </w:rPr>
        <w:t xml:space="preserve"> u skladu sa ugovorenim rokom izvršenja  iz Ugovora;</w:t>
      </w:r>
    </w:p>
    <w:p w14:paraId="19CE1A37" w14:textId="77777777" w:rsidR="000B00A7" w:rsidRPr="00CA07E3" w:rsidRDefault="000B00A7" w:rsidP="000B00A7">
      <w:pPr>
        <w:jc w:val="both"/>
        <w:rPr>
          <w:rFonts w:ascii="Arial" w:eastAsia="Times New Roman" w:hAnsi="Arial" w:cs="Arial"/>
          <w:sz w:val="24"/>
          <w:szCs w:val="24"/>
          <w:lang w:val="pl-PL"/>
        </w:rPr>
      </w:pPr>
      <w:r w:rsidRPr="006C1E10">
        <w:rPr>
          <w:rFonts w:ascii="Arial" w:eastAsia="Times New Roman" w:hAnsi="Arial" w:cs="Arial"/>
          <w:sz w:val="24"/>
          <w:szCs w:val="24"/>
        </w:rPr>
        <w:t xml:space="preserve">- </w:t>
      </w:r>
      <w:r w:rsidRPr="00CA07E3">
        <w:rPr>
          <w:rFonts w:ascii="Arial" w:eastAsia="Times New Roman" w:hAnsi="Arial" w:cs="Arial"/>
          <w:sz w:val="24"/>
          <w:szCs w:val="24"/>
          <w:lang w:val="pl-PL"/>
        </w:rPr>
        <w:t>Organizaciju i priključenje gradilišta na elektroinstalacije i instalacije vodovoda, kanalizacije, PTT i dr., IZVOĐAČ o</w:t>
      </w:r>
      <w:r>
        <w:rPr>
          <w:rFonts w:ascii="Arial" w:eastAsia="Times New Roman" w:hAnsi="Arial" w:cs="Arial"/>
          <w:sz w:val="24"/>
          <w:szCs w:val="24"/>
          <w:lang w:val="pl-PL"/>
        </w:rPr>
        <w:t>bezbjeđuje sam i o svom trošku;</w:t>
      </w:r>
    </w:p>
    <w:p w14:paraId="12D0646F" w14:textId="77777777" w:rsidR="000B00A7" w:rsidRPr="006C1E10"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t xml:space="preserve">-u vezi sa </w:t>
      </w:r>
      <w:r w:rsidRPr="00CA07E3">
        <w:rPr>
          <w:rFonts w:ascii="Arial" w:eastAsia="Times New Roman" w:hAnsi="Arial" w:cs="Arial"/>
          <w:sz w:val="24"/>
          <w:szCs w:val="24"/>
        </w:rPr>
        <w:t>rekonstrukcij</w:t>
      </w:r>
      <w:r>
        <w:rPr>
          <w:rFonts w:ascii="Arial" w:eastAsia="Times New Roman" w:hAnsi="Arial" w:cs="Arial"/>
          <w:sz w:val="24"/>
          <w:szCs w:val="24"/>
        </w:rPr>
        <w:t>om</w:t>
      </w:r>
      <w:r w:rsidRPr="00CA07E3">
        <w:rPr>
          <w:rFonts w:ascii="Arial" w:eastAsia="Times New Roman" w:hAnsi="Arial" w:cs="Arial"/>
          <w:sz w:val="24"/>
          <w:szCs w:val="24"/>
        </w:rPr>
        <w:t xml:space="preserve"> </w:t>
      </w:r>
      <w:r w:rsidR="00525465">
        <w:rPr>
          <w:rFonts w:ascii="Arial" w:eastAsia="Times New Roman" w:hAnsi="Arial" w:cs="Arial"/>
          <w:sz w:val="24"/>
          <w:szCs w:val="24"/>
        </w:rPr>
        <w:t>objekta</w:t>
      </w:r>
      <w:r w:rsidRPr="00CA07E3">
        <w:rPr>
          <w:rFonts w:ascii="Arial" w:eastAsia="Times New Roman" w:hAnsi="Arial" w:cs="Arial"/>
          <w:sz w:val="24"/>
          <w:szCs w:val="24"/>
        </w:rPr>
        <w:t xml:space="preserve"> </w:t>
      </w:r>
      <w:r w:rsidR="00525465">
        <w:rPr>
          <w:rFonts w:ascii="Arial" w:eastAsia="Times New Roman" w:hAnsi="Arial" w:cs="Arial"/>
          <w:color w:val="000000"/>
          <w:sz w:val="24"/>
          <w:szCs w:val="24"/>
          <w:u w:val="single"/>
        </w:rPr>
        <w:t>JPU „</w:t>
      </w:r>
      <w:proofErr w:type="gramStart"/>
      <w:r w:rsidR="00525465">
        <w:rPr>
          <w:rFonts w:ascii="Arial" w:eastAsia="Times New Roman" w:hAnsi="Arial" w:cs="Arial"/>
          <w:color w:val="000000"/>
          <w:sz w:val="24"/>
          <w:szCs w:val="24"/>
          <w:u w:val="single"/>
        </w:rPr>
        <w:t>Solidarnost“ u</w:t>
      </w:r>
      <w:proofErr w:type="gramEnd"/>
      <w:r w:rsidR="00525465">
        <w:rPr>
          <w:rFonts w:ascii="Arial" w:eastAsia="Times New Roman" w:hAnsi="Arial" w:cs="Arial"/>
          <w:color w:val="000000"/>
          <w:sz w:val="24"/>
          <w:szCs w:val="24"/>
          <w:u w:val="single"/>
        </w:rPr>
        <w:t xml:space="preserve"> Vladimir Ulcinj</w:t>
      </w:r>
      <w:r w:rsidRPr="00CA07E3">
        <w:rPr>
          <w:rFonts w:ascii="Arial" w:eastAsia="Times New Roman" w:hAnsi="Arial" w:cs="Arial"/>
          <w:sz w:val="24"/>
          <w:szCs w:val="24"/>
        </w:rPr>
        <w:t xml:space="preserve"> </w:t>
      </w:r>
      <w:r w:rsidRPr="006C1E10">
        <w:rPr>
          <w:rFonts w:ascii="Arial" w:eastAsia="Times New Roman" w:hAnsi="Arial" w:cs="Arial"/>
          <w:sz w:val="24"/>
          <w:szCs w:val="24"/>
        </w:rPr>
        <w:t>koja je predmet ovog ugovora, uredno i po propisima vodi propisanu gradilišnu dokumentaciju;</w:t>
      </w:r>
    </w:p>
    <w:p w14:paraId="5FA9AF7E" w14:textId="77777777" w:rsidR="000B00A7"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t>-vrši druge o</w:t>
      </w:r>
      <w:r>
        <w:rPr>
          <w:rFonts w:ascii="Arial" w:eastAsia="Times New Roman" w:hAnsi="Arial" w:cs="Arial"/>
          <w:sz w:val="24"/>
          <w:szCs w:val="24"/>
        </w:rPr>
        <w:t>baveze predviđene ovim ugovorom;</w:t>
      </w:r>
    </w:p>
    <w:p w14:paraId="0BBE6552" w14:textId="77777777" w:rsidR="000B00A7" w:rsidRPr="00F3483F" w:rsidRDefault="000B00A7" w:rsidP="000B00A7">
      <w:pPr>
        <w:autoSpaceDE w:val="0"/>
        <w:autoSpaceDN w:val="0"/>
        <w:adjustRightInd w:val="0"/>
        <w:jc w:val="both"/>
        <w:rPr>
          <w:rFonts w:ascii="Arial" w:eastAsia="Times New Roman" w:hAnsi="Arial" w:cs="Arial"/>
          <w:sz w:val="24"/>
          <w:szCs w:val="24"/>
        </w:rPr>
      </w:pPr>
      <w:proofErr w:type="gramStart"/>
      <w:r w:rsidRPr="00F3483F">
        <w:rPr>
          <w:rFonts w:ascii="Arial" w:eastAsia="Times New Roman" w:hAnsi="Arial" w:cs="Arial"/>
          <w:sz w:val="24"/>
          <w:szCs w:val="24"/>
        </w:rPr>
        <w:t>Ugovor  se</w:t>
      </w:r>
      <w:proofErr w:type="gramEnd"/>
      <w:r w:rsidRPr="00F3483F">
        <w:rPr>
          <w:rFonts w:ascii="Arial" w:eastAsia="Times New Roman" w:hAnsi="Arial" w:cs="Arial"/>
          <w:sz w:val="24"/>
          <w:szCs w:val="24"/>
        </w:rPr>
        <w:t xml:space="preserve"> može raskinuti sporazumno ili po zahtjevu jedne od strana ugovora, ako su nastupili bitni razlozi za raskid ugovora.</w:t>
      </w:r>
    </w:p>
    <w:p w14:paraId="2241A786" w14:textId="77777777" w:rsidR="000B00A7" w:rsidRPr="00F3483F" w:rsidRDefault="000B00A7" w:rsidP="000B00A7">
      <w:pPr>
        <w:autoSpaceDE w:val="0"/>
        <w:autoSpaceDN w:val="0"/>
        <w:adjustRightInd w:val="0"/>
        <w:jc w:val="both"/>
        <w:rPr>
          <w:rFonts w:ascii="Arial" w:eastAsia="Times New Roman" w:hAnsi="Arial" w:cs="Arial"/>
          <w:sz w:val="24"/>
          <w:szCs w:val="24"/>
        </w:rPr>
      </w:pPr>
      <w:r w:rsidRPr="00F3483F">
        <w:rPr>
          <w:rFonts w:ascii="Arial" w:eastAsia="Times New Roman" w:hAnsi="Arial" w:cs="Arial"/>
          <w:sz w:val="24"/>
          <w:szCs w:val="24"/>
        </w:rPr>
        <w:t>Ugovor se raskida pismenom izjavom, koja se dostavlja drugoj ugovornoj strani. U izjavi mora biti naznačeno po kom osnovu se ugovor raskida.</w:t>
      </w:r>
    </w:p>
    <w:p w14:paraId="4BC48404" w14:textId="77777777" w:rsidR="000B00A7" w:rsidRPr="00F3483F" w:rsidRDefault="000B00A7" w:rsidP="000B00A7">
      <w:pPr>
        <w:autoSpaceDE w:val="0"/>
        <w:autoSpaceDN w:val="0"/>
        <w:adjustRightInd w:val="0"/>
        <w:jc w:val="both"/>
        <w:rPr>
          <w:rFonts w:ascii="Arial" w:eastAsia="Times New Roman" w:hAnsi="Arial" w:cs="Arial"/>
          <w:sz w:val="24"/>
          <w:szCs w:val="24"/>
        </w:rPr>
      </w:pPr>
      <w:r w:rsidRPr="00F3483F">
        <w:rPr>
          <w:rFonts w:ascii="Arial" w:eastAsia="Times New Roman" w:hAnsi="Arial" w:cs="Arial"/>
          <w:sz w:val="24"/>
          <w:szCs w:val="24"/>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4D095A1B" w14:textId="77777777" w:rsidR="000B00A7" w:rsidRPr="00F3483F" w:rsidRDefault="000B00A7" w:rsidP="000B00A7">
      <w:pPr>
        <w:autoSpaceDE w:val="0"/>
        <w:autoSpaceDN w:val="0"/>
        <w:adjustRightInd w:val="0"/>
        <w:jc w:val="both"/>
        <w:rPr>
          <w:rFonts w:ascii="Arial" w:eastAsia="Times New Roman" w:hAnsi="Arial" w:cs="Arial"/>
          <w:sz w:val="24"/>
          <w:szCs w:val="24"/>
        </w:rPr>
      </w:pPr>
      <w:r w:rsidRPr="00F3483F">
        <w:rPr>
          <w:rFonts w:ascii="Arial" w:eastAsia="Times New Roman" w:hAnsi="Arial" w:cs="Arial"/>
          <w:sz w:val="24"/>
          <w:szCs w:val="24"/>
        </w:rPr>
        <w:t>Bitnom izmjenom ugovora smatra se izmjena prirode ugovora u materijalnom smislu u odnosu na ugovor koji je prvobitno zaključen ako je ispunjen jedan ili više sljedećih uslova:</w:t>
      </w:r>
    </w:p>
    <w:p w14:paraId="7AD290AD" w14:textId="77777777" w:rsidR="000B00A7" w:rsidRPr="00F3483F" w:rsidRDefault="000B00A7" w:rsidP="000B00A7">
      <w:pPr>
        <w:autoSpaceDE w:val="0"/>
        <w:autoSpaceDN w:val="0"/>
        <w:adjustRightInd w:val="0"/>
        <w:jc w:val="both"/>
        <w:rPr>
          <w:rFonts w:ascii="Arial" w:eastAsia="Times New Roman" w:hAnsi="Arial" w:cs="Arial"/>
          <w:sz w:val="24"/>
          <w:szCs w:val="24"/>
        </w:rPr>
      </w:pPr>
      <w:r w:rsidRPr="00F3483F">
        <w:rPr>
          <w:rFonts w:ascii="Arial" w:eastAsia="Times New Roman" w:hAnsi="Arial" w:cs="Arial"/>
          <w:sz w:val="24"/>
          <w:szCs w:val="24"/>
        </w:rPr>
        <w:lastRenderedPageBreak/>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B053900" w14:textId="77777777" w:rsidR="000B00A7" w:rsidRPr="00F3483F" w:rsidRDefault="000B00A7" w:rsidP="000B00A7">
      <w:pPr>
        <w:autoSpaceDE w:val="0"/>
        <w:autoSpaceDN w:val="0"/>
        <w:adjustRightInd w:val="0"/>
        <w:jc w:val="both"/>
        <w:rPr>
          <w:rFonts w:ascii="Arial" w:eastAsia="Times New Roman" w:hAnsi="Arial" w:cs="Arial"/>
          <w:sz w:val="24"/>
          <w:szCs w:val="24"/>
        </w:rPr>
      </w:pPr>
      <w:r w:rsidRPr="00F3483F">
        <w:rPr>
          <w:rFonts w:ascii="Arial" w:eastAsia="Times New Roman" w:hAnsi="Arial" w:cs="Arial"/>
          <w:sz w:val="24"/>
          <w:szCs w:val="24"/>
        </w:rPr>
        <w:t>2) izmjenom se mijenja privredna ravnoteža ugovora u korist privrednog subjekta sa kojim je zaključen ugovor na način koji nije predviđen prvobitnim ugovorom;</w:t>
      </w:r>
    </w:p>
    <w:p w14:paraId="1268B475" w14:textId="77777777" w:rsidR="000B00A7" w:rsidRPr="00F3483F" w:rsidRDefault="000B00A7" w:rsidP="000B00A7">
      <w:pPr>
        <w:autoSpaceDE w:val="0"/>
        <w:autoSpaceDN w:val="0"/>
        <w:adjustRightInd w:val="0"/>
        <w:jc w:val="both"/>
        <w:rPr>
          <w:rFonts w:ascii="Arial" w:eastAsia="Times New Roman" w:hAnsi="Arial" w:cs="Arial"/>
          <w:sz w:val="24"/>
          <w:szCs w:val="24"/>
        </w:rPr>
      </w:pPr>
      <w:r w:rsidRPr="00F3483F">
        <w:rPr>
          <w:rFonts w:ascii="Arial" w:eastAsia="Times New Roman" w:hAnsi="Arial" w:cs="Arial"/>
          <w:sz w:val="24"/>
          <w:szCs w:val="24"/>
        </w:rPr>
        <w:t>3) izmjenom se značajno povećava obim ugovora;</w:t>
      </w:r>
    </w:p>
    <w:p w14:paraId="55DF9EEE" w14:textId="77777777" w:rsidR="000B00A7" w:rsidRPr="00F3483F" w:rsidRDefault="000B00A7" w:rsidP="000B00A7">
      <w:pPr>
        <w:autoSpaceDE w:val="0"/>
        <w:autoSpaceDN w:val="0"/>
        <w:adjustRightInd w:val="0"/>
        <w:jc w:val="both"/>
        <w:rPr>
          <w:rFonts w:ascii="Arial" w:eastAsia="Times New Roman" w:hAnsi="Arial" w:cs="Arial"/>
          <w:sz w:val="24"/>
          <w:szCs w:val="24"/>
        </w:rPr>
      </w:pPr>
      <w:r w:rsidRPr="00F3483F">
        <w:rPr>
          <w:rFonts w:ascii="Arial" w:eastAsia="Times New Roman" w:hAnsi="Arial" w:cs="Arial"/>
          <w:sz w:val="24"/>
          <w:szCs w:val="24"/>
        </w:rPr>
        <w:t>4) promjena privrednog subjekta sa kojim je zaključen ugovor o javnoj nabavci, osim u slučaju iz člana 151 stav 1 tačka 4 Zakona o javnim nabavkama;</w:t>
      </w:r>
    </w:p>
    <w:p w14:paraId="7EE0F3AA" w14:textId="77777777" w:rsidR="000B00A7" w:rsidRPr="00F3483F" w:rsidRDefault="000B00A7" w:rsidP="000B00A7">
      <w:pPr>
        <w:autoSpaceDE w:val="0"/>
        <w:autoSpaceDN w:val="0"/>
        <w:adjustRightInd w:val="0"/>
        <w:jc w:val="both"/>
        <w:rPr>
          <w:rFonts w:ascii="Arial" w:eastAsia="Times New Roman" w:hAnsi="Arial" w:cs="Arial"/>
          <w:sz w:val="24"/>
          <w:szCs w:val="24"/>
        </w:rPr>
      </w:pPr>
      <w:r w:rsidRPr="00F3483F">
        <w:rPr>
          <w:rFonts w:ascii="Arial" w:eastAsia="Times New Roman" w:hAnsi="Arial" w:cs="Arial"/>
          <w:sz w:val="24"/>
          <w:szCs w:val="24"/>
        </w:rPr>
        <w:t>5) ako ponuđač ne izvršava ugovorene obaveze i u drugim slučajevima utvrđenim tenderskom dokumentacijom u skladu sa zakonom.</w:t>
      </w:r>
    </w:p>
    <w:p w14:paraId="16F0AD7B" w14:textId="77777777" w:rsidR="000B00A7" w:rsidRPr="00F3483F" w:rsidRDefault="000B00A7" w:rsidP="000B00A7">
      <w:pPr>
        <w:autoSpaceDE w:val="0"/>
        <w:autoSpaceDN w:val="0"/>
        <w:adjustRightInd w:val="0"/>
        <w:jc w:val="both"/>
        <w:rPr>
          <w:rFonts w:ascii="Arial" w:eastAsia="Times New Roman" w:hAnsi="Arial" w:cs="Arial"/>
          <w:sz w:val="24"/>
          <w:szCs w:val="24"/>
          <w:lang w:val="pl-PL"/>
        </w:rPr>
      </w:pPr>
      <w:r>
        <w:rPr>
          <w:rFonts w:ascii="Arial" w:eastAsia="Times New Roman" w:hAnsi="Arial" w:cs="Arial"/>
          <w:sz w:val="24"/>
          <w:szCs w:val="24"/>
          <w:lang w:val="pl-PL"/>
        </w:rPr>
        <w:t xml:space="preserve">- </w:t>
      </w:r>
      <w:r w:rsidRPr="00F3483F">
        <w:rPr>
          <w:rFonts w:ascii="Arial" w:eastAsia="Times New Roman" w:hAnsi="Arial" w:cs="Arial"/>
          <w:sz w:val="24"/>
          <w:szCs w:val="24"/>
          <w:lang w:val="pl-PL"/>
        </w:rPr>
        <w:t>Ako strane ugovora sporazumno raskinu ugovor, sporazumom o raskidu ugovora utvrđuju se međusobna prava i obaveze ko</w:t>
      </w:r>
      <w:r>
        <w:rPr>
          <w:rFonts w:ascii="Arial" w:eastAsia="Times New Roman" w:hAnsi="Arial" w:cs="Arial"/>
          <w:sz w:val="24"/>
          <w:szCs w:val="24"/>
          <w:lang w:val="pl-PL"/>
        </w:rPr>
        <w:t>je proističu iz raskida ugovora</w:t>
      </w:r>
    </w:p>
    <w:p w14:paraId="2A3C10BE" w14:textId="77777777" w:rsidR="000B00A7" w:rsidRDefault="000B00A7" w:rsidP="000B00A7">
      <w:pPr>
        <w:autoSpaceDE w:val="0"/>
        <w:autoSpaceDN w:val="0"/>
        <w:adjustRightInd w:val="0"/>
        <w:jc w:val="both"/>
        <w:rPr>
          <w:rFonts w:ascii="Arial" w:eastAsia="Times New Roman" w:hAnsi="Arial" w:cs="Arial"/>
          <w:sz w:val="24"/>
          <w:szCs w:val="24"/>
        </w:rPr>
      </w:pPr>
      <w:r w:rsidRPr="006C1E10">
        <w:rPr>
          <w:rFonts w:ascii="Arial" w:eastAsia="Times New Roman" w:hAnsi="Arial" w:cs="Arial"/>
          <w:sz w:val="24"/>
          <w:szCs w:val="24"/>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5D5B0052" w14:textId="77777777" w:rsidR="000B00A7" w:rsidRDefault="000B00A7" w:rsidP="000B00A7">
      <w:pPr>
        <w:jc w:val="both"/>
        <w:rPr>
          <w:rFonts w:ascii="Arial" w:eastAsia="Times New Roman" w:hAnsi="Arial" w:cs="Arial"/>
          <w:sz w:val="24"/>
          <w:szCs w:val="24"/>
        </w:rPr>
      </w:pPr>
      <w:r w:rsidRPr="00F3483F">
        <w:rPr>
          <w:rFonts w:ascii="Arial" w:eastAsia="Times New Roman" w:hAnsi="Arial" w:cs="Arial"/>
          <w:sz w:val="24"/>
          <w:szCs w:val="24"/>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r>
        <w:rPr>
          <w:rFonts w:ascii="Arial" w:eastAsia="Times New Roman" w:hAnsi="Arial" w:cs="Arial"/>
          <w:sz w:val="24"/>
          <w:szCs w:val="24"/>
        </w:rPr>
        <w:t>.</w:t>
      </w:r>
    </w:p>
    <w:p w14:paraId="07282594" w14:textId="77777777" w:rsidR="000B00A7" w:rsidRDefault="000B00A7" w:rsidP="000B00A7">
      <w:pPr>
        <w:jc w:val="both"/>
        <w:rPr>
          <w:rFonts w:ascii="Arial" w:eastAsia="Times New Roman" w:hAnsi="Arial" w:cs="Arial"/>
          <w:sz w:val="24"/>
          <w:szCs w:val="24"/>
        </w:rPr>
      </w:pPr>
      <w:r w:rsidRPr="00F3483F">
        <w:rPr>
          <w:rFonts w:ascii="Arial" w:eastAsia="Times New Roman"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F3483F">
        <w:rPr>
          <w:rFonts w:ascii="Arial" w:eastAsia="Times New Roman" w:hAnsi="Arial" w:cs="Arial"/>
          <w:sz w:val="24"/>
          <w:szCs w:val="24"/>
        </w:rPr>
        <w:t>i razliku do potpune naknade štete</w:t>
      </w:r>
      <w:r>
        <w:rPr>
          <w:rFonts w:ascii="Arial" w:eastAsia="Times New Roman" w:hAnsi="Arial" w:cs="Arial"/>
          <w:sz w:val="24"/>
          <w:szCs w:val="24"/>
        </w:rPr>
        <w:t>;</w:t>
      </w:r>
    </w:p>
    <w:p w14:paraId="2A3665CD" w14:textId="77777777" w:rsidR="000B00A7" w:rsidRPr="0053662B" w:rsidRDefault="000B00A7" w:rsidP="000B00A7">
      <w:pPr>
        <w:jc w:val="both"/>
        <w:rPr>
          <w:rFonts w:ascii="Arial" w:eastAsia="Times New Roman" w:hAnsi="Arial" w:cs="Arial"/>
          <w:sz w:val="24"/>
          <w:szCs w:val="24"/>
          <w:lang w:val="it-IT"/>
        </w:rPr>
      </w:pPr>
      <w:r w:rsidRPr="00F3483F">
        <w:rPr>
          <w:rFonts w:ascii="Arial" w:eastAsia="Times New Roman" w:hAnsi="Arial" w:cs="Arial"/>
          <w:sz w:val="24"/>
          <w:szCs w:val="24"/>
          <w:lang w:val="it-IT"/>
        </w:rPr>
        <w:t xml:space="preserve">Ako Izvođač bez krivice Naručioca ne završi radove koji su predmet ovog ugovora u ugovorenom roku, dužan je Naručiocu platiti na ime ugovorene kazne (penale </w:t>
      </w:r>
      <w:r w:rsidRPr="00F3483F">
        <w:rPr>
          <w:rFonts w:ascii="Arial" w:eastAsia="Times New Roman" w:hAnsi="Arial" w:cs="Arial"/>
          <w:sz w:val="24"/>
          <w:szCs w:val="24"/>
        </w:rPr>
        <w:t xml:space="preserve">5‰ (pet promila) </w:t>
      </w:r>
      <w:r w:rsidRPr="00F3483F">
        <w:rPr>
          <w:rFonts w:ascii="Arial" w:eastAsia="Times New Roman" w:hAnsi="Arial" w:cs="Arial"/>
          <w:sz w:val="24"/>
          <w:szCs w:val="24"/>
          <w:lang w:val="it-IT"/>
        </w:rPr>
        <w:t>od ugovorene cijene svih radova za svaki dan prekoračenja ugovorenog roka završetka objekta. Visina ugovorene kazne ne može preći 5% od ugovorene cijene radova.</w:t>
      </w:r>
    </w:p>
    <w:p w14:paraId="03EC2472" w14:textId="77777777" w:rsidR="000B00A7" w:rsidRPr="006C1E10" w:rsidRDefault="000B00A7" w:rsidP="000B00A7">
      <w:pPr>
        <w:spacing w:after="0" w:line="240" w:lineRule="auto"/>
        <w:jc w:val="both"/>
        <w:rPr>
          <w:rFonts w:ascii="Arial" w:eastAsia="Times New Roman" w:hAnsi="Arial" w:cs="Arial"/>
          <w:sz w:val="24"/>
          <w:szCs w:val="24"/>
        </w:rPr>
      </w:pPr>
      <w:r w:rsidRPr="006C1E10">
        <w:rPr>
          <w:rFonts w:ascii="Arial" w:eastAsia="Times New Roman" w:hAnsi="Arial" w:cs="Arial"/>
          <w:sz w:val="24"/>
          <w:szCs w:val="24"/>
        </w:rPr>
        <w:t>Ukoliko u toku važnosti ovog Ugovora dođe do bilo kakvih promjena u nazivu ili drugim statusnim promjenama ugovornih strana, tada će sva prava i obaveze ugovorne strane kod koje dođe do takve promjene, preći na njenog pravnog sljedbenika.</w:t>
      </w:r>
    </w:p>
    <w:p w14:paraId="153EDB05" w14:textId="77777777" w:rsidR="000B00A7" w:rsidRPr="006C1E10" w:rsidRDefault="000B00A7" w:rsidP="000B00A7">
      <w:pPr>
        <w:spacing w:after="0" w:line="240" w:lineRule="auto"/>
        <w:jc w:val="both"/>
        <w:rPr>
          <w:rFonts w:ascii="Arial" w:eastAsia="Times New Roman" w:hAnsi="Arial" w:cs="Arial"/>
          <w:sz w:val="24"/>
          <w:szCs w:val="24"/>
        </w:rPr>
      </w:pPr>
    </w:p>
    <w:p w14:paraId="27650BBC" w14:textId="77777777" w:rsidR="000B00A7" w:rsidRPr="006C1E10" w:rsidRDefault="000B00A7" w:rsidP="000B00A7">
      <w:pPr>
        <w:jc w:val="both"/>
        <w:rPr>
          <w:rFonts w:ascii="Arial" w:eastAsia="Times New Roman" w:hAnsi="Arial" w:cs="Arial"/>
          <w:sz w:val="24"/>
          <w:szCs w:val="24"/>
        </w:rPr>
      </w:pPr>
      <w:r w:rsidRPr="006C1E10">
        <w:rPr>
          <w:rFonts w:ascii="Arial" w:eastAsia="Times New Roman" w:hAnsi="Arial" w:cs="Arial"/>
          <w:sz w:val="24"/>
          <w:szCs w:val="24"/>
        </w:rPr>
        <w:t xml:space="preserve">Ugovor o javnoj nabavci koji je zaključen uz kršenje antikorupcijskog pravila iz člana 38 Zakona o javnim nabavkama Crne Gore, ništav je. </w:t>
      </w:r>
    </w:p>
    <w:p w14:paraId="6A7FF89F" w14:textId="77777777" w:rsidR="000B00A7" w:rsidRPr="006C1E10" w:rsidRDefault="000B00A7" w:rsidP="000B00A7">
      <w:pPr>
        <w:jc w:val="both"/>
        <w:rPr>
          <w:rFonts w:ascii="Arial" w:eastAsia="Times New Roman" w:hAnsi="Arial" w:cs="Arial"/>
          <w:sz w:val="24"/>
          <w:szCs w:val="24"/>
        </w:rPr>
      </w:pPr>
      <w:r w:rsidRPr="006C1E10">
        <w:rPr>
          <w:rFonts w:ascii="Arial" w:eastAsia="Times New Roman" w:hAnsi="Arial" w:cs="Arial"/>
          <w:sz w:val="24"/>
          <w:szCs w:val="24"/>
        </w:rPr>
        <w:t>Za sve što nije predviđeno ovim Ugovorom primjenjuju se odredbe Zakona o obligacionim odnos</w:t>
      </w:r>
      <w:r>
        <w:rPr>
          <w:rFonts w:ascii="Arial" w:eastAsia="Times New Roman" w:hAnsi="Arial" w:cs="Arial"/>
          <w:sz w:val="24"/>
          <w:szCs w:val="24"/>
        </w:rPr>
        <w:t>ima i drugih pozitivnih propisa.</w:t>
      </w:r>
    </w:p>
    <w:p w14:paraId="4A71D6FC" w14:textId="77777777" w:rsidR="000B00A7" w:rsidRPr="006C1E10" w:rsidRDefault="000B00A7" w:rsidP="000B00A7">
      <w:pPr>
        <w:jc w:val="both"/>
        <w:rPr>
          <w:rFonts w:ascii="Arial" w:eastAsia="Times New Roman" w:hAnsi="Arial" w:cs="Arial"/>
          <w:sz w:val="24"/>
          <w:szCs w:val="24"/>
        </w:rPr>
      </w:pPr>
      <w:r w:rsidRPr="006C1E10">
        <w:rPr>
          <w:rFonts w:ascii="Arial" w:eastAsia="Times New Roman" w:hAnsi="Arial" w:cs="Arial"/>
          <w:sz w:val="24"/>
          <w:szCs w:val="24"/>
        </w:rPr>
        <w:t>Ugovorne strane su saglasne da eventualne sporove povodom ovog Ugovora rješavaju sporazumom. U protivnom, ugovara se nadležnost Privrednog suda u Podgorici.</w:t>
      </w:r>
    </w:p>
    <w:p w14:paraId="0C51589E" w14:textId="77777777" w:rsidR="00383A46" w:rsidRDefault="009B764D" w:rsidP="00DC242C">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lastRenderedPageBreak/>
        <w:t xml:space="preserve">Ugovor o javnoj nabavci tokom njegovog trajanja može da se izmijeni bez sprovođenja novog postupka javne nabavke u skladu sa članom 151 Zakona o javnim nabavkama: </w:t>
      </w:r>
    </w:p>
    <w:p w14:paraId="27C15B6C" w14:textId="77777777" w:rsidR="00383A46" w:rsidRDefault="00383A46" w:rsidP="00DC242C">
      <w:pPr>
        <w:spacing w:after="0" w:line="240" w:lineRule="auto"/>
        <w:jc w:val="both"/>
        <w:rPr>
          <w:rFonts w:ascii="Arial" w:eastAsia="Times New Roman" w:hAnsi="Arial" w:cs="Arial"/>
          <w:color w:val="000000"/>
          <w:sz w:val="24"/>
          <w:szCs w:val="24"/>
        </w:rPr>
      </w:pPr>
    </w:p>
    <w:p w14:paraId="3FDD16A6" w14:textId="77777777" w:rsidR="00383A46" w:rsidRDefault="00383A46" w:rsidP="00DC242C">
      <w:pPr>
        <w:spacing w:after="0" w:line="240" w:lineRule="auto"/>
        <w:jc w:val="both"/>
        <w:rPr>
          <w:rFonts w:ascii="Arial" w:eastAsia="Times New Roman" w:hAnsi="Arial" w:cs="Arial"/>
          <w:color w:val="000000"/>
          <w:sz w:val="24"/>
          <w:szCs w:val="24"/>
        </w:rPr>
      </w:pPr>
      <w:r w:rsidRPr="00E22F07">
        <w:rPr>
          <w:rFonts w:ascii="Arial" w:eastAsia="Times New Roman" w:hAnsi="Arial" w:cs="Arial"/>
          <w:color w:val="000000"/>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1FBAC509" w14:textId="77777777" w:rsidR="00383A46" w:rsidRDefault="00383A46" w:rsidP="00DC242C">
      <w:pPr>
        <w:spacing w:after="0" w:line="240" w:lineRule="auto"/>
        <w:jc w:val="both"/>
        <w:rPr>
          <w:rFonts w:ascii="Arial" w:eastAsia="Times New Roman" w:hAnsi="Arial" w:cs="Arial"/>
          <w:color w:val="000000"/>
          <w:sz w:val="24"/>
          <w:szCs w:val="24"/>
        </w:rPr>
      </w:pPr>
    </w:p>
    <w:p w14:paraId="5B259EDE" w14:textId="77777777" w:rsidR="00383A46" w:rsidRDefault="00383A46" w:rsidP="00DC242C">
      <w:pPr>
        <w:spacing w:after="0" w:line="240" w:lineRule="auto"/>
        <w:jc w:val="both"/>
        <w:rPr>
          <w:rFonts w:ascii="Arial" w:eastAsia="Times New Roman" w:hAnsi="Arial" w:cs="Arial"/>
          <w:color w:val="000000"/>
          <w:sz w:val="24"/>
          <w:szCs w:val="24"/>
        </w:rPr>
      </w:pPr>
      <w:r w:rsidRPr="00E22F07">
        <w:rPr>
          <w:rFonts w:ascii="Arial" w:eastAsia="Times New Roman" w:hAnsi="Arial" w:cs="Arial"/>
          <w:color w:val="000000"/>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4D4C981E" w14:textId="77777777" w:rsidR="00383A46" w:rsidRDefault="00383A46" w:rsidP="00DC242C">
      <w:pPr>
        <w:spacing w:after="0" w:line="240" w:lineRule="auto"/>
        <w:jc w:val="both"/>
        <w:rPr>
          <w:rFonts w:ascii="Arial" w:eastAsia="Times New Roman" w:hAnsi="Arial" w:cs="Arial"/>
          <w:color w:val="000000"/>
          <w:sz w:val="24"/>
          <w:szCs w:val="24"/>
        </w:rPr>
      </w:pPr>
    </w:p>
    <w:p w14:paraId="0E749F34" w14:textId="77777777" w:rsidR="00383A46" w:rsidRDefault="00383A46" w:rsidP="00DC242C">
      <w:pPr>
        <w:spacing w:after="0" w:line="240" w:lineRule="auto"/>
        <w:jc w:val="both"/>
        <w:rPr>
          <w:rFonts w:ascii="Arial" w:eastAsia="Times New Roman" w:hAnsi="Arial" w:cs="Arial"/>
          <w:color w:val="000000"/>
          <w:sz w:val="24"/>
          <w:szCs w:val="24"/>
        </w:rPr>
      </w:pPr>
      <w:r w:rsidRPr="00E22F07">
        <w:rPr>
          <w:rFonts w:ascii="Arial" w:eastAsia="Times New Roman" w:hAnsi="Arial" w:cs="Arial"/>
          <w:color w:val="000000"/>
          <w:sz w:val="24"/>
          <w:szCs w:val="24"/>
        </w:rPr>
        <w:t xml:space="preserve">3) kada je potreba za izmjenom ugovora nastala zbog okolnosti koje naručilac u vrijeme zaključivanja ugovora nije mogao da predvidi, </w:t>
      </w:r>
      <w:proofErr w:type="gramStart"/>
      <w:r w:rsidRPr="00E22F07">
        <w:rPr>
          <w:rFonts w:ascii="Arial" w:eastAsia="Times New Roman" w:hAnsi="Arial" w:cs="Arial"/>
          <w:color w:val="000000"/>
          <w:sz w:val="24"/>
          <w:szCs w:val="24"/>
        </w:rPr>
        <w:t>a</w:t>
      </w:r>
      <w:proofErr w:type="gramEnd"/>
      <w:r w:rsidRPr="00E22F07">
        <w:rPr>
          <w:rFonts w:ascii="Arial" w:eastAsia="Times New Roman" w:hAnsi="Arial" w:cs="Arial"/>
          <w:color w:val="000000"/>
          <w:sz w:val="24"/>
          <w:szCs w:val="24"/>
        </w:rPr>
        <w:t xml:space="preserve"> izmjenom se ne mijenja priroda ugovora a povećanje vrijednosti ugovora nije veće od 20% vrijednosti prvobitnog ugovora, </w:t>
      </w:r>
    </w:p>
    <w:p w14:paraId="2B0C3B60" w14:textId="77777777" w:rsidR="00383A46" w:rsidRDefault="00383A46" w:rsidP="00DC242C">
      <w:pPr>
        <w:spacing w:after="0" w:line="240" w:lineRule="auto"/>
        <w:jc w:val="both"/>
        <w:rPr>
          <w:rFonts w:ascii="Arial" w:eastAsia="Times New Roman" w:hAnsi="Arial" w:cs="Arial"/>
          <w:color w:val="000000"/>
          <w:sz w:val="24"/>
          <w:szCs w:val="24"/>
        </w:rPr>
      </w:pPr>
    </w:p>
    <w:p w14:paraId="0F4E8F2B" w14:textId="77777777" w:rsidR="00383A46" w:rsidRDefault="00383A46" w:rsidP="00DC242C">
      <w:pPr>
        <w:spacing w:after="0" w:line="240" w:lineRule="auto"/>
        <w:jc w:val="both"/>
        <w:rPr>
          <w:rFonts w:ascii="Arial" w:eastAsia="Times New Roman" w:hAnsi="Arial" w:cs="Arial"/>
          <w:color w:val="000000"/>
          <w:sz w:val="24"/>
          <w:szCs w:val="24"/>
        </w:rPr>
      </w:pPr>
      <w:r w:rsidRPr="00E22F07">
        <w:rPr>
          <w:rFonts w:ascii="Arial" w:eastAsia="Times New Roman" w:hAnsi="Arial" w:cs="Arial"/>
          <w:color w:val="000000"/>
          <w:sz w:val="24"/>
          <w:szCs w:val="24"/>
        </w:rPr>
        <w:t xml:space="preserve">4) ako privrednog subjekta nakon restrukturiranja, uključujući preuzimanje, spajanje, kupovinu ili stečaj, zamjenjuje u potpunosti ili djelimično novi pravni sljedbenik, odnosno privredni subjekat, koji ispunjava prvobitno određene uslove zaključenog ugovora o javnoj nabavci, </w:t>
      </w:r>
      <w:proofErr w:type="gramStart"/>
      <w:r w:rsidRPr="00E22F07">
        <w:rPr>
          <w:rFonts w:ascii="Arial" w:eastAsia="Times New Roman" w:hAnsi="Arial" w:cs="Arial"/>
          <w:color w:val="000000"/>
          <w:sz w:val="24"/>
          <w:szCs w:val="24"/>
        </w:rPr>
        <w:t>a</w:t>
      </w:r>
      <w:proofErr w:type="gramEnd"/>
      <w:r w:rsidRPr="00E22F07">
        <w:rPr>
          <w:rFonts w:ascii="Arial" w:eastAsia="Times New Roman" w:hAnsi="Arial" w:cs="Arial"/>
          <w:color w:val="000000"/>
          <w:sz w:val="24"/>
          <w:szCs w:val="24"/>
        </w:rPr>
        <w:t xml:space="preserve"> izmjene su predviđene tenderskom dokumentacijom, pod uslovom da se ne vrše druge bitne izmjene ugovora iz člana 150 stav 2 </w:t>
      </w:r>
      <w:r>
        <w:rPr>
          <w:rFonts w:ascii="Arial" w:eastAsia="Times New Roman" w:hAnsi="Arial" w:cs="Arial"/>
          <w:color w:val="000000"/>
          <w:sz w:val="24"/>
          <w:szCs w:val="24"/>
        </w:rPr>
        <w:t>Zakona</w:t>
      </w:r>
      <w:r w:rsidRPr="00E22F07">
        <w:rPr>
          <w:rFonts w:ascii="Arial" w:eastAsia="Times New Roman" w:hAnsi="Arial" w:cs="Arial"/>
          <w:color w:val="000000"/>
          <w:sz w:val="24"/>
          <w:szCs w:val="24"/>
        </w:rPr>
        <w:t>.</w:t>
      </w:r>
    </w:p>
    <w:p w14:paraId="53D72E6D" w14:textId="77777777" w:rsidR="006C1E10" w:rsidRDefault="006C1E10" w:rsidP="00DC242C">
      <w:pPr>
        <w:spacing w:after="0" w:line="240" w:lineRule="auto"/>
        <w:jc w:val="both"/>
        <w:rPr>
          <w:rFonts w:ascii="Arial" w:eastAsia="Times New Roman" w:hAnsi="Arial" w:cs="Arial"/>
          <w:color w:val="000000"/>
          <w:sz w:val="24"/>
          <w:szCs w:val="24"/>
        </w:rPr>
      </w:pPr>
    </w:p>
    <w:p w14:paraId="011CE238" w14:textId="77777777" w:rsidR="009B764D" w:rsidRPr="009B764D" w:rsidRDefault="009B764D" w:rsidP="00DC242C">
      <w:pPr>
        <w:spacing w:after="0" w:line="240" w:lineRule="auto"/>
        <w:jc w:val="both"/>
        <w:rPr>
          <w:rFonts w:ascii="Arial" w:eastAsia="Times New Roman" w:hAnsi="Arial" w:cs="Arial"/>
          <w:color w:val="000000"/>
          <w:sz w:val="24"/>
          <w:szCs w:val="24"/>
        </w:rPr>
      </w:pPr>
    </w:p>
    <w:p w14:paraId="4C1F30EC"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rPr>
      </w:pPr>
      <w:bookmarkStart w:id="12" w:name="_Toc62730566"/>
      <w:r w:rsidRPr="009B764D">
        <w:rPr>
          <w:rFonts w:ascii="Arial" w:eastAsia="Times New Roman" w:hAnsi="Arial" w:cs="Times New Roman"/>
          <w:b/>
          <w:sz w:val="24"/>
          <w:szCs w:val="32"/>
        </w:rPr>
        <w:t>ZAHTJEV ZA POJAŠNJENJE ILI IZMJENU I DOPUNU TENDERSKE DOKUMENTACIJE</w:t>
      </w:r>
      <w:bookmarkEnd w:id="12"/>
    </w:p>
    <w:p w14:paraId="63A49883" w14:textId="77777777" w:rsidR="009B764D" w:rsidRPr="009B764D" w:rsidRDefault="009B764D" w:rsidP="009B764D">
      <w:pPr>
        <w:spacing w:after="0" w:line="240" w:lineRule="auto"/>
        <w:jc w:val="both"/>
        <w:rPr>
          <w:rFonts w:ascii="Arial" w:eastAsia="Times New Roman" w:hAnsi="Arial" w:cs="Arial"/>
          <w:sz w:val="24"/>
          <w:szCs w:val="24"/>
        </w:rPr>
      </w:pPr>
    </w:p>
    <w:p w14:paraId="3C7BC989" w14:textId="77777777" w:rsidR="009B764D" w:rsidRPr="009B764D" w:rsidRDefault="009B764D" w:rsidP="009B764D">
      <w:pPr>
        <w:autoSpaceDE w:val="0"/>
        <w:autoSpaceDN w:val="0"/>
        <w:adjustRightInd w:val="0"/>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3EF4E7B" w14:textId="77777777" w:rsidR="009B764D" w:rsidRPr="009B764D" w:rsidRDefault="009B764D" w:rsidP="009B764D">
      <w:pPr>
        <w:spacing w:after="0" w:line="240" w:lineRule="auto"/>
        <w:jc w:val="both"/>
        <w:rPr>
          <w:rFonts w:ascii="Arial" w:eastAsia="Times New Roman" w:hAnsi="Arial" w:cs="Arial"/>
          <w:sz w:val="24"/>
          <w:szCs w:val="24"/>
        </w:rPr>
      </w:pPr>
    </w:p>
    <w:p w14:paraId="3EA2A9FD" w14:textId="77777777" w:rsidR="009B764D" w:rsidRPr="009B764D" w:rsidRDefault="009B764D" w:rsidP="009B764D">
      <w:pPr>
        <w:spacing w:after="0" w:line="240" w:lineRule="auto"/>
        <w:jc w:val="both"/>
        <w:rPr>
          <w:rFonts w:ascii="Arial" w:eastAsia="Times New Roman" w:hAnsi="Arial" w:cs="Arial"/>
          <w:sz w:val="24"/>
          <w:szCs w:val="24"/>
        </w:rPr>
      </w:pPr>
      <w:r w:rsidRPr="009B764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01601892" w14:textId="77777777" w:rsidR="009B764D" w:rsidRPr="009B764D" w:rsidRDefault="009B764D" w:rsidP="009B764D">
      <w:pPr>
        <w:spacing w:after="0" w:line="240" w:lineRule="auto"/>
        <w:jc w:val="both"/>
        <w:rPr>
          <w:rFonts w:ascii="Arial" w:eastAsia="Times New Roman" w:hAnsi="Arial" w:cs="Arial"/>
          <w:sz w:val="24"/>
          <w:szCs w:val="24"/>
        </w:rPr>
      </w:pPr>
    </w:p>
    <w:p w14:paraId="5E9B3B5B" w14:textId="7777777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Zahtjev se podnosi isključivo putem ESJN-a.</w:t>
      </w:r>
    </w:p>
    <w:p w14:paraId="0440F33F"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4AC06704"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523CE7F5"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059B843D"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3A2CD0A8"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644D9538"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0F627D88"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50768B5E"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6ECD817E"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5CEDB1A3" w14:textId="77777777" w:rsidR="009B764D" w:rsidRPr="009B764D" w:rsidRDefault="009B764D" w:rsidP="009B764D">
      <w:pPr>
        <w:spacing w:after="0" w:line="240" w:lineRule="auto"/>
        <w:jc w:val="both"/>
        <w:rPr>
          <w:rFonts w:ascii="Arial" w:eastAsia="Times New Roman" w:hAnsi="Arial" w:cs="Arial"/>
          <w:color w:val="000000"/>
          <w:sz w:val="24"/>
          <w:szCs w:val="24"/>
        </w:rPr>
      </w:pPr>
    </w:p>
    <w:p w14:paraId="25C4A597" w14:textId="77777777" w:rsidR="009B764D" w:rsidRDefault="009B764D" w:rsidP="009B764D">
      <w:pPr>
        <w:spacing w:after="0" w:line="240" w:lineRule="auto"/>
        <w:jc w:val="both"/>
        <w:rPr>
          <w:rFonts w:ascii="Arial" w:eastAsia="Times New Roman" w:hAnsi="Arial" w:cs="Arial"/>
          <w:color w:val="000000"/>
          <w:sz w:val="24"/>
          <w:szCs w:val="24"/>
        </w:rPr>
      </w:pPr>
    </w:p>
    <w:p w14:paraId="04115080" w14:textId="77777777" w:rsidR="00DC242C" w:rsidRDefault="00DC242C" w:rsidP="009B764D">
      <w:pPr>
        <w:spacing w:after="0" w:line="240" w:lineRule="auto"/>
        <w:jc w:val="both"/>
        <w:rPr>
          <w:rFonts w:ascii="Arial" w:eastAsia="Times New Roman" w:hAnsi="Arial" w:cs="Arial"/>
          <w:color w:val="000000"/>
          <w:sz w:val="24"/>
          <w:szCs w:val="24"/>
        </w:rPr>
      </w:pPr>
    </w:p>
    <w:p w14:paraId="2749EC48" w14:textId="77777777" w:rsidR="00DC242C" w:rsidRDefault="00DC242C" w:rsidP="009B764D">
      <w:pPr>
        <w:spacing w:after="0" w:line="240" w:lineRule="auto"/>
        <w:jc w:val="both"/>
        <w:rPr>
          <w:rFonts w:ascii="Arial" w:eastAsia="Times New Roman" w:hAnsi="Arial" w:cs="Arial"/>
          <w:color w:val="000000"/>
          <w:sz w:val="24"/>
          <w:szCs w:val="24"/>
        </w:rPr>
      </w:pPr>
    </w:p>
    <w:p w14:paraId="59FA5F52" w14:textId="77777777" w:rsidR="00DC242C" w:rsidRDefault="00DC242C" w:rsidP="009B764D">
      <w:pPr>
        <w:spacing w:after="0" w:line="240" w:lineRule="auto"/>
        <w:jc w:val="both"/>
        <w:rPr>
          <w:rFonts w:ascii="Arial" w:eastAsia="Times New Roman" w:hAnsi="Arial" w:cs="Arial"/>
          <w:color w:val="000000"/>
          <w:sz w:val="24"/>
          <w:szCs w:val="24"/>
        </w:rPr>
      </w:pPr>
    </w:p>
    <w:p w14:paraId="7527AC78" w14:textId="77777777" w:rsidR="00DC242C" w:rsidRDefault="00DC242C" w:rsidP="009B764D">
      <w:pPr>
        <w:spacing w:after="0" w:line="240" w:lineRule="auto"/>
        <w:jc w:val="both"/>
        <w:rPr>
          <w:rFonts w:ascii="Arial" w:eastAsia="Times New Roman" w:hAnsi="Arial" w:cs="Arial"/>
          <w:color w:val="000000"/>
          <w:sz w:val="24"/>
          <w:szCs w:val="24"/>
        </w:rPr>
      </w:pPr>
    </w:p>
    <w:p w14:paraId="0E107613" w14:textId="77777777" w:rsidR="00DC242C" w:rsidRDefault="00DC242C" w:rsidP="009B764D">
      <w:pPr>
        <w:spacing w:after="0" w:line="240" w:lineRule="auto"/>
        <w:jc w:val="both"/>
        <w:rPr>
          <w:rFonts w:ascii="Arial" w:eastAsia="Times New Roman" w:hAnsi="Arial" w:cs="Arial"/>
          <w:color w:val="000000"/>
          <w:sz w:val="24"/>
          <w:szCs w:val="24"/>
        </w:rPr>
      </w:pPr>
    </w:p>
    <w:p w14:paraId="288E81C2" w14:textId="77777777" w:rsidR="00511DAD" w:rsidRDefault="00511DAD" w:rsidP="009B764D">
      <w:pPr>
        <w:spacing w:after="0" w:line="240" w:lineRule="auto"/>
        <w:jc w:val="both"/>
        <w:rPr>
          <w:rFonts w:ascii="Arial" w:eastAsia="Times New Roman" w:hAnsi="Arial" w:cs="Arial"/>
          <w:color w:val="000000"/>
          <w:sz w:val="24"/>
          <w:szCs w:val="24"/>
        </w:rPr>
      </w:pPr>
    </w:p>
    <w:p w14:paraId="7E14B48F"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rPr>
      </w:pPr>
      <w:bookmarkStart w:id="13" w:name="_Toc416180136"/>
      <w:bookmarkStart w:id="14" w:name="_Toc508349235"/>
      <w:bookmarkStart w:id="15" w:name="_Toc62730567"/>
      <w:r w:rsidRPr="009B764D">
        <w:rPr>
          <w:rFonts w:ascii="Arial" w:eastAsia="Times New Roman" w:hAnsi="Arial" w:cs="Times New Roman"/>
          <w:b/>
          <w:sz w:val="24"/>
          <w:szCs w:val="32"/>
        </w:rPr>
        <w:t>IZJAVA NARUČIOCA O NEPOSTOJANJU SUKOBA INTERESA</w:t>
      </w:r>
      <w:bookmarkEnd w:id="13"/>
      <w:bookmarkEnd w:id="14"/>
      <w:bookmarkEnd w:id="15"/>
    </w:p>
    <w:p w14:paraId="7B5FBDEB" w14:textId="77777777" w:rsidR="009B764D" w:rsidRPr="009B764D" w:rsidRDefault="009B764D" w:rsidP="009B764D">
      <w:pPr>
        <w:tabs>
          <w:tab w:val="left" w:pos="1701"/>
          <w:tab w:val="left" w:pos="4820"/>
        </w:tabs>
        <w:spacing w:after="0" w:line="240" w:lineRule="auto"/>
        <w:jc w:val="both"/>
        <w:rPr>
          <w:rFonts w:ascii="Arial" w:eastAsia="Times New Roman" w:hAnsi="Arial" w:cs="Arial"/>
          <w:color w:val="000000"/>
          <w:sz w:val="24"/>
          <w:szCs w:val="24"/>
          <w:u w:val="single"/>
        </w:rPr>
      </w:pPr>
    </w:p>
    <w:p w14:paraId="2305D6D6" w14:textId="77777777" w:rsidR="009B764D" w:rsidRPr="009B764D" w:rsidRDefault="009B764D" w:rsidP="009B764D">
      <w:pPr>
        <w:tabs>
          <w:tab w:val="left" w:pos="1701"/>
          <w:tab w:val="left" w:pos="4820"/>
        </w:tabs>
        <w:spacing w:after="0" w:line="240" w:lineRule="auto"/>
        <w:jc w:val="both"/>
        <w:rPr>
          <w:rFonts w:ascii="Arial" w:eastAsia="Times New Roman" w:hAnsi="Arial" w:cs="Arial"/>
          <w:color w:val="000000"/>
          <w:sz w:val="24"/>
          <w:szCs w:val="24"/>
          <w:u w:val="single"/>
        </w:rPr>
      </w:pPr>
    </w:p>
    <w:p w14:paraId="320F89F6" w14:textId="77777777" w:rsidR="009B764D" w:rsidRPr="009B764D" w:rsidRDefault="00525465" w:rsidP="009B764D">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u w:val="single"/>
        </w:rPr>
        <w:t>JPU „</w:t>
      </w:r>
      <w:proofErr w:type="gramStart"/>
      <w:r>
        <w:rPr>
          <w:rFonts w:ascii="Arial" w:eastAsia="Times New Roman" w:hAnsi="Arial" w:cs="Arial"/>
          <w:color w:val="000000"/>
          <w:sz w:val="24"/>
          <w:szCs w:val="24"/>
          <w:u w:val="single"/>
        </w:rPr>
        <w:t>Solidarnost“ Ulcinj</w:t>
      </w:r>
      <w:proofErr w:type="gramEnd"/>
    </w:p>
    <w:p w14:paraId="192C8161" w14:textId="7B6E825B"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Broj: </w:t>
      </w:r>
      <w:r w:rsidR="003E6886">
        <w:rPr>
          <w:rFonts w:ascii="Arial" w:eastAsia="Times New Roman" w:hAnsi="Arial" w:cs="Arial"/>
          <w:color w:val="000000"/>
          <w:sz w:val="24"/>
          <w:szCs w:val="24"/>
        </w:rPr>
        <w:t>2001/1</w:t>
      </w:r>
    </w:p>
    <w:p w14:paraId="5B6C2600" w14:textId="0EF87127" w:rsidR="009B764D" w:rsidRPr="009B764D" w:rsidRDefault="009B764D" w:rsidP="009B764D">
      <w:pPr>
        <w:spacing w:after="0" w:line="240" w:lineRule="auto"/>
        <w:jc w:val="both"/>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Mjesto i datum: </w:t>
      </w:r>
      <w:r w:rsidR="00525465">
        <w:rPr>
          <w:rFonts w:ascii="Arial" w:eastAsia="Times New Roman" w:hAnsi="Arial" w:cs="Arial"/>
          <w:color w:val="000000"/>
          <w:sz w:val="24"/>
          <w:szCs w:val="24"/>
        </w:rPr>
        <w:t>Ulcinj</w:t>
      </w:r>
      <w:r w:rsidR="00383A46">
        <w:rPr>
          <w:rFonts w:ascii="Arial" w:eastAsia="Times New Roman" w:hAnsi="Arial" w:cs="Arial"/>
          <w:color w:val="000000"/>
          <w:sz w:val="24"/>
          <w:szCs w:val="24"/>
        </w:rPr>
        <w:t xml:space="preserve">, </w:t>
      </w:r>
      <w:r w:rsidR="00093572">
        <w:rPr>
          <w:rFonts w:ascii="Arial" w:eastAsia="Times New Roman" w:hAnsi="Arial" w:cs="Arial"/>
          <w:color w:val="000000"/>
          <w:sz w:val="24"/>
          <w:szCs w:val="24"/>
        </w:rPr>
        <w:t>09</w:t>
      </w:r>
      <w:r w:rsidR="00383A46">
        <w:rPr>
          <w:rFonts w:ascii="Arial" w:eastAsia="Times New Roman" w:hAnsi="Arial" w:cs="Arial"/>
          <w:color w:val="000000"/>
          <w:sz w:val="24"/>
          <w:szCs w:val="24"/>
        </w:rPr>
        <w:t>.</w:t>
      </w:r>
      <w:r w:rsidR="00093572">
        <w:rPr>
          <w:rFonts w:ascii="Arial" w:eastAsia="Times New Roman" w:hAnsi="Arial" w:cs="Arial"/>
          <w:color w:val="000000"/>
          <w:sz w:val="24"/>
          <w:szCs w:val="24"/>
        </w:rPr>
        <w:t>08</w:t>
      </w:r>
      <w:r w:rsidR="00383A46">
        <w:rPr>
          <w:rFonts w:ascii="Arial" w:eastAsia="Times New Roman" w:hAnsi="Arial" w:cs="Arial"/>
          <w:color w:val="000000"/>
          <w:sz w:val="24"/>
          <w:szCs w:val="24"/>
        </w:rPr>
        <w:t>.202</w:t>
      </w:r>
      <w:r w:rsidR="00093572">
        <w:rPr>
          <w:rFonts w:ascii="Arial" w:eastAsia="Times New Roman" w:hAnsi="Arial" w:cs="Arial"/>
          <w:color w:val="000000"/>
          <w:sz w:val="24"/>
          <w:szCs w:val="24"/>
        </w:rPr>
        <w:t>4</w:t>
      </w:r>
      <w:r w:rsidR="00383A46">
        <w:rPr>
          <w:rFonts w:ascii="Arial" w:eastAsia="Times New Roman" w:hAnsi="Arial" w:cs="Arial"/>
          <w:color w:val="000000"/>
          <w:sz w:val="24"/>
          <w:szCs w:val="24"/>
        </w:rPr>
        <w:t>. godine</w:t>
      </w:r>
    </w:p>
    <w:p w14:paraId="5EFABDF1" w14:textId="77777777" w:rsidR="009B764D" w:rsidRPr="009B764D" w:rsidRDefault="009B764D" w:rsidP="009B764D">
      <w:pPr>
        <w:spacing w:after="0" w:line="240" w:lineRule="auto"/>
        <w:jc w:val="both"/>
        <w:rPr>
          <w:rFonts w:ascii="Arial" w:eastAsia="Times New Roman" w:hAnsi="Arial" w:cs="Arial"/>
          <w:b/>
          <w:bCs/>
          <w:color w:val="000000"/>
          <w:sz w:val="24"/>
          <w:szCs w:val="24"/>
        </w:rPr>
      </w:pPr>
    </w:p>
    <w:p w14:paraId="5455AEA0" w14:textId="77777777" w:rsidR="009B764D" w:rsidRPr="009B764D" w:rsidRDefault="009B764D" w:rsidP="009B764D">
      <w:pPr>
        <w:spacing w:after="0" w:line="240" w:lineRule="auto"/>
        <w:jc w:val="both"/>
        <w:rPr>
          <w:rFonts w:ascii="Arial" w:eastAsia="Times New Roman" w:hAnsi="Arial" w:cs="Arial"/>
          <w:b/>
          <w:bCs/>
          <w:color w:val="000000"/>
          <w:sz w:val="24"/>
          <w:szCs w:val="24"/>
        </w:rPr>
      </w:pPr>
    </w:p>
    <w:p w14:paraId="7619156D" w14:textId="77777777" w:rsidR="009B764D" w:rsidRPr="009B764D" w:rsidRDefault="009B764D" w:rsidP="009B764D">
      <w:pPr>
        <w:tabs>
          <w:tab w:val="left" w:pos="3290"/>
        </w:tabs>
        <w:spacing w:after="0" w:line="240" w:lineRule="auto"/>
        <w:ind w:firstLine="708"/>
        <w:jc w:val="both"/>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U skladu sa članom 43 stav 1 Zakona o javnim nabavkama („Službeni list CG”, br.74/19), </w:t>
      </w:r>
    </w:p>
    <w:p w14:paraId="3B57E69E" w14:textId="77777777" w:rsidR="009B764D" w:rsidRPr="009B764D" w:rsidRDefault="009B764D" w:rsidP="009B764D">
      <w:pPr>
        <w:tabs>
          <w:tab w:val="left" w:pos="3290"/>
        </w:tabs>
        <w:spacing w:after="0" w:line="240" w:lineRule="auto"/>
        <w:jc w:val="both"/>
        <w:rPr>
          <w:rFonts w:ascii="Arial" w:eastAsia="Times New Roman" w:hAnsi="Arial" w:cs="Arial"/>
          <w:color w:val="000000"/>
          <w:sz w:val="24"/>
          <w:szCs w:val="24"/>
        </w:rPr>
      </w:pPr>
    </w:p>
    <w:p w14:paraId="36370428" w14:textId="77777777" w:rsidR="009B764D" w:rsidRPr="009B764D" w:rsidRDefault="009B764D" w:rsidP="009B764D">
      <w:pPr>
        <w:tabs>
          <w:tab w:val="left" w:pos="3290"/>
        </w:tabs>
        <w:spacing w:after="0" w:line="240" w:lineRule="auto"/>
        <w:jc w:val="both"/>
        <w:rPr>
          <w:rFonts w:ascii="Arial" w:eastAsia="Times New Roman" w:hAnsi="Arial" w:cs="Arial"/>
          <w:color w:val="000000"/>
          <w:sz w:val="24"/>
          <w:szCs w:val="24"/>
        </w:rPr>
      </w:pPr>
    </w:p>
    <w:p w14:paraId="77A73451" w14:textId="77777777" w:rsidR="009B764D" w:rsidRPr="009B764D" w:rsidRDefault="009B764D" w:rsidP="009B764D">
      <w:pPr>
        <w:tabs>
          <w:tab w:val="left" w:pos="3290"/>
        </w:tabs>
        <w:spacing w:after="0" w:line="240" w:lineRule="auto"/>
        <w:jc w:val="both"/>
        <w:rPr>
          <w:rFonts w:ascii="Arial" w:eastAsia="Times New Roman" w:hAnsi="Arial" w:cs="Arial"/>
          <w:color w:val="000000"/>
          <w:sz w:val="24"/>
          <w:szCs w:val="24"/>
        </w:rPr>
      </w:pPr>
    </w:p>
    <w:p w14:paraId="648EF3B2" w14:textId="77777777" w:rsidR="009B764D" w:rsidRPr="009B764D" w:rsidRDefault="009B764D" w:rsidP="009B764D">
      <w:pPr>
        <w:tabs>
          <w:tab w:val="left" w:pos="3290"/>
        </w:tabs>
        <w:spacing w:after="0" w:line="240" w:lineRule="auto"/>
        <w:jc w:val="both"/>
        <w:rPr>
          <w:rFonts w:ascii="Arial" w:eastAsia="Times New Roman" w:hAnsi="Arial" w:cs="Arial"/>
          <w:color w:val="000000"/>
          <w:sz w:val="24"/>
          <w:szCs w:val="24"/>
        </w:rPr>
      </w:pPr>
    </w:p>
    <w:p w14:paraId="5B27DFA2" w14:textId="77777777" w:rsidR="009B764D" w:rsidRPr="009B764D" w:rsidRDefault="009B764D" w:rsidP="009B764D">
      <w:pPr>
        <w:tabs>
          <w:tab w:val="left" w:pos="3290"/>
        </w:tabs>
        <w:spacing w:after="0" w:line="240" w:lineRule="auto"/>
        <w:jc w:val="center"/>
        <w:rPr>
          <w:rFonts w:ascii="Arial" w:eastAsia="Times New Roman" w:hAnsi="Arial" w:cs="Arial"/>
          <w:b/>
          <w:bCs/>
          <w:color w:val="000000"/>
          <w:sz w:val="32"/>
          <w:szCs w:val="32"/>
        </w:rPr>
      </w:pPr>
      <w:r w:rsidRPr="009B764D">
        <w:rPr>
          <w:rFonts w:ascii="Arial" w:eastAsia="Times New Roman" w:hAnsi="Arial" w:cs="Arial"/>
          <w:b/>
          <w:bCs/>
          <w:color w:val="000000"/>
          <w:sz w:val="32"/>
          <w:szCs w:val="32"/>
        </w:rPr>
        <w:t>Izjavljujem</w:t>
      </w:r>
    </w:p>
    <w:p w14:paraId="23BB403E" w14:textId="77777777" w:rsidR="009B764D" w:rsidRPr="009B764D" w:rsidRDefault="009B764D" w:rsidP="009B764D">
      <w:pPr>
        <w:tabs>
          <w:tab w:val="left" w:pos="3290"/>
        </w:tabs>
        <w:spacing w:after="0" w:line="240" w:lineRule="auto"/>
        <w:jc w:val="both"/>
        <w:rPr>
          <w:rFonts w:ascii="Arial" w:eastAsia="Times New Roman" w:hAnsi="Arial" w:cs="Arial"/>
          <w:color w:val="000000"/>
          <w:sz w:val="24"/>
          <w:szCs w:val="24"/>
        </w:rPr>
      </w:pPr>
    </w:p>
    <w:p w14:paraId="619C3DB3" w14:textId="36A3229B" w:rsidR="009B764D" w:rsidRPr="00E54E12" w:rsidRDefault="009B764D" w:rsidP="00E54E12">
      <w:pPr>
        <w:pStyle w:val="NoSpacing"/>
        <w:jc w:val="both"/>
        <w:rPr>
          <w:rFonts w:ascii="Arial" w:eastAsia="Times New Roman" w:hAnsi="Arial" w:cs="Arial"/>
          <w:color w:val="000000"/>
          <w:sz w:val="24"/>
          <w:szCs w:val="24"/>
        </w:rPr>
      </w:pPr>
      <w:r w:rsidRPr="00E54E12">
        <w:rPr>
          <w:rFonts w:ascii="Arial" w:eastAsia="Times New Roman" w:hAnsi="Arial" w:cs="Arial"/>
          <w:color w:val="000000"/>
          <w:sz w:val="24"/>
          <w:szCs w:val="24"/>
        </w:rPr>
        <w:t xml:space="preserve">da u postupku javne nabavke redni broj </w:t>
      </w:r>
      <w:r w:rsidR="00525465">
        <w:rPr>
          <w:rFonts w:ascii="Arial" w:eastAsia="Times New Roman" w:hAnsi="Arial" w:cs="Arial"/>
          <w:color w:val="000000"/>
          <w:sz w:val="24"/>
          <w:szCs w:val="24"/>
        </w:rPr>
        <w:t>11</w:t>
      </w:r>
      <w:r w:rsidRPr="00E54E12">
        <w:rPr>
          <w:rFonts w:ascii="Arial" w:eastAsia="Times New Roman" w:hAnsi="Arial" w:cs="Arial"/>
          <w:color w:val="000000"/>
          <w:sz w:val="24"/>
          <w:szCs w:val="24"/>
        </w:rPr>
        <w:t xml:space="preserve"> iz Plana javne nabavke broj </w:t>
      </w:r>
      <w:r w:rsidR="00093572">
        <w:rPr>
          <w:rFonts w:ascii="Arial" w:eastAsia="Times New Roman" w:hAnsi="Arial" w:cs="Arial"/>
          <w:color w:val="000000"/>
          <w:sz w:val="24"/>
          <w:szCs w:val="24"/>
        </w:rPr>
        <w:t>#19070</w:t>
      </w:r>
      <w:r w:rsidRPr="00E54E12">
        <w:rPr>
          <w:rFonts w:ascii="Arial" w:eastAsia="Times New Roman" w:hAnsi="Arial" w:cs="Arial"/>
          <w:color w:val="000000"/>
          <w:sz w:val="24"/>
          <w:szCs w:val="24"/>
        </w:rPr>
        <w:t xml:space="preserve"> od </w:t>
      </w:r>
      <w:r w:rsidR="00525465">
        <w:rPr>
          <w:rFonts w:ascii="Arial" w:eastAsia="Times New Roman" w:hAnsi="Arial" w:cs="Arial"/>
          <w:color w:val="000000"/>
          <w:sz w:val="24"/>
          <w:szCs w:val="24"/>
        </w:rPr>
        <w:t>31</w:t>
      </w:r>
      <w:r w:rsidR="00207EA0" w:rsidRPr="00E54E12">
        <w:rPr>
          <w:rFonts w:ascii="Arial" w:eastAsia="Times New Roman" w:hAnsi="Arial" w:cs="Arial"/>
          <w:color w:val="000000"/>
          <w:sz w:val="24"/>
          <w:szCs w:val="24"/>
        </w:rPr>
        <w:t>.</w:t>
      </w:r>
      <w:proofErr w:type="gramStart"/>
      <w:r w:rsidR="00525465">
        <w:rPr>
          <w:rFonts w:ascii="Arial" w:eastAsia="Times New Roman" w:hAnsi="Arial" w:cs="Arial"/>
          <w:color w:val="000000"/>
          <w:sz w:val="24"/>
          <w:szCs w:val="24"/>
        </w:rPr>
        <w:t>01</w:t>
      </w:r>
      <w:r w:rsidR="00E54E12" w:rsidRPr="00E54E12">
        <w:rPr>
          <w:rFonts w:ascii="Arial" w:eastAsia="Times New Roman" w:hAnsi="Arial" w:cs="Arial"/>
          <w:color w:val="000000"/>
          <w:sz w:val="24"/>
          <w:szCs w:val="24"/>
        </w:rPr>
        <w:t>.202</w:t>
      </w:r>
      <w:r w:rsidR="00093572">
        <w:rPr>
          <w:rFonts w:ascii="Arial" w:eastAsia="Times New Roman" w:hAnsi="Arial" w:cs="Arial"/>
          <w:color w:val="000000"/>
          <w:sz w:val="24"/>
          <w:szCs w:val="24"/>
        </w:rPr>
        <w:t>4</w:t>
      </w:r>
      <w:r w:rsidR="00E54E12" w:rsidRPr="00E54E12">
        <w:rPr>
          <w:rFonts w:ascii="Arial" w:eastAsia="Times New Roman" w:hAnsi="Arial" w:cs="Arial"/>
          <w:color w:val="000000"/>
          <w:sz w:val="24"/>
          <w:szCs w:val="24"/>
        </w:rPr>
        <w:t>.</w:t>
      </w:r>
      <w:r w:rsidR="00207EA0" w:rsidRPr="00E54E12">
        <w:rPr>
          <w:rFonts w:ascii="Arial" w:eastAsia="Times New Roman" w:hAnsi="Arial" w:cs="Arial"/>
          <w:color w:val="000000"/>
          <w:sz w:val="24"/>
          <w:szCs w:val="24"/>
        </w:rPr>
        <w:t>godine</w:t>
      </w:r>
      <w:proofErr w:type="gramEnd"/>
      <w:r w:rsidRPr="00E54E12">
        <w:rPr>
          <w:rFonts w:ascii="Arial" w:eastAsia="Times New Roman" w:hAnsi="Arial" w:cs="Arial"/>
          <w:color w:val="000000"/>
          <w:sz w:val="24"/>
          <w:szCs w:val="24"/>
        </w:rPr>
        <w:t xml:space="preserve"> za </w:t>
      </w:r>
      <w:r w:rsidR="00421DF1" w:rsidRPr="00E54E12">
        <w:rPr>
          <w:rFonts w:ascii="Arial" w:eastAsia="Times New Roman" w:hAnsi="Arial" w:cs="Arial"/>
          <w:color w:val="000000"/>
          <w:sz w:val="24"/>
          <w:szCs w:val="24"/>
        </w:rPr>
        <w:t>izvođenje radova</w:t>
      </w:r>
      <w:r w:rsidR="00421DF1" w:rsidRPr="00E54E12">
        <w:t xml:space="preserve"> - </w:t>
      </w:r>
      <w:r w:rsidR="00E54E12" w:rsidRPr="00E54E12">
        <w:rPr>
          <w:rFonts w:ascii="Arial" w:eastAsia="Times New Roman" w:hAnsi="Arial" w:cs="Arial"/>
          <w:color w:val="000000"/>
          <w:sz w:val="24"/>
          <w:szCs w:val="24"/>
        </w:rPr>
        <w:t xml:space="preserve">Rekonstrukcija </w:t>
      </w:r>
      <w:r w:rsidR="00525465">
        <w:rPr>
          <w:rFonts w:ascii="Arial" w:eastAsia="Times New Roman" w:hAnsi="Arial" w:cs="Arial"/>
          <w:color w:val="000000"/>
          <w:sz w:val="24"/>
          <w:szCs w:val="24"/>
        </w:rPr>
        <w:t>objekta JPU „Solidarnost u Vladimir-Ulcinj</w:t>
      </w:r>
      <w:r w:rsidR="00E54E12" w:rsidRPr="00E54E12">
        <w:rPr>
          <w:rFonts w:ascii="Arial" w:eastAsia="Times New Roman" w:hAnsi="Arial" w:cs="Arial"/>
          <w:color w:val="000000"/>
          <w:sz w:val="24"/>
          <w:szCs w:val="24"/>
        </w:rPr>
        <w:t xml:space="preserve"> </w:t>
      </w:r>
      <w:r w:rsidRPr="00E54E12">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41F7D830" w14:textId="77777777" w:rsidR="009B764D" w:rsidRPr="009B764D" w:rsidRDefault="009B764D" w:rsidP="009B764D">
      <w:pPr>
        <w:tabs>
          <w:tab w:val="left" w:pos="3290"/>
        </w:tabs>
        <w:spacing w:after="0" w:line="240" w:lineRule="auto"/>
        <w:jc w:val="both"/>
        <w:rPr>
          <w:rFonts w:ascii="Arial" w:eastAsia="Times New Roman" w:hAnsi="Arial" w:cs="Arial"/>
          <w:color w:val="000000"/>
          <w:sz w:val="24"/>
          <w:szCs w:val="24"/>
        </w:rPr>
      </w:pPr>
    </w:p>
    <w:p w14:paraId="5C2D934F" w14:textId="77777777" w:rsidR="009B764D" w:rsidRPr="009B764D" w:rsidRDefault="009B764D" w:rsidP="009B764D">
      <w:pPr>
        <w:tabs>
          <w:tab w:val="left" w:pos="3290"/>
        </w:tabs>
        <w:spacing w:after="0" w:line="240" w:lineRule="auto"/>
        <w:jc w:val="both"/>
        <w:rPr>
          <w:rFonts w:ascii="Arial" w:eastAsia="Times New Roman" w:hAnsi="Arial" w:cs="Arial"/>
          <w:color w:val="000000"/>
          <w:sz w:val="24"/>
          <w:szCs w:val="24"/>
        </w:rPr>
      </w:pPr>
    </w:p>
    <w:p w14:paraId="5B7930CA" w14:textId="77777777" w:rsidR="009B764D" w:rsidRPr="009B764D" w:rsidRDefault="009B764D" w:rsidP="00CC724F">
      <w:pPr>
        <w:tabs>
          <w:tab w:val="left" w:pos="3290"/>
        </w:tabs>
        <w:spacing w:after="0" w:line="240" w:lineRule="auto"/>
        <w:ind w:firstLine="1134"/>
        <w:jc w:val="right"/>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Ovlašćeno lice naručioca </w:t>
      </w:r>
      <w:r w:rsidR="00207EA0">
        <w:rPr>
          <w:rFonts w:ascii="Arial" w:eastAsia="Times New Roman" w:hAnsi="Arial" w:cs="Arial"/>
          <w:color w:val="000000"/>
          <w:sz w:val="24"/>
          <w:szCs w:val="24"/>
        </w:rPr>
        <w:t xml:space="preserve">mr </w:t>
      </w:r>
      <w:r w:rsidR="00525465">
        <w:rPr>
          <w:rFonts w:ascii="Arial" w:eastAsia="Times New Roman" w:hAnsi="Arial" w:cs="Arial"/>
          <w:color w:val="000000"/>
          <w:sz w:val="24"/>
          <w:szCs w:val="24"/>
        </w:rPr>
        <w:t>Elmadije Maraj</w:t>
      </w:r>
    </w:p>
    <w:p w14:paraId="53518F39" w14:textId="77777777" w:rsidR="00CC724F" w:rsidRPr="009B764D" w:rsidRDefault="009B764D" w:rsidP="00CC724F">
      <w:pPr>
        <w:tabs>
          <w:tab w:val="left" w:pos="3290"/>
        </w:tabs>
        <w:spacing w:after="0" w:line="240" w:lineRule="auto"/>
        <w:ind w:left="5664" w:firstLine="708"/>
        <w:jc w:val="right"/>
        <w:rPr>
          <w:rFonts w:ascii="Arial" w:eastAsia="Times New Roman" w:hAnsi="Arial" w:cs="Arial"/>
          <w:i/>
          <w:iCs/>
          <w:color w:val="000000"/>
          <w:sz w:val="24"/>
          <w:szCs w:val="24"/>
        </w:rPr>
      </w:pPr>
      <w:r w:rsidRPr="009B764D">
        <w:rPr>
          <w:rFonts w:ascii="Arial" w:eastAsia="Times New Roman" w:hAnsi="Arial" w:cs="Arial"/>
          <w:i/>
          <w:iCs/>
          <w:color w:val="000000"/>
          <w:sz w:val="24"/>
          <w:szCs w:val="24"/>
        </w:rPr>
        <w:t xml:space="preserve">                  s.r.</w:t>
      </w:r>
    </w:p>
    <w:p w14:paraId="7AF04F60" w14:textId="77777777" w:rsidR="009B764D" w:rsidRPr="009B764D" w:rsidRDefault="009B764D" w:rsidP="00CC724F">
      <w:pPr>
        <w:tabs>
          <w:tab w:val="left" w:pos="3290"/>
        </w:tabs>
        <w:spacing w:after="0" w:line="240" w:lineRule="auto"/>
        <w:ind w:firstLine="1134"/>
        <w:jc w:val="right"/>
        <w:rPr>
          <w:rFonts w:ascii="Arial" w:eastAsia="Times New Roman" w:hAnsi="Arial" w:cs="Arial"/>
          <w:i/>
          <w:iCs/>
          <w:color w:val="000000"/>
          <w:sz w:val="24"/>
          <w:szCs w:val="24"/>
        </w:rPr>
      </w:pPr>
      <w:r w:rsidRPr="009B764D">
        <w:rPr>
          <w:rFonts w:ascii="Arial" w:eastAsia="Times New Roman" w:hAnsi="Arial" w:cs="Arial"/>
          <w:color w:val="000000"/>
          <w:sz w:val="24"/>
          <w:szCs w:val="24"/>
        </w:rPr>
        <w:t xml:space="preserve">Službenik za javne nabavke </w:t>
      </w:r>
      <w:r w:rsidR="00E54E12">
        <w:rPr>
          <w:rFonts w:ascii="Arial" w:eastAsia="Times New Roman" w:hAnsi="Arial" w:cs="Arial"/>
          <w:color w:val="000000"/>
          <w:sz w:val="24"/>
          <w:szCs w:val="24"/>
        </w:rPr>
        <w:t xml:space="preserve">mr </w:t>
      </w:r>
      <w:r w:rsidR="00525465">
        <w:rPr>
          <w:rFonts w:ascii="Arial" w:eastAsia="Times New Roman" w:hAnsi="Arial" w:cs="Arial"/>
          <w:color w:val="000000"/>
          <w:sz w:val="24"/>
          <w:szCs w:val="24"/>
        </w:rPr>
        <w:t>Kujtim Ismailaga</w:t>
      </w:r>
    </w:p>
    <w:p w14:paraId="702215A0" w14:textId="77777777" w:rsidR="009B764D" w:rsidRPr="009B764D" w:rsidRDefault="009B764D" w:rsidP="00CC724F">
      <w:pPr>
        <w:tabs>
          <w:tab w:val="left" w:pos="3290"/>
        </w:tabs>
        <w:spacing w:after="0" w:line="240" w:lineRule="auto"/>
        <w:ind w:left="5664" w:firstLine="708"/>
        <w:jc w:val="right"/>
        <w:rPr>
          <w:rFonts w:ascii="Arial" w:eastAsia="Times New Roman" w:hAnsi="Arial" w:cs="Arial"/>
          <w:i/>
          <w:iCs/>
          <w:color w:val="000000"/>
          <w:sz w:val="24"/>
          <w:szCs w:val="24"/>
        </w:rPr>
      </w:pPr>
      <w:r w:rsidRPr="009B764D">
        <w:rPr>
          <w:rFonts w:ascii="Arial" w:eastAsia="Times New Roman" w:hAnsi="Arial" w:cs="Arial"/>
          <w:i/>
          <w:iCs/>
          <w:color w:val="000000"/>
          <w:sz w:val="24"/>
          <w:szCs w:val="24"/>
        </w:rPr>
        <w:t xml:space="preserve"> s.r.</w:t>
      </w:r>
    </w:p>
    <w:p w14:paraId="66A48FC9" w14:textId="1F3B037A" w:rsidR="009B764D" w:rsidRPr="00093572" w:rsidRDefault="009B764D" w:rsidP="00CC724F">
      <w:pPr>
        <w:tabs>
          <w:tab w:val="left" w:pos="3290"/>
        </w:tabs>
        <w:spacing w:after="0" w:line="240" w:lineRule="auto"/>
        <w:ind w:firstLine="1134"/>
        <w:jc w:val="right"/>
        <w:rPr>
          <w:rFonts w:ascii="Arial" w:eastAsia="Times New Roman" w:hAnsi="Arial" w:cs="Arial"/>
          <w:color w:val="000000"/>
          <w:sz w:val="24"/>
          <w:szCs w:val="24"/>
          <w:lang w:val="sr-Latn-ME"/>
        </w:rPr>
      </w:pPr>
      <w:r w:rsidRPr="009B764D">
        <w:rPr>
          <w:rFonts w:ascii="Arial" w:eastAsia="Times New Roman" w:hAnsi="Arial" w:cs="Arial"/>
          <w:color w:val="000000"/>
          <w:sz w:val="24"/>
          <w:szCs w:val="24"/>
        </w:rPr>
        <w:t xml:space="preserve">Lice koje je učestvovalo u planiranju javne nabavke </w:t>
      </w:r>
      <w:r w:rsidR="00093572">
        <w:rPr>
          <w:rFonts w:ascii="Arial" w:eastAsia="Times New Roman" w:hAnsi="Arial" w:cs="Arial"/>
          <w:color w:val="000000"/>
          <w:sz w:val="24"/>
          <w:szCs w:val="24"/>
        </w:rPr>
        <w:t>Arijana Adovi</w:t>
      </w:r>
      <w:r w:rsidR="00093572">
        <w:rPr>
          <w:rFonts w:ascii="Arial" w:eastAsia="Times New Roman" w:hAnsi="Arial" w:cs="Arial"/>
          <w:color w:val="000000"/>
          <w:sz w:val="24"/>
          <w:szCs w:val="24"/>
          <w:lang w:val="sr-Latn-ME"/>
        </w:rPr>
        <w:t>ć</w:t>
      </w:r>
    </w:p>
    <w:p w14:paraId="522D0B2E" w14:textId="77777777" w:rsidR="009B764D" w:rsidRPr="009B764D" w:rsidRDefault="009B764D" w:rsidP="00CC724F">
      <w:pPr>
        <w:spacing w:after="0" w:line="240" w:lineRule="auto"/>
        <w:ind w:left="6372"/>
        <w:jc w:val="right"/>
        <w:rPr>
          <w:rFonts w:ascii="Arial" w:eastAsia="Times New Roman" w:hAnsi="Arial" w:cs="Arial"/>
          <w:i/>
          <w:iCs/>
          <w:color w:val="000000"/>
          <w:sz w:val="24"/>
          <w:szCs w:val="24"/>
        </w:rPr>
      </w:pPr>
      <w:r w:rsidRPr="009B764D">
        <w:rPr>
          <w:rFonts w:ascii="Arial" w:eastAsia="Times New Roman" w:hAnsi="Arial" w:cs="Arial"/>
          <w:i/>
          <w:iCs/>
          <w:color w:val="000000"/>
          <w:sz w:val="24"/>
          <w:szCs w:val="24"/>
        </w:rPr>
        <w:t>s.r.</w:t>
      </w:r>
    </w:p>
    <w:p w14:paraId="2512B28A" w14:textId="77777777" w:rsidR="00CC724F" w:rsidRDefault="00CC724F" w:rsidP="00CC724F">
      <w:pPr>
        <w:tabs>
          <w:tab w:val="left" w:pos="3290"/>
        </w:tabs>
        <w:spacing w:after="0" w:line="240" w:lineRule="auto"/>
        <w:jc w:val="right"/>
        <w:rPr>
          <w:rFonts w:ascii="Arial" w:eastAsia="Times New Roman" w:hAnsi="Arial" w:cs="Arial"/>
          <w:iCs/>
          <w:color w:val="000000"/>
          <w:sz w:val="24"/>
          <w:szCs w:val="24"/>
        </w:rPr>
      </w:pPr>
    </w:p>
    <w:p w14:paraId="59580EE7" w14:textId="77777777" w:rsidR="00B230BF" w:rsidRDefault="009B764D" w:rsidP="00CC724F">
      <w:pPr>
        <w:tabs>
          <w:tab w:val="left" w:pos="3290"/>
        </w:tabs>
        <w:spacing w:after="0" w:line="240" w:lineRule="auto"/>
        <w:jc w:val="right"/>
        <w:rPr>
          <w:rFonts w:ascii="Arial" w:eastAsia="Times New Roman" w:hAnsi="Arial" w:cs="Arial"/>
          <w:iCs/>
          <w:color w:val="000000"/>
          <w:sz w:val="24"/>
          <w:szCs w:val="24"/>
        </w:rPr>
      </w:pPr>
      <w:r w:rsidRPr="009B764D">
        <w:rPr>
          <w:rFonts w:ascii="Arial" w:eastAsia="Times New Roman" w:hAnsi="Arial" w:cs="Arial"/>
          <w:iCs/>
          <w:color w:val="000000"/>
          <w:sz w:val="24"/>
          <w:szCs w:val="24"/>
        </w:rPr>
        <w:t xml:space="preserve">              </w:t>
      </w:r>
    </w:p>
    <w:p w14:paraId="2240ABA8" w14:textId="5AB7F8CF" w:rsidR="009B764D" w:rsidRPr="009B764D" w:rsidRDefault="009B764D" w:rsidP="00CC724F">
      <w:pPr>
        <w:tabs>
          <w:tab w:val="left" w:pos="3290"/>
        </w:tabs>
        <w:spacing w:after="0" w:line="240" w:lineRule="auto"/>
        <w:ind w:firstLine="1134"/>
        <w:jc w:val="right"/>
        <w:rPr>
          <w:rFonts w:ascii="Arial" w:eastAsia="Times New Roman" w:hAnsi="Arial" w:cs="Arial"/>
          <w:color w:val="000000"/>
          <w:sz w:val="24"/>
          <w:szCs w:val="24"/>
        </w:rPr>
      </w:pPr>
      <w:r w:rsidRPr="009B764D">
        <w:rPr>
          <w:rFonts w:ascii="Arial" w:eastAsia="Times New Roman" w:hAnsi="Arial" w:cs="Arial"/>
          <w:iCs/>
          <w:color w:val="000000"/>
          <w:sz w:val="24"/>
          <w:szCs w:val="24"/>
        </w:rPr>
        <w:t xml:space="preserve">Član komisije </w:t>
      </w:r>
      <w:r w:rsidRPr="009B764D">
        <w:rPr>
          <w:rFonts w:ascii="Arial" w:eastAsia="Times New Roman" w:hAnsi="Arial" w:cs="Arial"/>
          <w:sz w:val="24"/>
          <w:szCs w:val="24"/>
        </w:rPr>
        <w:t>za sprovođenje postupka javne nabavk</w:t>
      </w:r>
      <w:r w:rsidRPr="009B764D">
        <w:rPr>
          <w:rFonts w:ascii="Arial" w:eastAsia="Times New Roman" w:hAnsi="Arial" w:cs="Arial"/>
          <w:iCs/>
          <w:color w:val="000000"/>
          <w:sz w:val="24"/>
          <w:szCs w:val="24"/>
        </w:rPr>
        <w:t>e</w:t>
      </w:r>
      <w:r w:rsidR="00207EA0">
        <w:rPr>
          <w:rFonts w:ascii="Arial" w:eastAsia="Times New Roman" w:hAnsi="Arial" w:cs="Arial"/>
          <w:color w:val="000000"/>
          <w:sz w:val="24"/>
          <w:szCs w:val="24"/>
        </w:rPr>
        <w:t xml:space="preserve"> </w:t>
      </w:r>
      <w:r w:rsidR="00093572">
        <w:rPr>
          <w:rFonts w:ascii="Arial" w:eastAsia="Times New Roman" w:hAnsi="Arial" w:cs="Arial"/>
          <w:color w:val="000000"/>
          <w:sz w:val="24"/>
          <w:szCs w:val="24"/>
        </w:rPr>
        <w:t>Rexhep Ceka</w:t>
      </w:r>
      <w:r w:rsidR="00D41A99">
        <w:rPr>
          <w:rFonts w:ascii="Arial" w:eastAsia="Times New Roman" w:hAnsi="Arial" w:cs="Arial"/>
          <w:color w:val="000000"/>
          <w:sz w:val="24"/>
          <w:szCs w:val="24"/>
        </w:rPr>
        <w:t xml:space="preserve">. Dipl. </w:t>
      </w:r>
      <w:r w:rsidR="00093572">
        <w:rPr>
          <w:rFonts w:ascii="Arial" w:eastAsia="Times New Roman" w:hAnsi="Arial" w:cs="Arial"/>
          <w:color w:val="000000"/>
          <w:sz w:val="24"/>
          <w:szCs w:val="24"/>
        </w:rPr>
        <w:t>ing</w:t>
      </w:r>
    </w:p>
    <w:p w14:paraId="2606098D" w14:textId="77777777" w:rsidR="009B764D" w:rsidRPr="009B764D" w:rsidRDefault="009B764D" w:rsidP="00CC724F">
      <w:pPr>
        <w:spacing w:after="0" w:line="240" w:lineRule="auto"/>
        <w:ind w:left="6372"/>
        <w:jc w:val="right"/>
        <w:rPr>
          <w:rFonts w:ascii="Arial" w:eastAsia="Times New Roman" w:hAnsi="Arial" w:cs="Arial"/>
          <w:i/>
          <w:iCs/>
          <w:color w:val="000000"/>
          <w:sz w:val="24"/>
          <w:szCs w:val="24"/>
        </w:rPr>
      </w:pPr>
      <w:r w:rsidRPr="009B764D">
        <w:rPr>
          <w:rFonts w:ascii="Arial" w:eastAsia="Times New Roman" w:hAnsi="Arial" w:cs="Arial"/>
          <w:i/>
          <w:iCs/>
          <w:color w:val="000000"/>
          <w:sz w:val="24"/>
          <w:szCs w:val="24"/>
        </w:rPr>
        <w:t>s.r.</w:t>
      </w:r>
    </w:p>
    <w:p w14:paraId="50A91E91" w14:textId="77777777" w:rsidR="00207EA0" w:rsidRPr="009B764D" w:rsidRDefault="00207EA0" w:rsidP="00CC724F">
      <w:pPr>
        <w:tabs>
          <w:tab w:val="left" w:pos="3290"/>
        </w:tabs>
        <w:spacing w:after="0" w:line="240" w:lineRule="auto"/>
        <w:ind w:firstLine="1134"/>
        <w:jc w:val="right"/>
        <w:rPr>
          <w:rFonts w:ascii="Arial" w:eastAsia="Times New Roman" w:hAnsi="Arial" w:cs="Arial"/>
          <w:color w:val="000000"/>
          <w:sz w:val="24"/>
          <w:szCs w:val="24"/>
        </w:rPr>
      </w:pPr>
      <w:r w:rsidRPr="009B764D">
        <w:rPr>
          <w:rFonts w:ascii="Arial" w:eastAsia="Times New Roman" w:hAnsi="Arial" w:cs="Arial"/>
          <w:iCs/>
          <w:color w:val="000000"/>
          <w:sz w:val="24"/>
          <w:szCs w:val="24"/>
        </w:rPr>
        <w:t xml:space="preserve">Član komisije </w:t>
      </w:r>
      <w:r w:rsidRPr="009B764D">
        <w:rPr>
          <w:rFonts w:ascii="Arial" w:eastAsia="Times New Roman" w:hAnsi="Arial" w:cs="Arial"/>
          <w:sz w:val="24"/>
          <w:szCs w:val="24"/>
        </w:rPr>
        <w:t>za sprovođenje postupka javne nabavk</w:t>
      </w:r>
      <w:r w:rsidRPr="009B764D">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525465">
        <w:rPr>
          <w:rFonts w:ascii="Arial" w:eastAsia="Times New Roman" w:hAnsi="Arial" w:cs="Arial"/>
          <w:color w:val="000000"/>
          <w:sz w:val="24"/>
          <w:szCs w:val="24"/>
        </w:rPr>
        <w:t>Kujtim Ismailaga</w:t>
      </w:r>
      <w:r w:rsidR="00D41A99">
        <w:rPr>
          <w:rFonts w:ascii="Arial" w:eastAsia="Times New Roman" w:hAnsi="Arial" w:cs="Arial"/>
          <w:color w:val="000000"/>
          <w:sz w:val="24"/>
          <w:szCs w:val="24"/>
        </w:rPr>
        <w:t>. Msc ekon.</w:t>
      </w:r>
    </w:p>
    <w:p w14:paraId="0306914C" w14:textId="77777777" w:rsidR="00207EA0" w:rsidRDefault="00207EA0" w:rsidP="00CC724F">
      <w:pPr>
        <w:spacing w:after="0" w:line="240" w:lineRule="auto"/>
        <w:ind w:left="6372"/>
        <w:jc w:val="right"/>
        <w:rPr>
          <w:rFonts w:ascii="Arial" w:eastAsia="Times New Roman" w:hAnsi="Arial" w:cs="Arial"/>
          <w:i/>
          <w:iCs/>
          <w:color w:val="000000"/>
          <w:sz w:val="24"/>
          <w:szCs w:val="24"/>
        </w:rPr>
      </w:pPr>
      <w:r w:rsidRPr="009B764D">
        <w:rPr>
          <w:rFonts w:ascii="Arial" w:eastAsia="Times New Roman" w:hAnsi="Arial" w:cs="Arial"/>
          <w:i/>
          <w:iCs/>
          <w:color w:val="000000"/>
          <w:sz w:val="24"/>
          <w:szCs w:val="24"/>
        </w:rPr>
        <w:t>s.r.</w:t>
      </w:r>
    </w:p>
    <w:p w14:paraId="2E00C450" w14:textId="5ED10353" w:rsidR="00207EA0" w:rsidRPr="009B764D" w:rsidRDefault="00207EA0" w:rsidP="00CC724F">
      <w:pPr>
        <w:tabs>
          <w:tab w:val="left" w:pos="3290"/>
        </w:tabs>
        <w:spacing w:after="0" w:line="240" w:lineRule="auto"/>
        <w:ind w:firstLine="1134"/>
        <w:jc w:val="right"/>
        <w:rPr>
          <w:rFonts w:ascii="Arial" w:eastAsia="Times New Roman" w:hAnsi="Arial" w:cs="Arial"/>
          <w:color w:val="000000"/>
          <w:sz w:val="24"/>
          <w:szCs w:val="24"/>
        </w:rPr>
      </w:pPr>
      <w:r w:rsidRPr="009B764D">
        <w:rPr>
          <w:rFonts w:ascii="Arial" w:eastAsia="Times New Roman" w:hAnsi="Arial" w:cs="Arial"/>
          <w:iCs/>
          <w:color w:val="000000"/>
          <w:sz w:val="24"/>
          <w:szCs w:val="24"/>
        </w:rPr>
        <w:t xml:space="preserve">Član komisije </w:t>
      </w:r>
      <w:r w:rsidRPr="009B764D">
        <w:rPr>
          <w:rFonts w:ascii="Arial" w:eastAsia="Times New Roman" w:hAnsi="Arial" w:cs="Arial"/>
          <w:sz w:val="24"/>
          <w:szCs w:val="24"/>
        </w:rPr>
        <w:t>za sprovođenje postupka javne nabavk</w:t>
      </w:r>
      <w:r w:rsidRPr="009B764D">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093572">
        <w:rPr>
          <w:rFonts w:ascii="Arial" w:eastAsia="Times New Roman" w:hAnsi="Arial" w:cs="Arial"/>
          <w:color w:val="000000"/>
          <w:sz w:val="24"/>
          <w:szCs w:val="24"/>
        </w:rPr>
        <w:t>Ariana Adoviq</w:t>
      </w:r>
      <w:r w:rsidR="00D41A99">
        <w:rPr>
          <w:rFonts w:ascii="Arial" w:eastAsia="Times New Roman" w:hAnsi="Arial" w:cs="Arial"/>
          <w:color w:val="000000"/>
          <w:sz w:val="24"/>
          <w:szCs w:val="24"/>
        </w:rPr>
        <w:t>,</w:t>
      </w:r>
      <w:r w:rsidR="00815E6F">
        <w:rPr>
          <w:rFonts w:ascii="Arial" w:eastAsia="Times New Roman" w:hAnsi="Arial" w:cs="Arial"/>
          <w:color w:val="000000"/>
          <w:sz w:val="24"/>
          <w:szCs w:val="24"/>
        </w:rPr>
        <w:t xml:space="preserve"> </w:t>
      </w:r>
      <w:r w:rsidR="00093572">
        <w:rPr>
          <w:rFonts w:ascii="Arial" w:eastAsia="Times New Roman" w:hAnsi="Arial" w:cs="Arial"/>
          <w:color w:val="000000"/>
          <w:sz w:val="24"/>
          <w:szCs w:val="24"/>
        </w:rPr>
        <w:t>Msc</w:t>
      </w:r>
      <w:r w:rsidR="00815E6F">
        <w:rPr>
          <w:rFonts w:ascii="Arial" w:eastAsia="Times New Roman" w:hAnsi="Arial" w:cs="Arial"/>
          <w:color w:val="000000"/>
          <w:sz w:val="24"/>
          <w:szCs w:val="24"/>
        </w:rPr>
        <w:t>.</w:t>
      </w:r>
      <w:r w:rsidR="00093572">
        <w:rPr>
          <w:rFonts w:ascii="Arial" w:eastAsia="Times New Roman" w:hAnsi="Arial" w:cs="Arial"/>
          <w:color w:val="000000"/>
          <w:sz w:val="24"/>
          <w:szCs w:val="24"/>
        </w:rPr>
        <w:t xml:space="preserve"> Ekon.</w:t>
      </w:r>
      <w:r w:rsidR="00815E6F">
        <w:rPr>
          <w:rFonts w:ascii="Arial" w:eastAsia="Times New Roman" w:hAnsi="Arial" w:cs="Arial"/>
          <w:color w:val="000000"/>
          <w:sz w:val="24"/>
          <w:szCs w:val="24"/>
        </w:rPr>
        <w:t xml:space="preserve"> </w:t>
      </w:r>
    </w:p>
    <w:p w14:paraId="6E77F147" w14:textId="77777777" w:rsidR="009B764D" w:rsidRPr="009B764D" w:rsidRDefault="00207EA0" w:rsidP="00CC724F">
      <w:pPr>
        <w:spacing w:after="0" w:line="240" w:lineRule="auto"/>
        <w:ind w:left="6372"/>
        <w:jc w:val="right"/>
        <w:rPr>
          <w:rFonts w:ascii="Arial" w:eastAsia="Times New Roman" w:hAnsi="Arial" w:cs="Arial"/>
          <w:i/>
          <w:iCs/>
          <w:color w:val="000000"/>
          <w:sz w:val="24"/>
          <w:szCs w:val="24"/>
        </w:rPr>
      </w:pPr>
      <w:r w:rsidRPr="009B764D">
        <w:rPr>
          <w:rFonts w:ascii="Arial" w:eastAsia="Times New Roman" w:hAnsi="Arial" w:cs="Arial"/>
          <w:i/>
          <w:iCs/>
          <w:color w:val="000000"/>
          <w:sz w:val="24"/>
          <w:szCs w:val="24"/>
        </w:rPr>
        <w:t>s.r.</w:t>
      </w:r>
    </w:p>
    <w:p w14:paraId="0A7014D3" w14:textId="77777777" w:rsidR="009B764D" w:rsidRDefault="009B764D" w:rsidP="009B764D">
      <w:pPr>
        <w:spacing w:after="0" w:line="240" w:lineRule="auto"/>
        <w:jc w:val="both"/>
        <w:rPr>
          <w:rFonts w:ascii="Arial" w:eastAsia="Times New Roman" w:hAnsi="Arial" w:cs="Arial"/>
          <w:b/>
          <w:bCs/>
          <w:color w:val="000000"/>
          <w:sz w:val="24"/>
          <w:szCs w:val="24"/>
        </w:rPr>
      </w:pPr>
    </w:p>
    <w:p w14:paraId="08DBA904" w14:textId="77777777" w:rsidR="00A1327B" w:rsidRPr="009B764D" w:rsidRDefault="00A1327B" w:rsidP="009B764D">
      <w:pPr>
        <w:spacing w:after="0" w:line="240" w:lineRule="auto"/>
        <w:jc w:val="both"/>
        <w:rPr>
          <w:rFonts w:ascii="Arial" w:eastAsia="Times New Roman" w:hAnsi="Arial" w:cs="Arial"/>
          <w:b/>
          <w:bCs/>
          <w:color w:val="000000"/>
          <w:sz w:val="24"/>
          <w:szCs w:val="24"/>
        </w:rPr>
      </w:pPr>
    </w:p>
    <w:p w14:paraId="6DEFA111" w14:textId="77777777" w:rsidR="009B764D" w:rsidRDefault="009B764D" w:rsidP="009B764D">
      <w:pPr>
        <w:spacing w:after="0" w:line="240" w:lineRule="auto"/>
        <w:jc w:val="both"/>
        <w:rPr>
          <w:rFonts w:ascii="Arial" w:eastAsia="Times New Roman" w:hAnsi="Arial" w:cs="Arial"/>
          <w:b/>
          <w:bCs/>
          <w:color w:val="000000"/>
          <w:sz w:val="24"/>
          <w:szCs w:val="24"/>
        </w:rPr>
      </w:pPr>
    </w:p>
    <w:p w14:paraId="1D03063C" w14:textId="77777777" w:rsidR="00CB0607" w:rsidRDefault="00CB0607" w:rsidP="009B764D">
      <w:pPr>
        <w:spacing w:after="0" w:line="240" w:lineRule="auto"/>
        <w:jc w:val="both"/>
        <w:rPr>
          <w:rFonts w:ascii="Arial" w:eastAsia="Times New Roman" w:hAnsi="Arial" w:cs="Arial"/>
          <w:b/>
          <w:bCs/>
          <w:color w:val="000000"/>
          <w:sz w:val="24"/>
          <w:szCs w:val="24"/>
        </w:rPr>
      </w:pPr>
    </w:p>
    <w:p w14:paraId="1812E56B" w14:textId="77777777" w:rsidR="00511DAD" w:rsidRDefault="00511DAD" w:rsidP="009B764D">
      <w:pPr>
        <w:spacing w:after="0" w:line="240" w:lineRule="auto"/>
        <w:jc w:val="both"/>
        <w:rPr>
          <w:rFonts w:ascii="Arial" w:eastAsia="Times New Roman" w:hAnsi="Arial" w:cs="Arial"/>
          <w:b/>
          <w:bCs/>
          <w:color w:val="000000"/>
          <w:sz w:val="24"/>
          <w:szCs w:val="24"/>
        </w:rPr>
      </w:pPr>
    </w:p>
    <w:p w14:paraId="27F80780" w14:textId="77777777" w:rsidR="00511DAD" w:rsidRDefault="00511DAD" w:rsidP="009B764D">
      <w:pPr>
        <w:spacing w:after="0" w:line="240" w:lineRule="auto"/>
        <w:jc w:val="both"/>
        <w:rPr>
          <w:rFonts w:ascii="Arial" w:eastAsia="Times New Roman" w:hAnsi="Arial" w:cs="Arial"/>
          <w:b/>
          <w:bCs/>
          <w:color w:val="000000"/>
          <w:sz w:val="24"/>
          <w:szCs w:val="24"/>
        </w:rPr>
      </w:pPr>
    </w:p>
    <w:p w14:paraId="714473DE" w14:textId="77777777" w:rsidR="00511DAD" w:rsidRDefault="00511DAD" w:rsidP="009B764D">
      <w:pPr>
        <w:spacing w:after="0" w:line="240" w:lineRule="auto"/>
        <w:jc w:val="both"/>
        <w:rPr>
          <w:rFonts w:ascii="Arial" w:eastAsia="Times New Roman" w:hAnsi="Arial" w:cs="Arial"/>
          <w:b/>
          <w:bCs/>
          <w:color w:val="000000"/>
          <w:sz w:val="24"/>
          <w:szCs w:val="24"/>
        </w:rPr>
      </w:pPr>
    </w:p>
    <w:p w14:paraId="6A1DF898" w14:textId="77777777" w:rsidR="00511DAD" w:rsidRDefault="00511DAD" w:rsidP="009B764D">
      <w:pPr>
        <w:spacing w:after="0" w:line="240" w:lineRule="auto"/>
        <w:jc w:val="both"/>
        <w:rPr>
          <w:rFonts w:ascii="Arial" w:eastAsia="Times New Roman" w:hAnsi="Arial" w:cs="Arial"/>
          <w:b/>
          <w:bCs/>
          <w:color w:val="000000"/>
          <w:sz w:val="24"/>
          <w:szCs w:val="24"/>
        </w:rPr>
      </w:pPr>
    </w:p>
    <w:p w14:paraId="1AD6BD42" w14:textId="77777777" w:rsidR="00511DAD" w:rsidRDefault="00511DAD" w:rsidP="009B764D">
      <w:pPr>
        <w:spacing w:after="0" w:line="240" w:lineRule="auto"/>
        <w:jc w:val="both"/>
        <w:rPr>
          <w:rFonts w:ascii="Arial" w:eastAsia="Times New Roman" w:hAnsi="Arial" w:cs="Arial"/>
          <w:b/>
          <w:bCs/>
          <w:color w:val="000000"/>
          <w:sz w:val="24"/>
          <w:szCs w:val="24"/>
        </w:rPr>
      </w:pPr>
    </w:p>
    <w:p w14:paraId="3B273EE1" w14:textId="77777777" w:rsidR="00511DAD" w:rsidRDefault="00511DAD" w:rsidP="009B764D">
      <w:pPr>
        <w:spacing w:after="0" w:line="240" w:lineRule="auto"/>
        <w:jc w:val="both"/>
        <w:rPr>
          <w:rFonts w:ascii="Arial" w:eastAsia="Times New Roman" w:hAnsi="Arial" w:cs="Arial"/>
          <w:b/>
          <w:bCs/>
          <w:color w:val="000000"/>
          <w:sz w:val="24"/>
          <w:szCs w:val="24"/>
        </w:rPr>
      </w:pPr>
    </w:p>
    <w:p w14:paraId="6BA41687" w14:textId="77777777" w:rsidR="00511DAD" w:rsidRDefault="00511DAD" w:rsidP="009B764D">
      <w:pPr>
        <w:spacing w:after="0" w:line="240" w:lineRule="auto"/>
        <w:jc w:val="both"/>
        <w:rPr>
          <w:rFonts w:ascii="Arial" w:eastAsia="Times New Roman" w:hAnsi="Arial" w:cs="Arial"/>
          <w:b/>
          <w:bCs/>
          <w:color w:val="000000"/>
          <w:sz w:val="24"/>
          <w:szCs w:val="24"/>
        </w:rPr>
      </w:pPr>
    </w:p>
    <w:p w14:paraId="11011C40" w14:textId="77777777" w:rsidR="00511DAD" w:rsidRDefault="00511DAD" w:rsidP="009B764D">
      <w:pPr>
        <w:spacing w:after="0" w:line="240" w:lineRule="auto"/>
        <w:jc w:val="both"/>
        <w:rPr>
          <w:rFonts w:ascii="Arial" w:eastAsia="Times New Roman" w:hAnsi="Arial" w:cs="Arial"/>
          <w:b/>
          <w:bCs/>
          <w:color w:val="000000"/>
          <w:sz w:val="24"/>
          <w:szCs w:val="24"/>
        </w:rPr>
      </w:pPr>
    </w:p>
    <w:p w14:paraId="72A5899B" w14:textId="77777777" w:rsidR="00511DAD" w:rsidRDefault="00511DAD" w:rsidP="009B764D">
      <w:pPr>
        <w:spacing w:after="0" w:line="240" w:lineRule="auto"/>
        <w:jc w:val="both"/>
        <w:rPr>
          <w:rFonts w:ascii="Arial" w:eastAsia="Times New Roman" w:hAnsi="Arial" w:cs="Arial"/>
          <w:b/>
          <w:bCs/>
          <w:color w:val="000000"/>
          <w:sz w:val="24"/>
          <w:szCs w:val="24"/>
        </w:rPr>
      </w:pPr>
    </w:p>
    <w:p w14:paraId="539CEEA7" w14:textId="77777777" w:rsidR="00CB0607" w:rsidRPr="009B764D" w:rsidRDefault="00CB0607" w:rsidP="009B764D">
      <w:pPr>
        <w:spacing w:after="0" w:line="240" w:lineRule="auto"/>
        <w:jc w:val="both"/>
        <w:rPr>
          <w:rFonts w:ascii="Arial" w:eastAsia="Times New Roman" w:hAnsi="Arial" w:cs="Arial"/>
          <w:b/>
          <w:bCs/>
          <w:color w:val="000000"/>
          <w:sz w:val="24"/>
          <w:szCs w:val="24"/>
        </w:rPr>
      </w:pPr>
    </w:p>
    <w:p w14:paraId="467C5383" w14:textId="77777777"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rPr>
      </w:pPr>
      <w:bookmarkStart w:id="16" w:name="_Toc62730568"/>
      <w:r w:rsidRPr="009B764D">
        <w:rPr>
          <w:rFonts w:ascii="Arial" w:eastAsia="Times New Roman" w:hAnsi="Arial" w:cs="Times New Roman"/>
          <w:b/>
          <w:sz w:val="28"/>
          <w:szCs w:val="32"/>
        </w:rPr>
        <w:t>UPUTSTVO O PRAVNOM SREDSTVU</w:t>
      </w:r>
      <w:bookmarkEnd w:id="16"/>
    </w:p>
    <w:p w14:paraId="2A9C9013" w14:textId="77777777" w:rsidR="009B764D" w:rsidRPr="009B764D" w:rsidRDefault="009B764D" w:rsidP="009B764D">
      <w:pPr>
        <w:tabs>
          <w:tab w:val="left" w:pos="5760"/>
        </w:tabs>
        <w:spacing w:after="0" w:line="240" w:lineRule="auto"/>
        <w:jc w:val="center"/>
        <w:rPr>
          <w:rFonts w:ascii="Arial" w:eastAsia="Times New Roman" w:hAnsi="Arial" w:cs="Arial"/>
          <w:color w:val="000000"/>
          <w:sz w:val="24"/>
          <w:szCs w:val="24"/>
        </w:rPr>
      </w:pPr>
    </w:p>
    <w:p w14:paraId="534FE751" w14:textId="77777777"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Privredni subjekat može da izjavi žalbu protiv ove tenderske dokumentacije Komisiji za zaštitu prava najkasnije deset dana prije dana koji je određen za otvaranje ponuda. </w:t>
      </w:r>
    </w:p>
    <w:p w14:paraId="3B69F407" w14:textId="77777777" w:rsidR="009B764D" w:rsidRPr="009B764D" w:rsidRDefault="009B764D" w:rsidP="009B764D">
      <w:pPr>
        <w:tabs>
          <w:tab w:val="left" w:pos="5760"/>
        </w:tabs>
        <w:spacing w:after="0" w:line="240" w:lineRule="auto"/>
        <w:jc w:val="both"/>
        <w:rPr>
          <w:rFonts w:ascii="Arial" w:eastAsia="Times New Roman" w:hAnsi="Arial" w:cs="Arial"/>
          <w:color w:val="000000"/>
          <w:sz w:val="24"/>
          <w:szCs w:val="24"/>
        </w:rPr>
      </w:pPr>
    </w:p>
    <w:p w14:paraId="6AC39612" w14:textId="77777777" w:rsidR="009B764D" w:rsidRPr="009B764D" w:rsidRDefault="009B764D" w:rsidP="009B764D">
      <w:pPr>
        <w:autoSpaceDE w:val="0"/>
        <w:autoSpaceDN w:val="0"/>
        <w:adjustRightInd w:val="0"/>
        <w:spacing w:after="0" w:line="240" w:lineRule="auto"/>
        <w:ind w:firstLine="567"/>
        <w:jc w:val="both"/>
        <w:rPr>
          <w:rFonts w:ascii="Arial" w:eastAsia="Times New Roman" w:hAnsi="Arial" w:cs="Arial"/>
          <w:color w:val="000000"/>
          <w:sz w:val="24"/>
          <w:szCs w:val="24"/>
        </w:rPr>
      </w:pPr>
      <w:r w:rsidRPr="009B764D">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6C610F19" w14:textId="77777777" w:rsidR="009B764D" w:rsidRPr="009B764D" w:rsidRDefault="009B764D" w:rsidP="009B764D">
      <w:pPr>
        <w:autoSpaceDE w:val="0"/>
        <w:autoSpaceDN w:val="0"/>
        <w:adjustRightInd w:val="0"/>
        <w:spacing w:after="0" w:line="240" w:lineRule="auto"/>
        <w:ind w:firstLine="567"/>
        <w:jc w:val="both"/>
        <w:rPr>
          <w:rFonts w:ascii="Arial" w:eastAsia="Times New Roman" w:hAnsi="Arial" w:cs="Arial"/>
          <w:color w:val="000000"/>
          <w:sz w:val="24"/>
          <w:szCs w:val="24"/>
        </w:rPr>
      </w:pPr>
    </w:p>
    <w:p w14:paraId="628D14C3" w14:textId="77777777" w:rsidR="009B764D" w:rsidRPr="009B764D" w:rsidRDefault="009B764D" w:rsidP="009B764D">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B764D">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9625F38" w14:textId="77777777"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rPr>
      </w:pPr>
    </w:p>
    <w:p w14:paraId="2DEBD424" w14:textId="77777777"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rPr>
      </w:pPr>
      <w:r w:rsidRPr="009B764D">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4B363907" w14:textId="77777777"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rPr>
      </w:pPr>
    </w:p>
    <w:p w14:paraId="7A36941C" w14:textId="77777777"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rPr>
      </w:pPr>
      <w:r w:rsidRPr="009B764D">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9B764D">
          <w:rPr>
            <w:rFonts w:ascii="Arial" w:eastAsia="Times New Roman" w:hAnsi="Arial" w:cs="Arial"/>
            <w:color w:val="0000FF"/>
            <w:sz w:val="24"/>
            <w:szCs w:val="24"/>
            <w:u w:val="single"/>
          </w:rPr>
          <w:t>http://www.kontrola-nabavki.me/</w:t>
        </w:r>
      </w:hyperlink>
      <w:proofErr w:type="gramStart"/>
      <w:r w:rsidRPr="009B764D">
        <w:rPr>
          <w:rFonts w:ascii="Arial" w:eastAsia="Times New Roman" w:hAnsi="Arial" w:cs="Arial"/>
          <w:color w:val="000000"/>
          <w:sz w:val="24"/>
          <w:szCs w:val="24"/>
        </w:rPr>
        <w:t>.“</w:t>
      </w:r>
      <w:proofErr w:type="gramEnd"/>
      <w:r w:rsidRPr="009B764D">
        <w:rPr>
          <w:rFonts w:ascii="Arial" w:eastAsia="Times New Roman" w:hAnsi="Arial" w:cs="Arial"/>
          <w:color w:val="000000"/>
          <w:sz w:val="24"/>
          <w:szCs w:val="24"/>
        </w:rPr>
        <w:t>.</w:t>
      </w:r>
    </w:p>
    <w:p w14:paraId="1ADCFCD2" w14:textId="77777777"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rPr>
      </w:pPr>
    </w:p>
    <w:p w14:paraId="2ADBC780" w14:textId="77777777" w:rsidR="0074207A" w:rsidRDefault="0074207A"/>
    <w:sectPr w:rsidR="0074207A" w:rsidSect="00D41A9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ACB8C5" w14:textId="77777777" w:rsidR="004E4ADF" w:rsidRDefault="004E4ADF" w:rsidP="009B764D">
      <w:pPr>
        <w:spacing w:after="0" w:line="240" w:lineRule="auto"/>
      </w:pPr>
      <w:r>
        <w:separator/>
      </w:r>
    </w:p>
  </w:endnote>
  <w:endnote w:type="continuationSeparator" w:id="0">
    <w:p w14:paraId="518D5A62" w14:textId="77777777" w:rsidR="004E4ADF" w:rsidRDefault="004E4ADF" w:rsidP="009B7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A9150" w14:textId="77777777" w:rsidR="004E4ADF" w:rsidRDefault="004E4ADF" w:rsidP="009B764D">
      <w:pPr>
        <w:spacing w:after="0" w:line="240" w:lineRule="auto"/>
      </w:pPr>
      <w:r>
        <w:separator/>
      </w:r>
    </w:p>
  </w:footnote>
  <w:footnote w:type="continuationSeparator" w:id="0">
    <w:p w14:paraId="6D1D5C76" w14:textId="77777777" w:rsidR="004E4ADF" w:rsidRDefault="004E4ADF" w:rsidP="009B764D">
      <w:pPr>
        <w:spacing w:after="0" w:line="240" w:lineRule="auto"/>
      </w:pPr>
      <w:r>
        <w:continuationSeparator/>
      </w:r>
    </w:p>
  </w:footnote>
  <w:footnote w:id="1">
    <w:p w14:paraId="65B517E6" w14:textId="77777777" w:rsidR="009B764D" w:rsidRPr="007F2BA0" w:rsidRDefault="009B764D" w:rsidP="009B764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6F62B83B" w14:textId="77777777" w:rsidR="009B764D" w:rsidRPr="007F2BA0" w:rsidRDefault="009B764D" w:rsidP="009B764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9429BEE" w14:textId="77777777" w:rsidR="009B764D" w:rsidRPr="007F2BA0" w:rsidRDefault="009B764D" w:rsidP="009B764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B64D3E6" w14:textId="77777777" w:rsidR="009B764D" w:rsidRPr="007F2BA0" w:rsidRDefault="009B764D" w:rsidP="009B764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622019B" w14:textId="77777777" w:rsidR="009B764D" w:rsidRPr="00367536" w:rsidRDefault="009B764D" w:rsidP="009B764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11A49C76" w14:textId="77777777" w:rsidR="009B764D" w:rsidRPr="007F2BA0" w:rsidRDefault="009B764D" w:rsidP="009B764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731305CC" w14:textId="77777777" w:rsidR="009B764D" w:rsidRPr="0083641C" w:rsidRDefault="009B764D" w:rsidP="009B764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3BD26662" w14:textId="77777777" w:rsidR="009B764D" w:rsidRPr="007F2BA0" w:rsidRDefault="009B764D" w:rsidP="009B764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w:t>
      </w:r>
      <w:proofErr w:type="gramStart"/>
      <w:r w:rsidRPr="007F2BA0">
        <w:rPr>
          <w:rFonts w:ascii="Arial" w:hAnsi="Arial" w:cs="Arial"/>
          <w:sz w:val="14"/>
          <w:szCs w:val="16"/>
        </w:rPr>
        <w:t>a</w:t>
      </w:r>
      <w:proofErr w:type="gramEnd"/>
      <w:r w:rsidRPr="007F2BA0">
        <w:rPr>
          <w:rFonts w:ascii="Arial" w:hAnsi="Arial" w:cs="Arial"/>
          <w:sz w:val="14"/>
          <w:szCs w:val="16"/>
        </w:rPr>
        <w:t xml:space="preserve"> ostale ponuđene opcije briše</w:t>
      </w:r>
    </w:p>
  </w:footnote>
  <w:footnote w:id="9">
    <w:p w14:paraId="11AEA06F" w14:textId="77777777" w:rsidR="009B764D" w:rsidRPr="007F2BA0" w:rsidRDefault="009B764D" w:rsidP="009B764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734D8C33" w14:textId="77777777" w:rsidR="009B764D" w:rsidRPr="002E211C" w:rsidRDefault="009B764D" w:rsidP="009B764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281573874">
    <w:abstractNumId w:val="2"/>
  </w:num>
  <w:num w:numId="2" w16cid:durableId="431584477">
    <w:abstractNumId w:val="1"/>
  </w:num>
  <w:num w:numId="3" w16cid:durableId="2062053210">
    <w:abstractNumId w:val="4"/>
  </w:num>
  <w:num w:numId="4" w16cid:durableId="684792890">
    <w:abstractNumId w:val="3"/>
  </w:num>
  <w:num w:numId="5" w16cid:durableId="327176530">
    <w:abstractNumId w:val="0"/>
  </w:num>
  <w:num w:numId="6" w16cid:durableId="7098878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764D"/>
    <w:rsid w:val="00047704"/>
    <w:rsid w:val="00051FAA"/>
    <w:rsid w:val="00072296"/>
    <w:rsid w:val="00093572"/>
    <w:rsid w:val="000B00A7"/>
    <w:rsid w:val="000E161F"/>
    <w:rsid w:val="00136E92"/>
    <w:rsid w:val="0017018B"/>
    <w:rsid w:val="00207EA0"/>
    <w:rsid w:val="00216030"/>
    <w:rsid w:val="00220E1F"/>
    <w:rsid w:val="0025039B"/>
    <w:rsid w:val="00342E7D"/>
    <w:rsid w:val="00383A46"/>
    <w:rsid w:val="003973BB"/>
    <w:rsid w:val="003E6886"/>
    <w:rsid w:val="00421DF1"/>
    <w:rsid w:val="004318B3"/>
    <w:rsid w:val="00497C9B"/>
    <w:rsid w:val="004E4ADF"/>
    <w:rsid w:val="00511DAD"/>
    <w:rsid w:val="00525465"/>
    <w:rsid w:val="00543A45"/>
    <w:rsid w:val="00587299"/>
    <w:rsid w:val="005918F0"/>
    <w:rsid w:val="005A214D"/>
    <w:rsid w:val="00642A52"/>
    <w:rsid w:val="00643892"/>
    <w:rsid w:val="006776F8"/>
    <w:rsid w:val="006A0E7D"/>
    <w:rsid w:val="006C1E10"/>
    <w:rsid w:val="0074207A"/>
    <w:rsid w:val="0080517C"/>
    <w:rsid w:val="00815E6F"/>
    <w:rsid w:val="0082613A"/>
    <w:rsid w:val="008320B6"/>
    <w:rsid w:val="008B0EF5"/>
    <w:rsid w:val="008B6C81"/>
    <w:rsid w:val="00943891"/>
    <w:rsid w:val="00980F02"/>
    <w:rsid w:val="00982849"/>
    <w:rsid w:val="009B764D"/>
    <w:rsid w:val="00A1327B"/>
    <w:rsid w:val="00A44AAD"/>
    <w:rsid w:val="00AB52F2"/>
    <w:rsid w:val="00AD41FC"/>
    <w:rsid w:val="00AD6816"/>
    <w:rsid w:val="00B230BF"/>
    <w:rsid w:val="00B63705"/>
    <w:rsid w:val="00C344AE"/>
    <w:rsid w:val="00C349E1"/>
    <w:rsid w:val="00C36DA5"/>
    <w:rsid w:val="00C404B3"/>
    <w:rsid w:val="00C568B7"/>
    <w:rsid w:val="00C575D5"/>
    <w:rsid w:val="00CB0607"/>
    <w:rsid w:val="00CC724F"/>
    <w:rsid w:val="00CC7B88"/>
    <w:rsid w:val="00D005F0"/>
    <w:rsid w:val="00D00AC7"/>
    <w:rsid w:val="00D41A99"/>
    <w:rsid w:val="00DC242C"/>
    <w:rsid w:val="00E04E2E"/>
    <w:rsid w:val="00E54E12"/>
    <w:rsid w:val="00EF089F"/>
    <w:rsid w:val="00F14A2A"/>
    <w:rsid w:val="00F41DCA"/>
    <w:rsid w:val="00F63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43D1B"/>
  <w15:docId w15:val="{ACF61FE7-0DE4-4375-B522-0AA7F521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B764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B764D"/>
    <w:rPr>
      <w:rFonts w:ascii="Calibri" w:eastAsia="Calibri" w:hAnsi="Calibri" w:cs="Times New Roman"/>
      <w:sz w:val="20"/>
      <w:szCs w:val="20"/>
    </w:rPr>
  </w:style>
  <w:style w:type="character" w:styleId="FootnoteReference">
    <w:name w:val="footnote reference"/>
    <w:uiPriority w:val="99"/>
    <w:unhideWhenUsed/>
    <w:rsid w:val="009B764D"/>
    <w:rPr>
      <w:vertAlign w:val="superscript"/>
    </w:rPr>
  </w:style>
  <w:style w:type="paragraph" w:styleId="NoSpacing">
    <w:name w:val="No Spacing"/>
    <w:uiPriority w:val="1"/>
    <w:qFormat/>
    <w:rsid w:val="00DC242C"/>
    <w:pPr>
      <w:spacing w:after="0" w:line="240" w:lineRule="auto"/>
    </w:pPr>
  </w:style>
  <w:style w:type="character" w:customStyle="1" w:styleId="bold">
    <w:name w:val="bold"/>
    <w:basedOn w:val="DefaultParagraphFont"/>
    <w:rsid w:val="00E54E12"/>
  </w:style>
  <w:style w:type="character" w:styleId="CommentReference">
    <w:name w:val="annotation reference"/>
    <w:basedOn w:val="DefaultParagraphFont"/>
    <w:uiPriority w:val="99"/>
    <w:semiHidden/>
    <w:unhideWhenUsed/>
    <w:rsid w:val="00643892"/>
    <w:rPr>
      <w:sz w:val="16"/>
      <w:szCs w:val="16"/>
    </w:rPr>
  </w:style>
  <w:style w:type="paragraph" w:styleId="CommentText">
    <w:name w:val="annotation text"/>
    <w:basedOn w:val="Normal"/>
    <w:link w:val="CommentTextChar"/>
    <w:uiPriority w:val="99"/>
    <w:semiHidden/>
    <w:unhideWhenUsed/>
    <w:rsid w:val="00643892"/>
    <w:pPr>
      <w:spacing w:line="240" w:lineRule="auto"/>
    </w:pPr>
    <w:rPr>
      <w:sz w:val="20"/>
      <w:szCs w:val="20"/>
    </w:rPr>
  </w:style>
  <w:style w:type="character" w:customStyle="1" w:styleId="CommentTextChar">
    <w:name w:val="Comment Text Char"/>
    <w:basedOn w:val="DefaultParagraphFont"/>
    <w:link w:val="CommentText"/>
    <w:uiPriority w:val="99"/>
    <w:semiHidden/>
    <w:rsid w:val="00643892"/>
    <w:rPr>
      <w:sz w:val="20"/>
      <w:szCs w:val="20"/>
    </w:rPr>
  </w:style>
  <w:style w:type="paragraph" w:styleId="CommentSubject">
    <w:name w:val="annotation subject"/>
    <w:basedOn w:val="CommentText"/>
    <w:next w:val="CommentText"/>
    <w:link w:val="CommentSubjectChar"/>
    <w:uiPriority w:val="99"/>
    <w:semiHidden/>
    <w:unhideWhenUsed/>
    <w:rsid w:val="00643892"/>
    <w:rPr>
      <w:b/>
      <w:bCs/>
    </w:rPr>
  </w:style>
  <w:style w:type="character" w:customStyle="1" w:styleId="CommentSubjectChar">
    <w:name w:val="Comment Subject Char"/>
    <w:basedOn w:val="CommentTextChar"/>
    <w:link w:val="CommentSubject"/>
    <w:uiPriority w:val="99"/>
    <w:semiHidden/>
    <w:rsid w:val="00643892"/>
    <w:rPr>
      <w:b/>
      <w:bCs/>
      <w:sz w:val="20"/>
      <w:szCs w:val="20"/>
    </w:rPr>
  </w:style>
  <w:style w:type="paragraph" w:styleId="BalloonText">
    <w:name w:val="Balloon Text"/>
    <w:basedOn w:val="Normal"/>
    <w:link w:val="BalloonTextChar"/>
    <w:uiPriority w:val="99"/>
    <w:semiHidden/>
    <w:unhideWhenUsed/>
    <w:rsid w:val="006438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8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4233428">
      <w:bodyDiv w:val="1"/>
      <w:marLeft w:val="0"/>
      <w:marRight w:val="0"/>
      <w:marTop w:val="0"/>
      <w:marBottom w:val="0"/>
      <w:divBdr>
        <w:top w:val="none" w:sz="0" w:space="0" w:color="auto"/>
        <w:left w:val="none" w:sz="0" w:space="0" w:color="auto"/>
        <w:bottom w:val="none" w:sz="0" w:space="0" w:color="auto"/>
        <w:right w:val="none" w:sz="0" w:space="0" w:color="auto"/>
      </w:divBdr>
    </w:div>
    <w:div w:id="102860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240A9-0BD8-4659-A4C0-616541CE1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10</Pages>
  <Words>2606</Words>
  <Characters>14855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dc:creator>
  <cp:lastModifiedBy>Kujta</cp:lastModifiedBy>
  <cp:revision>11</cp:revision>
  <dcterms:created xsi:type="dcterms:W3CDTF">2022-02-15T13:53:00Z</dcterms:created>
  <dcterms:modified xsi:type="dcterms:W3CDTF">2024-08-09T08:46:00Z</dcterms:modified>
</cp:coreProperties>
</file>