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CBBDA" w14:textId="77777777" w:rsidR="00EC15EC" w:rsidRPr="000C6F69" w:rsidRDefault="009C7913" w:rsidP="00A92203">
      <w:pPr>
        <w:spacing w:line="276" w:lineRule="auto"/>
        <w:jc w:val="right"/>
        <w:rPr>
          <w:rFonts w:ascii="Times New Roman" w:hAnsi="Times New Roman" w:cs="Times New Roman"/>
          <w:b/>
          <w:color w:val="000000"/>
          <w:sz w:val="24"/>
          <w:szCs w:val="24"/>
          <w:lang w:val="sr-Latn-ME"/>
        </w:rPr>
      </w:pPr>
      <w:r w:rsidRPr="000C6F69">
        <w:rPr>
          <w:rFonts w:ascii="Times New Roman" w:eastAsia="Times New Roman" w:hAnsi="Times New Roman" w:cs="Times New Roman"/>
          <w:b/>
          <w:color w:val="000000"/>
          <w:sz w:val="24"/>
          <w:szCs w:val="24"/>
          <w:lang w:val="sr-Latn-ME"/>
        </w:rPr>
        <w:t xml:space="preserve">OBRAZAC 1  </w:t>
      </w:r>
    </w:p>
    <w:p w14:paraId="7E6F869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78C2EF2" w14:textId="77777777" w:rsidR="00EC15EC" w:rsidRPr="000C6F69" w:rsidRDefault="009C7913" w:rsidP="00A92203">
      <w:pPr>
        <w:tabs>
          <w:tab w:val="left" w:pos="1702"/>
          <w:tab w:val="left" w:pos="4820"/>
        </w:tabs>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u w:val="single"/>
          <w:lang w:val="sr-Latn-ME"/>
        </w:rPr>
        <w:t>Prijestonica Cetinje</w:t>
      </w:r>
    </w:p>
    <w:p w14:paraId="77F1C1C4" w14:textId="7B4A9DD5"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Broj iz evidencije postupaka javnih nabavki: </w:t>
      </w:r>
      <w:r w:rsidR="00A92203" w:rsidRPr="000C6F69">
        <w:rPr>
          <w:rFonts w:ascii="Times New Roman" w:eastAsia="Times New Roman" w:hAnsi="Times New Roman" w:cs="Times New Roman"/>
          <w:sz w:val="24"/>
          <w:szCs w:val="24"/>
          <w:lang w:val="sr-Latn-ME"/>
        </w:rPr>
        <w:t>01-426/2</w:t>
      </w:r>
      <w:r w:rsidR="0069341A">
        <w:rPr>
          <w:rFonts w:ascii="Times New Roman" w:eastAsia="Times New Roman" w:hAnsi="Times New Roman" w:cs="Times New Roman"/>
          <w:sz w:val="24"/>
          <w:szCs w:val="24"/>
          <w:lang w:val="sr-Latn-ME"/>
        </w:rPr>
        <w:t>4</w:t>
      </w:r>
      <w:r w:rsidR="008B2279">
        <w:rPr>
          <w:rFonts w:ascii="Times New Roman" w:eastAsia="Times New Roman" w:hAnsi="Times New Roman" w:cs="Times New Roman"/>
          <w:sz w:val="24"/>
          <w:szCs w:val="24"/>
          <w:lang w:val="sr-Latn-ME"/>
        </w:rPr>
        <w:t>-</w:t>
      </w:r>
      <w:r w:rsidR="00FF30D3">
        <w:rPr>
          <w:rFonts w:ascii="Times New Roman" w:eastAsia="Times New Roman" w:hAnsi="Times New Roman" w:cs="Times New Roman"/>
          <w:sz w:val="24"/>
          <w:szCs w:val="24"/>
          <w:lang w:val="sr-Latn-ME"/>
        </w:rPr>
        <w:t>16</w:t>
      </w:r>
      <w:r w:rsidR="00D355E3">
        <w:rPr>
          <w:rFonts w:ascii="Times New Roman" w:eastAsia="Times New Roman" w:hAnsi="Times New Roman" w:cs="Times New Roman"/>
          <w:sz w:val="24"/>
          <w:szCs w:val="24"/>
          <w:lang w:val="sr-Latn-ME"/>
        </w:rPr>
        <w:t>4</w:t>
      </w:r>
      <w:r w:rsidR="00B13F12">
        <w:rPr>
          <w:rFonts w:ascii="Times New Roman" w:eastAsia="Times New Roman" w:hAnsi="Times New Roman" w:cs="Times New Roman"/>
          <w:sz w:val="24"/>
          <w:szCs w:val="24"/>
          <w:lang w:val="sr-Latn-ME"/>
        </w:rPr>
        <w:t>7</w:t>
      </w:r>
      <w:r w:rsidR="00A02A32">
        <w:rPr>
          <w:rFonts w:ascii="Times New Roman" w:eastAsia="Times New Roman" w:hAnsi="Times New Roman" w:cs="Times New Roman"/>
          <w:sz w:val="24"/>
          <w:szCs w:val="24"/>
          <w:lang w:val="sr-Latn-ME"/>
        </w:rPr>
        <w:t>/3</w:t>
      </w:r>
    </w:p>
    <w:p w14:paraId="10A383D4" w14:textId="1BB6C51D"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Redni broj iz Plana javnih nabavki: </w:t>
      </w:r>
      <w:r w:rsidR="00B13F12">
        <w:rPr>
          <w:rFonts w:ascii="Times New Roman" w:eastAsia="Times New Roman" w:hAnsi="Times New Roman" w:cs="Times New Roman"/>
          <w:color w:val="000000"/>
          <w:sz w:val="24"/>
          <w:szCs w:val="24"/>
          <w:lang w:val="sr-Latn-ME"/>
        </w:rPr>
        <w:t>121</w:t>
      </w:r>
    </w:p>
    <w:p w14:paraId="6C0506CC" w14:textId="26DA3F0C" w:rsidR="00EC15EC" w:rsidRPr="000C6F69" w:rsidRDefault="009C7913" w:rsidP="00A92203">
      <w:pPr>
        <w:spacing w:line="276" w:lineRule="auto"/>
        <w:jc w:val="both"/>
        <w:rPr>
          <w:rFonts w:ascii="Times New Roman" w:hAnsi="Times New Roman" w:cs="Times New Roman"/>
          <w:b/>
          <w:bCs/>
          <w:sz w:val="24"/>
          <w:szCs w:val="24"/>
          <w:lang w:val="sr-Latn-ME"/>
        </w:rPr>
      </w:pPr>
      <w:r w:rsidRPr="000C6F69">
        <w:rPr>
          <w:rFonts w:ascii="Times New Roman" w:eastAsia="Times New Roman" w:hAnsi="Times New Roman" w:cs="Times New Roman"/>
          <w:color w:val="000000"/>
          <w:sz w:val="24"/>
          <w:szCs w:val="24"/>
          <w:lang w:val="sr-Latn-ME"/>
        </w:rPr>
        <w:t>Mjesto i datum: Cetinje,</w:t>
      </w:r>
      <w:r w:rsidR="00A02A32">
        <w:rPr>
          <w:rFonts w:ascii="Times New Roman" w:eastAsia="Times New Roman" w:hAnsi="Times New Roman" w:cs="Times New Roman"/>
          <w:color w:val="000000"/>
          <w:sz w:val="24"/>
          <w:szCs w:val="24"/>
          <w:lang w:val="sr-Latn-ME"/>
        </w:rPr>
        <w:t xml:space="preserve"> </w:t>
      </w:r>
      <w:r w:rsidR="00B13F12">
        <w:rPr>
          <w:rFonts w:ascii="Times New Roman" w:eastAsia="Times New Roman" w:hAnsi="Times New Roman" w:cs="Times New Roman"/>
          <w:color w:val="000000"/>
          <w:sz w:val="24"/>
          <w:szCs w:val="24"/>
          <w:lang w:val="sr-Latn-ME"/>
        </w:rPr>
        <w:t>02</w:t>
      </w:r>
      <w:r w:rsidR="007F0AE9">
        <w:rPr>
          <w:rFonts w:ascii="Times New Roman" w:eastAsia="Times New Roman" w:hAnsi="Times New Roman" w:cs="Times New Roman"/>
          <w:color w:val="000000"/>
          <w:sz w:val="24"/>
          <w:szCs w:val="24"/>
          <w:lang w:val="sr-Latn-ME"/>
        </w:rPr>
        <w:t>.0</w:t>
      </w:r>
      <w:r w:rsidR="00B13F12">
        <w:rPr>
          <w:rFonts w:ascii="Times New Roman" w:eastAsia="Times New Roman" w:hAnsi="Times New Roman" w:cs="Times New Roman"/>
          <w:color w:val="000000"/>
          <w:sz w:val="24"/>
          <w:szCs w:val="24"/>
          <w:lang w:val="sr-Latn-ME"/>
        </w:rPr>
        <w:t>8</w:t>
      </w:r>
      <w:r w:rsidR="00A92203" w:rsidRPr="000C6F69">
        <w:rPr>
          <w:rFonts w:ascii="Times New Roman" w:eastAsia="Times New Roman" w:hAnsi="Times New Roman" w:cs="Times New Roman"/>
          <w:sz w:val="24"/>
          <w:szCs w:val="24"/>
          <w:lang w:val="sr-Latn-ME"/>
        </w:rPr>
        <w:t>.202</w:t>
      </w:r>
      <w:r w:rsidR="0069341A">
        <w:rPr>
          <w:rFonts w:ascii="Times New Roman" w:eastAsia="Times New Roman" w:hAnsi="Times New Roman" w:cs="Times New Roman"/>
          <w:sz w:val="24"/>
          <w:szCs w:val="24"/>
          <w:lang w:val="sr-Latn-ME"/>
        </w:rPr>
        <w:t>4</w:t>
      </w:r>
      <w:r w:rsidR="00A92203" w:rsidRPr="000C6F69">
        <w:rPr>
          <w:rFonts w:ascii="Times New Roman" w:eastAsia="Times New Roman" w:hAnsi="Times New Roman" w:cs="Times New Roman"/>
          <w:sz w:val="24"/>
          <w:szCs w:val="24"/>
          <w:lang w:val="sr-Latn-ME"/>
        </w:rPr>
        <w:t>. godine</w:t>
      </w:r>
    </w:p>
    <w:p w14:paraId="17E2B573" w14:textId="77777777" w:rsidR="00EC15EC" w:rsidRPr="000C6F69" w:rsidRDefault="00EC15EC" w:rsidP="00A92203">
      <w:pPr>
        <w:spacing w:line="276" w:lineRule="auto"/>
        <w:rPr>
          <w:rFonts w:ascii="Times New Roman" w:hAnsi="Times New Roman" w:cs="Times New Roman"/>
          <w:sz w:val="24"/>
          <w:szCs w:val="24"/>
          <w:lang w:val="sr-Latn-ME"/>
        </w:rPr>
      </w:pPr>
    </w:p>
    <w:p w14:paraId="6F57C1A2" w14:textId="77777777" w:rsidR="00EC15EC" w:rsidRPr="000C6F69" w:rsidRDefault="00EC15EC" w:rsidP="00A92203">
      <w:pPr>
        <w:spacing w:line="276" w:lineRule="auto"/>
        <w:rPr>
          <w:rFonts w:ascii="Times New Roman" w:hAnsi="Times New Roman" w:cs="Times New Roman"/>
          <w:sz w:val="24"/>
          <w:szCs w:val="24"/>
          <w:lang w:val="sr-Latn-ME"/>
        </w:rPr>
      </w:pPr>
    </w:p>
    <w:p w14:paraId="14AC6149" w14:textId="77777777" w:rsidR="00EC15EC" w:rsidRPr="000C6F69" w:rsidRDefault="00EC15EC" w:rsidP="00A92203">
      <w:pPr>
        <w:spacing w:line="276" w:lineRule="auto"/>
        <w:rPr>
          <w:rFonts w:ascii="Times New Roman" w:hAnsi="Times New Roman" w:cs="Times New Roman"/>
          <w:sz w:val="24"/>
          <w:szCs w:val="24"/>
          <w:lang w:val="sr-Latn-ME"/>
        </w:rPr>
      </w:pPr>
    </w:p>
    <w:p w14:paraId="341CE3B2" w14:textId="77777777" w:rsidR="00EC15EC" w:rsidRPr="000C6F69" w:rsidRDefault="009C7913" w:rsidP="00A92203">
      <w:pPr>
        <w:tabs>
          <w:tab w:val="left" w:pos="1702"/>
          <w:tab w:val="left" w:pos="4820"/>
        </w:tabs>
        <w:spacing w:line="276" w:lineRule="auto"/>
        <w:jc w:val="both"/>
        <w:rPr>
          <w:rFonts w:ascii="Times New Roman" w:hAnsi="Times New Roman" w:cs="Times New Roman"/>
          <w:b/>
          <w:bCs/>
          <w:color w:val="000000"/>
          <w:sz w:val="24"/>
          <w:szCs w:val="24"/>
          <w:lang w:val="sr-Latn-ME"/>
        </w:rPr>
      </w:pPr>
      <w:r w:rsidRPr="000C6F69">
        <w:rPr>
          <w:rFonts w:ascii="Times New Roman" w:eastAsia="Times New Roman" w:hAnsi="Times New Roman" w:cs="Times New Roman"/>
          <w:sz w:val="24"/>
          <w:szCs w:val="24"/>
          <w:lang w:val="sr-Latn-ME"/>
        </w:rPr>
        <w:t xml:space="preserve">Na osnovu člana 53 stav 3 Zakona o javnim nabavkama („Službeni list CG“, br. 74/19 i 3/23) </w:t>
      </w:r>
      <w:r w:rsidRPr="000C6F69">
        <w:rPr>
          <w:rFonts w:ascii="Times New Roman" w:hAnsi="Times New Roman" w:cs="Times New Roman"/>
          <w:color w:val="000000"/>
          <w:sz w:val="24"/>
          <w:szCs w:val="24"/>
          <w:u w:val="single"/>
          <w:lang w:val="sr-Latn-ME"/>
        </w:rPr>
        <w:t xml:space="preserve">Prijestonica Cetinje </w:t>
      </w:r>
      <w:r w:rsidRPr="000C6F69">
        <w:rPr>
          <w:rFonts w:ascii="Times New Roman" w:eastAsia="Times New Roman" w:hAnsi="Times New Roman" w:cs="Times New Roman"/>
          <w:sz w:val="24"/>
          <w:szCs w:val="24"/>
          <w:lang w:val="sr-Latn-ME"/>
        </w:rPr>
        <w:t>objavljuje</w:t>
      </w:r>
      <w:r w:rsidRPr="000C6F69">
        <w:rPr>
          <w:rFonts w:ascii="Times New Roman" w:eastAsia="Times New Roman" w:hAnsi="Times New Roman" w:cs="Times New Roman"/>
          <w:b/>
          <w:bCs/>
          <w:color w:val="000000"/>
          <w:sz w:val="24"/>
          <w:szCs w:val="24"/>
          <w:lang w:val="sr-Latn-ME"/>
        </w:rPr>
        <w:t xml:space="preserve">        </w:t>
      </w:r>
    </w:p>
    <w:p w14:paraId="5357E3A7"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6DC55C26"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76D1FE1"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06CE12A"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C06EDB6"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0DA36B6" w14:textId="77777777" w:rsidR="00EC15EC" w:rsidRPr="000C6F69" w:rsidRDefault="009C7913" w:rsidP="00A92203">
      <w:pPr>
        <w:tabs>
          <w:tab w:val="left" w:pos="1276"/>
          <w:tab w:val="left" w:pos="3261"/>
        </w:tabs>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b/>
          <w:bCs/>
          <w:color w:val="000000"/>
          <w:sz w:val="24"/>
          <w:szCs w:val="24"/>
          <w:lang w:val="sr-Latn-ME"/>
        </w:rPr>
        <w:t xml:space="preserve">                                          </w:t>
      </w:r>
      <w:r w:rsidRPr="000C6F69">
        <w:rPr>
          <w:rFonts w:ascii="Times New Roman" w:eastAsia="Times New Roman" w:hAnsi="Times New Roman" w:cs="Times New Roman"/>
          <w:b/>
          <w:bCs/>
          <w:color w:val="000000"/>
          <w:sz w:val="24"/>
          <w:szCs w:val="24"/>
          <w:lang w:val="sr-Latn-ME"/>
        </w:rPr>
        <w:tab/>
      </w:r>
      <w:r w:rsidRPr="000C6F69">
        <w:rPr>
          <w:rFonts w:ascii="Times New Roman" w:eastAsia="Times New Roman" w:hAnsi="Times New Roman" w:cs="Times New Roman"/>
          <w:bCs/>
          <w:color w:val="000000"/>
          <w:sz w:val="24"/>
          <w:szCs w:val="24"/>
          <w:lang w:val="sr-Latn-ME"/>
        </w:rPr>
        <w:t xml:space="preserve">                                                      </w:t>
      </w:r>
    </w:p>
    <w:p w14:paraId="6E71A48E" w14:textId="77777777" w:rsidR="00EC15EC" w:rsidRPr="000C6F69" w:rsidRDefault="00EC15EC" w:rsidP="00A92203">
      <w:pPr>
        <w:keepNext/>
        <w:spacing w:line="276" w:lineRule="auto"/>
        <w:jc w:val="center"/>
        <w:outlineLvl w:val="0"/>
        <w:rPr>
          <w:rFonts w:ascii="Times New Roman" w:hAnsi="Times New Roman" w:cs="Times New Roman"/>
          <w:b/>
          <w:bCs/>
          <w:color w:val="000000"/>
          <w:sz w:val="24"/>
          <w:szCs w:val="24"/>
          <w:lang w:val="sr-Latn-ME"/>
        </w:rPr>
      </w:pPr>
    </w:p>
    <w:p w14:paraId="18C2BD85" w14:textId="77777777" w:rsidR="00EC15EC" w:rsidRPr="000C6F69" w:rsidRDefault="009C7913" w:rsidP="00A92203">
      <w:pPr>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TENDERSKU DOKUMENTACIJU</w:t>
      </w:r>
    </w:p>
    <w:p w14:paraId="01ED5A62" w14:textId="77777777" w:rsidR="00EC15EC" w:rsidRPr="000C6F69" w:rsidRDefault="009C7913" w:rsidP="00A92203">
      <w:pPr>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ZA OTVORENI POSTUPAK JAVNE NABAVKE</w:t>
      </w:r>
    </w:p>
    <w:p w14:paraId="59272477" w14:textId="4A0F7F4B" w:rsidR="00EC15EC" w:rsidRPr="000C6F69" w:rsidRDefault="00D355E3" w:rsidP="00A92203">
      <w:pPr>
        <w:spacing w:line="276" w:lineRule="auto"/>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C01B71">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  </w:t>
      </w:r>
      <w:r w:rsidR="00C01B71">
        <w:rPr>
          <w:rFonts w:ascii="Times New Roman" w:hAnsi="Times New Roman" w:cs="Times New Roman"/>
          <w:sz w:val="24"/>
          <w:szCs w:val="24"/>
          <w:lang w:val="sr-Latn-ME"/>
        </w:rPr>
        <w:t>Radova - Izgradnja</w:t>
      </w:r>
      <w:r w:rsidR="00C01B71" w:rsidRPr="00C01B71">
        <w:rPr>
          <w:rFonts w:ascii="Times New Roman" w:hAnsi="Times New Roman" w:cs="Times New Roman"/>
          <w:sz w:val="24"/>
          <w:szCs w:val="24"/>
          <w:lang w:val="sr-Latn-ME"/>
        </w:rPr>
        <w:t xml:space="preserve"> automatske hlorne stanice PS Višnjica</w:t>
      </w:r>
    </w:p>
    <w:p w14:paraId="2EFB3AB9" w14:textId="77777777" w:rsidR="00D355E3" w:rsidRDefault="00D355E3" w:rsidP="00A92203">
      <w:pPr>
        <w:spacing w:line="276" w:lineRule="auto"/>
        <w:jc w:val="both"/>
        <w:rPr>
          <w:rFonts w:ascii="Times New Roman" w:eastAsia="Times New Roman" w:hAnsi="Times New Roman" w:cs="Times New Roman"/>
          <w:color w:val="000000"/>
          <w:sz w:val="24"/>
          <w:szCs w:val="24"/>
          <w:lang w:val="sr-Latn-ME"/>
        </w:rPr>
      </w:pPr>
    </w:p>
    <w:p w14:paraId="1D63A091" w14:textId="77777777" w:rsidR="00D355E3" w:rsidRDefault="00D355E3" w:rsidP="00A92203">
      <w:pPr>
        <w:spacing w:line="276" w:lineRule="auto"/>
        <w:jc w:val="both"/>
        <w:rPr>
          <w:rFonts w:ascii="Times New Roman" w:eastAsia="Times New Roman" w:hAnsi="Times New Roman" w:cs="Times New Roman"/>
          <w:color w:val="000000"/>
          <w:sz w:val="24"/>
          <w:szCs w:val="24"/>
          <w:lang w:val="sr-Latn-ME"/>
        </w:rPr>
      </w:pPr>
    </w:p>
    <w:p w14:paraId="1404B70C" w14:textId="77777777" w:rsidR="00D355E3" w:rsidRDefault="00D355E3" w:rsidP="00A92203">
      <w:pPr>
        <w:spacing w:line="276" w:lineRule="auto"/>
        <w:jc w:val="both"/>
        <w:rPr>
          <w:rFonts w:ascii="Times New Roman" w:eastAsia="Times New Roman" w:hAnsi="Times New Roman" w:cs="Times New Roman"/>
          <w:color w:val="000000"/>
          <w:sz w:val="24"/>
          <w:szCs w:val="24"/>
          <w:lang w:val="sr-Latn-ME"/>
        </w:rPr>
      </w:pPr>
    </w:p>
    <w:p w14:paraId="4DAEBEB9" w14:textId="12139340"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Predmet nabavke se nabavlja:</w:t>
      </w:r>
    </w:p>
    <w:p w14:paraId="43D7A2B6"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0659BDD2" w14:textId="77777777" w:rsidR="00E449EC" w:rsidRPr="00E449EC" w:rsidRDefault="00E449EC" w:rsidP="00E449EC">
      <w:pPr>
        <w:spacing w:line="276" w:lineRule="auto"/>
        <w:rPr>
          <w:rFonts w:ascii="Times New Roman" w:eastAsia="Times New Roman" w:hAnsi="Times New Roman" w:cs="Times New Roman"/>
          <w:color w:val="000000"/>
          <w:sz w:val="24"/>
          <w:szCs w:val="24"/>
          <w:lang w:val="sr-Latn-ME"/>
        </w:rPr>
      </w:pPr>
      <w:r w:rsidRPr="00E449EC">
        <w:rPr>
          <w:rFonts w:ascii="Times New Roman" w:eastAsia="Times New Roman" w:hAnsi="Times New Roman" w:cs="Times New Roman"/>
          <w:color w:val="000000"/>
          <w:sz w:val="24"/>
          <w:szCs w:val="24"/>
          <w:lang w:val="sr-Latn-ME"/>
        </w:rPr>
        <w:sym w:font="Wingdings" w:char="F0A8"/>
      </w:r>
      <w:r w:rsidRPr="00E449EC">
        <w:rPr>
          <w:rFonts w:ascii="Times New Roman" w:eastAsia="Times New Roman" w:hAnsi="Times New Roman" w:cs="Times New Roman"/>
          <w:color w:val="000000"/>
          <w:sz w:val="24"/>
          <w:szCs w:val="24"/>
          <w:lang w:val="sr-Latn-ME"/>
        </w:rPr>
        <w:t xml:space="preserve"> kao cjelina </w:t>
      </w:r>
    </w:p>
    <w:p w14:paraId="4388EF31"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74D02F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60789C18"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0E092C0C"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0EB8E58"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37C09279"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1BFF0E3" w14:textId="77777777" w:rsidR="00EC15EC" w:rsidRDefault="00EC15EC" w:rsidP="00A92203">
      <w:pPr>
        <w:spacing w:line="276" w:lineRule="auto"/>
        <w:rPr>
          <w:rFonts w:ascii="Times New Roman" w:hAnsi="Times New Roman" w:cs="Times New Roman"/>
          <w:color w:val="000000"/>
          <w:sz w:val="24"/>
          <w:szCs w:val="24"/>
          <w:lang w:val="sr-Latn-ME"/>
        </w:rPr>
      </w:pPr>
    </w:p>
    <w:p w14:paraId="6758E1BC" w14:textId="77777777" w:rsidR="002E6134" w:rsidRPr="000C6F69" w:rsidRDefault="002E6134" w:rsidP="00A92203">
      <w:pPr>
        <w:spacing w:line="276" w:lineRule="auto"/>
        <w:rPr>
          <w:rFonts w:ascii="Times New Roman" w:hAnsi="Times New Roman" w:cs="Times New Roman"/>
          <w:color w:val="000000"/>
          <w:sz w:val="24"/>
          <w:szCs w:val="24"/>
          <w:lang w:val="sr-Latn-ME"/>
        </w:rPr>
      </w:pPr>
    </w:p>
    <w:p w14:paraId="6B8938DC"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0A574EA1"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52702FF5"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34ECB00F"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72AF20F" w14:textId="77777777" w:rsidR="00EC15EC" w:rsidRPr="000C6F6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0" w:name="_Toc62730553"/>
      <w:r w:rsidRPr="000C6F69">
        <w:rPr>
          <w:rFonts w:ascii="Times New Roman" w:eastAsia="Times New Roman" w:hAnsi="Times New Roman" w:cs="Times New Roman"/>
          <w:b/>
          <w:color w:val="000000"/>
          <w:sz w:val="24"/>
          <w:szCs w:val="24"/>
          <w:shd w:val="clear" w:color="auto" w:fill="D9D9D9"/>
          <w:lang w:val="sr-Latn-ME"/>
        </w:rPr>
        <w:lastRenderedPageBreak/>
        <w:t>POZIV ZA NADMETANJE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1"/>
      </w:r>
      <w:bookmarkEnd w:id="0"/>
      <w:r w:rsidRPr="000C6F69">
        <w:rPr>
          <w:rFonts w:ascii="Times New Roman" w:eastAsia="Times New Roman" w:hAnsi="Times New Roman" w:cs="Times New Roman"/>
          <w:b/>
          <w:color w:val="000000"/>
          <w:sz w:val="24"/>
          <w:szCs w:val="24"/>
          <w:shd w:val="clear" w:color="auto" w:fill="D9D9D9"/>
          <w:lang w:val="sr-Latn-ME"/>
        </w:rPr>
        <w:t xml:space="preserve"> </w:t>
      </w:r>
    </w:p>
    <w:p w14:paraId="459515A5" w14:textId="77777777" w:rsidR="00EC15EC" w:rsidRPr="000C6F69" w:rsidRDefault="009C7913" w:rsidP="00A92203">
      <w:pPr>
        <w:spacing w:line="276" w:lineRule="auto"/>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ab/>
      </w:r>
    </w:p>
    <w:p w14:paraId="036C3FE0" w14:textId="77777777" w:rsidR="00EC15EC" w:rsidRPr="000C6F69"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Podaci o naručiocu;</w:t>
      </w:r>
    </w:p>
    <w:p w14:paraId="6ADB1B30" w14:textId="77777777" w:rsidR="00EC15EC" w:rsidRPr="000C6F69"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 xml:space="preserve">Podaci o postupku i predmetu javne nabavke: </w:t>
      </w:r>
    </w:p>
    <w:p w14:paraId="72AEDDB8"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Vrsta postupka,</w:t>
      </w:r>
    </w:p>
    <w:p w14:paraId="397CE197"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Predmet javne nabavke (vrsta predmeta, naziv i opis predmeta),</w:t>
      </w:r>
    </w:p>
    <w:p w14:paraId="06E7408A"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Procijenjena vrijednost predmeta nabavke</w:t>
      </w:r>
      <w:r w:rsidRPr="000C6F69">
        <w:rPr>
          <w:rFonts w:ascii="Times New Roman" w:eastAsia="Calibri" w:hAnsi="Times New Roman" w:cs="Times New Roman"/>
          <w:color w:val="000000"/>
          <w:vertAlign w:val="superscript"/>
          <w:lang w:val="sr-Latn-ME"/>
        </w:rPr>
        <w:footnoteReference w:id="2"/>
      </w:r>
      <w:r w:rsidRPr="000C6F69">
        <w:rPr>
          <w:rFonts w:ascii="Times New Roman" w:eastAsia="Calibri" w:hAnsi="Times New Roman" w:cs="Times New Roman"/>
          <w:color w:val="000000"/>
          <w:lang w:val="sr-Latn-ME"/>
        </w:rPr>
        <w:t>,</w:t>
      </w:r>
    </w:p>
    <w:p w14:paraId="70A3AA13"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 xml:space="preserve">Način nabavke: </w:t>
      </w:r>
    </w:p>
    <w:p w14:paraId="51C080BB"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Cjelina, po partijama,</w:t>
      </w:r>
    </w:p>
    <w:p w14:paraId="61175A14"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Zajednička nabavka,</w:t>
      </w:r>
    </w:p>
    <w:p w14:paraId="57E78A6E"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Centralizovana nabavka,</w:t>
      </w:r>
    </w:p>
    <w:p w14:paraId="68B67DA4"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Posebni oblik nabavke:</w:t>
      </w:r>
    </w:p>
    <w:p w14:paraId="3BFEFB0F"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Okvirni sporazum,</w:t>
      </w:r>
    </w:p>
    <w:p w14:paraId="3FF2394E"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Dinamički sistem nabavki,</w:t>
      </w:r>
    </w:p>
    <w:p w14:paraId="4A8D2A6B"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Elektronska aukcija,</w:t>
      </w:r>
    </w:p>
    <w:p w14:paraId="24A136D8"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Elektronski katalog,</w:t>
      </w:r>
    </w:p>
    <w:p w14:paraId="57C1CC7E"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Uslovi za učešće u postupku javne nabavke i posebni osnovi za isključenje,</w:t>
      </w:r>
    </w:p>
    <w:p w14:paraId="40CED750"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Kriterijum za izbor najpovoljnije ponude,</w:t>
      </w:r>
    </w:p>
    <w:p w14:paraId="5A26F439"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Način, mjesto i vrijeme podnošenja ponuda i otvaranja ponuda,</w:t>
      </w:r>
    </w:p>
    <w:p w14:paraId="23741895"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Rok za donošenje odluke o izboru,</w:t>
      </w:r>
    </w:p>
    <w:p w14:paraId="37DFD8DB"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Rok važenja ponude,</w:t>
      </w:r>
    </w:p>
    <w:p w14:paraId="218F2366"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Garancija ponude</w:t>
      </w:r>
    </w:p>
    <w:p w14:paraId="0B4DD1BB"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373A5F6" w14:textId="77777777" w:rsidR="00EC15EC" w:rsidRPr="00C01B71"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highlight w:val="yellow"/>
          <w:shd w:val="clear" w:color="auto" w:fill="D9D9D9"/>
          <w:lang w:val="sr-Latn-ME"/>
        </w:rPr>
      </w:pPr>
      <w:bookmarkStart w:id="1" w:name="_Toc62730554"/>
      <w:r w:rsidRPr="00C01B71">
        <w:rPr>
          <w:rFonts w:ascii="Times New Roman" w:eastAsia="Times New Roman" w:hAnsi="Times New Roman" w:cs="Times New Roman"/>
          <w:b/>
          <w:color w:val="000000"/>
          <w:sz w:val="24"/>
          <w:szCs w:val="24"/>
          <w:highlight w:val="yellow"/>
          <w:shd w:val="clear" w:color="auto" w:fill="D9D9D9"/>
          <w:lang w:val="sr-Latn-ME"/>
        </w:rPr>
        <w:t>TEHNIČKA SPECIFIKACIJA PREDMETA JAVNE NABAVKE</w:t>
      </w:r>
      <w:r w:rsidRPr="00C01B71">
        <w:rPr>
          <w:rFonts w:ascii="Times New Roman" w:eastAsia="Times New Roman" w:hAnsi="Times New Roman" w:cs="Times New Roman"/>
          <w:color w:val="000000"/>
          <w:sz w:val="24"/>
          <w:szCs w:val="24"/>
          <w:highlight w:val="yellow"/>
          <w:shd w:val="clear" w:color="auto" w:fill="D9D9D9"/>
          <w:vertAlign w:val="superscript"/>
          <w:lang w:val="sr-Latn-ME"/>
        </w:rPr>
        <w:footnoteReference w:id="3"/>
      </w:r>
      <w:bookmarkEnd w:id="1"/>
    </w:p>
    <w:p w14:paraId="46B29C98"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D2E3EF9" w14:textId="77777777" w:rsidR="00EC15EC" w:rsidRPr="000C6F69"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Naziv i opis predmeta nabavke u cjelini, po partijama i stavkama sa bitnim karakteristikama</w:t>
      </w:r>
    </w:p>
    <w:p w14:paraId="0232A270" w14:textId="77777777" w:rsidR="00EC15EC" w:rsidRPr="000C6F69"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Zahtjevi u pogledu načina izvršavanja predmeta nabavke koji su od značaja za sačinjavanje ponude i izvršenje ugovora</w:t>
      </w:r>
    </w:p>
    <w:p w14:paraId="6B8E5D34"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F9A8EC6" w14:textId="77777777" w:rsidR="00A92203" w:rsidRPr="000C6F69" w:rsidRDefault="00A92203" w:rsidP="00A92203">
      <w:pPr>
        <w:spacing w:line="276" w:lineRule="auto"/>
        <w:rPr>
          <w:rFonts w:ascii="Times New Roman" w:eastAsia="Calibri" w:hAnsi="Times New Roman" w:cs="Times New Roman"/>
          <w:color w:val="000000"/>
          <w:sz w:val="24"/>
          <w:szCs w:val="24"/>
          <w:lang w:val="sr-Latn-ME"/>
        </w:rPr>
      </w:pPr>
    </w:p>
    <w:p w14:paraId="77642EA6" w14:textId="77777777" w:rsidR="00A92203" w:rsidRPr="000C6F69" w:rsidRDefault="00A92203" w:rsidP="00A92203">
      <w:pPr>
        <w:spacing w:line="276" w:lineRule="auto"/>
        <w:rPr>
          <w:rFonts w:ascii="Times New Roman" w:eastAsia="Calibri" w:hAnsi="Times New Roman" w:cs="Times New Roman"/>
          <w:color w:val="000000"/>
          <w:sz w:val="24"/>
          <w:szCs w:val="24"/>
          <w:lang w:val="sr-Latn-ME"/>
        </w:rPr>
      </w:pPr>
    </w:p>
    <w:p w14:paraId="4F19BAFD" w14:textId="5674AE85" w:rsidR="00885478" w:rsidRPr="002A0D17"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2" w:name="_Toc62730555"/>
      <w:r w:rsidRPr="000C6F69">
        <w:rPr>
          <w:rFonts w:ascii="Times New Roman" w:eastAsia="Times New Roman" w:hAnsi="Times New Roman" w:cs="Times New Roman"/>
          <w:b/>
          <w:color w:val="000000"/>
          <w:sz w:val="24"/>
          <w:szCs w:val="24"/>
          <w:shd w:val="clear" w:color="auto" w:fill="D9D9D9"/>
          <w:lang w:val="sr-Latn-ME"/>
        </w:rPr>
        <w:lastRenderedPageBreak/>
        <w:t>DODATNE INFORMACIJE O PREDMETU I POSTUPKU NABAVKE</w:t>
      </w:r>
      <w:r w:rsidRPr="000C6F69">
        <w:rPr>
          <w:rFonts w:ascii="Times New Roman" w:eastAsia="Times New Roman" w:hAnsi="Times New Roman" w:cs="Times New Roman"/>
          <w:sz w:val="24"/>
          <w:szCs w:val="24"/>
          <w:shd w:val="clear" w:color="auto" w:fill="D9D9D9"/>
          <w:vertAlign w:val="superscript"/>
          <w:lang w:val="sr-Latn-ME"/>
        </w:rPr>
        <w:footnoteReference w:id="4"/>
      </w:r>
      <w:bookmarkEnd w:id="2"/>
    </w:p>
    <w:p w14:paraId="4DC35601" w14:textId="77777777" w:rsidR="00885478" w:rsidRPr="000C6F69" w:rsidRDefault="00885478" w:rsidP="00A92203">
      <w:pPr>
        <w:spacing w:line="276" w:lineRule="auto"/>
        <w:jc w:val="both"/>
        <w:rPr>
          <w:rFonts w:ascii="Times New Roman" w:hAnsi="Times New Roman" w:cs="Times New Roman"/>
          <w:b/>
          <w:bCs/>
          <w:color w:val="000000"/>
          <w:sz w:val="24"/>
          <w:szCs w:val="24"/>
          <w:lang w:val="sr-Latn-ME"/>
        </w:rPr>
      </w:pPr>
    </w:p>
    <w:p w14:paraId="3F576149" w14:textId="77777777" w:rsidR="00EC15EC" w:rsidRPr="000C6F69" w:rsidRDefault="009C7913" w:rsidP="00FC11F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Times New Roman" w:eastAsia="Calibri" w:hAnsi="Times New Roman" w:cs="Times New Roman"/>
          <w:b/>
          <w:bCs/>
          <w:color w:val="000000"/>
          <w:sz w:val="24"/>
          <w:szCs w:val="24"/>
          <w:shd w:val="clear" w:color="auto" w:fill="D9D9D9"/>
          <w:lang w:val="sr-Latn-ME"/>
        </w:rPr>
      </w:pPr>
      <w:r w:rsidRPr="000C6F69">
        <w:rPr>
          <w:rFonts w:ascii="Times New Roman" w:eastAsia="Calibri" w:hAnsi="Times New Roman" w:cs="Times New Roman"/>
          <w:b/>
          <w:bCs/>
          <w:color w:val="000000"/>
          <w:sz w:val="24"/>
          <w:szCs w:val="24"/>
          <w:shd w:val="clear" w:color="auto" w:fill="D9D9D9"/>
          <w:lang w:val="sr-Latn-ME"/>
        </w:rPr>
        <w:t>Procijenjena vrijednost predmenta nabavke:</w:t>
      </w:r>
      <w:r w:rsidRPr="000C6F69">
        <w:rPr>
          <w:rFonts w:ascii="Times New Roman" w:eastAsia="Calibri" w:hAnsi="Times New Roman" w:cs="Times New Roman"/>
          <w:b/>
          <w:bCs/>
          <w:color w:val="000000"/>
          <w:sz w:val="24"/>
          <w:szCs w:val="24"/>
          <w:shd w:val="clear" w:color="auto" w:fill="D9D9D9"/>
          <w:vertAlign w:val="superscript"/>
          <w:lang w:val="sr-Latn-ME"/>
        </w:rPr>
        <w:footnoteReference w:id="5"/>
      </w:r>
    </w:p>
    <w:p w14:paraId="7D3E171F" w14:textId="77777777" w:rsidR="00E449EC" w:rsidRPr="00E449EC" w:rsidRDefault="00E449EC" w:rsidP="00E449EC">
      <w:pPr>
        <w:spacing w:line="276" w:lineRule="auto"/>
        <w:jc w:val="both"/>
        <w:rPr>
          <w:rFonts w:ascii="Times New Roman" w:eastAsia="Calibri" w:hAnsi="Times New Roman" w:cs="Times New Roman"/>
          <w:b/>
          <w:bCs/>
          <w:color w:val="000000"/>
          <w:sz w:val="24"/>
          <w:szCs w:val="24"/>
          <w:lang w:val="sr-Latn-ME"/>
        </w:rPr>
      </w:pPr>
      <w:r w:rsidRPr="00E449EC">
        <w:rPr>
          <w:rFonts w:ascii="Times New Roman" w:eastAsia="Calibri" w:hAnsi="Times New Roman" w:cs="Times New Roman"/>
          <w:color w:val="000000"/>
          <w:sz w:val="24"/>
          <w:szCs w:val="24"/>
          <w:lang w:val="sr-Latn-ME"/>
        </w:rPr>
        <w:sym w:font="Wingdings" w:char="F0A8"/>
      </w:r>
      <w:r w:rsidRPr="00E449EC">
        <w:rPr>
          <w:rFonts w:ascii="Times New Roman" w:eastAsia="Calibri" w:hAnsi="Times New Roman" w:cs="Times New Roman"/>
          <w:color w:val="000000"/>
          <w:sz w:val="24"/>
          <w:szCs w:val="24"/>
          <w:lang w:val="sr-Latn-ME"/>
        </w:rPr>
        <w:t xml:space="preserve"> </w:t>
      </w:r>
      <w:r w:rsidRPr="00E449EC">
        <w:rPr>
          <w:rFonts w:ascii="Times New Roman" w:eastAsia="Calibri" w:hAnsi="Times New Roman" w:cs="Times New Roman"/>
          <w:b/>
          <w:bCs/>
          <w:color w:val="000000"/>
          <w:sz w:val="24"/>
          <w:szCs w:val="24"/>
          <w:lang w:val="sr-Latn-ME"/>
        </w:rPr>
        <w:t>Procijenjena vrijednost predmeta nabavke bez zaključivanja okvirnog sporazuma</w:t>
      </w:r>
      <w:r w:rsidRPr="00E449EC">
        <w:rPr>
          <w:rFonts w:ascii="Times New Roman" w:eastAsia="Calibri" w:hAnsi="Times New Roman" w:cs="Times New Roman"/>
          <w:color w:val="000000"/>
          <w:sz w:val="24"/>
          <w:szCs w:val="24"/>
          <w:lang w:val="sr-Latn-ME"/>
        </w:rPr>
        <w:t>:</w:t>
      </w:r>
    </w:p>
    <w:p w14:paraId="520A0050" w14:textId="1519691F" w:rsidR="00E449EC" w:rsidRPr="00E449EC" w:rsidRDefault="00E449EC" w:rsidP="00E449EC">
      <w:pPr>
        <w:spacing w:line="276" w:lineRule="auto"/>
        <w:jc w:val="both"/>
        <w:rPr>
          <w:rFonts w:ascii="Times New Roman" w:eastAsia="Calibri" w:hAnsi="Times New Roman" w:cs="Times New Roman"/>
          <w:color w:val="000000"/>
          <w:sz w:val="24"/>
          <w:szCs w:val="24"/>
          <w:lang w:val="sr-Latn-ME"/>
        </w:rPr>
      </w:pPr>
      <w:r w:rsidRPr="00E449EC">
        <w:rPr>
          <w:rFonts w:ascii="Times New Roman" w:eastAsia="Calibri" w:hAnsi="Times New Roman" w:cs="Times New Roman"/>
          <w:color w:val="000000"/>
          <w:sz w:val="24"/>
          <w:szCs w:val="24"/>
          <w:lang w:val="sr-Latn-ME"/>
        </w:rPr>
        <w:sym w:font="Wingdings" w:char="F0A8"/>
      </w:r>
      <w:r w:rsidRPr="00E449EC">
        <w:rPr>
          <w:rFonts w:ascii="Times New Roman" w:eastAsia="Calibri" w:hAnsi="Times New Roman" w:cs="Times New Roman"/>
          <w:color w:val="000000"/>
          <w:sz w:val="24"/>
          <w:szCs w:val="24"/>
          <w:lang w:val="sr-Latn-ME"/>
        </w:rPr>
        <w:t xml:space="preserve"> kao cjeline je </w:t>
      </w:r>
      <w:r w:rsidR="00195698">
        <w:rPr>
          <w:rFonts w:ascii="Times New Roman" w:eastAsia="Calibri" w:hAnsi="Times New Roman" w:cs="Times New Roman"/>
          <w:color w:val="000000"/>
          <w:sz w:val="24"/>
          <w:szCs w:val="24"/>
          <w:lang w:val="sr-Latn-ME"/>
        </w:rPr>
        <w:t>7</w:t>
      </w:r>
      <w:r>
        <w:rPr>
          <w:rFonts w:ascii="Times New Roman" w:eastAsia="Calibri" w:hAnsi="Times New Roman" w:cs="Times New Roman"/>
          <w:color w:val="000000"/>
          <w:sz w:val="24"/>
          <w:szCs w:val="24"/>
          <w:lang w:val="sr-Latn-ME"/>
        </w:rPr>
        <w:t>0.000,00</w:t>
      </w:r>
      <w:r w:rsidRPr="00E449EC">
        <w:rPr>
          <w:rFonts w:ascii="Times New Roman" w:eastAsia="Calibri" w:hAnsi="Times New Roman" w:cs="Times New Roman"/>
          <w:color w:val="000000"/>
          <w:sz w:val="24"/>
          <w:szCs w:val="24"/>
          <w:lang w:val="sr-Latn-ME"/>
        </w:rPr>
        <w:t xml:space="preserve"> €;</w:t>
      </w:r>
    </w:p>
    <w:p w14:paraId="724EF6B9" w14:textId="77777777" w:rsidR="00EC15EC" w:rsidRDefault="00EC15EC" w:rsidP="00A92203">
      <w:pPr>
        <w:spacing w:line="276" w:lineRule="auto"/>
        <w:jc w:val="both"/>
        <w:rPr>
          <w:rFonts w:ascii="Times New Roman" w:hAnsi="Times New Roman" w:cs="Times New Roman"/>
          <w:color w:val="000000"/>
          <w:sz w:val="24"/>
          <w:szCs w:val="24"/>
          <w:lang w:val="sr-Latn-ME"/>
        </w:rPr>
      </w:pPr>
    </w:p>
    <w:p w14:paraId="1E7EFF69" w14:textId="77777777" w:rsidR="00E449EC" w:rsidRPr="000C6F69" w:rsidRDefault="00E449EC" w:rsidP="00A92203">
      <w:pPr>
        <w:spacing w:line="276" w:lineRule="auto"/>
        <w:jc w:val="both"/>
        <w:rPr>
          <w:rFonts w:ascii="Times New Roman" w:hAnsi="Times New Roman" w:cs="Times New Roman"/>
          <w:color w:val="000000"/>
          <w:sz w:val="24"/>
          <w:szCs w:val="24"/>
          <w:lang w:val="sr-Latn-ME"/>
        </w:rPr>
      </w:pPr>
    </w:p>
    <w:p w14:paraId="5A5C147C"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C6F69">
        <w:rPr>
          <w:rFonts w:ascii="Times New Roman" w:eastAsia="Times New Roman" w:hAnsi="Times New Roman" w:cs="Times New Roman"/>
          <w:b/>
          <w:color w:val="000000"/>
          <w:sz w:val="24"/>
          <w:szCs w:val="24"/>
          <w:shd w:val="clear" w:color="auto" w:fill="BFBFBF"/>
          <w:lang w:val="sr-Latn-ME"/>
        </w:rPr>
        <w:t>PODACI O NARUČIOCIMA KOJI ZAKLJUČUJU ZAJEDNIČKU NABAVKU</w:t>
      </w:r>
    </w:p>
    <w:p w14:paraId="198ACDDD"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7D085193"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Zajednička nabavka se sprovodi za ___________________________________</w:t>
      </w:r>
    </w:p>
    <w:p w14:paraId="432E80BE" w14:textId="77777777" w:rsidR="00EC15EC" w:rsidRPr="009932EA" w:rsidRDefault="009C7913" w:rsidP="00A92203">
      <w:pPr>
        <w:spacing w:line="276" w:lineRule="auto"/>
        <w:jc w:val="both"/>
        <w:rPr>
          <w:rFonts w:ascii="Times New Roman" w:hAnsi="Times New Roman" w:cs="Times New Roman"/>
          <w:b/>
          <w:color w:val="000000"/>
          <w:sz w:val="24"/>
          <w:szCs w:val="24"/>
          <w:lang w:val="sr-Latn-ME"/>
        </w:rPr>
      </w:pPr>
      <w:r w:rsidRPr="009932EA">
        <w:rPr>
          <w:rFonts w:ascii="Times New Roman" w:hAnsi="Times New Roman" w:cs="Times New Roman"/>
          <w:b/>
          <w:color w:val="000000"/>
          <w:sz w:val="24"/>
          <w:szCs w:val="24"/>
          <w:lang w:val="sr-Latn-ME"/>
        </w:rPr>
        <w:t>Nije primjenljivo.</w:t>
      </w:r>
    </w:p>
    <w:p w14:paraId="6A0DDB1A"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309B6BBB"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5580C55E" w14:textId="77777777" w:rsidR="00EC15EC" w:rsidRPr="000C6F69"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C6F69">
        <w:rPr>
          <w:rFonts w:ascii="Times New Roman" w:eastAsia="Times New Roman" w:hAnsi="Times New Roman" w:cs="Times New Roman"/>
          <w:b/>
          <w:color w:val="000000"/>
          <w:sz w:val="24"/>
          <w:szCs w:val="24"/>
          <w:shd w:val="clear" w:color="auto" w:fill="BFBFBF"/>
          <w:lang w:val="sr-Latn-ME"/>
        </w:rPr>
        <w:t>PODACI O NARUČIOCIMA KOJI SU UKLJUČENI U CENTRALIZOVANU NABAVKU</w:t>
      </w:r>
    </w:p>
    <w:p w14:paraId="48207838"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20B0EAB7" w14:textId="77777777" w:rsidR="00EC15EC" w:rsidRPr="000C6F69" w:rsidRDefault="009C7913" w:rsidP="00A92203">
      <w:pPr>
        <w:spacing w:line="276" w:lineRule="auto"/>
        <w:jc w:val="both"/>
        <w:rPr>
          <w:rFonts w:ascii="Times New Roman" w:eastAsia="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Centralizovana nabavka se sprovodi za_________________________________ </w:t>
      </w:r>
    </w:p>
    <w:p w14:paraId="3E293750" w14:textId="77777777" w:rsidR="00EC15EC" w:rsidRPr="009932EA" w:rsidRDefault="009C7913" w:rsidP="00A92203">
      <w:pPr>
        <w:spacing w:line="276" w:lineRule="auto"/>
        <w:jc w:val="both"/>
        <w:rPr>
          <w:rFonts w:ascii="Times New Roman" w:hAnsi="Times New Roman" w:cs="Times New Roman"/>
          <w:b/>
          <w:color w:val="000000"/>
          <w:sz w:val="24"/>
          <w:szCs w:val="24"/>
          <w:lang w:val="sr-Latn-ME"/>
        </w:rPr>
      </w:pPr>
      <w:r w:rsidRPr="009932EA">
        <w:rPr>
          <w:rFonts w:ascii="Times New Roman" w:hAnsi="Times New Roman" w:cs="Times New Roman"/>
          <w:b/>
          <w:color w:val="000000"/>
          <w:sz w:val="24"/>
          <w:szCs w:val="24"/>
          <w:lang w:val="sr-Latn-ME"/>
        </w:rPr>
        <w:t>Nije primjenljivo.</w:t>
      </w:r>
    </w:p>
    <w:p w14:paraId="4E3BC0D1"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6560FA13"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5466972C"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NAČIN SPROVOĐENJA ELEKTRONSKE AUKCIJE</w:t>
      </w:r>
    </w:p>
    <w:p w14:paraId="7EC25EE1"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01BECD29" w14:textId="77777777" w:rsidR="00EC15EC" w:rsidRPr="000C6F69" w:rsidRDefault="009C7913" w:rsidP="00A92203">
      <w:pPr>
        <w:spacing w:line="276" w:lineRule="auto"/>
        <w:jc w:val="both"/>
        <w:rPr>
          <w:rFonts w:ascii="Times New Roman" w:eastAsia="Times New Roman" w:hAnsi="Times New Roman" w:cs="Times New Roman"/>
          <w:color w:val="222A35"/>
          <w:sz w:val="24"/>
          <w:szCs w:val="24"/>
          <w:lang w:val="sr-Latn-ME"/>
        </w:rPr>
      </w:pPr>
      <w:r w:rsidRPr="000C6F69">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0C6F69">
        <w:rPr>
          <w:rFonts w:ascii="Times New Roman" w:eastAsia="Times New Roman" w:hAnsi="Times New Roman" w:cs="Times New Roman"/>
          <w:sz w:val="24"/>
          <w:szCs w:val="24"/>
          <w:u w:val="single"/>
          <w:lang w:val="sr-Latn-ME"/>
        </w:rPr>
        <w:t>upisati kriterijum za koji se sprovodi elektronska aukcija)</w:t>
      </w:r>
      <w:r w:rsidRPr="000C6F69">
        <w:rPr>
          <w:rFonts w:ascii="Times New Roman" w:eastAsia="Times New Roman" w:hAnsi="Times New Roman" w:cs="Times New Roman"/>
          <w:color w:val="222A35"/>
          <w:sz w:val="24"/>
          <w:szCs w:val="24"/>
          <w:lang w:val="sr-Latn-ME"/>
        </w:rPr>
        <w:t xml:space="preserve">. </w:t>
      </w:r>
    </w:p>
    <w:p w14:paraId="0FD15545" w14:textId="77777777" w:rsidR="00FC11F2" w:rsidRPr="009932EA" w:rsidRDefault="009C7913" w:rsidP="00A92203">
      <w:pPr>
        <w:spacing w:line="276" w:lineRule="auto"/>
        <w:jc w:val="both"/>
        <w:rPr>
          <w:rFonts w:ascii="Times New Roman" w:hAnsi="Times New Roman" w:cs="Times New Roman"/>
          <w:b/>
          <w:color w:val="000000"/>
          <w:sz w:val="24"/>
          <w:szCs w:val="24"/>
          <w:lang w:val="sr-Latn-ME"/>
        </w:rPr>
      </w:pPr>
      <w:r w:rsidRPr="009932EA">
        <w:rPr>
          <w:rFonts w:ascii="Times New Roman" w:hAnsi="Times New Roman" w:cs="Times New Roman"/>
          <w:b/>
          <w:color w:val="000000"/>
          <w:sz w:val="24"/>
          <w:szCs w:val="24"/>
          <w:lang w:val="sr-Latn-ME"/>
        </w:rPr>
        <w:t>Nije primjenljivo.</w:t>
      </w:r>
    </w:p>
    <w:p w14:paraId="6CC0F475" w14:textId="77777777" w:rsidR="00E35CFE" w:rsidRPr="000C6F69" w:rsidRDefault="00E35CFE" w:rsidP="00A92203">
      <w:pPr>
        <w:spacing w:line="276" w:lineRule="auto"/>
        <w:jc w:val="both"/>
        <w:rPr>
          <w:rFonts w:ascii="Times New Roman" w:hAnsi="Times New Roman" w:cs="Times New Roman"/>
          <w:color w:val="000000"/>
          <w:sz w:val="24"/>
          <w:szCs w:val="24"/>
          <w:lang w:val="sr-Latn-ME"/>
        </w:rPr>
      </w:pPr>
    </w:p>
    <w:p w14:paraId="416F2CC8"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6115CD4B"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ELEKTRONSKI KATALOG</w:t>
      </w:r>
      <w:r w:rsidRPr="000C6F69">
        <w:rPr>
          <w:rFonts w:ascii="Times New Roman" w:eastAsia="Times New Roman" w:hAnsi="Times New Roman" w:cs="Times New Roman"/>
          <w:b/>
          <w:color w:val="FF0000"/>
          <w:sz w:val="24"/>
          <w:szCs w:val="24"/>
          <w:shd w:val="clear" w:color="auto" w:fill="D9D9D9"/>
          <w:lang w:val="sr-Latn-ME"/>
        </w:rPr>
        <w:t xml:space="preserve"> </w:t>
      </w:r>
    </w:p>
    <w:p w14:paraId="1C71B1E1" w14:textId="77777777" w:rsidR="00EC15EC" w:rsidRPr="000C6F69" w:rsidRDefault="00EC15EC" w:rsidP="00A92203">
      <w:pPr>
        <w:spacing w:line="276" w:lineRule="auto"/>
        <w:jc w:val="both"/>
        <w:rPr>
          <w:rFonts w:ascii="Times New Roman" w:hAnsi="Times New Roman" w:cs="Times New Roman"/>
          <w:color w:val="FF0000"/>
          <w:sz w:val="24"/>
          <w:szCs w:val="24"/>
          <w:lang w:val="sr-Latn-ME"/>
        </w:rPr>
      </w:pPr>
    </w:p>
    <w:p w14:paraId="50C1D356" w14:textId="77777777" w:rsidR="00EC15EC" w:rsidRPr="000C6F69" w:rsidRDefault="009C7913" w:rsidP="00A92203">
      <w:pPr>
        <w:spacing w:line="276" w:lineRule="auto"/>
        <w:jc w:val="both"/>
        <w:rPr>
          <w:rFonts w:ascii="Times New Roman" w:eastAsia="Times New Roman" w:hAnsi="Times New Roman" w:cs="Times New Roman"/>
          <w:color w:val="222A35"/>
          <w:sz w:val="24"/>
          <w:szCs w:val="24"/>
          <w:lang w:val="sr-Latn-ME"/>
        </w:rPr>
      </w:pPr>
      <w:r w:rsidRPr="000C6F69">
        <w:rPr>
          <w:rFonts w:ascii="Times New Roman" w:eastAsia="Times New Roman" w:hAnsi="Times New Roman" w:cs="Times New Roman"/>
          <w:color w:val="222A35"/>
          <w:sz w:val="24"/>
          <w:szCs w:val="24"/>
          <w:lang w:val="sr-Latn-ME"/>
        </w:rPr>
        <w:t>Elektronski katalog sastavlja ponuđač u skladu s tehničkim specifikacijama i u formi ___________________________________________________________________</w:t>
      </w:r>
    </w:p>
    <w:p w14:paraId="36D578D6" w14:textId="77777777" w:rsidR="00EC15EC" w:rsidRPr="009932EA" w:rsidRDefault="009C7913" w:rsidP="00A92203">
      <w:pPr>
        <w:spacing w:line="276" w:lineRule="auto"/>
        <w:jc w:val="both"/>
        <w:rPr>
          <w:rFonts w:ascii="Times New Roman" w:hAnsi="Times New Roman" w:cs="Times New Roman"/>
          <w:b/>
          <w:color w:val="000000"/>
          <w:sz w:val="24"/>
          <w:szCs w:val="24"/>
          <w:lang w:val="sr-Latn-ME"/>
        </w:rPr>
      </w:pPr>
      <w:r w:rsidRPr="009932EA">
        <w:rPr>
          <w:rFonts w:ascii="Times New Roman" w:hAnsi="Times New Roman" w:cs="Times New Roman"/>
          <w:b/>
          <w:color w:val="000000"/>
          <w:sz w:val="24"/>
          <w:szCs w:val="24"/>
          <w:lang w:val="sr-Latn-ME"/>
        </w:rPr>
        <w:t>Nije primjenljivo.</w:t>
      </w:r>
    </w:p>
    <w:p w14:paraId="3689877A"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PONUDA SA VARIJANTAMA</w:t>
      </w:r>
    </w:p>
    <w:p w14:paraId="551F3613"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296A602E" w14:textId="77777777" w:rsidR="00EC15EC" w:rsidRDefault="009C7913" w:rsidP="00A92203">
      <w:pPr>
        <w:spacing w:line="276" w:lineRule="auto"/>
        <w:jc w:val="both"/>
        <w:rPr>
          <w:rFonts w:ascii="Times New Roman" w:eastAsia="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Mogućnost podnošenja ponude sa varijantama</w:t>
      </w:r>
    </w:p>
    <w:p w14:paraId="39E0D3DC" w14:textId="77777777" w:rsidR="009D0A4C" w:rsidRPr="000C6F69" w:rsidRDefault="009D0A4C" w:rsidP="00A92203">
      <w:pPr>
        <w:spacing w:line="276" w:lineRule="auto"/>
        <w:jc w:val="both"/>
        <w:rPr>
          <w:rFonts w:ascii="Times New Roman" w:hAnsi="Times New Roman" w:cs="Times New Roman"/>
          <w:sz w:val="24"/>
          <w:szCs w:val="24"/>
          <w:lang w:val="sr-Latn-ME"/>
        </w:rPr>
      </w:pPr>
    </w:p>
    <w:p w14:paraId="70F8800D"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w:t>
      </w:r>
      <w:r w:rsidRPr="000C6F69">
        <w:rPr>
          <w:rFonts w:ascii="Times New Roman" w:eastAsia="Times New Roman" w:hAnsi="Times New Roman" w:cs="Times New Roman"/>
          <w:sz w:val="24"/>
          <w:szCs w:val="24"/>
          <w:lang w:val="sr-Latn-ME"/>
        </w:rPr>
        <w:t>Varijante ponude nijesu dozvoljene i neće biti razmatrane.</w:t>
      </w:r>
    </w:p>
    <w:p w14:paraId="08556D89"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5057C928" w14:textId="77777777" w:rsidR="00C3384C" w:rsidRPr="000C6F69" w:rsidRDefault="00C3384C" w:rsidP="00A92203">
      <w:pPr>
        <w:spacing w:line="276" w:lineRule="auto"/>
        <w:jc w:val="both"/>
        <w:rPr>
          <w:rFonts w:ascii="Times New Roman" w:hAnsi="Times New Roman" w:cs="Times New Roman"/>
          <w:b/>
          <w:bCs/>
          <w:color w:val="FF0000"/>
          <w:sz w:val="24"/>
          <w:szCs w:val="24"/>
          <w:lang w:val="sr-Latn-ME"/>
        </w:rPr>
      </w:pPr>
    </w:p>
    <w:p w14:paraId="52CCD9B3"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FF0000"/>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REZERVISANA NABAVKA</w:t>
      </w:r>
    </w:p>
    <w:p w14:paraId="17C87D86"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01843AD3"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Ne</w:t>
      </w:r>
    </w:p>
    <w:p w14:paraId="253D092E"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3195E701"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Times New Roman" w:hAnsi="Times New Roman" w:cs="Times New Roman"/>
          <w:b/>
          <w:sz w:val="24"/>
          <w:szCs w:val="24"/>
          <w:shd w:val="clear" w:color="auto" w:fill="D9D9D9"/>
          <w:lang w:val="sr-Latn-ME"/>
        </w:rPr>
      </w:pPr>
      <w:bookmarkStart w:id="3" w:name="_Toc62730556"/>
      <w:r w:rsidRPr="000C6F69">
        <w:rPr>
          <w:rFonts w:ascii="Times New Roman" w:eastAsia="Times New Roman" w:hAnsi="Times New Roman" w:cs="Times New Roman"/>
          <w:b/>
          <w:sz w:val="24"/>
          <w:szCs w:val="24"/>
          <w:shd w:val="clear" w:color="auto" w:fill="D9D9D9"/>
          <w:lang w:val="sr-Latn-ME"/>
        </w:rPr>
        <w:t>NAČIN UTVRĐIVANJA EKVIVALENTNOSTI</w:t>
      </w:r>
      <w:bookmarkEnd w:id="3"/>
    </w:p>
    <w:p w14:paraId="71C3A2C3" w14:textId="472722F7" w:rsidR="002A5882" w:rsidRDefault="002A5882" w:rsidP="00A92203">
      <w:pPr>
        <w:spacing w:line="276" w:lineRule="auto"/>
        <w:jc w:val="both"/>
        <w:rPr>
          <w:rFonts w:ascii="Times New Roman" w:hAnsi="Times New Roman" w:cs="Times New Roman"/>
          <w:bCs/>
          <w:color w:val="FF0000"/>
          <w:sz w:val="24"/>
          <w:szCs w:val="24"/>
          <w:lang w:val="sr-Latn-ME"/>
        </w:rPr>
      </w:pPr>
      <w:r>
        <w:rPr>
          <w:rFonts w:ascii="Times New Roman" w:hAnsi="Times New Roman" w:cs="Times New Roman"/>
          <w:bCs/>
          <w:color w:val="FF0000"/>
          <w:sz w:val="24"/>
          <w:szCs w:val="24"/>
          <w:lang w:val="sr-Latn-ME"/>
        </w:rPr>
        <w:t xml:space="preserve"> </w:t>
      </w:r>
    </w:p>
    <w:p w14:paraId="054A4442" w14:textId="19E51366" w:rsidR="002A5882" w:rsidRDefault="005A7230" w:rsidP="00A92203">
      <w:pPr>
        <w:spacing w:line="276" w:lineRule="auto"/>
        <w:jc w:val="both"/>
        <w:rPr>
          <w:rFonts w:ascii="Times New Roman" w:hAnsi="Times New Roman" w:cs="Times New Roman"/>
          <w:sz w:val="24"/>
          <w:szCs w:val="24"/>
        </w:rPr>
      </w:pPr>
      <w:r w:rsidRPr="005A7230">
        <w:rPr>
          <w:rFonts w:ascii="Times New Roman" w:hAnsi="Times New Roman" w:cs="Times New Roman"/>
          <w:sz w:val="24"/>
          <w:szCs w:val="24"/>
        </w:rPr>
        <w:t xml:space="preserve">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w:t>
      </w:r>
      <w:proofErr w:type="gramStart"/>
      <w:r w:rsidRPr="005A7230">
        <w:rPr>
          <w:rFonts w:ascii="Times New Roman" w:hAnsi="Times New Roman" w:cs="Times New Roman"/>
          <w:sz w:val="24"/>
          <w:szCs w:val="24"/>
        </w:rPr>
        <w:t>ili</w:t>
      </w:r>
      <w:proofErr w:type="gramEnd"/>
      <w:r w:rsidRPr="005A7230">
        <w:rPr>
          <w:rFonts w:ascii="Times New Roman" w:hAnsi="Times New Roman" w:cs="Times New Roman"/>
          <w:sz w:val="24"/>
          <w:szCs w:val="24"/>
        </w:rPr>
        <w:t xml:space="preserve"> bolje tehničke karakteristike ponuđenih roba od karakteristika zahtijevanih tehničkom specifikacijom). U slučaju da ponuđač nudi tačno precizirane proizvode i/ili opremu koji su navedeni u specifikaciji predmeta javne nabavke, ponuđač će izbrisati navode „ili ekvivalent </w:t>
      </w:r>
      <w:proofErr w:type="gramStart"/>
      <w:r w:rsidRPr="005A7230">
        <w:rPr>
          <w:rFonts w:ascii="Times New Roman" w:hAnsi="Times New Roman" w:cs="Times New Roman"/>
          <w:sz w:val="24"/>
          <w:szCs w:val="24"/>
        </w:rPr>
        <w:t>“ i</w:t>
      </w:r>
      <w:proofErr w:type="gramEnd"/>
      <w:r w:rsidRPr="005A7230">
        <w:rPr>
          <w:rFonts w:ascii="Times New Roman" w:hAnsi="Times New Roman" w:cs="Times New Roman"/>
          <w:sz w:val="24"/>
          <w:szCs w:val="24"/>
        </w:rPr>
        <w:t xml:space="preserve"> ponudu pripremiti u skladu sa tehničkom specifikacijom i tenderskom dokumentacijom. Ekvivalent mora ispunjavati vrijednosne kriterijume minimalno istih vrijednosti kao onih datih u tenderskoj dokumentaciji.</w:t>
      </w:r>
    </w:p>
    <w:p w14:paraId="10128478" w14:textId="77777777" w:rsidR="005A7230" w:rsidRPr="000C6F69" w:rsidRDefault="005A7230" w:rsidP="00A92203">
      <w:pPr>
        <w:spacing w:line="276" w:lineRule="auto"/>
        <w:jc w:val="both"/>
        <w:rPr>
          <w:rFonts w:ascii="Times New Roman" w:hAnsi="Times New Roman" w:cs="Times New Roman"/>
          <w:bCs/>
          <w:color w:val="FF0000"/>
          <w:sz w:val="24"/>
          <w:szCs w:val="24"/>
          <w:lang w:val="sr-Latn-ME"/>
        </w:rPr>
      </w:pPr>
    </w:p>
    <w:p w14:paraId="6CBAF62A"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Times New Roman" w:hAnsi="Times New Roman" w:cs="Times New Roman"/>
          <w:b/>
          <w:sz w:val="24"/>
          <w:szCs w:val="24"/>
          <w:shd w:val="clear" w:color="auto" w:fill="D9D9D9"/>
          <w:lang w:val="sr-Latn-ME"/>
        </w:rPr>
      </w:pPr>
      <w:bookmarkStart w:id="4" w:name="_Toc62730557"/>
      <w:r w:rsidRPr="000C6F69">
        <w:rPr>
          <w:rFonts w:ascii="Times New Roman" w:eastAsia="Times New Roman" w:hAnsi="Times New Roman" w:cs="Times New Roman"/>
          <w:b/>
          <w:sz w:val="24"/>
          <w:szCs w:val="24"/>
          <w:shd w:val="clear" w:color="auto" w:fill="D9D9D9"/>
          <w:lang w:val="sr-Latn-ME"/>
        </w:rPr>
        <w:t>OSNOVI ZA OBAVEZNO ISKLJUČENJE IZ POSTUPKA JAVNE NABAVKE</w:t>
      </w:r>
      <w:bookmarkEnd w:id="4"/>
    </w:p>
    <w:p w14:paraId="5B829F45"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3D24F734" w14:textId="77777777" w:rsidR="00EC15EC" w:rsidRPr="000C6F69" w:rsidRDefault="009C7913" w:rsidP="00A92203">
      <w:p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Privredni subjekat će se isključiti iz postupka javne nabavke, ako: </w:t>
      </w:r>
    </w:p>
    <w:p w14:paraId="4E2C5743"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bookmarkStart w:id="5" w:name="_Toc62730558"/>
      <w:r w:rsidRPr="000C6F69">
        <w:rPr>
          <w:rFonts w:ascii="Times New Roman" w:eastAsia="Times New Roman" w:hAnsi="Times New Roman" w:cs="Times New Roman"/>
          <w:sz w:val="24"/>
          <w:szCs w:val="24"/>
          <w:lang w:val="sr-Latn-ME"/>
        </w:rPr>
        <w:t>je vršio neprimjeren uticaj u smislu člana 38 stav 2 tačka 1 ovog zakona;</w:t>
      </w:r>
    </w:p>
    <w:p w14:paraId="161C8939"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sukob interesa iz člana 41 stav 1 tačka 2 ili člana 42 ovog zakona;</w:t>
      </w:r>
    </w:p>
    <w:p w14:paraId="5FC9080D"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ne ispunjava uslov iz člana 99 ovog zakona;</w:t>
      </w:r>
    </w:p>
    <w:p w14:paraId="3E46CB57"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ne ispunjava uslov iz čl. 102, 104 ili 106 ovog zakona predviđen tenderskom dokumentacijom;</w:t>
      </w:r>
    </w:p>
    <w:p w14:paraId="3CF3A2AB"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47EE800E"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89A84F8" w14:textId="4ED7CCCF" w:rsidR="007F0AE9" w:rsidRPr="00A832B5" w:rsidRDefault="009C7913" w:rsidP="00A832B5">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drugi razlog propisan ovim zakonom.</w:t>
      </w:r>
    </w:p>
    <w:p w14:paraId="314FBCAE" w14:textId="77777777" w:rsidR="007F0AE9" w:rsidRPr="000C6F69" w:rsidRDefault="007F0AE9" w:rsidP="00FC11F2">
      <w:pPr>
        <w:spacing w:line="276" w:lineRule="auto"/>
        <w:ind w:left="1080"/>
        <w:rPr>
          <w:rFonts w:ascii="Times New Roman" w:hAnsi="Times New Roman" w:cs="Times New Roman"/>
          <w:sz w:val="24"/>
          <w:szCs w:val="24"/>
          <w:lang w:val="sr-Latn-ME"/>
        </w:rPr>
      </w:pPr>
    </w:p>
    <w:p w14:paraId="37F12706" w14:textId="5531FB06" w:rsidR="008B2279" w:rsidRPr="000248E9" w:rsidRDefault="009C7913" w:rsidP="000248E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lastRenderedPageBreak/>
        <w:t>SREDSTVA FINANSIJSKOG OBEZBJEĐENJA UGOVORA O JAVNOJ NABAVCI</w:t>
      </w:r>
      <w:bookmarkEnd w:id="5"/>
    </w:p>
    <w:p w14:paraId="3BA7DE06" w14:textId="55778EAD" w:rsidR="000248E9" w:rsidRPr="000248E9" w:rsidRDefault="000248E9" w:rsidP="000248E9">
      <w:pPr>
        <w:spacing w:line="276" w:lineRule="auto"/>
        <w:jc w:val="both"/>
        <w:rPr>
          <w:rFonts w:ascii="Times New Roman" w:eastAsia="Times New Roman" w:hAnsi="Times New Roman" w:cs="Times New Roman"/>
          <w:color w:val="000000"/>
          <w:sz w:val="24"/>
          <w:szCs w:val="24"/>
          <w:lang w:val="sr-Latn-ME"/>
        </w:rPr>
      </w:pPr>
      <w:r w:rsidRPr="000248E9">
        <w:rPr>
          <w:rFonts w:ascii="Times New Roman" w:eastAsia="Times New Roman" w:hAnsi="Times New Roman" w:cs="Times New Roman"/>
          <w:color w:val="000000"/>
          <w:sz w:val="24"/>
          <w:szCs w:val="24"/>
          <w:lang w:val="sr-Latn-ME"/>
        </w:rPr>
        <w:t>Dobavljač je dužan da uz potpisan ugovor o javnoj nabavci dostavi naručiocu bezuslovnu i naplativu na prvi poziv garanciju za dobr</w:t>
      </w:r>
      <w:r w:rsidR="0037674C">
        <w:rPr>
          <w:rFonts w:ascii="Times New Roman" w:eastAsia="Times New Roman" w:hAnsi="Times New Roman" w:cs="Times New Roman"/>
          <w:color w:val="000000"/>
          <w:sz w:val="24"/>
          <w:szCs w:val="24"/>
          <w:lang w:val="sr-Latn-ME"/>
        </w:rPr>
        <w:t>o izvršenje ugovora na iznos 10</w:t>
      </w:r>
      <w:r w:rsidRPr="000248E9">
        <w:rPr>
          <w:rFonts w:ascii="Times New Roman" w:eastAsia="Times New Roman" w:hAnsi="Times New Roman" w:cs="Times New Roman"/>
          <w:color w:val="000000"/>
          <w:sz w:val="24"/>
          <w:szCs w:val="24"/>
          <w:lang w:val="sr-Latn-ME"/>
        </w:rPr>
        <w:t xml:space="preserve">% od vrijednosti Ugovora, sa rokom vaznosti 10 (deset) dana dužim od ugovorenog roka za nabavku robe. </w:t>
      </w:r>
    </w:p>
    <w:p w14:paraId="31FD6F3C" w14:textId="77777777" w:rsidR="000248E9" w:rsidRPr="000248E9" w:rsidRDefault="000248E9" w:rsidP="000248E9">
      <w:pPr>
        <w:spacing w:line="276" w:lineRule="auto"/>
        <w:jc w:val="both"/>
        <w:rPr>
          <w:rFonts w:ascii="Times New Roman" w:eastAsia="Times New Roman" w:hAnsi="Times New Roman" w:cs="Times New Roman"/>
          <w:color w:val="000000"/>
          <w:sz w:val="24"/>
          <w:szCs w:val="24"/>
          <w:lang w:val="sr-Latn-ME"/>
        </w:rPr>
      </w:pPr>
      <w:r w:rsidRPr="000248E9">
        <w:rPr>
          <w:rFonts w:ascii="Times New Roman" w:eastAsia="Times New Roman" w:hAnsi="Times New Roman" w:cs="Times New Roman"/>
          <w:color w:val="000000"/>
          <w:sz w:val="24"/>
          <w:szCs w:val="24"/>
          <w:lang w:val="sr-Latn-ME"/>
        </w:rPr>
        <w:t>Naručilac može aktivirati garanciju za dobro izvršenje ugovora u svakom momentu kada nastupi neki od razloga za raskid ovog Ugovora.</w:t>
      </w:r>
    </w:p>
    <w:p w14:paraId="5061BE43" w14:textId="1A019630"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ind w:hanging="630"/>
        <w:outlineLvl w:val="0"/>
        <w:rPr>
          <w:rFonts w:ascii="Times New Roman" w:hAnsi="Times New Roman" w:cs="Times New Roman"/>
          <w:b/>
          <w:color w:val="000000"/>
          <w:sz w:val="24"/>
          <w:szCs w:val="24"/>
          <w:shd w:val="clear" w:color="auto" w:fill="D9D9D9"/>
          <w:lang w:val="sr-Latn-ME"/>
        </w:rPr>
      </w:pPr>
      <w:bookmarkStart w:id="6" w:name="_Toc62730559"/>
      <w:r w:rsidRPr="000C6F69">
        <w:rPr>
          <w:rFonts w:ascii="Times New Roman" w:eastAsia="Times New Roman" w:hAnsi="Times New Roman" w:cs="Times New Roman"/>
          <w:b/>
          <w:sz w:val="24"/>
          <w:szCs w:val="24"/>
          <w:shd w:val="clear" w:color="auto" w:fill="D9D9D9"/>
          <w:lang w:val="sr-Latn-ME"/>
        </w:rPr>
        <w:t>METODOLOGIJA VREDNOVANJA PONUDA</w:t>
      </w:r>
      <w:bookmarkEnd w:id="6"/>
    </w:p>
    <w:p w14:paraId="50CCEC5A" w14:textId="77777777" w:rsidR="00EC15EC" w:rsidRPr="000C6F69" w:rsidRDefault="00EC15EC" w:rsidP="00A92203">
      <w:pPr>
        <w:spacing w:line="276" w:lineRule="auto"/>
        <w:rPr>
          <w:rFonts w:ascii="Times New Roman" w:hAnsi="Times New Roman" w:cs="Times New Roman"/>
          <w:sz w:val="24"/>
          <w:szCs w:val="24"/>
          <w:lang w:val="sr-Latn-ME"/>
        </w:rPr>
      </w:pPr>
    </w:p>
    <w:p w14:paraId="77F60EF9" w14:textId="77777777" w:rsidR="008B2279" w:rsidRDefault="008B2279"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609414A1" w14:textId="4DCE21DE"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Naručilac će u postupku javne nabavke izabrati ekonomski najpovoljniju ponudu, primjenom pristupa isplativosti, po osnovu kriterijuma : </w:t>
      </w:r>
    </w:p>
    <w:p w14:paraId="2BE85FD2" w14:textId="7777777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 odnos cijene i kvaliteta </w:t>
      </w:r>
    </w:p>
    <w:p w14:paraId="0CB0D462" w14:textId="01CE808B"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1. Parametar: Cijena (C) ..................maksimalan broj bodova </w:t>
      </w:r>
      <w:r w:rsidR="005F54DC">
        <w:rPr>
          <w:rFonts w:ascii="Times New Roman" w:hAnsi="Times New Roman" w:cs="Times New Roman"/>
          <w:sz w:val="24"/>
          <w:szCs w:val="24"/>
          <w:lang w:val="sr-Latn-ME"/>
        </w:rPr>
        <w:t>7</w:t>
      </w:r>
      <w:r w:rsidRPr="000C6F69">
        <w:rPr>
          <w:rFonts w:ascii="Times New Roman" w:hAnsi="Times New Roman" w:cs="Times New Roman"/>
          <w:sz w:val="24"/>
          <w:szCs w:val="24"/>
          <w:lang w:val="sr-Latn-ME"/>
        </w:rPr>
        <w:t>0</w:t>
      </w:r>
    </w:p>
    <w:p w14:paraId="76D065F3" w14:textId="528510AE" w:rsidR="00EC15EC"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2. Parametar: Kvalitet (K</w:t>
      </w:r>
      <w:r w:rsidR="00E449EC">
        <w:rPr>
          <w:rFonts w:ascii="Times New Roman" w:hAnsi="Times New Roman" w:cs="Times New Roman"/>
          <w:sz w:val="24"/>
          <w:szCs w:val="24"/>
          <w:lang w:val="sr-Latn-ME"/>
        </w:rPr>
        <w:t>1</w:t>
      </w:r>
      <w:r w:rsidRPr="000C6F69">
        <w:rPr>
          <w:rFonts w:ascii="Times New Roman" w:hAnsi="Times New Roman" w:cs="Times New Roman"/>
          <w:sz w:val="24"/>
          <w:szCs w:val="24"/>
          <w:lang w:val="sr-Latn-ME"/>
        </w:rPr>
        <w:t xml:space="preserve">) .................maksimalan broj bodova </w:t>
      </w:r>
      <w:r w:rsidR="0022473D">
        <w:rPr>
          <w:rFonts w:ascii="Times New Roman" w:hAnsi="Times New Roman" w:cs="Times New Roman"/>
          <w:sz w:val="24"/>
          <w:szCs w:val="24"/>
          <w:lang w:val="sr-Latn-ME"/>
        </w:rPr>
        <w:t>1</w:t>
      </w:r>
      <w:r w:rsidR="005F54DC">
        <w:rPr>
          <w:rFonts w:ascii="Times New Roman" w:hAnsi="Times New Roman" w:cs="Times New Roman"/>
          <w:sz w:val="24"/>
          <w:szCs w:val="24"/>
          <w:lang w:val="sr-Latn-ME"/>
        </w:rPr>
        <w:t>5</w:t>
      </w:r>
    </w:p>
    <w:p w14:paraId="0F526E76" w14:textId="5AE01198" w:rsidR="00E449EC" w:rsidRPr="000C6F69" w:rsidRDefault="00E449EC"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3. </w:t>
      </w:r>
      <w:r w:rsidRPr="00E449EC">
        <w:rPr>
          <w:rFonts w:ascii="Times New Roman" w:hAnsi="Times New Roman" w:cs="Times New Roman"/>
          <w:sz w:val="24"/>
          <w:szCs w:val="24"/>
          <w:lang w:val="sr-Latn-ME"/>
        </w:rPr>
        <w:t>Parametar: Kvalitet (K</w:t>
      </w:r>
      <w:r>
        <w:rPr>
          <w:rFonts w:ascii="Times New Roman" w:hAnsi="Times New Roman" w:cs="Times New Roman"/>
          <w:sz w:val="24"/>
          <w:szCs w:val="24"/>
          <w:lang w:val="sr-Latn-ME"/>
        </w:rPr>
        <w:t>2</w:t>
      </w:r>
      <w:r w:rsidRPr="00E449EC">
        <w:rPr>
          <w:rFonts w:ascii="Times New Roman" w:hAnsi="Times New Roman" w:cs="Times New Roman"/>
          <w:sz w:val="24"/>
          <w:szCs w:val="24"/>
          <w:lang w:val="sr-Latn-ME"/>
        </w:rPr>
        <w:t>) ..........</w:t>
      </w:r>
      <w:r w:rsidR="005F54DC">
        <w:rPr>
          <w:rFonts w:ascii="Times New Roman" w:hAnsi="Times New Roman" w:cs="Times New Roman"/>
          <w:sz w:val="24"/>
          <w:szCs w:val="24"/>
          <w:lang w:val="sr-Latn-ME"/>
        </w:rPr>
        <w:t>.......maksimalan broj bodova 15</w:t>
      </w:r>
    </w:p>
    <w:p w14:paraId="515B0B4B" w14:textId="20812B6C"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Ukupan broj bodova = broj bodova za ponuđenu cijenu (C) + broj bodova za kvalitet (K</w:t>
      </w:r>
      <w:r w:rsidR="00E449EC">
        <w:rPr>
          <w:rFonts w:ascii="Times New Roman" w:hAnsi="Times New Roman" w:cs="Times New Roman"/>
          <w:sz w:val="24"/>
          <w:szCs w:val="24"/>
          <w:lang w:val="sr-Latn-ME"/>
        </w:rPr>
        <w:t>1</w:t>
      </w:r>
      <w:r w:rsidRPr="000C6F69">
        <w:rPr>
          <w:rFonts w:ascii="Times New Roman" w:hAnsi="Times New Roman" w:cs="Times New Roman"/>
          <w:sz w:val="24"/>
          <w:szCs w:val="24"/>
          <w:lang w:val="sr-Latn-ME"/>
        </w:rPr>
        <w:t>)</w:t>
      </w:r>
      <w:r w:rsidR="00E449EC" w:rsidRPr="00E449EC">
        <w:rPr>
          <w:rFonts w:ascii="Times New Roman" w:hAnsi="Times New Roman" w:cs="Times New Roman"/>
          <w:sz w:val="24"/>
          <w:szCs w:val="24"/>
          <w:lang w:val="sr-Latn-ME"/>
        </w:rPr>
        <w:t xml:space="preserve"> + broj bodova za kvalitet (K</w:t>
      </w:r>
      <w:r w:rsidR="00E449EC">
        <w:rPr>
          <w:rFonts w:ascii="Times New Roman" w:hAnsi="Times New Roman" w:cs="Times New Roman"/>
          <w:sz w:val="24"/>
          <w:szCs w:val="24"/>
          <w:lang w:val="sr-Latn-ME"/>
        </w:rPr>
        <w:t>2</w:t>
      </w:r>
      <w:r w:rsidR="00E449EC" w:rsidRPr="00E449EC">
        <w:rPr>
          <w:rFonts w:ascii="Times New Roman" w:hAnsi="Times New Roman" w:cs="Times New Roman"/>
          <w:sz w:val="24"/>
          <w:szCs w:val="24"/>
          <w:lang w:val="sr-Latn-ME"/>
        </w:rPr>
        <w:t>)</w:t>
      </w:r>
    </w:p>
    <w:p w14:paraId="255EE10A" w14:textId="77777777" w:rsidR="00A02A32" w:rsidRDefault="00A02A32"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2CCD0BD2" w14:textId="391887D3"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1.  Parametar cijena (C=</w:t>
      </w:r>
      <w:r w:rsidR="005F54DC">
        <w:rPr>
          <w:rFonts w:ascii="Times New Roman" w:hAnsi="Times New Roman" w:cs="Times New Roman"/>
          <w:sz w:val="24"/>
          <w:szCs w:val="24"/>
          <w:lang w:val="sr-Latn-ME"/>
        </w:rPr>
        <w:t>7</w:t>
      </w:r>
      <w:r w:rsidRPr="000C6F69">
        <w:rPr>
          <w:rFonts w:ascii="Times New Roman" w:hAnsi="Times New Roman" w:cs="Times New Roman"/>
          <w:sz w:val="24"/>
          <w:szCs w:val="24"/>
          <w:lang w:val="sr-Latn-ME"/>
        </w:rPr>
        <w:t>0 bodova)</w:t>
      </w:r>
    </w:p>
    <w:p w14:paraId="514B4D62" w14:textId="2233BBFE"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Parametar cijena vrednovaće se način što se: najniž</w:t>
      </w:r>
      <w:r w:rsidR="00FC11F2" w:rsidRPr="000C6F69">
        <w:rPr>
          <w:rFonts w:ascii="Times New Roman" w:hAnsi="Times New Roman" w:cs="Times New Roman"/>
          <w:sz w:val="24"/>
          <w:szCs w:val="24"/>
          <w:lang w:val="sr-Latn-ME"/>
        </w:rPr>
        <w:t>a</w:t>
      </w:r>
      <w:r w:rsidRPr="000C6F69">
        <w:rPr>
          <w:rFonts w:ascii="Times New Roman" w:hAnsi="Times New Roman" w:cs="Times New Roman"/>
          <w:sz w:val="24"/>
          <w:szCs w:val="24"/>
          <w:lang w:val="sr-Latn-ME"/>
        </w:rPr>
        <w:t xml:space="preserve"> ponuđena cijena podijeli sa ponuđenom cijenom i dobijeni količnik pomnoži sa brojem bodova (</w:t>
      </w:r>
      <w:r w:rsidR="005F54DC">
        <w:rPr>
          <w:rFonts w:ascii="Times New Roman" w:hAnsi="Times New Roman" w:cs="Times New Roman"/>
          <w:sz w:val="24"/>
          <w:szCs w:val="24"/>
          <w:lang w:val="sr-Latn-ME"/>
        </w:rPr>
        <w:t>7</w:t>
      </w:r>
      <w:r w:rsidRPr="000C6F69">
        <w:rPr>
          <w:rFonts w:ascii="Times New Roman" w:hAnsi="Times New Roman" w:cs="Times New Roman"/>
          <w:sz w:val="24"/>
          <w:szCs w:val="24"/>
          <w:lang w:val="sr-Latn-ME"/>
        </w:rPr>
        <w:t xml:space="preserve">0 bodova) i to po formuli: </w:t>
      </w:r>
    </w:p>
    <w:p w14:paraId="50E47720" w14:textId="3CF8CAF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C=(Cmin/Cp)x</w:t>
      </w:r>
      <w:r w:rsidR="005F54DC">
        <w:rPr>
          <w:rFonts w:ascii="Times New Roman" w:hAnsi="Times New Roman" w:cs="Times New Roman"/>
          <w:sz w:val="24"/>
          <w:szCs w:val="24"/>
          <w:lang w:val="sr-Latn-ME"/>
        </w:rPr>
        <w:t>7</w:t>
      </w:r>
      <w:r w:rsidRPr="000C6F69">
        <w:rPr>
          <w:rFonts w:ascii="Times New Roman" w:hAnsi="Times New Roman" w:cs="Times New Roman"/>
          <w:sz w:val="24"/>
          <w:szCs w:val="24"/>
          <w:lang w:val="sr-Latn-ME"/>
        </w:rPr>
        <w:t>0</w:t>
      </w:r>
    </w:p>
    <w:p w14:paraId="67BAEE40" w14:textId="7777777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Cmin-najniža ponuđena cijena (bez PDV-a)</w:t>
      </w:r>
    </w:p>
    <w:p w14:paraId="0952EF1C" w14:textId="77777777" w:rsidR="00EC15EC"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Cp-ponuđena cijena (bez PDV-a)</w:t>
      </w:r>
    </w:p>
    <w:p w14:paraId="30D2379C" w14:textId="77777777" w:rsidR="008B2279" w:rsidRPr="000C6F69" w:rsidRDefault="008B2279"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2121FB48" w14:textId="0375C14E" w:rsidR="00644C81" w:rsidRDefault="0017181A" w:rsidP="002A0D17">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rPr>
      </w:pPr>
      <w:r w:rsidRPr="000C6F69">
        <w:rPr>
          <w:rFonts w:ascii="Times New Roman" w:eastAsia="SimSun" w:hAnsi="Times New Roman" w:cs="Times New Roman"/>
          <w:sz w:val="24"/>
          <w:szCs w:val="24"/>
          <w:lang w:val="sr-Latn-ME"/>
        </w:rPr>
        <w:t xml:space="preserve">2. </w:t>
      </w:r>
      <w:r w:rsidR="00644C81" w:rsidRPr="00644C81">
        <w:rPr>
          <w:rFonts w:ascii="Times New Roman" w:eastAsia="SimSun" w:hAnsi="Times New Roman" w:cs="Times New Roman"/>
          <w:sz w:val="24"/>
          <w:szCs w:val="24"/>
        </w:rPr>
        <w:t xml:space="preserve">Kvalitet (K1) </w:t>
      </w:r>
      <w:r w:rsidR="005F54DC" w:rsidRPr="005F54DC">
        <w:rPr>
          <w:rFonts w:ascii="Times New Roman" w:eastAsia="SimSun" w:hAnsi="Times New Roman" w:cs="Times New Roman"/>
          <w:sz w:val="24"/>
          <w:szCs w:val="24"/>
        </w:rPr>
        <w:t xml:space="preserve">Iskustvo lica kojima </w:t>
      </w:r>
      <w:proofErr w:type="gramStart"/>
      <w:r w:rsidR="005F54DC" w:rsidRPr="005F54DC">
        <w:rPr>
          <w:rFonts w:ascii="Times New Roman" w:eastAsia="SimSun" w:hAnsi="Times New Roman" w:cs="Times New Roman"/>
          <w:sz w:val="24"/>
          <w:szCs w:val="24"/>
        </w:rPr>
        <w:t>će</w:t>
      </w:r>
      <w:proofErr w:type="gramEnd"/>
      <w:r w:rsidR="005F54DC" w:rsidRPr="005F54DC">
        <w:rPr>
          <w:rFonts w:ascii="Times New Roman" w:eastAsia="SimSun" w:hAnsi="Times New Roman" w:cs="Times New Roman"/>
          <w:sz w:val="24"/>
          <w:szCs w:val="24"/>
        </w:rPr>
        <w:t xml:space="preserve"> biti povjereno izvršenje predmetne nabavke izračunavaju se na taj način što se kao osnova za vrednovanje uzima najveći broj referenci diplomiranog mašinskog inženjera za poslove Nabavke, isporuke, ugradnje I puštanja u rad sigurnosnog sistema za automatsko zatvaranje hlornih boca. Iskustvo lica kojima </w:t>
      </w:r>
      <w:proofErr w:type="gramStart"/>
      <w:r w:rsidR="005F54DC" w:rsidRPr="005F54DC">
        <w:rPr>
          <w:rFonts w:ascii="Times New Roman" w:eastAsia="SimSun" w:hAnsi="Times New Roman" w:cs="Times New Roman"/>
          <w:sz w:val="24"/>
          <w:szCs w:val="24"/>
        </w:rPr>
        <w:t>će</w:t>
      </w:r>
      <w:proofErr w:type="gramEnd"/>
      <w:r w:rsidR="005F54DC" w:rsidRPr="005F54DC">
        <w:rPr>
          <w:rFonts w:ascii="Times New Roman" w:eastAsia="SimSun" w:hAnsi="Times New Roman" w:cs="Times New Roman"/>
          <w:sz w:val="24"/>
          <w:szCs w:val="24"/>
        </w:rPr>
        <w:t xml:space="preserve"> biti povjereno izvršenje predmetne nabavke dokazuje se prilaganjem potvrde izdate od strane korisnika o uspješno izvršenim uslugama, a koja sadrži opis i vrijednost predmetne nabavke, vrijeme realizacije ugovora i konstataciju da je ugovor blagovremeno i kvalitetno izvršen. NAVODI SE BROJ POTVRDA. K</w:t>
      </w:r>
      <w:proofErr w:type="gramStart"/>
      <w:r w:rsidR="005F54DC" w:rsidRPr="005F54DC">
        <w:rPr>
          <w:rFonts w:ascii="Times New Roman" w:eastAsia="SimSun" w:hAnsi="Times New Roman" w:cs="Times New Roman"/>
          <w:sz w:val="24"/>
          <w:szCs w:val="24"/>
        </w:rPr>
        <w:t>=(</w:t>
      </w:r>
      <w:proofErr w:type="gramEnd"/>
      <w:r w:rsidR="005F54DC" w:rsidRPr="005F54DC">
        <w:rPr>
          <w:rFonts w:ascii="Times New Roman" w:eastAsia="SimSun" w:hAnsi="Times New Roman" w:cs="Times New Roman"/>
          <w:sz w:val="24"/>
          <w:szCs w:val="24"/>
        </w:rPr>
        <w:t>Kp/Kmaxp)x15 Kp – broj dostavljenih potvrda Kmaxp- najveći broj dostavljenih potvrda.</w:t>
      </w:r>
    </w:p>
    <w:p w14:paraId="76A08F5D" w14:textId="77777777" w:rsidR="005F54DC" w:rsidRDefault="005F54DC" w:rsidP="002A0D17">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rPr>
      </w:pPr>
    </w:p>
    <w:p w14:paraId="5C905C51" w14:textId="02DDB18A" w:rsidR="00323FF1" w:rsidRDefault="00644C81" w:rsidP="005F54DC">
      <w:pPr>
        <w:pBdr>
          <w:top w:val="single" w:sz="4" w:space="1" w:color="auto"/>
          <w:left w:val="single" w:sz="4" w:space="4" w:color="auto"/>
          <w:bottom w:val="single" w:sz="4" w:space="1" w:color="auto"/>
          <w:right w:val="single" w:sz="4" w:space="4" w:color="auto"/>
        </w:pBdr>
        <w:spacing w:line="276" w:lineRule="auto"/>
        <w:jc w:val="both"/>
        <w:rPr>
          <w:rFonts w:ascii="Times New Roman" w:eastAsia="Times New Roman" w:hAnsi="Times New Roman" w:cs="Times New Roman"/>
          <w:color w:val="000000"/>
          <w:sz w:val="24"/>
          <w:szCs w:val="24"/>
          <w:lang w:val="sr-Latn-ME"/>
        </w:rPr>
      </w:pPr>
      <w:r>
        <w:rPr>
          <w:rFonts w:ascii="Times New Roman" w:eastAsia="SimSun" w:hAnsi="Times New Roman" w:cs="Times New Roman"/>
          <w:sz w:val="24"/>
          <w:szCs w:val="24"/>
        </w:rPr>
        <w:t>3.</w:t>
      </w:r>
      <w:r w:rsidR="00F51AF1" w:rsidRPr="00F51AF1">
        <w:t xml:space="preserve"> </w:t>
      </w:r>
      <w:r w:rsidR="00F51AF1" w:rsidRPr="00F51AF1">
        <w:rPr>
          <w:rFonts w:ascii="Times New Roman" w:eastAsia="SimSun" w:hAnsi="Times New Roman" w:cs="Times New Roman"/>
          <w:sz w:val="24"/>
          <w:szCs w:val="24"/>
        </w:rPr>
        <w:t xml:space="preserve">Kvalitet (K2) </w:t>
      </w:r>
      <w:r w:rsidR="005F54DC" w:rsidRPr="005F54DC">
        <w:rPr>
          <w:rFonts w:ascii="Times New Roman" w:eastAsia="SimSun" w:hAnsi="Times New Roman" w:cs="Times New Roman"/>
          <w:sz w:val="24"/>
          <w:szCs w:val="24"/>
        </w:rPr>
        <w:t xml:space="preserve">Iskustvo lica kojima </w:t>
      </w:r>
      <w:proofErr w:type="gramStart"/>
      <w:r w:rsidR="005F54DC" w:rsidRPr="005F54DC">
        <w:rPr>
          <w:rFonts w:ascii="Times New Roman" w:eastAsia="SimSun" w:hAnsi="Times New Roman" w:cs="Times New Roman"/>
          <w:sz w:val="24"/>
          <w:szCs w:val="24"/>
        </w:rPr>
        <w:t>će</w:t>
      </w:r>
      <w:proofErr w:type="gramEnd"/>
      <w:r w:rsidR="005F54DC" w:rsidRPr="005F54DC">
        <w:rPr>
          <w:rFonts w:ascii="Times New Roman" w:eastAsia="SimSun" w:hAnsi="Times New Roman" w:cs="Times New Roman"/>
          <w:sz w:val="24"/>
          <w:szCs w:val="24"/>
        </w:rPr>
        <w:t xml:space="preserve"> biti povjereno izvršenje predmetne nabavke izračunavaju se na taj način što se kao osnova za vrednovanje uzima najveći broj referenci diplomiranog inženjera elektrotehnike za poslove Nabavke, isporuke, ugradnje I puštanja u rad sigurnosnog sistema za automatsko zatvaranje hlornih boca. Iskustvo lica kojima </w:t>
      </w:r>
      <w:proofErr w:type="gramStart"/>
      <w:r w:rsidR="005F54DC" w:rsidRPr="005F54DC">
        <w:rPr>
          <w:rFonts w:ascii="Times New Roman" w:eastAsia="SimSun" w:hAnsi="Times New Roman" w:cs="Times New Roman"/>
          <w:sz w:val="24"/>
          <w:szCs w:val="24"/>
        </w:rPr>
        <w:t>će</w:t>
      </w:r>
      <w:proofErr w:type="gramEnd"/>
      <w:r w:rsidR="005F54DC" w:rsidRPr="005F54DC">
        <w:rPr>
          <w:rFonts w:ascii="Times New Roman" w:eastAsia="SimSun" w:hAnsi="Times New Roman" w:cs="Times New Roman"/>
          <w:sz w:val="24"/>
          <w:szCs w:val="24"/>
        </w:rPr>
        <w:t xml:space="preserve"> biti povjereno izvršenje </w:t>
      </w:r>
      <w:r w:rsidR="005F54DC" w:rsidRPr="005F54DC">
        <w:rPr>
          <w:rFonts w:ascii="Times New Roman" w:eastAsia="SimSun" w:hAnsi="Times New Roman" w:cs="Times New Roman"/>
          <w:sz w:val="24"/>
          <w:szCs w:val="24"/>
        </w:rPr>
        <w:lastRenderedPageBreak/>
        <w:t>predmetne nabavke dokazuje se prilaganjem potvrde izdate od strane korisnika o uspješno izvršenim uslugama, a koja sadrži opis i vrijednost predmetne nabavke, vrijeme realizacije ugovora i konstataciju da je ugovor blagovremeno i kvalitetno izvršen. NAVODI SE BROJ POTVRDA. K</w:t>
      </w:r>
      <w:proofErr w:type="gramStart"/>
      <w:r w:rsidR="005F54DC" w:rsidRPr="005F54DC">
        <w:rPr>
          <w:rFonts w:ascii="Times New Roman" w:eastAsia="SimSun" w:hAnsi="Times New Roman" w:cs="Times New Roman"/>
          <w:sz w:val="24"/>
          <w:szCs w:val="24"/>
        </w:rPr>
        <w:t>=(</w:t>
      </w:r>
      <w:proofErr w:type="gramEnd"/>
      <w:r w:rsidR="005F54DC" w:rsidRPr="005F54DC">
        <w:rPr>
          <w:rFonts w:ascii="Times New Roman" w:eastAsia="SimSun" w:hAnsi="Times New Roman" w:cs="Times New Roman"/>
          <w:sz w:val="24"/>
          <w:szCs w:val="24"/>
        </w:rPr>
        <w:t>Kp/Kmaxp)x15 Kp – broj dostavljenih potvrda Kmaxp- najveći broj dostavljenih potvrda</w:t>
      </w:r>
    </w:p>
    <w:p w14:paraId="3F04A83D" w14:textId="648793C4" w:rsidR="00323FF1" w:rsidRPr="00323FF1" w:rsidRDefault="00323FF1" w:rsidP="00323FF1">
      <w:pPr>
        <w:pStyle w:val="ListParagraph"/>
        <w:numPr>
          <w:ilvl w:val="0"/>
          <w:numId w:val="5"/>
        </w:numPr>
        <w:pBdr>
          <w:top w:val="single" w:sz="4" w:space="1" w:color="auto"/>
          <w:left w:val="single" w:sz="4" w:space="4" w:color="auto"/>
          <w:bottom w:val="single" w:sz="4" w:space="1" w:color="auto"/>
          <w:right w:val="single" w:sz="4" w:space="4" w:color="auto"/>
        </w:pBdr>
        <w:shd w:val="clear" w:color="auto" w:fill="E7E6E6" w:themeFill="background2"/>
        <w:spacing w:line="276" w:lineRule="auto"/>
        <w:jc w:val="both"/>
        <w:rPr>
          <w:rFonts w:ascii="Times New Roman" w:eastAsia="Times New Roman" w:hAnsi="Times New Roman" w:cs="Times New Roman"/>
          <w:b/>
          <w:bCs/>
          <w:sz w:val="24"/>
          <w:szCs w:val="24"/>
          <w:lang w:val="sr-Latn-ME"/>
        </w:rPr>
      </w:pPr>
      <w:r w:rsidRPr="00323FF1">
        <w:rPr>
          <w:rFonts w:ascii="Times New Roman" w:eastAsia="Times New Roman" w:hAnsi="Times New Roman" w:cs="Times New Roman"/>
          <w:b/>
          <w:bCs/>
          <w:sz w:val="24"/>
          <w:szCs w:val="24"/>
          <w:lang w:val="sr-Latn-ME"/>
        </w:rPr>
        <w:t>JEZIK PONUDE</w:t>
      </w:r>
    </w:p>
    <w:p w14:paraId="30B70E3E" w14:textId="77777777" w:rsidR="00323FF1" w:rsidRDefault="00323FF1" w:rsidP="00323FF1">
      <w:pPr>
        <w:spacing w:line="276" w:lineRule="auto"/>
        <w:jc w:val="both"/>
        <w:rPr>
          <w:rFonts w:ascii="Times New Roman" w:eastAsia="Times New Roman" w:hAnsi="Times New Roman" w:cs="Times New Roman"/>
          <w:color w:val="000000"/>
          <w:sz w:val="24"/>
          <w:szCs w:val="24"/>
          <w:lang w:val="sr-Latn-ME"/>
        </w:rPr>
      </w:pPr>
    </w:p>
    <w:p w14:paraId="762EBF98" w14:textId="6EB37C3C"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Ponuda se sačinjava na:</w:t>
      </w:r>
    </w:p>
    <w:p w14:paraId="7A7924F3"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r w:rsidR="00C3384C" w:rsidRPr="000C6F69">
        <w:rPr>
          <w:rFonts w:ascii="Times New Roman" w:eastAsia="Times New Roman" w:hAnsi="Times New Roman" w:cs="Times New Roman"/>
          <w:color w:val="000000"/>
          <w:sz w:val="24"/>
          <w:szCs w:val="24"/>
          <w:lang w:val="sr-Latn-ME"/>
        </w:rPr>
        <w:t>.</w:t>
      </w:r>
    </w:p>
    <w:p w14:paraId="148B6C80"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43CE2578"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7" w:name="_Toc62730561"/>
      <w:r w:rsidRPr="000C6F69">
        <w:rPr>
          <w:rFonts w:ascii="Times New Roman" w:eastAsia="Times New Roman" w:hAnsi="Times New Roman" w:cs="Times New Roman"/>
          <w:b/>
          <w:sz w:val="24"/>
          <w:szCs w:val="24"/>
          <w:shd w:val="clear" w:color="auto" w:fill="D9D9D9"/>
          <w:lang w:val="sr-Latn-ME"/>
        </w:rPr>
        <w:t>NAČIN, MJESTO I VRIJEME PODNOŠENJA PONUDA I OTVARANJA PONUDA</w:t>
      </w:r>
      <w:bookmarkEnd w:id="7"/>
    </w:p>
    <w:p w14:paraId="5680448F"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677C75C2" w14:textId="5CA62B7D" w:rsidR="00EC15EC" w:rsidRPr="00323FF1" w:rsidRDefault="009C7913" w:rsidP="00323FF1">
      <w:pPr>
        <w:spacing w:after="240"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Ponude se podnose preko ESJN-a zaključno sa danom </w:t>
      </w:r>
      <w:r w:rsidR="008A5E4B">
        <w:rPr>
          <w:rFonts w:ascii="Times New Roman" w:eastAsia="Times New Roman" w:hAnsi="Times New Roman" w:cs="Times New Roman"/>
          <w:color w:val="000000"/>
          <w:sz w:val="24"/>
          <w:szCs w:val="24"/>
          <w:lang w:val="sr-Latn-ME"/>
        </w:rPr>
        <w:t>1</w:t>
      </w:r>
      <w:r w:rsidR="00271AD7">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w:t>
      </w:r>
      <w:r w:rsidR="00F51AF1">
        <w:rPr>
          <w:rFonts w:ascii="Times New Roman" w:eastAsia="Times New Roman" w:hAnsi="Times New Roman" w:cs="Times New Roman"/>
          <w:color w:val="000000"/>
          <w:sz w:val="24"/>
          <w:szCs w:val="24"/>
          <w:lang w:val="sr-Latn-ME"/>
        </w:rPr>
        <w:t>08.</w:t>
      </w:r>
      <w:r w:rsidR="00FC11F2" w:rsidRPr="000C6F69">
        <w:rPr>
          <w:rFonts w:ascii="Times New Roman" w:eastAsia="Times New Roman" w:hAnsi="Times New Roman" w:cs="Times New Roman"/>
          <w:color w:val="000000"/>
          <w:sz w:val="24"/>
          <w:szCs w:val="24"/>
          <w:lang w:val="sr-Latn-ME"/>
        </w:rPr>
        <w:t>202</w:t>
      </w:r>
      <w:r w:rsidR="00D76D4C">
        <w:rPr>
          <w:rFonts w:ascii="Times New Roman" w:eastAsia="Times New Roman" w:hAnsi="Times New Roman" w:cs="Times New Roman"/>
          <w:color w:val="000000"/>
          <w:sz w:val="24"/>
          <w:szCs w:val="24"/>
          <w:lang w:val="sr-Latn-ME"/>
        </w:rPr>
        <w:t>4</w:t>
      </w:r>
      <w:r w:rsidR="00FC11F2" w:rsidRPr="000C6F69">
        <w:rPr>
          <w:rFonts w:ascii="Times New Roman" w:eastAsia="Times New Roman" w:hAnsi="Times New Roman" w:cs="Times New Roman"/>
          <w:color w:val="000000"/>
          <w:sz w:val="24"/>
          <w:szCs w:val="24"/>
          <w:lang w:val="sr-Latn-ME"/>
        </w:rPr>
        <w:t>.</w:t>
      </w:r>
      <w:r w:rsidRPr="000C6F69">
        <w:rPr>
          <w:rFonts w:ascii="Times New Roman" w:eastAsia="Times New Roman" w:hAnsi="Times New Roman" w:cs="Times New Roman"/>
          <w:color w:val="000000"/>
          <w:sz w:val="24"/>
          <w:szCs w:val="24"/>
          <w:lang w:val="sr-Latn-ME"/>
        </w:rPr>
        <w:t xml:space="preserve"> godine do </w:t>
      </w:r>
      <w:r w:rsidR="00082D54">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w:t>
      </w:r>
    </w:p>
    <w:p w14:paraId="230F7019" w14:textId="298AAE67" w:rsidR="00FC11F2" w:rsidRPr="000C6F69" w:rsidRDefault="009C7913" w:rsidP="00323FF1">
      <w:pPr>
        <w:spacing w:after="240"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Otvaranje ponuda održaće se dana </w:t>
      </w:r>
      <w:r w:rsidR="008A5E4B">
        <w:rPr>
          <w:rFonts w:ascii="Times New Roman" w:eastAsia="Times New Roman" w:hAnsi="Times New Roman" w:cs="Times New Roman"/>
          <w:color w:val="000000"/>
          <w:sz w:val="24"/>
          <w:szCs w:val="24"/>
          <w:lang w:val="sr-Latn-ME"/>
        </w:rPr>
        <w:t>1</w:t>
      </w:r>
      <w:r w:rsidR="00271AD7">
        <w:rPr>
          <w:rFonts w:ascii="Times New Roman" w:eastAsia="Times New Roman" w:hAnsi="Times New Roman" w:cs="Times New Roman"/>
          <w:color w:val="000000"/>
          <w:sz w:val="24"/>
          <w:szCs w:val="24"/>
          <w:lang w:val="sr-Latn-ME"/>
        </w:rPr>
        <w:t>9</w:t>
      </w:r>
      <w:r w:rsidR="00D76D4C" w:rsidRPr="00D76D4C">
        <w:rPr>
          <w:rFonts w:ascii="Times New Roman" w:eastAsia="Times New Roman" w:hAnsi="Times New Roman" w:cs="Times New Roman"/>
          <w:color w:val="000000"/>
          <w:sz w:val="24"/>
          <w:szCs w:val="24"/>
          <w:lang w:val="sr-Latn-ME"/>
        </w:rPr>
        <w:t>.</w:t>
      </w:r>
      <w:r w:rsidR="00F51AF1">
        <w:rPr>
          <w:rFonts w:ascii="Times New Roman" w:eastAsia="Times New Roman" w:hAnsi="Times New Roman" w:cs="Times New Roman"/>
          <w:color w:val="000000"/>
          <w:sz w:val="24"/>
          <w:szCs w:val="24"/>
          <w:lang w:val="sr-Latn-ME"/>
        </w:rPr>
        <w:t>08.</w:t>
      </w:r>
      <w:r w:rsidR="00D76D4C" w:rsidRPr="00D76D4C">
        <w:rPr>
          <w:rFonts w:ascii="Times New Roman" w:eastAsia="Times New Roman" w:hAnsi="Times New Roman" w:cs="Times New Roman"/>
          <w:color w:val="000000"/>
          <w:sz w:val="24"/>
          <w:szCs w:val="24"/>
          <w:lang w:val="sr-Latn-ME"/>
        </w:rPr>
        <w:t xml:space="preserve">2024. </w:t>
      </w:r>
      <w:r w:rsidRPr="000C6F69">
        <w:rPr>
          <w:rFonts w:ascii="Times New Roman" w:eastAsia="Times New Roman" w:hAnsi="Times New Roman" w:cs="Times New Roman"/>
          <w:color w:val="000000"/>
          <w:sz w:val="24"/>
          <w:szCs w:val="24"/>
          <w:lang w:val="sr-Latn-ME"/>
        </w:rPr>
        <w:t xml:space="preserve">godine u </w:t>
      </w:r>
      <w:r w:rsidR="00082D54">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 </w:t>
      </w:r>
    </w:p>
    <w:p w14:paraId="224C251C"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Garancija ponude podnosi se u elektronskom obliku putem ESJN.</w:t>
      </w:r>
    </w:p>
    <w:p w14:paraId="322A526F" w14:textId="29326585"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CA9474A"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Dio ponude koje se ne dostavlja preko ESJN-a, a odnosi se na </w:t>
      </w:r>
      <w:r w:rsidRPr="000C6F69">
        <w:rPr>
          <w:rFonts w:ascii="Times New Roman" w:hAnsi="Times New Roman" w:cs="Times New Roman"/>
          <w:color w:val="000000"/>
          <w:sz w:val="24"/>
          <w:szCs w:val="24"/>
          <w:lang w:val="sr-Latn-ME"/>
        </w:rPr>
        <w:t>garanciju ponude</w:t>
      </w:r>
      <w:r w:rsidRPr="000C6F69">
        <w:rPr>
          <w:rFonts w:ascii="Times New Roman" w:eastAsia="Times New Roman" w:hAnsi="Times New Roman" w:cs="Times New Roman"/>
          <w:color w:val="000000"/>
          <w:sz w:val="24"/>
          <w:szCs w:val="24"/>
          <w:lang w:val="sr-Latn-ME"/>
        </w:rPr>
        <w:t xml:space="preserve"> dostavlja se: </w:t>
      </w:r>
    </w:p>
    <w:p w14:paraId="2520A8FE" w14:textId="77777777" w:rsidR="00EC15EC" w:rsidRPr="000C6F69" w:rsidRDefault="009C7913" w:rsidP="00A92203">
      <w:pPr>
        <w:numPr>
          <w:ilvl w:val="0"/>
          <w:numId w:val="7"/>
        </w:numPr>
        <w:spacing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neposrednom predajom na arhivi naručioca na adresi ul. Baja Pivljanina br. 2, Cetinje</w:t>
      </w:r>
    </w:p>
    <w:p w14:paraId="70FFDA35" w14:textId="77777777" w:rsidR="00EC15EC" w:rsidRPr="000C6F69" w:rsidRDefault="009C7913" w:rsidP="00A92203">
      <w:pPr>
        <w:numPr>
          <w:ilvl w:val="0"/>
          <w:numId w:val="7"/>
        </w:numPr>
        <w:spacing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preporučenom pošiljkom sa povratnicom na adresi ul. Baja Pivljanina br. 2, Cetinje,</w:t>
      </w:r>
    </w:p>
    <w:p w14:paraId="22631D77" w14:textId="777AF071" w:rsidR="00EC15EC" w:rsidRPr="000C6F69" w:rsidRDefault="009C7913" w:rsidP="0017181A">
      <w:pPr>
        <w:spacing w:after="240"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radnim danima od </w:t>
      </w:r>
      <w:r w:rsidR="00FC11F2" w:rsidRPr="000C6F69">
        <w:rPr>
          <w:rFonts w:ascii="Times New Roman" w:eastAsia="Times New Roman" w:hAnsi="Times New Roman" w:cs="Times New Roman"/>
          <w:color w:val="000000"/>
          <w:sz w:val="24"/>
          <w:szCs w:val="24"/>
          <w:lang w:val="sr-Latn-ME"/>
        </w:rPr>
        <w:t>08:00</w:t>
      </w:r>
      <w:r w:rsidRPr="000C6F69">
        <w:rPr>
          <w:rFonts w:ascii="Times New Roman" w:eastAsia="Times New Roman" w:hAnsi="Times New Roman" w:cs="Times New Roman"/>
          <w:color w:val="000000"/>
          <w:sz w:val="24"/>
          <w:szCs w:val="24"/>
          <w:lang w:val="sr-Latn-ME"/>
        </w:rPr>
        <w:t xml:space="preserve"> do </w:t>
      </w:r>
      <w:r w:rsidR="00FC11F2" w:rsidRPr="000C6F69">
        <w:rPr>
          <w:rFonts w:ascii="Times New Roman" w:eastAsia="Times New Roman" w:hAnsi="Times New Roman" w:cs="Times New Roman"/>
          <w:color w:val="000000"/>
          <w:sz w:val="24"/>
          <w:szCs w:val="24"/>
          <w:lang w:val="sr-Latn-ME"/>
        </w:rPr>
        <w:t>14:00</w:t>
      </w:r>
      <w:r w:rsidRPr="000C6F69">
        <w:rPr>
          <w:rFonts w:ascii="Times New Roman" w:eastAsia="Times New Roman" w:hAnsi="Times New Roman" w:cs="Times New Roman"/>
          <w:color w:val="000000"/>
          <w:sz w:val="24"/>
          <w:szCs w:val="24"/>
          <w:lang w:val="sr-Latn-ME"/>
        </w:rPr>
        <w:t xml:space="preserve"> sati, zaključno sa danom </w:t>
      </w:r>
      <w:r w:rsidR="008A5E4B">
        <w:rPr>
          <w:rFonts w:ascii="Times New Roman" w:eastAsia="Times New Roman" w:hAnsi="Times New Roman" w:cs="Times New Roman"/>
          <w:color w:val="000000"/>
          <w:sz w:val="24"/>
          <w:szCs w:val="24"/>
          <w:lang w:val="sr-Latn-ME"/>
        </w:rPr>
        <w:t>1</w:t>
      </w:r>
      <w:r w:rsidR="00271AD7">
        <w:rPr>
          <w:rFonts w:ascii="Times New Roman" w:eastAsia="Times New Roman" w:hAnsi="Times New Roman" w:cs="Times New Roman"/>
          <w:color w:val="000000"/>
          <w:sz w:val="24"/>
          <w:szCs w:val="24"/>
          <w:lang w:val="sr-Latn-ME"/>
        </w:rPr>
        <w:t>9</w:t>
      </w:r>
      <w:r w:rsidR="00D76D4C" w:rsidRPr="00D76D4C">
        <w:rPr>
          <w:rFonts w:ascii="Times New Roman" w:eastAsia="Times New Roman" w:hAnsi="Times New Roman" w:cs="Times New Roman"/>
          <w:color w:val="000000"/>
          <w:sz w:val="24"/>
          <w:szCs w:val="24"/>
          <w:lang w:val="sr-Latn-ME"/>
        </w:rPr>
        <w:t>.</w:t>
      </w:r>
      <w:r w:rsidR="00F51AF1">
        <w:rPr>
          <w:rFonts w:ascii="Times New Roman" w:eastAsia="Times New Roman" w:hAnsi="Times New Roman" w:cs="Times New Roman"/>
          <w:color w:val="000000"/>
          <w:sz w:val="24"/>
          <w:szCs w:val="24"/>
          <w:lang w:val="sr-Latn-ME"/>
        </w:rPr>
        <w:t>08.</w:t>
      </w:r>
      <w:r w:rsidR="00D76D4C" w:rsidRPr="00D76D4C">
        <w:rPr>
          <w:rFonts w:ascii="Times New Roman" w:eastAsia="Times New Roman" w:hAnsi="Times New Roman" w:cs="Times New Roman"/>
          <w:color w:val="000000"/>
          <w:sz w:val="24"/>
          <w:szCs w:val="24"/>
          <w:lang w:val="sr-Latn-ME"/>
        </w:rPr>
        <w:t xml:space="preserve">2024. </w:t>
      </w:r>
      <w:r w:rsidRPr="000C6F69">
        <w:rPr>
          <w:rFonts w:ascii="Times New Roman" w:eastAsia="Times New Roman" w:hAnsi="Times New Roman" w:cs="Times New Roman"/>
          <w:color w:val="000000"/>
          <w:sz w:val="24"/>
          <w:szCs w:val="24"/>
          <w:lang w:val="sr-Latn-ME"/>
        </w:rPr>
        <w:t xml:space="preserve">godine do </w:t>
      </w:r>
      <w:r w:rsidR="00082D54">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w:t>
      </w:r>
    </w:p>
    <w:p w14:paraId="4F6E1B9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1ACAE8F"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8" w:name="_Toc62730562"/>
      <w:r w:rsidRPr="000C6F69">
        <w:rPr>
          <w:rFonts w:ascii="Times New Roman" w:eastAsia="Times New Roman" w:hAnsi="Times New Roman" w:cs="Times New Roman"/>
          <w:b/>
          <w:sz w:val="24"/>
          <w:szCs w:val="24"/>
          <w:shd w:val="clear" w:color="auto" w:fill="D9D9D9"/>
          <w:lang w:val="sr-Latn-ME"/>
        </w:rPr>
        <w:t>USLOVI ZA AKTIVIRANJE GARANCIJE PONUDE</w:t>
      </w:r>
      <w:r w:rsidRPr="000C6F69">
        <w:rPr>
          <w:rFonts w:ascii="Times New Roman" w:eastAsia="Times New Roman" w:hAnsi="Times New Roman" w:cs="Times New Roman"/>
          <w:sz w:val="24"/>
          <w:szCs w:val="24"/>
          <w:shd w:val="clear" w:color="auto" w:fill="D9D9D9"/>
          <w:vertAlign w:val="superscript"/>
          <w:lang w:val="sr-Latn-ME"/>
        </w:rPr>
        <w:footnoteReference w:id="6"/>
      </w:r>
      <w:bookmarkEnd w:id="8"/>
    </w:p>
    <w:p w14:paraId="28B156E7"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365FA32D"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Garancija ponude će se aktivirati ako ponuđač: </w:t>
      </w:r>
    </w:p>
    <w:p w14:paraId="0E03C539"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1) odustane od ponude u roku važenja ponude i/ili</w:t>
      </w:r>
    </w:p>
    <w:p w14:paraId="41B1E74F" w14:textId="77777777" w:rsidR="00EC15EC" w:rsidRPr="000C6F69" w:rsidRDefault="009C7913" w:rsidP="00A92203">
      <w:pPr>
        <w:pStyle w:val="T30X"/>
        <w:spacing w:line="276" w:lineRule="auto"/>
        <w:rPr>
          <w:sz w:val="24"/>
          <w:szCs w:val="24"/>
          <w:lang w:val="sr-Latn-ME"/>
        </w:rPr>
      </w:pPr>
      <w:r w:rsidRPr="000C6F69">
        <w:rPr>
          <w:sz w:val="24"/>
          <w:szCs w:val="24"/>
          <w:lang w:val="sr-Latn-ME"/>
        </w:rPr>
        <w:lastRenderedPageBreak/>
        <w:t xml:space="preserve"> 2) odbije da zaključi ugovor o javnoj nabavci ili okvirni sporazum.</w:t>
      </w:r>
    </w:p>
    <w:p w14:paraId="6103A61A"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64081C91"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9" w:name="_Toc62730563"/>
      <w:r w:rsidRPr="000C6F69">
        <w:rPr>
          <w:rFonts w:ascii="Times New Roman" w:eastAsia="Times New Roman" w:hAnsi="Times New Roman" w:cs="Times New Roman"/>
          <w:b/>
          <w:sz w:val="24"/>
          <w:szCs w:val="24"/>
          <w:shd w:val="clear" w:color="auto" w:fill="D9D9D9"/>
          <w:lang w:val="sr-Latn-ME"/>
        </w:rPr>
        <w:t>TAJNOST PODATAKA</w:t>
      </w:r>
      <w:bookmarkEnd w:id="9"/>
    </w:p>
    <w:p w14:paraId="263CE0D0"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 </w:t>
      </w:r>
    </w:p>
    <w:p w14:paraId="088941E4"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Tenderska dokumentacija sadrži tajne podatke</w:t>
      </w:r>
    </w:p>
    <w:p w14:paraId="14B16F65"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ne</w:t>
      </w:r>
    </w:p>
    <w:p w14:paraId="760B2591" w14:textId="77777777" w:rsidR="00EC15EC" w:rsidRPr="000C6F69" w:rsidRDefault="00EC15EC" w:rsidP="00A92203">
      <w:pPr>
        <w:spacing w:line="276" w:lineRule="auto"/>
        <w:jc w:val="both"/>
        <w:rPr>
          <w:rFonts w:ascii="Times New Roman" w:eastAsia="Times New Roman" w:hAnsi="Times New Roman" w:cs="Times New Roman"/>
          <w:color w:val="000000"/>
          <w:sz w:val="24"/>
          <w:szCs w:val="24"/>
          <w:lang w:val="sr-Latn-ME"/>
        </w:rPr>
      </w:pPr>
    </w:p>
    <w:p w14:paraId="24AD2E81"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10" w:name="_Toc62730564"/>
      <w:r w:rsidRPr="000C6F69">
        <w:rPr>
          <w:rFonts w:ascii="Times New Roman" w:eastAsia="Times New Roman" w:hAnsi="Times New Roman" w:cs="Times New Roman"/>
          <w:b/>
          <w:sz w:val="24"/>
          <w:szCs w:val="24"/>
          <w:shd w:val="clear" w:color="auto" w:fill="D9D9D9"/>
          <w:lang w:val="sr-Latn-ME"/>
        </w:rPr>
        <w:t>UPUTSTVO ZA SAČINJAVANJE PONUDE</w:t>
      </w:r>
      <w:bookmarkEnd w:id="10"/>
    </w:p>
    <w:p w14:paraId="22DDC409" w14:textId="77777777" w:rsidR="00EC15EC" w:rsidRPr="000C6F69" w:rsidRDefault="00EC15EC" w:rsidP="00A92203">
      <w:pPr>
        <w:spacing w:line="276" w:lineRule="auto"/>
        <w:rPr>
          <w:rFonts w:ascii="Times New Roman" w:hAnsi="Times New Roman" w:cs="Times New Roman"/>
          <w:sz w:val="24"/>
          <w:szCs w:val="24"/>
          <w:lang w:val="sr-Latn-ME"/>
        </w:rPr>
      </w:pPr>
    </w:p>
    <w:p w14:paraId="30B65773"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Pr="000C6F69" w:rsidRDefault="009C7913" w:rsidP="00A92203">
      <w:pPr>
        <w:spacing w:line="276" w:lineRule="auto"/>
        <w:jc w:val="both"/>
        <w:rPr>
          <w:rFonts w:ascii="Times New Roman" w:eastAsia="Calibri"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Ponuđač je dužan da tačno, potpuno, pravilno i nedvosmisleno popuni </w:t>
      </w:r>
      <w:r w:rsidRPr="000C6F69">
        <w:rPr>
          <w:rFonts w:ascii="Times New Roman" w:eastAsia="Calibri" w:hAnsi="Times New Roman" w:cs="Times New Roman"/>
          <w:sz w:val="24"/>
          <w:szCs w:val="24"/>
          <w:lang w:val="sr-Latn-ME"/>
        </w:rPr>
        <w:t>Izjavu privrednog subjekta u skladu sa zahtjevima iz tenderske dokumentacije.</w:t>
      </w:r>
    </w:p>
    <w:p w14:paraId="6511A4C4" w14:textId="77777777" w:rsidR="00F73097" w:rsidRPr="000C6F69" w:rsidRDefault="00F73097" w:rsidP="00A92203">
      <w:pPr>
        <w:spacing w:line="276" w:lineRule="auto"/>
        <w:jc w:val="both"/>
        <w:rPr>
          <w:rFonts w:ascii="Times New Roman" w:hAnsi="Times New Roman" w:cs="Times New Roman"/>
          <w:i/>
          <w:iCs/>
          <w:color w:val="000000"/>
          <w:sz w:val="24"/>
          <w:szCs w:val="24"/>
          <w:lang w:val="sr-Latn-ME"/>
        </w:rPr>
      </w:pPr>
    </w:p>
    <w:p w14:paraId="70EAEC6F"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sz w:val="24"/>
          <w:szCs w:val="24"/>
          <w:shd w:val="clear" w:color="auto" w:fill="D9D9D9"/>
          <w:lang w:val="sr-Latn-ME"/>
        </w:rPr>
      </w:pPr>
      <w:bookmarkStart w:id="11" w:name="_Toc62730565"/>
      <w:r w:rsidRPr="000C6F69">
        <w:rPr>
          <w:rFonts w:ascii="Times New Roman" w:eastAsia="Times New Roman" w:hAnsi="Times New Roman" w:cs="Times New Roman"/>
          <w:b/>
          <w:sz w:val="24"/>
          <w:szCs w:val="24"/>
          <w:shd w:val="clear" w:color="auto" w:fill="D9D9D9"/>
          <w:lang w:val="sr-Latn-ME"/>
        </w:rPr>
        <w:t>NAČIN ZAKLJUČIVANJA I IZMJENE UGOVORA O JAVNOJ NABAVCI</w:t>
      </w:r>
      <w:bookmarkEnd w:id="11"/>
    </w:p>
    <w:p w14:paraId="7F7D5A7A" w14:textId="77777777" w:rsidR="00EC15EC" w:rsidRPr="000C6F69" w:rsidRDefault="00EC15EC" w:rsidP="00A92203">
      <w:pPr>
        <w:spacing w:line="276" w:lineRule="auto"/>
        <w:jc w:val="both"/>
        <w:rPr>
          <w:rFonts w:ascii="Times New Roman" w:hAnsi="Times New Roman" w:cs="Times New Roman"/>
          <w:i/>
          <w:sz w:val="24"/>
          <w:szCs w:val="24"/>
          <w:lang w:val="sr-Latn-ME"/>
        </w:rPr>
      </w:pPr>
    </w:p>
    <w:p w14:paraId="0AD840CA" w14:textId="77777777" w:rsidR="000248E9" w:rsidRPr="000248E9" w:rsidRDefault="000248E9" w:rsidP="000248E9">
      <w:pPr>
        <w:spacing w:line="276" w:lineRule="auto"/>
        <w:jc w:val="both"/>
        <w:rPr>
          <w:rFonts w:ascii="Times New Roman" w:eastAsia="Times New Roman" w:hAnsi="Times New Roman" w:cs="Times New Roman"/>
          <w:sz w:val="24"/>
          <w:szCs w:val="24"/>
          <w:lang w:val="sr-Latn-ME"/>
        </w:rPr>
      </w:pPr>
      <w:r w:rsidRPr="000248E9">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253A393C" w14:textId="77777777" w:rsidR="000248E9" w:rsidRPr="000248E9" w:rsidRDefault="000248E9" w:rsidP="000248E9">
      <w:pPr>
        <w:spacing w:line="276" w:lineRule="auto"/>
        <w:jc w:val="both"/>
        <w:rPr>
          <w:rFonts w:ascii="Times New Roman" w:eastAsia="Times New Roman" w:hAnsi="Times New Roman" w:cs="Times New Roman"/>
          <w:sz w:val="24"/>
          <w:szCs w:val="24"/>
          <w:lang w:val="sr-Latn-ME"/>
        </w:rPr>
      </w:pPr>
    </w:p>
    <w:p w14:paraId="45B280F2" w14:textId="77777777" w:rsidR="000248E9" w:rsidRPr="000248E9" w:rsidRDefault="000248E9" w:rsidP="000248E9">
      <w:pPr>
        <w:spacing w:line="276" w:lineRule="auto"/>
        <w:jc w:val="both"/>
        <w:rPr>
          <w:rFonts w:ascii="Times New Roman" w:eastAsia="Times New Roman" w:hAnsi="Times New Roman" w:cs="Times New Roman"/>
          <w:sz w:val="24"/>
          <w:szCs w:val="24"/>
          <w:lang w:val="sr-Latn-ME"/>
        </w:rPr>
      </w:pPr>
      <w:r w:rsidRPr="000248E9">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6C09AF0F" w14:textId="77777777" w:rsidR="000248E9" w:rsidRPr="000248E9" w:rsidRDefault="000248E9" w:rsidP="000248E9">
      <w:pPr>
        <w:spacing w:line="276" w:lineRule="auto"/>
        <w:jc w:val="both"/>
        <w:rPr>
          <w:rFonts w:ascii="Times New Roman" w:eastAsia="Times New Roman" w:hAnsi="Times New Roman" w:cs="Times New Roman"/>
          <w:sz w:val="24"/>
          <w:szCs w:val="24"/>
          <w:lang w:val="sr-Latn-ME"/>
        </w:rPr>
      </w:pPr>
    </w:p>
    <w:p w14:paraId="4A8DC8E9" w14:textId="77777777" w:rsidR="000248E9" w:rsidRPr="000248E9" w:rsidRDefault="000248E9" w:rsidP="000248E9">
      <w:pPr>
        <w:spacing w:line="276" w:lineRule="auto"/>
        <w:jc w:val="both"/>
        <w:rPr>
          <w:rFonts w:ascii="Times New Roman" w:eastAsia="Times New Roman" w:hAnsi="Times New Roman" w:cs="Times New Roman"/>
          <w:sz w:val="24"/>
          <w:szCs w:val="24"/>
          <w:lang w:val="sr-Latn-ME"/>
        </w:rPr>
      </w:pPr>
      <w:r w:rsidRPr="000248E9">
        <w:rPr>
          <w:rFonts w:ascii="Times New Roman" w:eastAsia="Times New Roman" w:hAnsi="Times New Roman" w:cs="Times New Roman"/>
          <w:sz w:val="24"/>
          <w:szCs w:val="24"/>
          <w:lang w:val="sr-Latn-ME"/>
        </w:rPr>
        <w:t xml:space="preserve">Ugovor između naručioca i ponuđača čija je ponuda izabrana kao najpovoljnija, pored uslova koji su propisani ovom tenderskom dokumentacijom, će sadržati i sljedeće: </w:t>
      </w:r>
    </w:p>
    <w:p w14:paraId="3C61733A" w14:textId="77777777" w:rsidR="000248E9" w:rsidRPr="000248E9" w:rsidRDefault="000248E9" w:rsidP="000248E9">
      <w:pPr>
        <w:spacing w:line="276" w:lineRule="auto"/>
        <w:jc w:val="both"/>
        <w:rPr>
          <w:rFonts w:ascii="Times New Roman" w:eastAsia="Times New Roman" w:hAnsi="Times New Roman" w:cs="Times New Roman"/>
          <w:sz w:val="24"/>
          <w:szCs w:val="24"/>
          <w:lang w:val="sr-Latn-ME"/>
        </w:rPr>
      </w:pPr>
    </w:p>
    <w:p w14:paraId="3D5FBEA5" w14:textId="77777777" w:rsidR="00A7300E" w:rsidRPr="000C150F" w:rsidRDefault="00A7300E" w:rsidP="00A7300E">
      <w:pPr>
        <w:rPr>
          <w:b/>
          <w:lang w:val="sr-Latn-ME"/>
        </w:rPr>
      </w:pPr>
      <w:bookmarkStart w:id="12" w:name="_Toc62730566"/>
      <w:r w:rsidRPr="000C150F">
        <w:rPr>
          <w:b/>
          <w:lang w:val="sr-Latn-ME"/>
        </w:rPr>
        <w:t>NAČIN ZAKLJUČIVANJA I IZMJENE UGOVORA O JAVNOJ NABAVCI</w:t>
      </w:r>
    </w:p>
    <w:p w14:paraId="1D218255" w14:textId="77777777" w:rsidR="00A7300E" w:rsidRPr="000C150F" w:rsidRDefault="00A7300E" w:rsidP="00A7300E">
      <w:pPr>
        <w:rPr>
          <w:i/>
          <w:lang w:val="sr-Latn-ME"/>
        </w:rPr>
      </w:pPr>
    </w:p>
    <w:p w14:paraId="2991A7CF" w14:textId="77777777" w:rsidR="00A7300E" w:rsidRPr="000C150F" w:rsidRDefault="00A7300E" w:rsidP="00A7300E">
      <w:pPr>
        <w:jc w:val="both"/>
        <w:rPr>
          <w:lang w:val="sr-Latn-ME"/>
        </w:rPr>
      </w:pPr>
      <w:r w:rsidRPr="000C150F">
        <w:rPr>
          <w:lang w:val="sr-Latn-ME"/>
        </w:rPr>
        <w:t xml:space="preserve">Naručilac zaključuje ugovor o javnoj nabavci u pisanom ili elektronskom obliku sa ponuđačem čija je ponuda izabrana kao najpovoljnija, nakon izvršnosti odluke o izboru najpovoljnije ponude. </w:t>
      </w:r>
    </w:p>
    <w:p w14:paraId="53DF7B20" w14:textId="77777777" w:rsidR="00A7300E" w:rsidRPr="000C150F" w:rsidRDefault="00A7300E" w:rsidP="00A7300E">
      <w:pPr>
        <w:jc w:val="both"/>
        <w:rPr>
          <w:lang w:val="sr-Latn-ME"/>
        </w:rPr>
      </w:pPr>
      <w:r w:rsidRPr="000C150F">
        <w:rPr>
          <w:lang w:val="sr-Latn-ME"/>
        </w:rPr>
        <w:t>Ugovor o javnoj nabavci mora da bude u skladu sa uslovima utvrđenim tenderskom dokumentacijom, izabranom ponudom i odlukom o izboru najpovoljnije ponude, osim u pogledu iskazivanja PDV-a.</w:t>
      </w:r>
    </w:p>
    <w:p w14:paraId="3F836D0A" w14:textId="77777777" w:rsidR="00A7300E" w:rsidRPr="000C150F" w:rsidRDefault="00A7300E" w:rsidP="00A7300E">
      <w:pPr>
        <w:jc w:val="both"/>
        <w:rPr>
          <w:lang w:val="sr-Latn-ME"/>
        </w:rPr>
      </w:pPr>
      <w:r w:rsidRPr="000C150F">
        <w:rPr>
          <w:lang w:val="sr-Latn-ME"/>
        </w:rPr>
        <w:t>Ugovor o javnoj nabavci tokom njegovog trajanja može da se izmijeni bez sprovođenja novog postupka javne nabavke u skladu sa članom 151 ZJN.</w:t>
      </w:r>
    </w:p>
    <w:p w14:paraId="2FFB007C" w14:textId="77777777" w:rsidR="00A7300E" w:rsidRPr="000C150F" w:rsidRDefault="00A7300E" w:rsidP="00A7300E">
      <w:pPr>
        <w:jc w:val="both"/>
        <w:rPr>
          <w:lang w:val="sr-Latn-ME"/>
        </w:rPr>
      </w:pPr>
      <w:r w:rsidRPr="000C150F">
        <w:rPr>
          <w:lang w:val="sr-Latn-ME"/>
        </w:rPr>
        <w:t>Ugovor između naručioca i ponuđača čija je ponuda izabrana kao najpovoljnija, pored uslova koji su propisani ovom tenderskom dokumentacijom, će sadržati i sljedeće:</w:t>
      </w:r>
      <w:r w:rsidRPr="000C150F">
        <w:rPr>
          <w:vertAlign w:val="superscript"/>
          <w:lang w:val="sr-Latn-ME"/>
        </w:rPr>
        <w:footnoteReference w:id="7"/>
      </w:r>
    </w:p>
    <w:p w14:paraId="4B4E6572" w14:textId="77777777" w:rsidR="00A7300E" w:rsidRPr="000C150F" w:rsidRDefault="00A7300E" w:rsidP="00A7300E">
      <w:pPr>
        <w:jc w:val="both"/>
        <w:rPr>
          <w:b/>
          <w:lang w:val="sr-Latn-CS"/>
        </w:rPr>
      </w:pPr>
    </w:p>
    <w:p w14:paraId="19969C6F" w14:textId="77777777" w:rsidR="00A7300E" w:rsidRPr="000C150F" w:rsidRDefault="00A7300E" w:rsidP="00A7300E">
      <w:pPr>
        <w:rPr>
          <w:lang w:val="pl-PL"/>
        </w:rPr>
      </w:pPr>
      <w:r w:rsidRPr="000C150F">
        <w:rPr>
          <w:b/>
        </w:rPr>
        <w:t>UVOĐENJE IZVOĐAČA U POSAO</w:t>
      </w:r>
      <w:r w:rsidRPr="000C150F">
        <w:rPr>
          <w:b/>
          <w:lang w:val="pl-PL"/>
        </w:rPr>
        <w:t>:</w:t>
      </w:r>
      <w:r w:rsidRPr="000C150F">
        <w:rPr>
          <w:lang w:val="pl-PL"/>
        </w:rPr>
        <w:t xml:space="preserve"> </w:t>
      </w:r>
    </w:p>
    <w:p w14:paraId="41FC15E2" w14:textId="77777777" w:rsidR="00A7300E" w:rsidRPr="000C150F" w:rsidRDefault="00A7300E" w:rsidP="00A7300E">
      <w:pPr>
        <w:jc w:val="both"/>
      </w:pPr>
      <w:r w:rsidRPr="000C150F">
        <w:t xml:space="preserve">Na dan uvođenja Izvođača u posao, otvara se Građevinski dnevnik u kome se konstatuje da ga je Naručilac uveo u posao, </w:t>
      </w:r>
      <w:proofErr w:type="gramStart"/>
      <w:r w:rsidRPr="000C150F">
        <w:t>a</w:t>
      </w:r>
      <w:proofErr w:type="gramEnd"/>
      <w:r w:rsidRPr="000C150F">
        <w:t xml:space="preserve"> ovaj primio lokaciju i svu potrebnu dokumentaciju, čime su stvoreni uslovi da otpočnu radovi.</w:t>
      </w:r>
    </w:p>
    <w:p w14:paraId="7EE0447B" w14:textId="77777777" w:rsidR="00A7300E" w:rsidRPr="000C150F" w:rsidRDefault="00A7300E" w:rsidP="00A7300E"/>
    <w:p w14:paraId="7CB02A86" w14:textId="77777777" w:rsidR="00A7300E" w:rsidRPr="000C150F" w:rsidRDefault="00A7300E" w:rsidP="00A7300E">
      <w:pPr>
        <w:rPr>
          <w:b/>
        </w:rPr>
      </w:pPr>
      <w:r w:rsidRPr="000C150F">
        <w:rPr>
          <w:b/>
        </w:rPr>
        <w:t>PRIVREMENE I OKONČANA SITUACIJA</w:t>
      </w:r>
    </w:p>
    <w:p w14:paraId="0D5C6306" w14:textId="77777777" w:rsidR="00A7300E" w:rsidRPr="000C150F" w:rsidRDefault="00A7300E" w:rsidP="00A7300E">
      <w:pPr>
        <w:jc w:val="both"/>
      </w:pPr>
      <w:r w:rsidRPr="000C150F">
        <w:t xml:space="preserve">Količinu izvedenih radova nakon završetka svake pojedine pozicije utvrđuje Izvođač u prisustvu Stručnog nadzora i podatke unosi u građevinsku knjigu. Podaci unešeni u građevinsku knjigu </w:t>
      </w:r>
      <w:proofErr w:type="gramStart"/>
      <w:r w:rsidRPr="000C150F">
        <w:t>na</w:t>
      </w:r>
      <w:proofErr w:type="gramEnd"/>
      <w:r w:rsidRPr="000C150F">
        <w:t xml:space="preserve"> prethodno navedeni način služe kao osnova za izradu privremenih mjesečnih situacija, odnosno okončane situacije.</w:t>
      </w:r>
    </w:p>
    <w:p w14:paraId="2C4F98E6" w14:textId="77777777" w:rsidR="00A7300E" w:rsidRPr="000C150F" w:rsidRDefault="00A7300E" w:rsidP="00A7300E">
      <w:pPr>
        <w:jc w:val="both"/>
      </w:pPr>
      <w:r w:rsidRPr="000C150F">
        <w:t xml:space="preserve">Izvođač </w:t>
      </w:r>
      <w:proofErr w:type="gramStart"/>
      <w:r w:rsidRPr="000C150F">
        <w:t>će</w:t>
      </w:r>
      <w:proofErr w:type="gramEnd"/>
      <w:r w:rsidRPr="000C150F">
        <w:t xml:space="preserve"> privremene mjesečne, kao i okončanu situaciju, dostavljati Stručnom nadzoru preko građevinskog dnevnika najkasnije do poslednjeg dana u mjesecu u kome su izvedeni radovi. Stručni nadzor </w:t>
      </w:r>
      <w:proofErr w:type="gramStart"/>
      <w:r w:rsidRPr="000C150F">
        <w:t>će</w:t>
      </w:r>
      <w:proofErr w:type="gramEnd"/>
      <w:r w:rsidRPr="000C150F">
        <w:t xml:space="preserve"> primljenu situaciju, ako nema primjedbi, odmah ovjeriti i proslijediti Naručiocu na verifikaciju i plaćanje.</w:t>
      </w:r>
    </w:p>
    <w:p w14:paraId="04A9807B" w14:textId="77777777" w:rsidR="00A7300E" w:rsidRPr="000C150F" w:rsidRDefault="00A7300E" w:rsidP="00A7300E">
      <w:pPr>
        <w:jc w:val="both"/>
      </w:pPr>
      <w:r w:rsidRPr="000C150F">
        <w:t xml:space="preserve">U slučaju da Stručni nadzor ima primjedbi </w:t>
      </w:r>
      <w:proofErr w:type="gramStart"/>
      <w:r w:rsidRPr="000C150F">
        <w:t>na</w:t>
      </w:r>
      <w:proofErr w:type="gramEnd"/>
      <w:r w:rsidRPr="000C150F">
        <w:t xml:space="preserve"> podnešenu situaciju, tražiće od Izvođača da te primjedbe otkloni, u roku od 2 (dva) dana. Ukoliko Izvođač u ostavljenom roku </w:t>
      </w:r>
      <w:proofErr w:type="gramStart"/>
      <w:r w:rsidRPr="000C150F">
        <w:t>od</w:t>
      </w:r>
      <w:proofErr w:type="gramEnd"/>
      <w:r w:rsidRPr="000C150F">
        <w:t xml:space="preserve"> 2 (dva) dana ne otkloni primjedbe, Stručni nadzor će staviti svoje primjedbe, nesporni dio situacije ovjeriti i dostaviti situaciju na verfikaciju i plaćanje Naručiocu.</w:t>
      </w:r>
    </w:p>
    <w:p w14:paraId="75B2A8C0" w14:textId="77777777" w:rsidR="00A7300E" w:rsidRPr="000C150F" w:rsidRDefault="00A7300E" w:rsidP="00A7300E"/>
    <w:p w14:paraId="6200C52F" w14:textId="77777777" w:rsidR="00A7300E" w:rsidRPr="000C150F" w:rsidRDefault="00A7300E" w:rsidP="00A7300E">
      <w:pPr>
        <w:rPr>
          <w:b/>
        </w:rPr>
      </w:pPr>
      <w:r w:rsidRPr="000C150F">
        <w:rPr>
          <w:b/>
        </w:rPr>
        <w:t>OBAVEZE IZVOĐAČA</w:t>
      </w:r>
    </w:p>
    <w:p w14:paraId="52998A98" w14:textId="77777777" w:rsidR="00A7300E" w:rsidRPr="000C150F" w:rsidRDefault="00A7300E" w:rsidP="00A7300E">
      <w:pPr>
        <w:numPr>
          <w:ilvl w:val="0"/>
          <w:numId w:val="27"/>
        </w:numPr>
        <w:spacing w:after="160" w:line="259" w:lineRule="auto"/>
        <w:jc w:val="both"/>
        <w:rPr>
          <w:lang w:val="sr-Latn-RS"/>
        </w:rPr>
      </w:pPr>
      <w:r w:rsidRPr="000C150F">
        <w:rPr>
          <w:lang w:val="sr-Latn-RS"/>
        </w:rPr>
        <w:t>da poslove koji su predmet javne nabavke realizuje na način i u rokovima definisanim Ugovorom;</w:t>
      </w:r>
    </w:p>
    <w:p w14:paraId="6766BFFC" w14:textId="77777777" w:rsidR="00A7300E" w:rsidRPr="000C150F" w:rsidRDefault="00A7300E" w:rsidP="00A7300E">
      <w:pPr>
        <w:numPr>
          <w:ilvl w:val="0"/>
          <w:numId w:val="27"/>
        </w:numPr>
        <w:spacing w:after="160" w:line="259" w:lineRule="auto"/>
        <w:jc w:val="both"/>
        <w:rPr>
          <w:lang w:val="sr-Latn-RS"/>
        </w:rPr>
      </w:pPr>
      <w:r w:rsidRPr="000C150F">
        <w:rPr>
          <w:lang w:val="sr-Latn-RS"/>
        </w:rPr>
        <w:t>da imenuje ovlašćenog inženjera koji će rukovoditi radovima u cjelini, odnosno ovlašćene inženjere koji će rukovoditi pojedinim vrstama radova;</w:t>
      </w:r>
    </w:p>
    <w:p w14:paraId="6BE00D6C" w14:textId="77777777" w:rsidR="00A7300E" w:rsidRPr="000C150F" w:rsidRDefault="00A7300E" w:rsidP="00A7300E">
      <w:pPr>
        <w:numPr>
          <w:ilvl w:val="0"/>
          <w:numId w:val="27"/>
        </w:numPr>
        <w:spacing w:after="160" w:line="259" w:lineRule="auto"/>
        <w:jc w:val="both"/>
        <w:rPr>
          <w:lang w:val="sr-Latn-RS"/>
        </w:rPr>
      </w:pPr>
      <w:r w:rsidRPr="000C150F">
        <w:rPr>
          <w:lang w:val="sr-Latn-RS"/>
        </w:rPr>
        <w:t>da u vezi sa izvođenjem radova obezbijedi uredno i propisno vođenje građevinske knjige, građevinskog dnevnika i ostale gradilišne dokumentacije predviđene za ovu vrstu radova prema propisima važećim u sjedištu Naručioca;</w:t>
      </w:r>
    </w:p>
    <w:p w14:paraId="0D6FD123" w14:textId="77777777" w:rsidR="00A7300E" w:rsidRPr="000C150F" w:rsidRDefault="00A7300E" w:rsidP="00A7300E">
      <w:pPr>
        <w:numPr>
          <w:ilvl w:val="0"/>
          <w:numId w:val="27"/>
        </w:numPr>
        <w:spacing w:after="160" w:line="259" w:lineRule="auto"/>
        <w:jc w:val="both"/>
        <w:rPr>
          <w:lang w:val="sr-Latn-RS"/>
        </w:rPr>
      </w:pPr>
      <w:r w:rsidRPr="000C150F">
        <w:rPr>
          <w:lang w:val="sr-Latn-RS"/>
        </w:rPr>
        <w:t>da za potrebe urednog i blagovremenog izvođenja radova koji su predmet ovog Ugovora, obezbijedi i angažuje dovoljan broj radnika, prema strukturi koja obezbeđuje uspješno izvođenje radova, te da na gradilište dopremi potrebnu mehanizaciju i opremu za završetak radova;</w:t>
      </w:r>
    </w:p>
    <w:p w14:paraId="15B6EA95" w14:textId="77777777" w:rsidR="00A7300E" w:rsidRPr="000C150F" w:rsidRDefault="00A7300E" w:rsidP="00A7300E">
      <w:pPr>
        <w:numPr>
          <w:ilvl w:val="0"/>
          <w:numId w:val="27"/>
        </w:numPr>
        <w:spacing w:after="160" w:line="259" w:lineRule="auto"/>
        <w:jc w:val="both"/>
        <w:rPr>
          <w:lang w:val="sr-Latn-RS"/>
        </w:rPr>
      </w:pPr>
      <w:r w:rsidRPr="000C150F">
        <w:rPr>
          <w:lang w:val="sr-Latn-RS"/>
        </w:rPr>
        <w:t>da obezbijedi prevoz, smještaj i hranu za svoje radnike, kao i da izvrši potrebne medicinske preglede radnika i obuku za bezbjedan rad;</w:t>
      </w:r>
    </w:p>
    <w:p w14:paraId="255218D1" w14:textId="77777777" w:rsidR="00A7300E" w:rsidRPr="000C150F" w:rsidRDefault="00A7300E" w:rsidP="00A7300E">
      <w:pPr>
        <w:numPr>
          <w:ilvl w:val="0"/>
          <w:numId w:val="27"/>
        </w:numPr>
        <w:spacing w:after="160" w:line="259" w:lineRule="auto"/>
        <w:jc w:val="both"/>
        <w:rPr>
          <w:lang w:val="sr-Latn-RS"/>
        </w:rPr>
      </w:pPr>
      <w:r w:rsidRPr="000C150F">
        <w:rPr>
          <w:lang w:val="sr-Latn-RS"/>
        </w:rPr>
        <w:t>da bez odlaganja i u pisanoj formi obavijesti Naručioca o okolnostima koje onemogućavaju ili otežavaju izvođenje radova, o obustavljanju radova, o mjerama koje preduzima za zaštitu izvedenih radova i o nastavljanju radova po prestanku smetnji zbog kojih je izvođenje radova obustavljeno;</w:t>
      </w:r>
    </w:p>
    <w:p w14:paraId="598ED6BA" w14:textId="77777777" w:rsidR="00A7300E" w:rsidRPr="000C150F" w:rsidRDefault="00A7300E" w:rsidP="00A7300E">
      <w:pPr>
        <w:numPr>
          <w:ilvl w:val="0"/>
          <w:numId w:val="27"/>
        </w:numPr>
        <w:spacing w:after="160" w:line="259" w:lineRule="auto"/>
        <w:jc w:val="both"/>
        <w:rPr>
          <w:lang w:val="sr-Latn-RS"/>
        </w:rPr>
      </w:pPr>
      <w:r w:rsidRPr="000C150F">
        <w:rPr>
          <w:lang w:val="sr-Latn-RS"/>
        </w:rPr>
        <w:t>da pri izvođenju Radova čuva od oštećenja pokretne i nepokretne objekte u vlasništvu Naručioca i/ili trećih lica, te da odgovara za eventualno pričinjenu štetu Naručiocu i/ili trećim licima, nastalu  radnjama ili propustima Izvođača u toku izvršenja Ugovora;</w:t>
      </w:r>
    </w:p>
    <w:p w14:paraId="57D07E60" w14:textId="77777777" w:rsidR="00A7300E" w:rsidRPr="000C150F" w:rsidRDefault="00A7300E" w:rsidP="00A7300E">
      <w:pPr>
        <w:numPr>
          <w:ilvl w:val="0"/>
          <w:numId w:val="27"/>
        </w:numPr>
        <w:spacing w:after="160" w:line="259" w:lineRule="auto"/>
        <w:jc w:val="both"/>
        <w:rPr>
          <w:lang w:val="sr-Latn-RS"/>
        </w:rPr>
      </w:pPr>
      <w:r w:rsidRPr="000C150F">
        <w:rPr>
          <w:lang w:val="sr-Latn-RS"/>
        </w:rPr>
        <w:t>da primijeni mjere zaštite od požara i zaštite na radu u skladu sa zakonskim propisima, kako ne bi došlo do povrede, tj. nesreće na radu, a u slučaju da do istih dođe, odgovoran je po svim osnovama;</w:t>
      </w:r>
    </w:p>
    <w:p w14:paraId="748D1CC9" w14:textId="77777777" w:rsidR="00A7300E" w:rsidRPr="000C150F" w:rsidRDefault="00A7300E" w:rsidP="00A7300E">
      <w:pPr>
        <w:numPr>
          <w:ilvl w:val="0"/>
          <w:numId w:val="27"/>
        </w:numPr>
        <w:spacing w:after="160" w:line="259" w:lineRule="auto"/>
        <w:jc w:val="both"/>
        <w:rPr>
          <w:lang w:val="sr-Latn-RS"/>
        </w:rPr>
      </w:pPr>
      <w:r w:rsidRPr="000C150F">
        <w:rPr>
          <w:lang w:val="sr-Latn-RS"/>
        </w:rPr>
        <w:t>da se tokom izvođenja ugovorenih radova pridržava važećih mjera zaštite životne sredine;</w:t>
      </w:r>
    </w:p>
    <w:p w14:paraId="64964B25" w14:textId="77777777" w:rsidR="00A7300E" w:rsidRPr="000C150F" w:rsidRDefault="00A7300E" w:rsidP="00A7300E">
      <w:pPr>
        <w:jc w:val="both"/>
      </w:pPr>
    </w:p>
    <w:p w14:paraId="74CDBBA8" w14:textId="77777777" w:rsidR="00A7300E" w:rsidRPr="000C150F" w:rsidRDefault="00A7300E" w:rsidP="00A7300E">
      <w:pPr>
        <w:rPr>
          <w:b/>
        </w:rPr>
      </w:pPr>
      <w:r w:rsidRPr="000C150F">
        <w:rPr>
          <w:b/>
        </w:rPr>
        <w:t>OBAVEZE NARUČIOCA</w:t>
      </w:r>
    </w:p>
    <w:p w14:paraId="13A5077B" w14:textId="77777777" w:rsidR="00A7300E" w:rsidRPr="000C150F" w:rsidRDefault="00A7300E" w:rsidP="00A7300E">
      <w:pPr>
        <w:rPr>
          <w:bCs/>
          <w:lang w:val="sr-Latn-RS"/>
        </w:rPr>
      </w:pPr>
      <w:r w:rsidRPr="000C150F">
        <w:rPr>
          <w:bCs/>
          <w:lang w:val="sr-Latn-RS"/>
        </w:rPr>
        <w:t>Naručilac se obavezuje:</w:t>
      </w:r>
    </w:p>
    <w:p w14:paraId="3D1CBF71" w14:textId="77777777" w:rsidR="00A7300E" w:rsidRPr="000C150F" w:rsidRDefault="00A7300E" w:rsidP="00A7300E">
      <w:pPr>
        <w:numPr>
          <w:ilvl w:val="0"/>
          <w:numId w:val="28"/>
        </w:numPr>
        <w:spacing w:after="160" w:line="259" w:lineRule="auto"/>
        <w:jc w:val="both"/>
        <w:rPr>
          <w:bCs/>
          <w:lang w:val="sr-Latn-RS"/>
        </w:rPr>
      </w:pPr>
      <w:r w:rsidRPr="000C150F">
        <w:rPr>
          <w:bCs/>
          <w:lang w:val="sr-Latn-RS"/>
        </w:rPr>
        <w:t xml:space="preserve">da Izvođača uvede u posao u roku od </w:t>
      </w:r>
      <w:r>
        <w:rPr>
          <w:bCs/>
          <w:lang w:val="sr-Latn-RS"/>
        </w:rPr>
        <w:t>7</w:t>
      </w:r>
      <w:r w:rsidRPr="000C150F">
        <w:rPr>
          <w:bCs/>
          <w:lang w:val="sr-Latn-RS"/>
        </w:rPr>
        <w:t xml:space="preserve"> dana od dana potpisivanja Ugovora i da prisustvuje primopredaji radova;</w:t>
      </w:r>
    </w:p>
    <w:p w14:paraId="12E93004" w14:textId="77777777" w:rsidR="00A7300E" w:rsidRPr="000C150F" w:rsidRDefault="00A7300E" w:rsidP="00A7300E">
      <w:pPr>
        <w:numPr>
          <w:ilvl w:val="0"/>
          <w:numId w:val="28"/>
        </w:numPr>
        <w:spacing w:after="160" w:line="259" w:lineRule="auto"/>
        <w:jc w:val="both"/>
        <w:rPr>
          <w:bCs/>
          <w:lang w:val="sr-Latn-RS"/>
        </w:rPr>
      </w:pPr>
      <w:r w:rsidRPr="000C150F">
        <w:rPr>
          <w:bCs/>
          <w:lang w:val="sr-Latn-RS"/>
        </w:rPr>
        <w:t>da obezbijedi vršenje stručnog nadzora nad izvođenjem radova, odnosno da prati realizaciju izvođenja radova i prisustvuje primopredaji radova;</w:t>
      </w:r>
    </w:p>
    <w:p w14:paraId="16E3B464" w14:textId="77777777" w:rsidR="00A7300E" w:rsidRPr="000C150F" w:rsidRDefault="00A7300E" w:rsidP="00A7300E">
      <w:pPr>
        <w:numPr>
          <w:ilvl w:val="0"/>
          <w:numId w:val="28"/>
        </w:numPr>
        <w:spacing w:after="160" w:line="259" w:lineRule="auto"/>
        <w:jc w:val="both"/>
        <w:rPr>
          <w:bCs/>
          <w:lang w:val="sr-Latn-RS"/>
        </w:rPr>
      </w:pPr>
      <w:r w:rsidRPr="000C150F">
        <w:rPr>
          <w:bCs/>
          <w:lang w:val="sr-Latn-RS"/>
        </w:rPr>
        <w:lastRenderedPageBreak/>
        <w:t>da uredno vrši plaćanja prema Izvođaču, prema načinu i uslovima kako je to utvrđeno Ugovorom.</w:t>
      </w:r>
    </w:p>
    <w:p w14:paraId="388C16E0" w14:textId="77777777" w:rsidR="00A7300E" w:rsidRPr="000C150F" w:rsidRDefault="00A7300E" w:rsidP="00A7300E">
      <w:pPr>
        <w:rPr>
          <w:bCs/>
          <w:lang w:val="sr-Latn-RS"/>
        </w:rPr>
      </w:pPr>
    </w:p>
    <w:p w14:paraId="71567234" w14:textId="77777777" w:rsidR="00A7300E" w:rsidRPr="000C150F" w:rsidRDefault="00A7300E" w:rsidP="00A7300E">
      <w:pPr>
        <w:rPr>
          <w:bCs/>
          <w:lang w:val="sr-Latn-RS"/>
        </w:rPr>
      </w:pPr>
      <w:r w:rsidRPr="000C150F">
        <w:rPr>
          <w:b/>
          <w:bCs/>
          <w:lang w:val="sr-Latn-RS"/>
        </w:rPr>
        <w:t>STRUČNI NADZOR</w:t>
      </w:r>
    </w:p>
    <w:p w14:paraId="1C682523" w14:textId="77777777" w:rsidR="00A7300E" w:rsidRPr="000C150F" w:rsidRDefault="00A7300E" w:rsidP="00A7300E">
      <w:pPr>
        <w:jc w:val="both"/>
        <w:rPr>
          <w:bCs/>
          <w:lang w:val="sr-Latn-RS"/>
        </w:rPr>
      </w:pPr>
      <w:r w:rsidRPr="000C150F">
        <w:rPr>
          <w:bCs/>
          <w:lang w:val="sr-Latn-RS"/>
        </w:rPr>
        <w:t xml:space="preserve">Obaveza Naručioca je da obezbijedi Stručni nadzor nad izvođenjem radova.  </w:t>
      </w:r>
    </w:p>
    <w:p w14:paraId="62656716" w14:textId="77777777" w:rsidR="00A7300E" w:rsidRPr="000C150F" w:rsidRDefault="00A7300E" w:rsidP="00A7300E">
      <w:pPr>
        <w:jc w:val="both"/>
        <w:rPr>
          <w:bCs/>
          <w:lang w:val="sr-Latn-RS"/>
        </w:rPr>
      </w:pPr>
      <w:r w:rsidRPr="000C150F">
        <w:rPr>
          <w:bCs/>
          <w:lang w:val="sr-Latn-RS"/>
        </w:rPr>
        <w:t>Stručni nadzor ovlašćen je da se stara i kontroliše da li Izvođač izvodi radove prema prihvaćenoj ponudi Izvođača, da vrši provjeru kvaliteta izvođenja radova, primjenu propisa, standarda, tehničkih normativa, kontrolu kvaliteta materijala i opreme koji se ugrađuju, da kontroliše dinamiku napredovanja radova i ugovorenog roka završetka radova, kao i da vrši i druge poslove koji proizilaze iz važećih propisa i spadaju u nadležnost i funkciju stručnog nadzora u skladu sa važećim Zakonom o planiranju prostora i izgradnji objekata.</w:t>
      </w:r>
    </w:p>
    <w:p w14:paraId="673099BF" w14:textId="77777777" w:rsidR="00A7300E" w:rsidRPr="000C150F" w:rsidRDefault="00A7300E" w:rsidP="00A7300E">
      <w:pPr>
        <w:jc w:val="both"/>
        <w:rPr>
          <w:bCs/>
          <w:lang w:val="sr-Latn-RS"/>
        </w:rPr>
      </w:pPr>
      <w:r w:rsidRPr="000C150F">
        <w:rPr>
          <w:bCs/>
          <w:lang w:val="sr-Latn-RS"/>
        </w:rPr>
        <w:t>Stručni nadzor nema pravo da oslobodi Izvođača od bilo koje njegove dužnosti ili obaveze iz ugovora ukoliko za to ne dobije pisano ovlašćenje od Naručioca.</w:t>
      </w:r>
    </w:p>
    <w:p w14:paraId="4E871DA9" w14:textId="77777777" w:rsidR="00A7300E" w:rsidRPr="000C150F" w:rsidRDefault="00A7300E" w:rsidP="00A7300E">
      <w:pPr>
        <w:jc w:val="both"/>
        <w:rPr>
          <w:bCs/>
          <w:lang w:val="sr-Latn-RS"/>
        </w:rPr>
      </w:pPr>
      <w:r w:rsidRPr="000C150F">
        <w:rPr>
          <w:bCs/>
          <w:lang w:val="sr-Latn-RS"/>
        </w:rPr>
        <w:t xml:space="preserve">Postojanje Stručnog nadzora i njegovi eventualni propusti u vršenju stručnog nadzora ne oslobađaju Izvođača od njegove obaveze i odgovornosti za kvalitetno i pravilno izvođenje radova.                                                    </w:t>
      </w:r>
    </w:p>
    <w:p w14:paraId="3089BE1A" w14:textId="77777777" w:rsidR="00A7300E" w:rsidRPr="000C150F" w:rsidRDefault="00A7300E" w:rsidP="00A7300E">
      <w:pPr>
        <w:jc w:val="both"/>
        <w:rPr>
          <w:bCs/>
          <w:lang w:val="sr-Latn-RS"/>
        </w:rPr>
      </w:pPr>
      <w:r w:rsidRPr="000C150F">
        <w:rPr>
          <w:bCs/>
          <w:lang w:val="sr-Latn-RS"/>
        </w:rPr>
        <w:t>Stručni nadzor ima pravo da naredi Izvođaču da otkloni sve uočene nedostatke koji su posljedica nekvalitetno izvedenih radova, kao i da zabrani ugrađivanje nekvalitetnog materijala i opreme.</w:t>
      </w:r>
    </w:p>
    <w:p w14:paraId="2F4EBFE4" w14:textId="77777777" w:rsidR="00A7300E" w:rsidRPr="000C150F" w:rsidRDefault="00A7300E" w:rsidP="00A7300E">
      <w:pPr>
        <w:jc w:val="both"/>
        <w:rPr>
          <w:bCs/>
          <w:lang w:val="sr-Latn-RS"/>
        </w:rPr>
      </w:pPr>
      <w:r w:rsidRPr="000C150F">
        <w:rPr>
          <w:bCs/>
          <w:lang w:val="sr-Latn-RS"/>
        </w:rPr>
        <w:t>Ukoliko Izvođač, i pored upozorenja i zahtjeva Stručnog nadzora, ne otkloni uočene nedostatke i nastavi sa nekvalitetnim izvođenjem radova, Stručni nadzor će radove obustaviti i o tom obavjestiti Naručioca i nadležnu inspekciju i te okolnosti unijeti u građevinski dnevnik.</w:t>
      </w:r>
    </w:p>
    <w:p w14:paraId="7B245C80" w14:textId="77777777" w:rsidR="00A7300E" w:rsidRPr="000C150F" w:rsidRDefault="00A7300E" w:rsidP="00A7300E">
      <w:pPr>
        <w:jc w:val="both"/>
        <w:rPr>
          <w:bCs/>
          <w:lang w:val="sr-Latn-RS"/>
        </w:rPr>
      </w:pPr>
      <w:r w:rsidRPr="000C150F">
        <w:rPr>
          <w:bCs/>
          <w:lang w:val="sr-Latn-RS"/>
        </w:rPr>
        <w:t>Sa izvođenjem Radova može se ponovo nastaviti tek kada Izvođač preduzme i sprovede odgovarajuće radnje i mjere kojima se prema nalazu nadležne inspekcije i Stručnog nadzora obezbjeđuje kvalitetno izvođenje radova.</w:t>
      </w:r>
    </w:p>
    <w:p w14:paraId="3CFD9010" w14:textId="77777777" w:rsidR="00A7300E" w:rsidRPr="000C150F" w:rsidRDefault="00A7300E" w:rsidP="00A7300E">
      <w:pPr>
        <w:jc w:val="both"/>
        <w:rPr>
          <w:bCs/>
          <w:lang w:val="sr-Latn-RS"/>
        </w:rPr>
      </w:pPr>
      <w:r w:rsidRPr="000C150F">
        <w:rPr>
          <w:bCs/>
          <w:lang w:val="sr-Latn-RS"/>
        </w:rPr>
        <w:t>Ukoliko se između Stručnog nadzora i Izvođača pojave nesaglasnosti u pogledu kvaliteta radova, materijala i opreme koji se ugrađuju, isti se daju na ispitivanje.Troškove ovog ispitivanja plaća Izvođač, koji ima pravo da traži njihovu nadoknadu od Naručioca, ako ovaj nije bio u pravu.</w:t>
      </w:r>
    </w:p>
    <w:p w14:paraId="668C8F80" w14:textId="77777777" w:rsidR="00A7300E" w:rsidRPr="000C150F" w:rsidRDefault="00A7300E" w:rsidP="00A7300E">
      <w:pPr>
        <w:jc w:val="both"/>
        <w:rPr>
          <w:bCs/>
          <w:lang w:val="sr-Latn-RS"/>
        </w:rPr>
      </w:pPr>
      <w:r w:rsidRPr="000C150F">
        <w:rPr>
          <w:bCs/>
          <w:lang w:val="sr-Latn-RS"/>
        </w:rPr>
        <w:t>Ukoliko rezultati ispitivanja pokažu da kvalitet ugrađenog materijala i opreme ili kvalitet izvedenih radova, ne odgovaraju zahtijevanim uslovima, Stručni nadzor je dužan da izda nalog Izvršiocu da nekvalitetni materijal ili opremu zamijeni kvalitetnim i da radove dovede u ispravno stanje, a sve o trošku Izvođača.</w:t>
      </w:r>
    </w:p>
    <w:p w14:paraId="396A0B99" w14:textId="77777777" w:rsidR="00A7300E" w:rsidRPr="000C150F" w:rsidRDefault="00A7300E" w:rsidP="00A7300E">
      <w:pPr>
        <w:jc w:val="both"/>
        <w:rPr>
          <w:bCs/>
          <w:lang w:val="sr-Latn-RS"/>
        </w:rPr>
      </w:pPr>
      <w:r w:rsidRPr="000C150F">
        <w:rPr>
          <w:bCs/>
          <w:lang w:val="sr-Latn-RS"/>
        </w:rPr>
        <w:t>Ako Izvođač i pored upozorenja i zahtjeva stručnog nadzora ne otkloni uočene nedostatke, odnosno ukoliko nastavi nekvalitetno izvođenje radova, Stručni nadzor će radove obustaviti i o tom obavjestiti Naručioca i nadležnu inspekciju i te okolnosti unijeti u građevinski dnevnik.</w:t>
      </w:r>
    </w:p>
    <w:p w14:paraId="344BCE37" w14:textId="77777777" w:rsidR="00A7300E" w:rsidRPr="000C150F" w:rsidRDefault="00A7300E" w:rsidP="00A7300E">
      <w:pPr>
        <w:jc w:val="both"/>
        <w:rPr>
          <w:bCs/>
          <w:lang w:val="sr-Latn-RS"/>
        </w:rPr>
      </w:pPr>
      <w:r w:rsidRPr="000C150F">
        <w:rPr>
          <w:bCs/>
          <w:lang w:val="sr-Latn-RS"/>
        </w:rPr>
        <w:t>Materijal i oprema za koje se utvrdi da ne odgovaraju zahtijevanim tehničkim propisima ili standardima, Izvođač mora o svom trošku da ukloni sa gradilišta u primjerenom roku koji mu odredi Stručni nadzor.</w:t>
      </w:r>
    </w:p>
    <w:p w14:paraId="5B32E174" w14:textId="77777777" w:rsidR="00A7300E" w:rsidRPr="000C150F" w:rsidRDefault="00A7300E" w:rsidP="00A7300E">
      <w:pPr>
        <w:jc w:val="both"/>
        <w:rPr>
          <w:bCs/>
          <w:lang w:val="sr-Latn-RS"/>
        </w:rPr>
      </w:pPr>
    </w:p>
    <w:p w14:paraId="4A00184D" w14:textId="77777777" w:rsidR="00A7300E" w:rsidRPr="000C150F" w:rsidRDefault="00A7300E" w:rsidP="00A7300E">
      <w:pPr>
        <w:jc w:val="both"/>
        <w:rPr>
          <w:b/>
          <w:bCs/>
          <w:lang w:val="sl-SI"/>
        </w:rPr>
      </w:pPr>
      <w:r w:rsidRPr="000C150F">
        <w:rPr>
          <w:b/>
          <w:bCs/>
          <w:lang w:val="sl-SI"/>
        </w:rPr>
        <w:t xml:space="preserve">PRIMOPREDAJA </w:t>
      </w:r>
    </w:p>
    <w:p w14:paraId="00B110CD" w14:textId="77777777" w:rsidR="00A7300E" w:rsidRPr="000C150F" w:rsidRDefault="00A7300E" w:rsidP="00A7300E">
      <w:pPr>
        <w:jc w:val="both"/>
        <w:rPr>
          <w:bCs/>
          <w:lang w:val="sr-Latn-RS"/>
        </w:rPr>
      </w:pPr>
      <w:r w:rsidRPr="000C150F">
        <w:rPr>
          <w:bCs/>
          <w:lang w:val="sr-Latn-RS"/>
        </w:rPr>
        <w:t>Za potrebe primopredaje radova koji su predmet ovog Ugovora Naručilac imenuje Komisiju za primopredaju.</w:t>
      </w:r>
    </w:p>
    <w:p w14:paraId="23DE3F3F" w14:textId="77777777" w:rsidR="00A7300E" w:rsidRPr="000C150F" w:rsidRDefault="00A7300E" w:rsidP="00A7300E">
      <w:pPr>
        <w:jc w:val="both"/>
        <w:rPr>
          <w:bCs/>
          <w:lang w:val="sr-Latn-RS"/>
        </w:rPr>
      </w:pPr>
      <w:r w:rsidRPr="000C150F">
        <w:rPr>
          <w:bCs/>
          <w:lang w:val="sr-Latn-RS"/>
        </w:rPr>
        <w:t>Komisija se formira 5 (pet) dana prije planirane primopredaje.</w:t>
      </w:r>
    </w:p>
    <w:p w14:paraId="202D2543" w14:textId="77777777" w:rsidR="00A7300E" w:rsidRPr="000C150F" w:rsidRDefault="00A7300E" w:rsidP="00A7300E">
      <w:pPr>
        <w:jc w:val="both"/>
        <w:rPr>
          <w:bCs/>
          <w:lang w:val="sr-Latn-RS"/>
        </w:rPr>
      </w:pPr>
      <w:r w:rsidRPr="000C150F">
        <w:rPr>
          <w:bCs/>
          <w:lang w:val="sr-Latn-RS"/>
        </w:rPr>
        <w:t>Izvođač je dužan da, u roku od 7 (sedam) dana prije završetka radova koji su predmet Ugovora, u pisanoj formi obavijesti Naručioca o spremnosti radova za primopredaju.</w:t>
      </w:r>
    </w:p>
    <w:p w14:paraId="7EFB445B" w14:textId="77777777" w:rsidR="00A7300E" w:rsidRPr="000C150F" w:rsidRDefault="00A7300E" w:rsidP="00A7300E">
      <w:pPr>
        <w:jc w:val="both"/>
        <w:rPr>
          <w:bCs/>
          <w:lang w:val="sr-Latn-RS"/>
        </w:rPr>
      </w:pPr>
      <w:r w:rsidRPr="000C150F">
        <w:rPr>
          <w:bCs/>
          <w:lang w:val="sr-Latn-RS"/>
        </w:rPr>
        <w:t xml:space="preserve">Ugovorne strane ugovaraju primopredaju radova kao element od suštinske važnosti za ispunjenje preuzetih ugovornih obaveza od strane Izvođača. </w:t>
      </w:r>
    </w:p>
    <w:p w14:paraId="087A446C" w14:textId="77777777" w:rsidR="00A7300E" w:rsidRPr="000C150F" w:rsidRDefault="00A7300E" w:rsidP="00A7300E">
      <w:pPr>
        <w:jc w:val="both"/>
        <w:rPr>
          <w:bCs/>
          <w:lang w:val="sr-Latn-RS"/>
        </w:rPr>
      </w:pPr>
      <w:r w:rsidRPr="000C150F">
        <w:rPr>
          <w:bCs/>
          <w:lang w:val="sr-Latn-RS"/>
        </w:rPr>
        <w:t>Cilj primopredaje radova jeste da se ustanovi da li su radovi od strane Izvođača izvedeni u skladu sa</w:t>
      </w:r>
      <w:r w:rsidRPr="000C150F">
        <w:rPr>
          <w:bCs/>
        </w:rPr>
        <w:t xml:space="preserve">, prihvaćenom Ponudom </w:t>
      </w:r>
      <w:r w:rsidRPr="000C150F">
        <w:rPr>
          <w:bCs/>
          <w:lang w:val="pl-PL"/>
        </w:rPr>
        <w:t>Izvođača</w:t>
      </w:r>
      <w:r w:rsidRPr="000C150F">
        <w:rPr>
          <w:bCs/>
        </w:rPr>
        <w:t xml:space="preserve">, tehničkom specifikacijom predmeta nabavke iz Tenderske dokumentacije </w:t>
      </w:r>
      <w:r w:rsidRPr="000C150F">
        <w:rPr>
          <w:bCs/>
          <w:lang w:val="sr-Latn-RS"/>
        </w:rPr>
        <w:t>i da li je Izvođač ispunio sve svoje ugovorne obaveze.</w:t>
      </w:r>
    </w:p>
    <w:p w14:paraId="559F8793" w14:textId="77777777" w:rsidR="00A7300E" w:rsidRPr="000C150F" w:rsidRDefault="00A7300E" w:rsidP="00A7300E">
      <w:pPr>
        <w:jc w:val="both"/>
        <w:rPr>
          <w:bCs/>
          <w:lang w:val="sr-Latn-RS"/>
        </w:rPr>
      </w:pPr>
    </w:p>
    <w:p w14:paraId="6420EFE9" w14:textId="77777777" w:rsidR="00A7300E" w:rsidRPr="000C150F" w:rsidRDefault="00A7300E" w:rsidP="00A7300E">
      <w:pPr>
        <w:jc w:val="both"/>
        <w:rPr>
          <w:bCs/>
          <w:lang w:val="sr-Latn-RS"/>
        </w:rPr>
      </w:pPr>
      <w:r w:rsidRPr="000C150F">
        <w:rPr>
          <w:bCs/>
          <w:lang w:val="sr-Latn-RS"/>
        </w:rPr>
        <w:t>Izvođač može izvršiti primopredaju radova, isključivo ukoliko su ispunjeni sledeći uslovi kumulativno:</w:t>
      </w:r>
    </w:p>
    <w:p w14:paraId="5EA0B1DB" w14:textId="77777777" w:rsidR="00A7300E" w:rsidRPr="000C150F" w:rsidRDefault="00A7300E" w:rsidP="00A7300E">
      <w:pPr>
        <w:numPr>
          <w:ilvl w:val="0"/>
          <w:numId w:val="29"/>
        </w:numPr>
        <w:spacing w:after="160" w:line="259" w:lineRule="auto"/>
        <w:jc w:val="both"/>
        <w:rPr>
          <w:bCs/>
          <w:lang w:val="sr-Latn-RS"/>
        </w:rPr>
      </w:pPr>
      <w:r w:rsidRPr="000C150F">
        <w:rPr>
          <w:bCs/>
          <w:lang w:val="sr-Latn-RS"/>
        </w:rPr>
        <w:t>Svi radovi su u potpunosti okončani;</w:t>
      </w:r>
    </w:p>
    <w:p w14:paraId="55D41432" w14:textId="77777777" w:rsidR="00A7300E" w:rsidRPr="00694163" w:rsidRDefault="00A7300E" w:rsidP="00A7300E">
      <w:pPr>
        <w:numPr>
          <w:ilvl w:val="0"/>
          <w:numId w:val="29"/>
        </w:numPr>
        <w:spacing w:after="160" w:line="259" w:lineRule="auto"/>
        <w:jc w:val="both"/>
        <w:rPr>
          <w:bCs/>
          <w:lang w:val="sr-Latn-RS"/>
        </w:rPr>
      </w:pPr>
      <w:r w:rsidRPr="000C150F">
        <w:rPr>
          <w:bCs/>
          <w:lang w:val="sr-Latn-RS"/>
        </w:rPr>
        <w:t>Sprovedena ispitivanja su potvrdila su da svi radovi izvedeni u skladu sa ugovorenim standardima.</w:t>
      </w:r>
    </w:p>
    <w:p w14:paraId="4417A2BF" w14:textId="77777777" w:rsidR="00A7300E" w:rsidRPr="000C150F" w:rsidRDefault="00A7300E" w:rsidP="00A7300E">
      <w:pPr>
        <w:jc w:val="both"/>
        <w:rPr>
          <w:bCs/>
          <w:lang w:val="sr-Latn-RS"/>
        </w:rPr>
      </w:pPr>
      <w:r w:rsidRPr="000C150F">
        <w:rPr>
          <w:bCs/>
          <w:lang w:val="sr-Latn-RS"/>
        </w:rPr>
        <w:t>Nakon ispunjenja svih prethodno definisanih uslova, te detaljnog pregleda radova, Komisija za primopredaju i Izvođač potpisuju Zapisnik o primopredaji radova.</w:t>
      </w:r>
    </w:p>
    <w:p w14:paraId="59CB5865" w14:textId="77777777" w:rsidR="00A7300E" w:rsidRPr="000C150F" w:rsidRDefault="00A7300E" w:rsidP="00A7300E">
      <w:pPr>
        <w:jc w:val="both"/>
        <w:rPr>
          <w:bCs/>
          <w:lang w:val="sr-Latn-RS"/>
        </w:rPr>
      </w:pPr>
      <w:r w:rsidRPr="000C150F">
        <w:rPr>
          <w:bCs/>
          <w:lang w:val="sr-Latn-RS"/>
        </w:rPr>
        <w:t>Komisija za primopredaju je ovlašćena da odbije primopredaju radova ukoliko postoje nedostaci koji onemogućavaju njihovu upotrebu shodno Ugovoru.</w:t>
      </w:r>
    </w:p>
    <w:p w14:paraId="690B00D1" w14:textId="77777777" w:rsidR="00A7300E" w:rsidRPr="000C150F" w:rsidRDefault="00A7300E" w:rsidP="00A7300E">
      <w:pPr>
        <w:jc w:val="both"/>
        <w:rPr>
          <w:bCs/>
          <w:lang w:val="sr-Latn-RS"/>
        </w:rPr>
      </w:pPr>
      <w:r w:rsidRPr="000C150F">
        <w:rPr>
          <w:bCs/>
          <w:lang w:val="sr-Latn-RS"/>
        </w:rPr>
        <w:lastRenderedPageBreak/>
        <w:t>Izvođač je u svemu dužan da postupi prema navodima Komisije za primopredaju, te da nakon izvršenja pozove Komisiju za primopredaju na ponovni pregled radova.</w:t>
      </w:r>
    </w:p>
    <w:p w14:paraId="662B41DE" w14:textId="77777777" w:rsidR="00A7300E" w:rsidRPr="000C150F" w:rsidRDefault="00A7300E" w:rsidP="00A7300E">
      <w:pPr>
        <w:jc w:val="both"/>
        <w:rPr>
          <w:bCs/>
          <w:lang w:val="sr-Latn-RS"/>
        </w:rPr>
      </w:pPr>
      <w:r w:rsidRPr="000C150F">
        <w:rPr>
          <w:bCs/>
          <w:lang w:val="sr-Latn-RS"/>
        </w:rPr>
        <w:t>Komisija za primopredaju i Izvođač će potpisati Zapisnik o primopredaji radova, po otklanjanju svih primjedbi i nedostataka,  u roku od 15 (petnaest) dana.</w:t>
      </w:r>
    </w:p>
    <w:p w14:paraId="248AC9BA" w14:textId="77777777" w:rsidR="00A7300E" w:rsidRPr="000C150F" w:rsidRDefault="00A7300E" w:rsidP="00A7300E">
      <w:pPr>
        <w:jc w:val="both"/>
        <w:rPr>
          <w:bCs/>
          <w:lang w:val="sr-Latn-RS"/>
        </w:rPr>
      </w:pPr>
      <w:r w:rsidRPr="000C150F">
        <w:rPr>
          <w:bCs/>
          <w:lang w:val="sr-Latn-RS"/>
        </w:rPr>
        <w:t>Poptisivanjem zapisnika o primopredaji radova se potvrđuje da su radovi završeni i da su u potpunosti usaglašeni sa zahtevima Ugovora.</w:t>
      </w:r>
    </w:p>
    <w:p w14:paraId="7B69A382" w14:textId="77777777" w:rsidR="00A7300E" w:rsidRPr="000C150F" w:rsidRDefault="00A7300E" w:rsidP="00A7300E">
      <w:pPr>
        <w:jc w:val="both"/>
        <w:rPr>
          <w:bCs/>
          <w:lang w:val="sr-Latn-RS"/>
        </w:rPr>
      </w:pPr>
      <w:r w:rsidRPr="000C150F">
        <w:rPr>
          <w:bCs/>
          <w:lang w:val="sr-Latn-RS"/>
        </w:rPr>
        <w:t>Danom potpisivanja Zapisnika o primopredaji radova smatra se da je izvršena primopredaja radova koji su predmet Ugovora.</w:t>
      </w:r>
    </w:p>
    <w:p w14:paraId="1EB2A23F" w14:textId="77777777" w:rsidR="00A7300E" w:rsidRPr="000C150F" w:rsidRDefault="00A7300E" w:rsidP="00A7300E">
      <w:pPr>
        <w:jc w:val="both"/>
        <w:rPr>
          <w:bCs/>
          <w:lang w:val="sr-Latn-RS"/>
        </w:rPr>
      </w:pPr>
    </w:p>
    <w:p w14:paraId="460713A4" w14:textId="77777777" w:rsidR="00A7300E" w:rsidRPr="000C150F" w:rsidRDefault="00A7300E" w:rsidP="00A7300E">
      <w:pPr>
        <w:jc w:val="both"/>
        <w:rPr>
          <w:bCs/>
          <w:lang w:val="sr-Latn-RS"/>
        </w:rPr>
      </w:pPr>
      <w:r w:rsidRPr="000C150F">
        <w:rPr>
          <w:bCs/>
          <w:lang w:val="sr-Latn-RS"/>
        </w:rPr>
        <w:t xml:space="preserve">Nakon potpisivanja Zapisnika o primopredaji radova Izvođač je obavezan da sa mjesta izvođenja radova u roku od 15 (petnaest) dana ukloni svu preostalu opremu Izvođača, višak materijala, ruševine, smeće i privremene radove. </w:t>
      </w:r>
    </w:p>
    <w:p w14:paraId="188962BB" w14:textId="77777777" w:rsidR="00A7300E" w:rsidRPr="000C150F" w:rsidRDefault="00A7300E" w:rsidP="00A7300E">
      <w:pPr>
        <w:rPr>
          <w:bCs/>
          <w:lang w:val="sr-Latn-RS"/>
        </w:rPr>
      </w:pPr>
    </w:p>
    <w:p w14:paraId="699D65D7" w14:textId="77777777" w:rsidR="00A7300E" w:rsidRDefault="00A7300E" w:rsidP="00A7300E">
      <w:pPr>
        <w:rPr>
          <w:b/>
          <w:bCs/>
          <w:lang w:val="sr-Latn-RS"/>
        </w:rPr>
      </w:pPr>
      <w:r w:rsidRPr="000C150F">
        <w:rPr>
          <w:b/>
          <w:bCs/>
          <w:lang w:val="sr-Latn-RS"/>
        </w:rPr>
        <w:t>OBAVEZE IZVOĐAČA U GARANTNOM ROKU</w:t>
      </w:r>
    </w:p>
    <w:p w14:paraId="5658D500" w14:textId="77777777" w:rsidR="00A7300E" w:rsidRPr="00F51336" w:rsidRDefault="00A7300E" w:rsidP="00A7300E">
      <w:pPr>
        <w:jc w:val="both"/>
        <w:rPr>
          <w:lang w:val="sr-Latn-RS"/>
        </w:rPr>
      </w:pPr>
      <w:r w:rsidRPr="00F51336">
        <w:t xml:space="preserve">Izvođač je dužan da prije zaključivanja ugovora o javnoj nabavci dostavi naručiocu </w:t>
      </w:r>
      <w:r w:rsidRPr="00F51336">
        <w:rPr>
          <w:lang w:val="sr-Latn-RS"/>
        </w:rPr>
        <w:t xml:space="preserve">bezuslovnu i naplativu </w:t>
      </w:r>
      <w:proofErr w:type="gramStart"/>
      <w:r w:rsidRPr="00F51336">
        <w:rPr>
          <w:lang w:val="sr-Latn-RS"/>
        </w:rPr>
        <w:t>na</w:t>
      </w:r>
      <w:proofErr w:type="gramEnd"/>
      <w:r w:rsidRPr="00F51336">
        <w:rPr>
          <w:lang w:val="sr-Latn-RS"/>
        </w:rPr>
        <w:t xml:space="preserve"> prvi poziv garanciju za dobro izvršenje ugovora na iznos 10 % od vrijednosti Ugovora, sa rokom važnosti 10 (deset) dana dužim od ugovorenog roka za izvođenje radova. </w:t>
      </w:r>
    </w:p>
    <w:p w14:paraId="28F0506C" w14:textId="77777777" w:rsidR="00A7300E" w:rsidRDefault="00A7300E" w:rsidP="00A7300E">
      <w:pPr>
        <w:jc w:val="both"/>
        <w:rPr>
          <w:lang w:val="sr-Latn-RS"/>
        </w:rPr>
      </w:pPr>
      <w:r w:rsidRPr="00F51336">
        <w:rPr>
          <w:lang w:val="sr-Latn-RS"/>
        </w:rPr>
        <w:t>Naručilac može aktivirati garanciju za dobro izvršenje ugovora u svakom momentu kada nastupi neki od razloga za raskid ovog Ugovora</w:t>
      </w:r>
      <w:r>
        <w:rPr>
          <w:lang w:val="sr-Latn-RS"/>
        </w:rPr>
        <w:t>.</w:t>
      </w:r>
    </w:p>
    <w:p w14:paraId="2649F689" w14:textId="77777777" w:rsidR="00A7300E" w:rsidRPr="00C44B27" w:rsidRDefault="00A7300E" w:rsidP="00A7300E">
      <w:pPr>
        <w:jc w:val="both"/>
        <w:rPr>
          <w:lang w:val="sr-Latn-ME"/>
        </w:rPr>
      </w:pPr>
      <w:r w:rsidRPr="00C44B27">
        <w:rPr>
          <w:lang w:val="sl-SI"/>
        </w:rPr>
        <w:t>Izvođač je dužan da najkasnije 10 dana  prije isteka roka važnosti garancije za dobro izvršenje ugovora, dostavi Naručiocu garanciju za otklanjanje nedostataka u garantnom roku, u iznosu od 5% od ugovorene vrijednosti izvedenih radova, sa rokom važenja 8 dana dužim od važenja garantnog roka, za slučaj da u garantnom roku ne ispuni obaveze na koje se garancija odnosi, kojom bezuslovno i neopozivo garantuje potpuno i savjesno izvršenje ugovorenih obaveza za vrijeme trajanja garantnog roka. Izvođač ima obavezu da datu garanciju obnavlja svake godine, do kraja perioda garantovanja i to najkasnije 8 dana prije isteka prethodne. Ukoliko Izvođač  blagovremeno ne obnovi garanciju u ostavljenom roku, Naručilac će aktivirati garanciju koja je na snazi</w:t>
      </w:r>
      <w:r w:rsidRPr="00C44B27">
        <w:rPr>
          <w:lang w:val="sr-Latn-ME"/>
        </w:rPr>
        <w:t>;</w:t>
      </w:r>
    </w:p>
    <w:p w14:paraId="7E839B31" w14:textId="77777777" w:rsidR="00A7300E" w:rsidRPr="000C150F" w:rsidRDefault="00A7300E" w:rsidP="00A7300E">
      <w:pPr>
        <w:jc w:val="both"/>
        <w:rPr>
          <w:bCs/>
          <w:lang w:val="sr-Latn-ME"/>
        </w:rPr>
      </w:pPr>
      <w:r w:rsidRPr="000C150F">
        <w:rPr>
          <w:bCs/>
          <w:lang w:val="sr-Latn-RS"/>
        </w:rPr>
        <w:t xml:space="preserve">Izvođač je dužan da Naručiocu odgovori na svaki poziv za otklanjanje nedostataka u garantnom roku na izvedenim Radovima u roku od </w:t>
      </w:r>
      <w:r>
        <w:rPr>
          <w:bCs/>
          <w:lang w:val="sr-Latn-RS"/>
        </w:rPr>
        <w:t>10</w:t>
      </w:r>
      <w:r w:rsidRPr="000C150F">
        <w:rPr>
          <w:bCs/>
          <w:lang w:val="sr-Latn-RS"/>
        </w:rPr>
        <w:t xml:space="preserve"> (</w:t>
      </w:r>
      <w:r>
        <w:rPr>
          <w:bCs/>
          <w:lang w:val="sr-Latn-RS"/>
        </w:rPr>
        <w:t>deset</w:t>
      </w:r>
      <w:r w:rsidRPr="000C150F">
        <w:rPr>
          <w:bCs/>
          <w:lang w:val="sr-Latn-RS"/>
        </w:rPr>
        <w:t>) dana od prijema pisanog zahtjeva od strane Naručioca i da u garantnom roku otkloni o svom trošku sve nedostatke na izvedenim radovima i njihove posljedice koje su proistekle iz radnji ili propusta Izvođača po pitanju izvođenja Radova u razumnom vremenskom roku uzajamno dogovorenom u pisanoj formi i ovjerenom od strane ugovornih strana.</w:t>
      </w:r>
    </w:p>
    <w:p w14:paraId="19E59433" w14:textId="77777777" w:rsidR="00A7300E" w:rsidRPr="000C150F" w:rsidRDefault="00A7300E" w:rsidP="00A7300E">
      <w:pPr>
        <w:jc w:val="both"/>
        <w:rPr>
          <w:bCs/>
          <w:lang w:val="sr-Latn-RS"/>
        </w:rPr>
      </w:pPr>
      <w:r w:rsidRPr="000C150F">
        <w:rPr>
          <w:bCs/>
          <w:lang w:val="sr-Latn-RS"/>
        </w:rPr>
        <w:t xml:space="preserve">Izvođač nije dužan da otloni nedostatke koji su nastali kao posledica nemara, nepažnje, nestručnog rukovanja i upotrebe, odnosno nenamjenskog korišćenja opreme od strane Naručioca ili trećih lica. </w:t>
      </w:r>
    </w:p>
    <w:p w14:paraId="17732380" w14:textId="77777777" w:rsidR="00A7300E" w:rsidRPr="000C150F" w:rsidRDefault="00A7300E" w:rsidP="00A7300E">
      <w:pPr>
        <w:jc w:val="both"/>
        <w:rPr>
          <w:bCs/>
          <w:lang w:val="sr-Latn-RS"/>
        </w:rPr>
      </w:pPr>
      <w:r w:rsidRPr="000C150F">
        <w:rPr>
          <w:bCs/>
          <w:lang w:val="sr-Latn-RS"/>
        </w:rPr>
        <w:t>Ako su nedostaci u radovima prijavljeni tokom garantnog roka, ali radovi na otklanjanju, zbog prirode nedostataka ili bilo kojeg drugog razloga ne mogu da budu završeni prije isteka garantnog roka, tada će garantni rok za takve radove biti produžen za onaj vremenski period koji je potreban za uklanjanje takvih nedostataka, tj. sve dok Izvođač ne ukloni date nedostatke. Svako produženje roka mora biti konstatovano u pisanoj formi i ovjereno od strane ugovornih strana.</w:t>
      </w:r>
    </w:p>
    <w:p w14:paraId="3725971A" w14:textId="77777777" w:rsidR="00A7300E" w:rsidRDefault="00A7300E" w:rsidP="00A7300E">
      <w:pPr>
        <w:jc w:val="both"/>
        <w:rPr>
          <w:bCs/>
          <w:lang w:val="sr-Latn-RS"/>
        </w:rPr>
      </w:pPr>
      <w:r w:rsidRPr="000C150F">
        <w:rPr>
          <w:bCs/>
          <w:lang w:val="sr-Latn-RS"/>
        </w:rPr>
        <w:t>Naručilac ima pravo na produženje Garantnog roka ako se po prijemu utvrdi da se radovi ili znatan dio radova (u zavisnosti od slučaja) ne mogu koristiti u predviđene svrhe usled nedostataka ili oštećenja.</w:t>
      </w:r>
    </w:p>
    <w:p w14:paraId="3822A3BA" w14:textId="77777777" w:rsidR="00A7300E" w:rsidRPr="00694163" w:rsidRDefault="00A7300E" w:rsidP="00A7300E">
      <w:pPr>
        <w:jc w:val="both"/>
        <w:rPr>
          <w:bCs/>
          <w:lang w:val="sr-Latn-RS"/>
        </w:rPr>
      </w:pPr>
    </w:p>
    <w:p w14:paraId="23EFE3E6" w14:textId="77777777" w:rsidR="00A7300E" w:rsidRPr="000C150F" w:rsidRDefault="00A7300E" w:rsidP="00A7300E">
      <w:pPr>
        <w:rPr>
          <w:b/>
          <w:lang w:val="sr-Latn-CS"/>
        </w:rPr>
      </w:pPr>
      <w:r w:rsidRPr="000C150F">
        <w:rPr>
          <w:b/>
          <w:lang w:val="sr-Latn-CS"/>
        </w:rPr>
        <w:t>RASKID UGOVORA</w:t>
      </w:r>
    </w:p>
    <w:p w14:paraId="4506B36A" w14:textId="77777777" w:rsidR="00A7300E" w:rsidRPr="000C150F" w:rsidRDefault="00A7300E" w:rsidP="00A7300E">
      <w:pPr>
        <w:rPr>
          <w:b/>
          <w:lang w:val="sr-Latn-CS"/>
        </w:rPr>
      </w:pPr>
    </w:p>
    <w:p w14:paraId="2D1DC093" w14:textId="77777777" w:rsidR="00A7300E" w:rsidRPr="000C150F" w:rsidRDefault="00A7300E" w:rsidP="00A7300E">
      <w:r w:rsidRPr="000C150F">
        <w:t xml:space="preserve">Ugovor se može raskinuti sporazumno </w:t>
      </w:r>
      <w:proofErr w:type="gramStart"/>
      <w:r w:rsidRPr="000C150F">
        <w:t>ili</w:t>
      </w:r>
      <w:proofErr w:type="gramEnd"/>
      <w:r w:rsidRPr="000C150F">
        <w:t xml:space="preserve"> po zahtjevu jedne od Ugovornih strana. </w:t>
      </w:r>
    </w:p>
    <w:p w14:paraId="6971A3C9" w14:textId="77777777" w:rsidR="00A7300E" w:rsidRPr="000C150F" w:rsidRDefault="00A7300E" w:rsidP="00A7300E">
      <w:r w:rsidRPr="000C150F">
        <w:t xml:space="preserve">U slučaju jednostranog raskida Ugovor </w:t>
      </w:r>
      <w:proofErr w:type="gramStart"/>
      <w:r w:rsidRPr="000C150F">
        <w:t>će</w:t>
      </w:r>
      <w:proofErr w:type="gramEnd"/>
      <w:r w:rsidRPr="000C150F">
        <w:t xml:space="preserve"> se raskinuti pisanom obavještenjem sa otkaznim rokom od 15 (petnaest) dana koje se dostavlja drugoj ugovornoj strani. U obavještenju mora biti naznačeno po kom osnovu se Ugovor raskida.</w:t>
      </w:r>
    </w:p>
    <w:p w14:paraId="47A554CC" w14:textId="77777777" w:rsidR="00A7300E" w:rsidRPr="000C150F" w:rsidRDefault="00A7300E" w:rsidP="00A7300E">
      <w:r w:rsidRPr="000C150F">
        <w:t xml:space="preserve">Ako strane ugovora sporazumno raskinu ugovor, sporazumom o raskidu ugovora utvrđuju se međusobna prava i obaveze koje proističu iz raskida Ugovora. </w:t>
      </w:r>
    </w:p>
    <w:p w14:paraId="2CB2FCD6" w14:textId="77777777" w:rsidR="00A7300E" w:rsidRPr="000C150F" w:rsidRDefault="00A7300E" w:rsidP="00A7300E">
      <w:pPr>
        <w:rPr>
          <w:lang w:val="sr-Latn-RS"/>
        </w:rPr>
      </w:pPr>
      <w:r w:rsidRPr="000C150F">
        <w:rPr>
          <w:lang w:val="sr-Latn-RS"/>
        </w:rPr>
        <w:t>Naručilac će jednostrano raskinuti Ugovor u slučaju da:</w:t>
      </w:r>
    </w:p>
    <w:p w14:paraId="699A78B4" w14:textId="77777777" w:rsidR="00A7300E" w:rsidRPr="000C150F" w:rsidRDefault="00A7300E" w:rsidP="00A7300E">
      <w:pPr>
        <w:numPr>
          <w:ilvl w:val="0"/>
          <w:numId w:val="30"/>
        </w:numPr>
        <w:spacing w:after="160" w:line="259" w:lineRule="auto"/>
        <w:rPr>
          <w:lang w:val="sr-Latn-RS"/>
        </w:rPr>
      </w:pPr>
      <w:r w:rsidRPr="000C150F">
        <w:rPr>
          <w:lang w:val="sr-Latn-RS"/>
        </w:rPr>
        <w:t>Izvođač ne bude izvršavao svoje obaveze u rokovima i na način predviđenim Ugovorom;</w:t>
      </w:r>
    </w:p>
    <w:p w14:paraId="66157EDC" w14:textId="77777777" w:rsidR="00A7300E" w:rsidRPr="000C150F" w:rsidRDefault="00A7300E" w:rsidP="00A7300E">
      <w:pPr>
        <w:numPr>
          <w:ilvl w:val="0"/>
          <w:numId w:val="30"/>
        </w:numPr>
        <w:spacing w:after="160" w:line="259" w:lineRule="auto"/>
        <w:rPr>
          <w:lang w:val="sr-Latn-RS"/>
        </w:rPr>
      </w:pPr>
      <w:r w:rsidRPr="000C150F">
        <w:rPr>
          <w:lang w:val="sr-Latn-RS"/>
        </w:rPr>
        <w:t>Nastupe okolnosti iz člana 150 ZJN (Sl.list CG br. 74/19).</w:t>
      </w:r>
    </w:p>
    <w:p w14:paraId="61B0A638" w14:textId="77777777" w:rsidR="00A7300E" w:rsidRPr="000C150F" w:rsidRDefault="00A7300E" w:rsidP="00A7300E">
      <w:r w:rsidRPr="000C150F">
        <w:lastRenderedPageBreak/>
        <w:t xml:space="preserve">Izvođač ima pravo da jednostrano raskine Ugovor ako Naručilac ne izvrši plaćanje Izvođaču u roku i </w:t>
      </w:r>
      <w:proofErr w:type="gramStart"/>
      <w:r w:rsidRPr="000C150F">
        <w:t>na</w:t>
      </w:r>
      <w:proofErr w:type="gramEnd"/>
      <w:r w:rsidRPr="000C150F">
        <w:t xml:space="preserve"> način predviđen Ugovorom.                                                  </w:t>
      </w:r>
    </w:p>
    <w:p w14:paraId="50E5AC8D" w14:textId="77777777" w:rsidR="00A7300E" w:rsidRPr="000C150F" w:rsidRDefault="00A7300E" w:rsidP="00A7300E">
      <w:pPr>
        <w:rPr>
          <w:b/>
          <w:bCs/>
          <w:lang w:val="sr-Latn-RS"/>
        </w:rPr>
      </w:pPr>
    </w:p>
    <w:p w14:paraId="161980E1" w14:textId="77777777" w:rsidR="00A7300E" w:rsidRPr="000C150F" w:rsidRDefault="00A7300E" w:rsidP="00A7300E">
      <w:pPr>
        <w:rPr>
          <w:b/>
          <w:bCs/>
          <w:lang w:val="sr-Latn-RS"/>
        </w:rPr>
      </w:pPr>
      <w:r w:rsidRPr="000C150F">
        <w:rPr>
          <w:b/>
          <w:bCs/>
          <w:lang w:val="sr-Latn-RS"/>
        </w:rPr>
        <w:t>UGOVORNE KAZNE I PENALI</w:t>
      </w:r>
    </w:p>
    <w:p w14:paraId="6B72018A" w14:textId="77777777" w:rsidR="00A7300E" w:rsidRPr="000C150F" w:rsidRDefault="00A7300E" w:rsidP="00A7300E">
      <w:pPr>
        <w:jc w:val="both"/>
        <w:rPr>
          <w:bCs/>
          <w:lang w:val="sr-Latn-RS"/>
        </w:rPr>
      </w:pPr>
      <w:r w:rsidRPr="000C150F">
        <w:rPr>
          <w:bCs/>
          <w:lang w:val="sr-Latn-RS"/>
        </w:rPr>
        <w:t xml:space="preserve">Ako Izvođač svojom krivicom kasni sa izvođenjem radova </w:t>
      </w:r>
      <w:r w:rsidRPr="000C150F">
        <w:rPr>
          <w:bCs/>
          <w:lang w:val="it-IT"/>
        </w:rPr>
        <w:t>odnosu na rok izvršenja ovog Ugovora</w:t>
      </w:r>
      <w:r w:rsidRPr="000C150F">
        <w:rPr>
          <w:bCs/>
          <w:lang w:val="sr-Latn-RS"/>
        </w:rPr>
        <w:t xml:space="preserve">, dužan je da plati Naručiocu ugovornu kaznu (penale) za svaki dan kašnjenja po stopi od 2 ‰ (promila) vrijednosti ovog Ugovora sa uračunatim PDV-om, s tim što iznos ovako određene ugovorne kazne (penala) ne može preći 10 % ukupne vrijednosti Ugovora sa uračunatim PDV-om. </w:t>
      </w:r>
    </w:p>
    <w:p w14:paraId="0FB2081E" w14:textId="77777777" w:rsidR="00A7300E" w:rsidRPr="000C150F" w:rsidRDefault="00A7300E" w:rsidP="00A7300E">
      <w:pPr>
        <w:jc w:val="both"/>
        <w:rPr>
          <w:bCs/>
          <w:lang w:val="sr-Latn-RS"/>
        </w:rPr>
      </w:pPr>
    </w:p>
    <w:p w14:paraId="3BEE197A" w14:textId="77777777" w:rsidR="00A7300E" w:rsidRPr="000C150F" w:rsidRDefault="00A7300E" w:rsidP="00A7300E">
      <w:pPr>
        <w:jc w:val="both"/>
        <w:rPr>
          <w:bCs/>
          <w:lang w:val="sr-Latn-RS"/>
        </w:rPr>
      </w:pPr>
      <w:r w:rsidRPr="000C150F">
        <w:rPr>
          <w:bCs/>
          <w:lang w:val="sr-Latn-RS"/>
        </w:rPr>
        <w:t>Prilikom obračuna ugovorne kazne Izvođač nema prava da se poziva na eventualna kašnjenja Naručioca ili Stručnog nadzora osim u slučaju opravdanog kašnjenja. Opravdanim kašnjenjima smatraće se isključivo ona kašnjenja koja su odobrena u vidu produžetka roka za izvršenje Ugovora u skladu sa ovim Ugovorom. Ova odšteta ne oslobađa Izvođača od obaveze da završi sve radove, niti od bilo koje druge obaveze ili odgovornosti po Ugovoru.</w:t>
      </w:r>
    </w:p>
    <w:p w14:paraId="38542819" w14:textId="77777777" w:rsidR="00A7300E" w:rsidRPr="000C150F" w:rsidRDefault="00A7300E" w:rsidP="00A7300E">
      <w:pPr>
        <w:jc w:val="both"/>
        <w:rPr>
          <w:bCs/>
          <w:lang w:val="sr-Latn-RS"/>
        </w:rPr>
      </w:pPr>
    </w:p>
    <w:p w14:paraId="0F932B90" w14:textId="77777777" w:rsidR="00A7300E" w:rsidRPr="000C150F" w:rsidRDefault="00A7300E" w:rsidP="00A7300E">
      <w:pPr>
        <w:jc w:val="both"/>
        <w:rPr>
          <w:bCs/>
          <w:lang w:val="sr-Latn-RS"/>
        </w:rPr>
      </w:pPr>
      <w:r w:rsidRPr="000C150F">
        <w:rPr>
          <w:bCs/>
          <w:lang w:val="sr-Latn-RS"/>
        </w:rPr>
        <w:t>Ugovorne strane ovim Ugovorom isključuju primjenu pravnog pravila po kojem je Naručilac dužan saopštiti Izvođaču da zbog kašnjenja zadržava pravo na ugovornu kaznu (penale), te se smatra da je samim zapadanjem u kašnjenje Izvođač dužan platiti ugovorenu kaznu (penale) bez opomene Naručioca, a Naručilac ovlašćen da iste naplati - odbije na teret Izvođačevih potraživanja za izvedene radove koji su predmet Ugovora ili od Garancije za dobro izvršenje ugovora dostavljene od strane Izvođača, s tim što Naručilac o izvršenoj naplati – odbijanju je dužan da bez odlaganja obavijesti Izvođača.</w:t>
      </w:r>
    </w:p>
    <w:p w14:paraId="1BFAFD0B" w14:textId="77777777" w:rsidR="00A7300E" w:rsidRPr="000C150F" w:rsidRDefault="00A7300E" w:rsidP="00A7300E">
      <w:pPr>
        <w:jc w:val="both"/>
        <w:rPr>
          <w:bCs/>
          <w:lang w:val="sr-Latn-RS"/>
        </w:rPr>
      </w:pPr>
    </w:p>
    <w:p w14:paraId="06CA5EA6" w14:textId="77777777" w:rsidR="00A7300E" w:rsidRPr="000C150F" w:rsidRDefault="00A7300E" w:rsidP="00A7300E">
      <w:pPr>
        <w:jc w:val="both"/>
        <w:rPr>
          <w:bCs/>
          <w:lang w:val="sr-Latn-RS"/>
        </w:rPr>
      </w:pPr>
      <w:r w:rsidRPr="000C150F">
        <w:rPr>
          <w:bCs/>
          <w:lang w:val="sr-Latn-RS"/>
        </w:rPr>
        <w:t xml:space="preserve">Plaćanje ugovorne kazne (penala) ne oslobađa Izvođača obaveze da u cjelosti završi i preda na upotrebu radove koji su predmet Ugovora, niti ograničava Naručioca da zbog kašnjenja, sve ili dio neizvedenih radova, bez posebne saglasnosti Izvođača, oduzme Izvođaču a sve o trošku Izvođača. </w:t>
      </w:r>
    </w:p>
    <w:p w14:paraId="1C9DBD01" w14:textId="77777777" w:rsidR="00A7300E" w:rsidRPr="000C150F" w:rsidRDefault="00A7300E" w:rsidP="00A7300E">
      <w:pPr>
        <w:jc w:val="both"/>
        <w:rPr>
          <w:bCs/>
          <w:lang w:val="sr-Latn-RS"/>
        </w:rPr>
      </w:pPr>
    </w:p>
    <w:p w14:paraId="6A6899C4" w14:textId="77777777" w:rsidR="00A7300E" w:rsidRPr="000C150F" w:rsidRDefault="00A7300E" w:rsidP="00A7300E">
      <w:pPr>
        <w:jc w:val="both"/>
        <w:rPr>
          <w:bCs/>
          <w:lang w:val="sr-Latn-RS"/>
        </w:rPr>
      </w:pPr>
      <w:r w:rsidRPr="000C150F">
        <w:rPr>
          <w:bCs/>
          <w:lang w:val="sr-Latn-RS"/>
        </w:rPr>
        <w:t>Ukoliko Naručiocu nastane šteta i/ili gubitak zbog prekoračenja ugovorenog roka izvođenja radova u iznosu većem od ugovorne i obračunate kazne (penala), tada je Izvođač dužan da plati Naručiocu pored ugovorne kazne (penala) i iznos naknade štete i/ili gubitaka koji prelazi visinu ugovorne kazne (penala).</w:t>
      </w:r>
    </w:p>
    <w:p w14:paraId="49DFDC34" w14:textId="77777777" w:rsidR="00A7300E" w:rsidRPr="000C150F" w:rsidRDefault="00A7300E" w:rsidP="00A7300E">
      <w:pPr>
        <w:jc w:val="both"/>
        <w:rPr>
          <w:bCs/>
          <w:lang w:val="sr-Latn-RS"/>
        </w:rPr>
      </w:pPr>
    </w:p>
    <w:p w14:paraId="2C0F953A" w14:textId="77777777" w:rsidR="00A7300E" w:rsidRPr="000C150F" w:rsidRDefault="00A7300E" w:rsidP="00A7300E">
      <w:pPr>
        <w:jc w:val="both"/>
        <w:rPr>
          <w:bCs/>
          <w:lang w:val="sr-Latn-RS"/>
        </w:rPr>
      </w:pPr>
      <w:r w:rsidRPr="000C150F">
        <w:rPr>
          <w:bCs/>
          <w:lang w:val="sr-Latn-RS"/>
        </w:rPr>
        <w:t xml:space="preserve">Izvođač se obavezuje da nadoknadi Naručiocu svu štetu i/ili gubitke koje Naručilac pretrpi izvođenjem radova u vezi sa Ugovorom kao i usljed  kršenja ugovornih obaveza od strane Izvođača. </w:t>
      </w:r>
    </w:p>
    <w:p w14:paraId="6CDC9FD8" w14:textId="77777777" w:rsidR="00A7300E" w:rsidRPr="000C150F" w:rsidRDefault="00A7300E" w:rsidP="00A7300E">
      <w:pPr>
        <w:jc w:val="both"/>
        <w:rPr>
          <w:bCs/>
          <w:lang w:val="sr-Latn-RS"/>
        </w:rPr>
      </w:pPr>
    </w:p>
    <w:p w14:paraId="66ED1023" w14:textId="77777777" w:rsidR="00A7300E" w:rsidRPr="000C150F" w:rsidRDefault="00A7300E" w:rsidP="00A7300E">
      <w:pPr>
        <w:jc w:val="both"/>
        <w:rPr>
          <w:bCs/>
          <w:lang w:val="sr-Latn-RS"/>
        </w:rPr>
      </w:pPr>
      <w:r w:rsidRPr="000C150F">
        <w:rPr>
          <w:bCs/>
          <w:lang w:val="sr-Latn-RS"/>
        </w:rPr>
        <w:t>Iznosi koje Naručilac naplati aktiviranjem sredstava obezbjedjenja Ugovora i polisa osiguranja uračunavaju se u ukupan iznos štete.</w:t>
      </w:r>
    </w:p>
    <w:p w14:paraId="2F90F37F" w14:textId="77777777" w:rsidR="00A7300E" w:rsidRPr="000C150F" w:rsidRDefault="00A7300E" w:rsidP="00A7300E">
      <w:pPr>
        <w:jc w:val="both"/>
        <w:rPr>
          <w:bCs/>
          <w:lang w:val="sr-Latn-RS"/>
        </w:rPr>
      </w:pPr>
    </w:p>
    <w:p w14:paraId="66DA0E60" w14:textId="77777777" w:rsidR="00A7300E" w:rsidRPr="000C150F" w:rsidRDefault="00A7300E" w:rsidP="00A7300E">
      <w:pPr>
        <w:jc w:val="both"/>
        <w:rPr>
          <w:bCs/>
          <w:lang w:val="sr-Latn-RS"/>
        </w:rPr>
      </w:pPr>
      <w:r w:rsidRPr="000C150F">
        <w:rPr>
          <w:bCs/>
          <w:lang w:val="sr-Latn-RS"/>
        </w:rPr>
        <w:t>Ukupna odgovornost Izvođača prema Naručiocu u vezi s ovim Ugovorom ne može preći 100% od ukupne vrijednosti Ugovora sa uračunatim PDV-om.</w:t>
      </w:r>
    </w:p>
    <w:p w14:paraId="0BC8A93E" w14:textId="77777777" w:rsidR="00F51AF1" w:rsidRPr="002714EF" w:rsidRDefault="00F51AF1" w:rsidP="00F51AF1">
      <w:pPr>
        <w:jc w:val="both"/>
        <w:rPr>
          <w:rFonts w:ascii="Arial" w:hAnsi="Arial" w:cs="Arial"/>
          <w:sz w:val="24"/>
          <w:szCs w:val="24"/>
        </w:rPr>
      </w:pPr>
    </w:p>
    <w:p w14:paraId="604F2820" w14:textId="2A92A8F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ZAHTJEV ZA POJAŠNJENJE ILI IZMJENU I DOPUNU TENDERSKE DOKUMENTACIJE</w:t>
      </w:r>
      <w:bookmarkEnd w:id="12"/>
    </w:p>
    <w:p w14:paraId="57C3388D"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75D6CC2" w14:textId="77777777" w:rsidR="00EC15EC" w:rsidRPr="000C6F69" w:rsidRDefault="009C7913" w:rsidP="00A92203">
      <w:pPr>
        <w:autoSpaceDE w:val="0"/>
        <w:autoSpaceDN w:val="0"/>
        <w:adjustRightInd w:val="0"/>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6225220"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DB57501"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3556B055"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6DE0EDFA" w14:textId="55EFA0C5" w:rsidR="00323FF1" w:rsidRPr="00C503BD"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lastRenderedPageBreak/>
        <w:t>Zahtjev se podnosi isključivo putem ESJN-a.</w:t>
      </w:r>
    </w:p>
    <w:p w14:paraId="0F183A9C" w14:textId="77777777" w:rsidR="00323FF1" w:rsidRDefault="00323FF1" w:rsidP="00A92203">
      <w:pPr>
        <w:spacing w:line="276" w:lineRule="auto"/>
        <w:jc w:val="both"/>
        <w:rPr>
          <w:rFonts w:ascii="Times New Roman" w:hAnsi="Times New Roman" w:cs="Times New Roman"/>
          <w:color w:val="000000"/>
          <w:sz w:val="24"/>
          <w:szCs w:val="24"/>
          <w:lang w:val="sr-Latn-ME"/>
        </w:rPr>
      </w:pPr>
    </w:p>
    <w:p w14:paraId="3C663566" w14:textId="77777777" w:rsidR="008C0D4A" w:rsidRDefault="008C0D4A" w:rsidP="00A92203">
      <w:pPr>
        <w:spacing w:line="276" w:lineRule="auto"/>
        <w:jc w:val="both"/>
        <w:rPr>
          <w:rFonts w:ascii="Times New Roman" w:hAnsi="Times New Roman" w:cs="Times New Roman"/>
          <w:color w:val="000000"/>
          <w:sz w:val="24"/>
          <w:szCs w:val="24"/>
          <w:lang w:val="sr-Latn-ME"/>
        </w:rPr>
      </w:pPr>
    </w:p>
    <w:p w14:paraId="2C116121" w14:textId="77777777" w:rsidR="00F51AF1" w:rsidRDefault="00F51AF1" w:rsidP="00A92203">
      <w:pPr>
        <w:spacing w:line="276" w:lineRule="auto"/>
        <w:jc w:val="both"/>
        <w:rPr>
          <w:rFonts w:ascii="Times New Roman" w:hAnsi="Times New Roman" w:cs="Times New Roman"/>
          <w:color w:val="000000"/>
          <w:sz w:val="24"/>
          <w:szCs w:val="24"/>
          <w:lang w:val="sr-Latn-ME"/>
        </w:rPr>
      </w:pPr>
    </w:p>
    <w:p w14:paraId="31C7EBE8" w14:textId="77777777" w:rsidR="00F51AF1" w:rsidRDefault="00F51AF1" w:rsidP="00A92203">
      <w:pPr>
        <w:spacing w:line="276" w:lineRule="auto"/>
        <w:jc w:val="both"/>
        <w:rPr>
          <w:rFonts w:ascii="Times New Roman" w:hAnsi="Times New Roman" w:cs="Times New Roman"/>
          <w:color w:val="000000"/>
          <w:sz w:val="24"/>
          <w:szCs w:val="24"/>
          <w:lang w:val="sr-Latn-ME"/>
        </w:rPr>
      </w:pPr>
    </w:p>
    <w:p w14:paraId="5DB1F09B" w14:textId="77777777" w:rsidR="00F51AF1" w:rsidRDefault="00F51AF1" w:rsidP="00A92203">
      <w:pPr>
        <w:spacing w:line="276" w:lineRule="auto"/>
        <w:jc w:val="both"/>
        <w:rPr>
          <w:rFonts w:ascii="Times New Roman" w:hAnsi="Times New Roman" w:cs="Times New Roman"/>
          <w:color w:val="000000"/>
          <w:sz w:val="24"/>
          <w:szCs w:val="24"/>
          <w:lang w:val="sr-Latn-ME"/>
        </w:rPr>
      </w:pPr>
    </w:p>
    <w:p w14:paraId="0E685589" w14:textId="77777777" w:rsidR="00F51AF1" w:rsidRDefault="00F51AF1" w:rsidP="00A92203">
      <w:pPr>
        <w:spacing w:line="276" w:lineRule="auto"/>
        <w:jc w:val="both"/>
        <w:rPr>
          <w:rFonts w:ascii="Times New Roman" w:hAnsi="Times New Roman" w:cs="Times New Roman"/>
          <w:color w:val="000000"/>
          <w:sz w:val="24"/>
          <w:szCs w:val="24"/>
          <w:lang w:val="sr-Latn-ME"/>
        </w:rPr>
      </w:pPr>
    </w:p>
    <w:p w14:paraId="53A61979" w14:textId="77777777" w:rsidR="00F51AF1" w:rsidRDefault="00F51AF1" w:rsidP="00A92203">
      <w:pPr>
        <w:spacing w:line="276" w:lineRule="auto"/>
        <w:jc w:val="both"/>
        <w:rPr>
          <w:rFonts w:ascii="Times New Roman" w:hAnsi="Times New Roman" w:cs="Times New Roman"/>
          <w:color w:val="000000"/>
          <w:sz w:val="24"/>
          <w:szCs w:val="24"/>
          <w:lang w:val="sr-Latn-ME"/>
        </w:rPr>
      </w:pPr>
    </w:p>
    <w:p w14:paraId="262C1358" w14:textId="77777777" w:rsidR="00F51AF1" w:rsidRDefault="00F51AF1" w:rsidP="00A92203">
      <w:pPr>
        <w:spacing w:line="276" w:lineRule="auto"/>
        <w:jc w:val="both"/>
        <w:rPr>
          <w:rFonts w:ascii="Times New Roman" w:hAnsi="Times New Roman" w:cs="Times New Roman"/>
          <w:color w:val="000000"/>
          <w:sz w:val="24"/>
          <w:szCs w:val="24"/>
          <w:lang w:val="sr-Latn-ME"/>
        </w:rPr>
      </w:pPr>
    </w:p>
    <w:p w14:paraId="03EEEF63" w14:textId="77777777" w:rsidR="00F51AF1" w:rsidRDefault="00F51AF1" w:rsidP="00A92203">
      <w:pPr>
        <w:spacing w:line="276" w:lineRule="auto"/>
        <w:jc w:val="both"/>
        <w:rPr>
          <w:rFonts w:ascii="Times New Roman" w:hAnsi="Times New Roman" w:cs="Times New Roman"/>
          <w:color w:val="000000"/>
          <w:sz w:val="24"/>
          <w:szCs w:val="24"/>
          <w:lang w:val="sr-Latn-ME"/>
        </w:rPr>
      </w:pPr>
    </w:p>
    <w:p w14:paraId="381B6518" w14:textId="77777777" w:rsidR="008C0D4A" w:rsidRDefault="008C0D4A" w:rsidP="00A92203">
      <w:pPr>
        <w:spacing w:line="276" w:lineRule="auto"/>
        <w:jc w:val="both"/>
        <w:rPr>
          <w:rFonts w:ascii="Times New Roman" w:hAnsi="Times New Roman" w:cs="Times New Roman"/>
          <w:color w:val="000000"/>
          <w:sz w:val="24"/>
          <w:szCs w:val="24"/>
          <w:lang w:val="sr-Latn-ME"/>
        </w:rPr>
      </w:pPr>
    </w:p>
    <w:p w14:paraId="1B451A52" w14:textId="77777777" w:rsidR="008C0D4A" w:rsidRPr="000C6F69" w:rsidRDefault="008C0D4A" w:rsidP="00A92203">
      <w:pPr>
        <w:spacing w:line="276" w:lineRule="auto"/>
        <w:jc w:val="both"/>
        <w:rPr>
          <w:rFonts w:ascii="Times New Roman" w:hAnsi="Times New Roman" w:cs="Times New Roman"/>
          <w:color w:val="000000"/>
          <w:sz w:val="24"/>
          <w:szCs w:val="24"/>
          <w:lang w:val="sr-Latn-ME"/>
        </w:rPr>
      </w:pPr>
    </w:p>
    <w:p w14:paraId="51475917"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13" w:name="_Toc62730567"/>
      <w:bookmarkStart w:id="14" w:name="_Toc508349235"/>
      <w:bookmarkStart w:id="15" w:name="_Toc416180136"/>
      <w:bookmarkStart w:id="16" w:name="_Hlk162352309"/>
      <w:r w:rsidRPr="000C6F69">
        <w:rPr>
          <w:rFonts w:ascii="Times New Roman" w:eastAsia="Times New Roman" w:hAnsi="Times New Roman" w:cs="Times New Roman"/>
          <w:b/>
          <w:sz w:val="24"/>
          <w:szCs w:val="24"/>
          <w:shd w:val="clear" w:color="auto" w:fill="D9D9D9"/>
          <w:lang w:val="sr-Latn-ME"/>
        </w:rPr>
        <w:t xml:space="preserve"> IZJAVA NARUČIOCA O NEPOSTOJANJU SUKOBA INTERESA</w:t>
      </w:r>
      <w:bookmarkEnd w:id="13"/>
      <w:bookmarkEnd w:id="14"/>
      <w:bookmarkEnd w:id="15"/>
    </w:p>
    <w:p w14:paraId="39319582" w14:textId="77777777" w:rsidR="00EC15EC" w:rsidRPr="000C6F69" w:rsidRDefault="00EC15EC" w:rsidP="00A92203">
      <w:pPr>
        <w:tabs>
          <w:tab w:val="left" w:pos="1702"/>
          <w:tab w:val="left" w:pos="4820"/>
        </w:tabs>
        <w:spacing w:line="276" w:lineRule="auto"/>
        <w:jc w:val="both"/>
        <w:rPr>
          <w:rFonts w:ascii="Times New Roman" w:hAnsi="Times New Roman" w:cs="Times New Roman"/>
          <w:color w:val="000000"/>
          <w:sz w:val="24"/>
          <w:szCs w:val="24"/>
          <w:u w:val="single"/>
          <w:lang w:val="sr-Latn-ME"/>
        </w:rPr>
      </w:pPr>
    </w:p>
    <w:p w14:paraId="3E416103" w14:textId="77777777" w:rsidR="00EC15EC" w:rsidRPr="00DA2683" w:rsidRDefault="009C7913" w:rsidP="00A92203">
      <w:pPr>
        <w:tabs>
          <w:tab w:val="left" w:pos="1701"/>
          <w:tab w:val="left" w:pos="4820"/>
        </w:tabs>
        <w:spacing w:line="276" w:lineRule="auto"/>
        <w:jc w:val="both"/>
        <w:rPr>
          <w:rFonts w:ascii="Times New Roman" w:hAnsi="Times New Roman" w:cs="Times New Roman"/>
          <w:color w:val="000000"/>
          <w:sz w:val="24"/>
          <w:szCs w:val="24"/>
          <w:lang w:val="sr-Latn-ME"/>
        </w:rPr>
      </w:pPr>
      <w:r w:rsidRPr="00DA2683">
        <w:rPr>
          <w:rFonts w:ascii="Times New Roman" w:hAnsi="Times New Roman" w:cs="Times New Roman"/>
          <w:color w:val="000000"/>
          <w:sz w:val="24"/>
          <w:szCs w:val="24"/>
          <w:lang w:val="sr-Latn-ME"/>
        </w:rPr>
        <w:t>Prijestonica Cetinje</w:t>
      </w:r>
    </w:p>
    <w:p w14:paraId="4F0D6D02" w14:textId="22F348EC" w:rsidR="002A1B3D" w:rsidRPr="00DA2683" w:rsidRDefault="009C7913" w:rsidP="00A92203">
      <w:pPr>
        <w:spacing w:line="276" w:lineRule="auto"/>
        <w:jc w:val="both"/>
        <w:rPr>
          <w:rFonts w:ascii="Times New Roman" w:hAnsi="Times New Roman" w:cs="Times New Roman"/>
          <w:color w:val="000000"/>
          <w:sz w:val="24"/>
          <w:szCs w:val="24"/>
          <w:lang w:val="sr-Latn-ME"/>
        </w:rPr>
      </w:pPr>
      <w:r w:rsidRPr="00DA2683">
        <w:rPr>
          <w:rFonts w:ascii="Times New Roman" w:hAnsi="Times New Roman" w:cs="Times New Roman"/>
          <w:color w:val="000000"/>
          <w:sz w:val="24"/>
          <w:szCs w:val="24"/>
          <w:lang w:val="sr-Latn-ME"/>
        </w:rPr>
        <w:t xml:space="preserve">Broj: </w:t>
      </w:r>
      <w:r w:rsidR="002A1B3D" w:rsidRPr="00DA2683">
        <w:rPr>
          <w:rFonts w:ascii="Times New Roman" w:hAnsi="Times New Roman" w:cs="Times New Roman"/>
          <w:color w:val="000000"/>
          <w:sz w:val="24"/>
          <w:szCs w:val="24"/>
          <w:lang w:val="sr-Latn-ME"/>
        </w:rPr>
        <w:t>01-426/2</w:t>
      </w:r>
      <w:r w:rsidR="00DE6955" w:rsidRPr="00DA2683">
        <w:rPr>
          <w:rFonts w:ascii="Times New Roman" w:hAnsi="Times New Roman" w:cs="Times New Roman"/>
          <w:color w:val="000000"/>
          <w:sz w:val="24"/>
          <w:szCs w:val="24"/>
          <w:lang w:val="sr-Latn-ME"/>
        </w:rPr>
        <w:t>4-</w:t>
      </w:r>
      <w:r w:rsidR="00180C1A">
        <w:rPr>
          <w:rFonts w:ascii="Times New Roman" w:hAnsi="Times New Roman" w:cs="Times New Roman"/>
          <w:color w:val="000000"/>
          <w:sz w:val="24"/>
          <w:szCs w:val="24"/>
          <w:lang w:val="sr-Latn-ME"/>
        </w:rPr>
        <w:t>1647</w:t>
      </w:r>
      <w:r w:rsidR="00DE6955" w:rsidRPr="00DA2683">
        <w:rPr>
          <w:rFonts w:ascii="Times New Roman" w:hAnsi="Times New Roman" w:cs="Times New Roman"/>
          <w:color w:val="000000"/>
          <w:sz w:val="24"/>
          <w:szCs w:val="24"/>
          <w:lang w:val="sr-Latn-ME"/>
        </w:rPr>
        <w:t>/2</w:t>
      </w:r>
    </w:p>
    <w:p w14:paraId="6BC991F1" w14:textId="1E2B62ED" w:rsidR="00EC15EC" w:rsidRPr="00DA2683" w:rsidRDefault="009C7913" w:rsidP="00A92203">
      <w:pPr>
        <w:spacing w:line="276" w:lineRule="auto"/>
        <w:jc w:val="both"/>
        <w:rPr>
          <w:rFonts w:ascii="Times New Roman" w:hAnsi="Times New Roman" w:cs="Times New Roman"/>
          <w:color w:val="000000"/>
          <w:sz w:val="24"/>
          <w:szCs w:val="24"/>
          <w:lang w:val="sr-Latn-ME"/>
        </w:rPr>
      </w:pPr>
      <w:r w:rsidRPr="00DA2683">
        <w:rPr>
          <w:rFonts w:ascii="Times New Roman" w:hAnsi="Times New Roman" w:cs="Times New Roman"/>
          <w:color w:val="000000"/>
          <w:sz w:val="24"/>
          <w:szCs w:val="24"/>
          <w:lang w:val="sr-Latn-ME"/>
        </w:rPr>
        <w:t>Mjesto i datum: Cetinje,</w:t>
      </w:r>
      <w:r w:rsidR="009C56CE" w:rsidRPr="00DA2683">
        <w:rPr>
          <w:rFonts w:ascii="Times New Roman" w:eastAsia="Times New Roman" w:hAnsi="Times New Roman" w:cs="Times New Roman"/>
          <w:color w:val="000000"/>
          <w:sz w:val="24"/>
          <w:szCs w:val="24"/>
          <w:lang w:val="sr-Latn-ME"/>
        </w:rPr>
        <w:t xml:space="preserve"> </w:t>
      </w:r>
      <w:r w:rsidR="00180C1A">
        <w:rPr>
          <w:rFonts w:ascii="Times New Roman" w:eastAsia="Times New Roman" w:hAnsi="Times New Roman" w:cs="Times New Roman"/>
          <w:color w:val="000000"/>
          <w:sz w:val="24"/>
          <w:szCs w:val="24"/>
          <w:lang w:val="sr-Latn-ME"/>
        </w:rPr>
        <w:t>0</w:t>
      </w:r>
      <w:r w:rsidR="00271AD7">
        <w:rPr>
          <w:rFonts w:ascii="Times New Roman" w:eastAsia="Times New Roman" w:hAnsi="Times New Roman" w:cs="Times New Roman"/>
          <w:color w:val="000000"/>
          <w:sz w:val="24"/>
          <w:szCs w:val="24"/>
          <w:lang w:val="sr-Latn-ME"/>
        </w:rPr>
        <w:t>2</w:t>
      </w:r>
      <w:r w:rsidR="001E475B" w:rsidRPr="00DA2683">
        <w:rPr>
          <w:rFonts w:ascii="Times New Roman" w:eastAsia="Times New Roman" w:hAnsi="Times New Roman" w:cs="Times New Roman"/>
          <w:color w:val="000000"/>
          <w:sz w:val="24"/>
          <w:szCs w:val="24"/>
          <w:lang w:val="sr-Latn-ME"/>
        </w:rPr>
        <w:t>.0</w:t>
      </w:r>
      <w:r w:rsidR="00180C1A">
        <w:rPr>
          <w:rFonts w:ascii="Times New Roman" w:eastAsia="Times New Roman" w:hAnsi="Times New Roman" w:cs="Times New Roman"/>
          <w:color w:val="000000"/>
          <w:sz w:val="24"/>
          <w:szCs w:val="24"/>
          <w:lang w:val="sr-Latn-ME"/>
        </w:rPr>
        <w:t>8</w:t>
      </w:r>
      <w:r w:rsidR="009C56CE" w:rsidRPr="00DA2683">
        <w:rPr>
          <w:rFonts w:ascii="Times New Roman" w:eastAsia="Times New Roman" w:hAnsi="Times New Roman" w:cs="Times New Roman"/>
          <w:color w:val="000000"/>
          <w:sz w:val="24"/>
          <w:szCs w:val="24"/>
          <w:lang w:val="sr-Latn-ME"/>
        </w:rPr>
        <w:t>.202</w:t>
      </w:r>
      <w:r w:rsidR="000B467A" w:rsidRPr="00DA2683">
        <w:rPr>
          <w:rFonts w:ascii="Times New Roman" w:eastAsia="Times New Roman" w:hAnsi="Times New Roman" w:cs="Times New Roman"/>
          <w:color w:val="000000"/>
          <w:sz w:val="24"/>
          <w:szCs w:val="24"/>
          <w:lang w:val="sr-Latn-ME"/>
        </w:rPr>
        <w:t>4</w:t>
      </w:r>
      <w:r w:rsidR="009C56CE" w:rsidRPr="00DA2683">
        <w:rPr>
          <w:rFonts w:ascii="Times New Roman" w:eastAsia="Times New Roman" w:hAnsi="Times New Roman" w:cs="Times New Roman"/>
          <w:color w:val="000000"/>
          <w:sz w:val="24"/>
          <w:szCs w:val="24"/>
          <w:lang w:val="sr-Latn-ME"/>
        </w:rPr>
        <w:t>. godine</w:t>
      </w:r>
    </w:p>
    <w:p w14:paraId="2EF0C8F5" w14:textId="77777777" w:rsidR="00EC15EC" w:rsidRPr="00DA2683" w:rsidRDefault="00EC15EC" w:rsidP="00A92203">
      <w:pPr>
        <w:spacing w:line="276" w:lineRule="auto"/>
        <w:jc w:val="both"/>
        <w:rPr>
          <w:rFonts w:ascii="Times New Roman" w:hAnsi="Times New Roman" w:cs="Times New Roman"/>
          <w:b/>
          <w:bCs/>
          <w:color w:val="000000"/>
          <w:sz w:val="24"/>
          <w:szCs w:val="24"/>
          <w:lang w:val="sr-Latn-ME"/>
        </w:rPr>
      </w:pPr>
    </w:p>
    <w:p w14:paraId="665A22F6" w14:textId="77777777" w:rsidR="00EC15EC" w:rsidRPr="00DA2683" w:rsidRDefault="00EC15EC" w:rsidP="00A92203">
      <w:pPr>
        <w:spacing w:line="276" w:lineRule="auto"/>
        <w:jc w:val="both"/>
        <w:rPr>
          <w:rFonts w:ascii="Times New Roman" w:hAnsi="Times New Roman" w:cs="Times New Roman"/>
          <w:b/>
          <w:bCs/>
          <w:color w:val="000000"/>
          <w:sz w:val="24"/>
          <w:szCs w:val="24"/>
          <w:lang w:val="sr-Latn-ME"/>
        </w:rPr>
      </w:pPr>
    </w:p>
    <w:p w14:paraId="2AFC2DE8" w14:textId="7789C8AE" w:rsidR="00EC15EC" w:rsidRPr="00DA2683" w:rsidRDefault="001E475B" w:rsidP="001E475B">
      <w:pPr>
        <w:tabs>
          <w:tab w:val="left" w:pos="3290"/>
        </w:tabs>
        <w:spacing w:line="276" w:lineRule="auto"/>
        <w:jc w:val="both"/>
        <w:rPr>
          <w:rFonts w:ascii="Times New Roman" w:hAnsi="Times New Roman" w:cs="Times New Roman"/>
          <w:color w:val="000000"/>
          <w:sz w:val="24"/>
          <w:szCs w:val="24"/>
          <w:lang w:val="sr-Latn-ME"/>
        </w:rPr>
      </w:pPr>
      <w:r w:rsidRPr="00DA2683">
        <w:rPr>
          <w:rFonts w:ascii="Times New Roman" w:eastAsia="Times New Roman" w:hAnsi="Times New Roman" w:cs="Times New Roman"/>
          <w:color w:val="000000"/>
          <w:sz w:val="24"/>
          <w:szCs w:val="24"/>
          <w:lang w:val="sr-Latn-ME"/>
        </w:rPr>
        <w:t xml:space="preserve">            </w:t>
      </w:r>
      <w:r w:rsidR="009C7913" w:rsidRPr="00DA2683">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2779DE65" w14:textId="77777777" w:rsidR="00EC15EC" w:rsidRPr="00DA2683"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09559C9D" w14:textId="77777777" w:rsidR="00EC15EC" w:rsidRPr="00DA2683" w:rsidRDefault="009C7913" w:rsidP="009C56CE">
      <w:pPr>
        <w:tabs>
          <w:tab w:val="left" w:pos="3290"/>
        </w:tabs>
        <w:spacing w:line="276" w:lineRule="auto"/>
        <w:jc w:val="center"/>
        <w:rPr>
          <w:rFonts w:ascii="Times New Roman" w:hAnsi="Times New Roman" w:cs="Times New Roman"/>
          <w:b/>
          <w:bCs/>
          <w:color w:val="000000"/>
          <w:sz w:val="24"/>
          <w:szCs w:val="24"/>
          <w:lang w:val="sr-Latn-ME"/>
        </w:rPr>
      </w:pPr>
      <w:r w:rsidRPr="00DA2683">
        <w:rPr>
          <w:rFonts w:ascii="Times New Roman" w:eastAsia="Times New Roman" w:hAnsi="Times New Roman" w:cs="Times New Roman"/>
          <w:b/>
          <w:bCs/>
          <w:color w:val="000000"/>
          <w:sz w:val="24"/>
          <w:szCs w:val="24"/>
          <w:lang w:val="sr-Latn-ME"/>
        </w:rPr>
        <w:t>Izjavljujem</w:t>
      </w:r>
    </w:p>
    <w:p w14:paraId="3465F74C" w14:textId="77777777" w:rsidR="00EC15EC" w:rsidRPr="00DA2683"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46CCE44B" w14:textId="1BAE9D61" w:rsidR="00EC15EC" w:rsidRPr="00DA2683" w:rsidRDefault="009C7913" w:rsidP="00A92203">
      <w:pPr>
        <w:tabs>
          <w:tab w:val="left" w:pos="3290"/>
        </w:tabs>
        <w:spacing w:line="276" w:lineRule="auto"/>
        <w:jc w:val="both"/>
        <w:rPr>
          <w:rFonts w:ascii="Times New Roman" w:hAnsi="Times New Roman" w:cs="Times New Roman"/>
          <w:color w:val="000000"/>
          <w:sz w:val="24"/>
          <w:szCs w:val="24"/>
          <w:lang w:val="sr-Latn-ME"/>
        </w:rPr>
      </w:pPr>
      <w:r w:rsidRPr="00DA2683">
        <w:rPr>
          <w:rFonts w:ascii="Times New Roman" w:eastAsia="Times New Roman" w:hAnsi="Times New Roman" w:cs="Times New Roman"/>
          <w:color w:val="000000"/>
          <w:sz w:val="24"/>
          <w:szCs w:val="24"/>
          <w:lang w:val="sr-Latn-ME"/>
        </w:rPr>
        <w:t xml:space="preserve">da u postupku javne nabavke redni broj </w:t>
      </w:r>
      <w:r w:rsidR="00180C1A">
        <w:rPr>
          <w:rFonts w:ascii="Times New Roman" w:eastAsia="SimSun" w:hAnsi="Times New Roman" w:cs="Times New Roman"/>
          <w:sz w:val="24"/>
          <w:szCs w:val="24"/>
          <w:lang w:val="sr-Latn-ME"/>
        </w:rPr>
        <w:t>121</w:t>
      </w:r>
      <w:r w:rsidRPr="00DA2683">
        <w:rPr>
          <w:rFonts w:ascii="Times New Roman" w:eastAsia="Times New Roman" w:hAnsi="Times New Roman" w:cs="Times New Roman"/>
          <w:color w:val="000000"/>
          <w:sz w:val="24"/>
          <w:szCs w:val="24"/>
          <w:lang w:val="sr-Latn-ME"/>
        </w:rPr>
        <w:t xml:space="preserve"> iz Plana javne nabavke broj </w:t>
      </w:r>
      <w:r w:rsidR="00DE6955" w:rsidRPr="00DA2683">
        <w:rPr>
          <w:rFonts w:ascii="Times New Roman" w:eastAsia="SimSun" w:hAnsi="Times New Roman" w:cs="Times New Roman"/>
          <w:sz w:val="24"/>
          <w:szCs w:val="24"/>
          <w:lang w:val="sr-Latn-ME"/>
        </w:rPr>
        <w:t>19088</w:t>
      </w:r>
      <w:r w:rsidRPr="00DA2683">
        <w:rPr>
          <w:rFonts w:ascii="Times New Roman" w:eastAsia="Times New Roman" w:hAnsi="Times New Roman" w:cs="Times New Roman"/>
          <w:color w:val="000000"/>
          <w:sz w:val="24"/>
          <w:szCs w:val="24"/>
          <w:lang w:val="sr-Latn-ME"/>
        </w:rPr>
        <w:t xml:space="preserve"> od </w:t>
      </w:r>
      <w:r w:rsidR="00DE6955" w:rsidRPr="00DA2683">
        <w:rPr>
          <w:rFonts w:ascii="Times New Roman" w:eastAsia="SimSun" w:hAnsi="Times New Roman" w:cs="Times New Roman"/>
          <w:sz w:val="24"/>
          <w:szCs w:val="24"/>
          <w:lang w:val="sr-Latn-ME"/>
        </w:rPr>
        <w:t>31</w:t>
      </w:r>
      <w:r w:rsidR="000617FA" w:rsidRPr="00DA2683">
        <w:rPr>
          <w:rFonts w:ascii="Times New Roman" w:eastAsia="SimSun" w:hAnsi="Times New Roman" w:cs="Times New Roman"/>
          <w:sz w:val="24"/>
          <w:szCs w:val="24"/>
          <w:lang w:val="sr-Latn-ME"/>
        </w:rPr>
        <w:t>.</w:t>
      </w:r>
      <w:r w:rsidR="00DE6955" w:rsidRPr="00DA2683">
        <w:rPr>
          <w:rFonts w:ascii="Times New Roman" w:eastAsia="SimSun" w:hAnsi="Times New Roman" w:cs="Times New Roman"/>
          <w:sz w:val="24"/>
          <w:szCs w:val="24"/>
          <w:lang w:val="sr-Latn-ME"/>
        </w:rPr>
        <w:t>01</w:t>
      </w:r>
      <w:r w:rsidRPr="00DA2683">
        <w:rPr>
          <w:rFonts w:ascii="Times New Roman" w:eastAsia="SimSun" w:hAnsi="Times New Roman" w:cs="Times New Roman"/>
          <w:sz w:val="24"/>
          <w:szCs w:val="24"/>
          <w:lang w:val="sr-Latn-ME"/>
        </w:rPr>
        <w:t>.202</w:t>
      </w:r>
      <w:r w:rsidR="00DE6955" w:rsidRPr="00DA2683">
        <w:rPr>
          <w:rFonts w:ascii="Times New Roman" w:eastAsia="SimSun" w:hAnsi="Times New Roman" w:cs="Times New Roman"/>
          <w:sz w:val="24"/>
          <w:szCs w:val="24"/>
          <w:lang w:val="sr-Latn-ME"/>
        </w:rPr>
        <w:t>4</w:t>
      </w:r>
      <w:r w:rsidRPr="00DA2683">
        <w:rPr>
          <w:rFonts w:ascii="Times New Roman" w:eastAsia="Times New Roman" w:hAnsi="Times New Roman" w:cs="Times New Roman"/>
          <w:color w:val="000000"/>
          <w:sz w:val="24"/>
          <w:szCs w:val="24"/>
          <w:lang w:val="sr-Latn-ME"/>
        </w:rPr>
        <w:t xml:space="preserve"> za </w:t>
      </w:r>
      <w:r w:rsidR="00C503BD">
        <w:rPr>
          <w:rFonts w:ascii="Times New Roman" w:eastAsia="Times New Roman" w:hAnsi="Times New Roman" w:cs="Times New Roman"/>
          <w:color w:val="000000"/>
          <w:sz w:val="24"/>
          <w:szCs w:val="24"/>
          <w:lang w:val="sr-Latn-ME"/>
        </w:rPr>
        <w:t>nabavku robe</w:t>
      </w:r>
      <w:r w:rsidR="001327B5" w:rsidRPr="00DA2683">
        <w:rPr>
          <w:rFonts w:ascii="Times New Roman" w:eastAsia="Times New Roman" w:hAnsi="Times New Roman" w:cs="Times New Roman"/>
          <w:color w:val="000000"/>
          <w:sz w:val="24"/>
          <w:szCs w:val="24"/>
          <w:lang w:val="sr-Latn-ME"/>
        </w:rPr>
        <w:t xml:space="preserve"> - </w:t>
      </w:r>
      <w:r w:rsidR="002A0D17" w:rsidRPr="002A0D17">
        <w:rPr>
          <w:rFonts w:ascii="Times New Roman" w:eastAsia="Times New Roman" w:hAnsi="Times New Roman" w:cs="Times New Roman"/>
          <w:color w:val="000000"/>
          <w:sz w:val="24"/>
          <w:szCs w:val="24"/>
          <w:lang w:val="sr-Latn-ME"/>
        </w:rPr>
        <w:t>Nabavka materijala za izgradnju vodovodnog kraka za naselje Kruševo ždrijelo</w:t>
      </w:r>
      <w:r w:rsidR="00DA2683">
        <w:rPr>
          <w:rFonts w:ascii="Times New Roman" w:eastAsia="Times New Roman" w:hAnsi="Times New Roman" w:cs="Times New Roman"/>
          <w:color w:val="000000"/>
          <w:sz w:val="24"/>
          <w:szCs w:val="24"/>
          <w:lang w:val="sr-Latn-ME"/>
        </w:rPr>
        <w:t xml:space="preserve"> </w:t>
      </w:r>
      <w:r w:rsidRPr="00DA2683">
        <w:rPr>
          <w:rFonts w:ascii="Times New Roman" w:eastAsia="Times New Roman" w:hAnsi="Times New Roman" w:cs="Times New Roman"/>
          <w:color w:val="000000"/>
          <w:sz w:val="24"/>
          <w:szCs w:val="24"/>
          <w:lang w:val="sr-Latn-ME"/>
        </w:rPr>
        <w:t xml:space="preserve">nijesam u sukobu interesa u smislu </w:t>
      </w:r>
      <w:r w:rsidR="00884A9D" w:rsidRPr="00DA2683">
        <w:rPr>
          <w:rFonts w:ascii="Times New Roman" w:eastAsia="Times New Roman" w:hAnsi="Times New Roman" w:cs="Times New Roman"/>
          <w:color w:val="000000"/>
          <w:sz w:val="24"/>
          <w:szCs w:val="24"/>
          <w:lang w:val="sr-Latn-ME"/>
        </w:rPr>
        <w:t xml:space="preserve"> </w:t>
      </w:r>
      <w:r w:rsidRPr="00DA2683">
        <w:rPr>
          <w:rFonts w:ascii="Times New Roman" w:eastAsia="Times New Roman" w:hAnsi="Times New Roman" w:cs="Times New Roman"/>
          <w:color w:val="000000"/>
          <w:sz w:val="24"/>
          <w:szCs w:val="24"/>
          <w:lang w:val="sr-Latn-ME"/>
        </w:rPr>
        <w:t>člana 41 stav 1 tačka 1 Zakona o javnim nabavkama i da ne postoji ekonomski i drugi lični interes koji može uticati na moju nepristrasnost i nezavisnost u ovom postupku javne nabavke.</w:t>
      </w:r>
    </w:p>
    <w:p w14:paraId="3D5EE83D" w14:textId="77777777" w:rsidR="00EC15EC" w:rsidRPr="00DA2683"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7D004193" w14:textId="77777777" w:rsidR="00EC15EC" w:rsidRPr="00DA2683" w:rsidRDefault="00EC15EC" w:rsidP="00B15C7B">
      <w:pPr>
        <w:tabs>
          <w:tab w:val="left" w:pos="3290"/>
        </w:tabs>
        <w:spacing w:line="276" w:lineRule="auto"/>
        <w:rPr>
          <w:rFonts w:ascii="Times New Roman" w:hAnsi="Times New Roman" w:cs="Times New Roman"/>
          <w:color w:val="000000"/>
          <w:sz w:val="24"/>
          <w:szCs w:val="24"/>
          <w:lang w:val="sr-Latn-ME"/>
        </w:rPr>
      </w:pPr>
    </w:p>
    <w:p w14:paraId="0DE0A74E" w14:textId="6011EDE3" w:rsidR="00EC15EC" w:rsidRPr="00DA2683" w:rsidRDefault="009C7913" w:rsidP="00B15C7B">
      <w:pPr>
        <w:tabs>
          <w:tab w:val="left" w:pos="3290"/>
        </w:tabs>
        <w:spacing w:after="240" w:line="276" w:lineRule="auto"/>
        <w:jc w:val="right"/>
        <w:rPr>
          <w:rFonts w:ascii="Times New Roman" w:eastAsia="Times New Roman" w:hAnsi="Times New Roman" w:cs="Times New Roman"/>
          <w:i/>
          <w:iCs/>
          <w:color w:val="000000"/>
          <w:sz w:val="24"/>
          <w:szCs w:val="24"/>
          <w:lang w:val="sr-Latn-ME"/>
        </w:rPr>
      </w:pPr>
      <w:r w:rsidRPr="00DA2683">
        <w:rPr>
          <w:rFonts w:ascii="Times New Roman" w:eastAsia="Times New Roman" w:hAnsi="Times New Roman" w:cs="Times New Roman"/>
          <w:color w:val="000000"/>
          <w:sz w:val="24"/>
          <w:szCs w:val="24"/>
          <w:lang w:val="sr-Latn-ME"/>
        </w:rPr>
        <w:t xml:space="preserve">Ovlašćeno lice naručioca </w:t>
      </w:r>
      <w:r w:rsidRPr="00DA2683">
        <w:rPr>
          <w:rFonts w:ascii="Times New Roman" w:hAnsi="Times New Roman" w:cs="Times New Roman"/>
          <w:color w:val="000000"/>
          <w:sz w:val="24"/>
          <w:szCs w:val="24"/>
          <w:lang w:val="sr-Latn-ME"/>
        </w:rPr>
        <w:t>Nikola Đurašković</w:t>
      </w:r>
      <w:r w:rsidR="00EB3D9D" w:rsidRPr="00DA2683">
        <w:rPr>
          <w:rFonts w:ascii="Times New Roman" w:hAnsi="Times New Roman" w:cs="Times New Roman"/>
          <w:color w:val="000000"/>
          <w:sz w:val="24"/>
          <w:szCs w:val="24"/>
          <w:lang w:val="sr-Latn-ME"/>
        </w:rPr>
        <w:t xml:space="preserve"> s.r.</w:t>
      </w:r>
    </w:p>
    <w:p w14:paraId="7E7F1B65" w14:textId="710F2408" w:rsidR="00EC15EC" w:rsidRPr="00DA2683" w:rsidRDefault="009C7913" w:rsidP="00B15C7B">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DA2683">
        <w:rPr>
          <w:rFonts w:ascii="Times New Roman" w:eastAsia="Times New Roman" w:hAnsi="Times New Roman" w:cs="Times New Roman"/>
          <w:color w:val="000000"/>
          <w:sz w:val="24"/>
          <w:szCs w:val="24"/>
          <w:lang w:val="sr-Latn-ME"/>
        </w:rPr>
        <w:t xml:space="preserve">Službenik za javne nabavke </w:t>
      </w:r>
      <w:r w:rsidR="004F6AA1">
        <w:rPr>
          <w:rFonts w:ascii="Times New Roman" w:eastAsia="Times New Roman" w:hAnsi="Times New Roman" w:cs="Times New Roman"/>
          <w:color w:val="000000"/>
          <w:sz w:val="24"/>
          <w:szCs w:val="24"/>
          <w:lang w:val="sr-Latn-ME"/>
        </w:rPr>
        <w:t>Bojan Bracanović</w:t>
      </w:r>
      <w:r w:rsidR="00EB3D9D" w:rsidRPr="00DA2683">
        <w:rPr>
          <w:rFonts w:ascii="Times New Roman" w:eastAsia="Times New Roman" w:hAnsi="Times New Roman" w:cs="Times New Roman"/>
          <w:color w:val="000000"/>
          <w:sz w:val="24"/>
          <w:szCs w:val="24"/>
          <w:lang w:val="sr-Latn-ME"/>
        </w:rPr>
        <w:t xml:space="preserve"> s.r.</w:t>
      </w:r>
    </w:p>
    <w:p w14:paraId="6D4AFD81" w14:textId="7479809C" w:rsidR="00EC15EC" w:rsidRPr="00DA2683" w:rsidRDefault="009C7913" w:rsidP="00B15C7B">
      <w:pPr>
        <w:tabs>
          <w:tab w:val="left" w:pos="3290"/>
        </w:tabs>
        <w:spacing w:after="240" w:line="276" w:lineRule="auto"/>
        <w:ind w:firstLine="1135"/>
        <w:jc w:val="right"/>
        <w:rPr>
          <w:rFonts w:ascii="Times New Roman" w:hAnsi="Times New Roman" w:cs="Times New Roman"/>
          <w:color w:val="000000"/>
          <w:sz w:val="24"/>
          <w:szCs w:val="24"/>
          <w:lang w:val="sr-Latn-ME"/>
        </w:rPr>
      </w:pPr>
      <w:r w:rsidRPr="00DA2683">
        <w:rPr>
          <w:rFonts w:ascii="Times New Roman" w:eastAsia="Times New Roman" w:hAnsi="Times New Roman" w:cs="Times New Roman"/>
          <w:color w:val="000000"/>
          <w:sz w:val="24"/>
          <w:szCs w:val="24"/>
          <w:lang w:val="sr-Latn-ME"/>
        </w:rPr>
        <w:t xml:space="preserve">Lice koje je učestvovalo u planiranju javne nabavke </w:t>
      </w:r>
      <w:r w:rsidR="00F51AF1">
        <w:rPr>
          <w:rFonts w:ascii="Times New Roman" w:hAnsi="Times New Roman" w:cs="Times New Roman"/>
          <w:color w:val="000000"/>
          <w:sz w:val="24"/>
          <w:szCs w:val="24"/>
          <w:lang w:val="sr-Latn-ME"/>
        </w:rPr>
        <w:t>Marko Brnović</w:t>
      </w:r>
      <w:r w:rsidR="00EB3D9D" w:rsidRPr="00DA2683">
        <w:rPr>
          <w:rFonts w:ascii="Times New Roman" w:hAnsi="Times New Roman" w:cs="Times New Roman"/>
          <w:color w:val="000000"/>
          <w:sz w:val="24"/>
          <w:szCs w:val="24"/>
          <w:lang w:val="sr-Latn-ME"/>
        </w:rPr>
        <w:t xml:space="preserve"> s.r.</w:t>
      </w:r>
    </w:p>
    <w:p w14:paraId="31C5678B" w14:textId="0C07007B" w:rsidR="00122918" w:rsidRPr="00DA2683" w:rsidRDefault="009C7913" w:rsidP="00D838F9">
      <w:pPr>
        <w:tabs>
          <w:tab w:val="left" w:pos="3290"/>
        </w:tabs>
        <w:spacing w:after="240" w:line="276" w:lineRule="auto"/>
        <w:jc w:val="right"/>
        <w:rPr>
          <w:rFonts w:ascii="Times New Roman" w:eastAsia="Times New Roman" w:hAnsi="Times New Roman" w:cs="Times New Roman"/>
          <w:i/>
          <w:iCs/>
          <w:color w:val="000000"/>
          <w:sz w:val="24"/>
          <w:szCs w:val="24"/>
          <w:lang w:val="sr-Latn-ME"/>
        </w:rPr>
      </w:pPr>
      <w:r w:rsidRPr="00DA2683">
        <w:rPr>
          <w:rFonts w:ascii="Times New Roman" w:eastAsia="Times New Roman" w:hAnsi="Times New Roman" w:cs="Times New Roman"/>
          <w:iCs/>
          <w:color w:val="000000"/>
          <w:sz w:val="24"/>
          <w:szCs w:val="24"/>
          <w:lang w:val="sr-Latn-ME"/>
        </w:rPr>
        <w:t xml:space="preserve">                 Predsjedni</w:t>
      </w:r>
      <w:r w:rsidR="00122918" w:rsidRPr="00DA2683">
        <w:rPr>
          <w:rFonts w:ascii="Times New Roman" w:eastAsia="Times New Roman" w:hAnsi="Times New Roman" w:cs="Times New Roman"/>
          <w:iCs/>
          <w:color w:val="000000"/>
          <w:sz w:val="24"/>
          <w:szCs w:val="24"/>
          <w:lang w:val="sr-Latn-ME"/>
        </w:rPr>
        <w:t>k</w:t>
      </w:r>
      <w:r w:rsidRPr="00DA2683">
        <w:rPr>
          <w:rFonts w:ascii="Times New Roman" w:eastAsia="Times New Roman" w:hAnsi="Times New Roman" w:cs="Times New Roman"/>
          <w:iCs/>
          <w:color w:val="000000"/>
          <w:sz w:val="24"/>
          <w:szCs w:val="24"/>
          <w:lang w:val="sr-Latn-ME"/>
        </w:rPr>
        <w:t xml:space="preserve"> komisije </w:t>
      </w:r>
      <w:r w:rsidRPr="00DA2683">
        <w:rPr>
          <w:rFonts w:ascii="Times New Roman" w:eastAsia="Times New Roman" w:hAnsi="Times New Roman" w:cs="Times New Roman"/>
          <w:sz w:val="24"/>
          <w:szCs w:val="24"/>
          <w:lang w:val="sr-Latn-ME"/>
        </w:rPr>
        <w:t>za sprovođenje postupka javne nabavk</w:t>
      </w:r>
      <w:r w:rsidRPr="00DA2683">
        <w:rPr>
          <w:rFonts w:ascii="Times New Roman" w:eastAsia="Times New Roman" w:hAnsi="Times New Roman" w:cs="Times New Roman"/>
          <w:iCs/>
          <w:color w:val="000000"/>
          <w:sz w:val="24"/>
          <w:szCs w:val="24"/>
          <w:lang w:val="sr-Latn-ME"/>
        </w:rPr>
        <w:t xml:space="preserve">e </w:t>
      </w:r>
      <w:r w:rsidR="008C0D4A">
        <w:rPr>
          <w:rFonts w:ascii="Times New Roman" w:eastAsia="Times New Roman" w:hAnsi="Times New Roman" w:cs="Times New Roman"/>
          <w:iCs/>
          <w:color w:val="000000"/>
          <w:sz w:val="24"/>
          <w:szCs w:val="24"/>
          <w:lang w:val="sr-Latn-ME"/>
        </w:rPr>
        <w:t>Milica Krstićević</w:t>
      </w:r>
      <w:r w:rsidR="00EB3D9D" w:rsidRPr="00DA2683">
        <w:rPr>
          <w:rFonts w:ascii="Times New Roman" w:eastAsia="Times New Roman" w:hAnsi="Times New Roman" w:cs="Times New Roman"/>
          <w:iCs/>
          <w:color w:val="000000"/>
          <w:sz w:val="24"/>
          <w:szCs w:val="24"/>
          <w:lang w:val="sr-Latn-ME"/>
        </w:rPr>
        <w:t xml:space="preserve"> s.r.</w:t>
      </w:r>
    </w:p>
    <w:p w14:paraId="18857699" w14:textId="206B7465" w:rsidR="006D2968" w:rsidRPr="00DA2683" w:rsidRDefault="006D2968" w:rsidP="006D2968">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DA2683">
        <w:rPr>
          <w:rFonts w:ascii="Times New Roman" w:eastAsia="Times New Roman" w:hAnsi="Times New Roman" w:cs="Times New Roman"/>
          <w:iCs/>
          <w:color w:val="000000"/>
          <w:sz w:val="24"/>
          <w:szCs w:val="24"/>
          <w:lang w:val="sr-Latn-ME"/>
        </w:rPr>
        <w:t xml:space="preserve">Član komisije </w:t>
      </w:r>
      <w:r w:rsidRPr="00DA2683">
        <w:rPr>
          <w:rFonts w:ascii="Times New Roman" w:eastAsia="Times New Roman" w:hAnsi="Times New Roman" w:cs="Times New Roman"/>
          <w:sz w:val="24"/>
          <w:szCs w:val="24"/>
          <w:lang w:val="sr-Latn-ME"/>
        </w:rPr>
        <w:t>za sprovođenje postupka javne nabavk</w:t>
      </w:r>
      <w:r w:rsidRPr="00DA2683">
        <w:rPr>
          <w:rFonts w:ascii="Times New Roman" w:eastAsia="Times New Roman" w:hAnsi="Times New Roman" w:cs="Times New Roman"/>
          <w:iCs/>
          <w:color w:val="000000"/>
          <w:sz w:val="24"/>
          <w:szCs w:val="24"/>
          <w:lang w:val="sr-Latn-ME"/>
        </w:rPr>
        <w:t>e</w:t>
      </w:r>
      <w:r w:rsidRPr="00DA2683">
        <w:rPr>
          <w:rFonts w:ascii="Times New Roman" w:eastAsia="Times New Roman" w:hAnsi="Times New Roman" w:cs="Times New Roman"/>
          <w:color w:val="000000"/>
          <w:sz w:val="24"/>
          <w:szCs w:val="24"/>
          <w:lang w:val="sr-Latn-ME"/>
        </w:rPr>
        <w:t xml:space="preserve"> </w:t>
      </w:r>
      <w:r w:rsidR="00180C1A">
        <w:rPr>
          <w:rFonts w:ascii="Times New Roman" w:eastAsia="Times New Roman" w:hAnsi="Times New Roman" w:cs="Times New Roman"/>
          <w:color w:val="000000"/>
          <w:sz w:val="24"/>
          <w:szCs w:val="24"/>
          <w:lang w:val="sr-Latn-ME"/>
        </w:rPr>
        <w:t>Jošo Otašević</w:t>
      </w:r>
      <w:r w:rsidR="00EB3D9D" w:rsidRPr="00DA2683">
        <w:rPr>
          <w:rFonts w:ascii="Times New Roman" w:eastAsia="Times New Roman" w:hAnsi="Times New Roman" w:cs="Times New Roman"/>
          <w:color w:val="000000"/>
          <w:sz w:val="24"/>
          <w:szCs w:val="24"/>
          <w:lang w:val="sr-Latn-ME"/>
        </w:rPr>
        <w:t xml:space="preserve"> s.r.</w:t>
      </w:r>
    </w:p>
    <w:p w14:paraId="5308EFF1" w14:textId="60341EE4" w:rsidR="001327B5" w:rsidRPr="00DA2683" w:rsidRDefault="001327B5" w:rsidP="001327B5">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DA2683">
        <w:rPr>
          <w:rFonts w:ascii="Times New Roman" w:eastAsia="Times New Roman" w:hAnsi="Times New Roman" w:cs="Times New Roman"/>
          <w:iCs/>
          <w:color w:val="000000"/>
          <w:sz w:val="24"/>
          <w:szCs w:val="24"/>
          <w:lang w:val="sr-Latn-ME"/>
        </w:rPr>
        <w:lastRenderedPageBreak/>
        <w:t xml:space="preserve">Član komisije </w:t>
      </w:r>
      <w:r w:rsidRPr="00DA2683">
        <w:rPr>
          <w:rFonts w:ascii="Times New Roman" w:eastAsia="Times New Roman" w:hAnsi="Times New Roman" w:cs="Times New Roman"/>
          <w:sz w:val="24"/>
          <w:szCs w:val="24"/>
          <w:lang w:val="sr-Latn-ME"/>
        </w:rPr>
        <w:t>za sprovođenje postupka javne nabavk</w:t>
      </w:r>
      <w:r w:rsidRPr="00DA2683">
        <w:rPr>
          <w:rFonts w:ascii="Times New Roman" w:eastAsia="Times New Roman" w:hAnsi="Times New Roman" w:cs="Times New Roman"/>
          <w:iCs/>
          <w:color w:val="000000"/>
          <w:sz w:val="24"/>
          <w:szCs w:val="24"/>
          <w:lang w:val="sr-Latn-ME"/>
        </w:rPr>
        <w:t>e</w:t>
      </w:r>
      <w:r w:rsidRPr="00DA2683">
        <w:rPr>
          <w:rFonts w:ascii="Times New Roman" w:eastAsia="Times New Roman" w:hAnsi="Times New Roman" w:cs="Times New Roman"/>
          <w:color w:val="000000"/>
          <w:sz w:val="24"/>
          <w:szCs w:val="24"/>
          <w:lang w:val="sr-Latn-ME"/>
        </w:rPr>
        <w:t xml:space="preserve"> </w:t>
      </w:r>
      <w:r w:rsidR="00180C1A">
        <w:rPr>
          <w:rFonts w:ascii="Times New Roman" w:eastAsia="Times New Roman" w:hAnsi="Times New Roman" w:cs="Times New Roman"/>
          <w:color w:val="000000"/>
          <w:sz w:val="24"/>
          <w:szCs w:val="24"/>
          <w:lang w:val="sr-Latn-ME"/>
        </w:rPr>
        <w:t>Sanja Kasom</w:t>
      </w:r>
      <w:bookmarkStart w:id="17" w:name="_GoBack"/>
      <w:bookmarkEnd w:id="17"/>
      <w:r w:rsidRPr="00DA2683">
        <w:rPr>
          <w:rFonts w:ascii="Times New Roman" w:eastAsia="Times New Roman" w:hAnsi="Times New Roman" w:cs="Times New Roman"/>
          <w:color w:val="000000"/>
          <w:sz w:val="24"/>
          <w:szCs w:val="24"/>
          <w:lang w:val="sr-Latn-ME"/>
        </w:rPr>
        <w:t xml:space="preserve"> s.r.</w:t>
      </w:r>
    </w:p>
    <w:bookmarkEnd w:id="16"/>
    <w:p w14:paraId="7B26A828" w14:textId="77777777" w:rsidR="001327B5" w:rsidRPr="00EB3D9D" w:rsidRDefault="001327B5" w:rsidP="00B15C7B">
      <w:pPr>
        <w:tabs>
          <w:tab w:val="left" w:pos="3290"/>
        </w:tabs>
        <w:spacing w:after="240" w:line="276" w:lineRule="auto"/>
        <w:ind w:firstLine="1135"/>
        <w:jc w:val="right"/>
        <w:rPr>
          <w:rFonts w:ascii="Times New Roman" w:eastAsia="Times New Roman" w:hAnsi="Times New Roman" w:cs="Times New Roman"/>
          <w:i/>
          <w:iCs/>
          <w:color w:val="000000"/>
          <w:sz w:val="22"/>
          <w:szCs w:val="22"/>
          <w:lang w:val="sr-Latn-ME"/>
        </w:rPr>
      </w:pPr>
    </w:p>
    <w:p w14:paraId="2595169B" w14:textId="77777777" w:rsidR="00B15C7B" w:rsidRDefault="00B15C7B"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0C867C94" w14:textId="77777777" w:rsidR="00D838F9" w:rsidRDefault="00D838F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46FAB8D1" w14:textId="77777777" w:rsidR="00D838F9" w:rsidRDefault="00D838F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6EE6CE05" w14:textId="77777777" w:rsidR="00D838F9" w:rsidRDefault="00D838F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7B260886" w14:textId="77777777" w:rsidR="00D838F9" w:rsidRDefault="00D838F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02ACFBDB" w14:textId="77777777" w:rsidR="00D838F9" w:rsidRDefault="00D838F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4148C9C5" w14:textId="77777777" w:rsidR="00D838F9" w:rsidRDefault="00D838F9" w:rsidP="00B15C7B">
      <w:pPr>
        <w:tabs>
          <w:tab w:val="left" w:pos="3290"/>
        </w:tabs>
        <w:spacing w:line="276" w:lineRule="auto"/>
        <w:ind w:firstLine="1135"/>
        <w:jc w:val="right"/>
        <w:rPr>
          <w:rFonts w:ascii="Times New Roman" w:eastAsia="Times New Roman" w:hAnsi="Times New Roman" w:cs="Times New Roman"/>
          <w:iCs/>
          <w:color w:val="000000"/>
          <w:sz w:val="24"/>
          <w:szCs w:val="24"/>
          <w:lang w:val="sr-Latn-ME"/>
        </w:rPr>
      </w:pPr>
    </w:p>
    <w:p w14:paraId="639107F5"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iCs/>
          <w:sz w:val="24"/>
          <w:szCs w:val="24"/>
          <w:shd w:val="clear" w:color="auto" w:fill="D9D9D9"/>
          <w:lang w:val="sr-Latn-ME"/>
        </w:rPr>
      </w:pPr>
      <w:bookmarkStart w:id="18" w:name="_Toc62730568"/>
      <w:r w:rsidRPr="000C6F69">
        <w:rPr>
          <w:rFonts w:ascii="Times New Roman" w:eastAsia="Times New Roman" w:hAnsi="Times New Roman" w:cs="Times New Roman"/>
          <w:b/>
          <w:sz w:val="24"/>
          <w:szCs w:val="24"/>
          <w:shd w:val="clear" w:color="auto" w:fill="D9D9D9"/>
          <w:lang w:val="sr-Latn-ME"/>
        </w:rPr>
        <w:t>UPUTSTVO O PRAVNOM SREDSTVU</w:t>
      </w:r>
      <w:bookmarkEnd w:id="18"/>
    </w:p>
    <w:p w14:paraId="4DEB1F10" w14:textId="77777777" w:rsidR="00EC15EC" w:rsidRPr="000C6F69" w:rsidRDefault="00EC15EC" w:rsidP="00A92203">
      <w:pPr>
        <w:tabs>
          <w:tab w:val="left" w:pos="5760"/>
        </w:tabs>
        <w:spacing w:line="276" w:lineRule="auto"/>
        <w:jc w:val="center"/>
        <w:rPr>
          <w:rFonts w:ascii="Times New Roman" w:hAnsi="Times New Roman" w:cs="Times New Roman"/>
          <w:color w:val="000000"/>
          <w:sz w:val="24"/>
          <w:szCs w:val="24"/>
          <w:lang w:val="sr-Latn-ME"/>
        </w:rPr>
      </w:pPr>
    </w:p>
    <w:p w14:paraId="50139994"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p>
    <w:p w14:paraId="1AF7AAC5"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7E1EE9"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67498F4" w14:textId="77777777" w:rsidR="00EC15EC" w:rsidRPr="000C6F69" w:rsidRDefault="00EC15EC" w:rsidP="00A92203">
      <w:pPr>
        <w:tabs>
          <w:tab w:val="left" w:pos="5760"/>
        </w:tabs>
        <w:spacing w:line="276" w:lineRule="auto"/>
        <w:jc w:val="both"/>
        <w:rPr>
          <w:rFonts w:ascii="Times New Roman" w:hAnsi="Times New Roman" w:cs="Times New Roman"/>
          <w:color w:val="000000"/>
          <w:sz w:val="24"/>
          <w:szCs w:val="24"/>
          <w:lang w:val="sr-Latn-ME"/>
        </w:rPr>
      </w:pPr>
    </w:p>
    <w:p w14:paraId="121C86FC" w14:textId="77777777" w:rsidR="00EC15EC" w:rsidRPr="000C6F69"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6B7329D1" w14:textId="77777777" w:rsidR="00EC15EC" w:rsidRPr="000C6F69" w:rsidRDefault="00EC15EC"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p>
    <w:p w14:paraId="3C182093" w14:textId="77777777" w:rsidR="00EC15EC" w:rsidRPr="000C6F69"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highlight w:val="yellow"/>
          <w:lang w:val="sr-Latn-ME"/>
        </w:rPr>
      </w:pPr>
      <w:r w:rsidRPr="000C6F69">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4A685BE" w14:textId="77777777" w:rsidR="00EC15EC" w:rsidRPr="000C6F69"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03657171"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65BD9DFE" w14:textId="77777777" w:rsidR="00EC15EC" w:rsidRPr="000C6F69"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3662FDFA"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lastRenderedPageBreak/>
        <w:t xml:space="preserve">Instrukcije za plaćanje naknade za vođenje postupka od strane žalilaca iz inostranstva nalaze se na internet stranici Komisije za zaštitu prava nabavki </w:t>
      </w:r>
      <w:hyperlink r:id="rId7" w:history="1">
        <w:r w:rsidRPr="000C6F69">
          <w:rPr>
            <w:rStyle w:val="Hyperlink"/>
            <w:rFonts w:ascii="Times New Roman" w:hAnsi="Times New Roman" w:cs="Times New Roman"/>
            <w:sz w:val="24"/>
            <w:szCs w:val="24"/>
            <w:lang w:val="sr-Latn-ME"/>
          </w:rPr>
          <w:t>http://www.kontrola-nabavki.me/</w:t>
        </w:r>
      </w:hyperlink>
      <w:r w:rsidRPr="000C6F69">
        <w:rPr>
          <w:rFonts w:ascii="Times New Roman" w:eastAsia="Times New Roman" w:hAnsi="Times New Roman" w:cs="Times New Roman"/>
          <w:color w:val="000000"/>
          <w:sz w:val="24"/>
          <w:szCs w:val="24"/>
          <w:lang w:val="sr-Latn-ME"/>
        </w:rPr>
        <w:t>.“.</w:t>
      </w:r>
    </w:p>
    <w:sectPr w:rsidR="00EC15EC" w:rsidRPr="000C6F69" w:rsidSect="007C12C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3542C" w14:textId="77777777" w:rsidR="00AC3902" w:rsidRDefault="00AC3902">
      <w:r>
        <w:separator/>
      </w:r>
    </w:p>
  </w:endnote>
  <w:endnote w:type="continuationSeparator" w:id="0">
    <w:p w14:paraId="50D30FE7" w14:textId="77777777" w:rsidR="00AC3902" w:rsidRDefault="00AC3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633862"/>
      <w:docPartObj>
        <w:docPartGallery w:val="Page Numbers (Bottom of Page)"/>
        <w:docPartUnique/>
      </w:docPartObj>
    </w:sdtPr>
    <w:sdtContent>
      <w:sdt>
        <w:sdtPr>
          <w:id w:val="1728636285"/>
          <w:docPartObj>
            <w:docPartGallery w:val="Page Numbers (Top of Page)"/>
            <w:docPartUnique/>
          </w:docPartObj>
        </w:sdtPr>
        <w:sdtContent>
          <w:p w14:paraId="6DAD3444" w14:textId="77777777" w:rsidR="00A7300E" w:rsidRDefault="00A7300E">
            <w:pPr>
              <w:pStyle w:val="Footer"/>
              <w:jc w:val="center"/>
            </w:pPr>
            <w:r>
              <w:t xml:space="preserve">Strana </w:t>
            </w:r>
            <w:r>
              <w:rPr>
                <w:b/>
                <w:bCs/>
                <w:sz w:val="24"/>
                <w:szCs w:val="24"/>
              </w:rPr>
              <w:fldChar w:fldCharType="begin"/>
            </w:r>
            <w:r>
              <w:rPr>
                <w:b/>
                <w:bCs/>
              </w:rPr>
              <w:instrText xml:space="preserve"> PAGE </w:instrText>
            </w:r>
            <w:r>
              <w:rPr>
                <w:b/>
                <w:bCs/>
                <w:sz w:val="24"/>
                <w:szCs w:val="24"/>
              </w:rPr>
              <w:fldChar w:fldCharType="separate"/>
            </w:r>
            <w:r w:rsidR="00180C1A">
              <w:rPr>
                <w:b/>
                <w:bCs/>
                <w:noProof/>
              </w:rPr>
              <w:t>14</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180C1A">
              <w:rPr>
                <w:b/>
                <w:bCs/>
                <w:noProof/>
              </w:rPr>
              <w:t>14</w:t>
            </w:r>
            <w:r>
              <w:rPr>
                <w:b/>
                <w:bCs/>
                <w:sz w:val="24"/>
                <w:szCs w:val="24"/>
              </w:rPr>
              <w:fldChar w:fldCharType="end"/>
            </w:r>
          </w:p>
        </w:sdtContent>
      </w:sdt>
    </w:sdtContent>
  </w:sdt>
  <w:p w14:paraId="28BAFF54" w14:textId="77777777" w:rsidR="00A7300E" w:rsidRDefault="00A730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99A3D" w14:textId="77777777" w:rsidR="00AC3902" w:rsidRDefault="00AC3902">
      <w:r>
        <w:separator/>
      </w:r>
    </w:p>
  </w:footnote>
  <w:footnote w:type="continuationSeparator" w:id="0">
    <w:p w14:paraId="4E2BFD97" w14:textId="77777777" w:rsidR="00AC3902" w:rsidRDefault="00AC3902">
      <w:r>
        <w:continuationSeparator/>
      </w:r>
    </w:p>
  </w:footnote>
  <w:footnote w:id="1">
    <w:p w14:paraId="1DCE13A1" w14:textId="77777777" w:rsidR="00A7300E" w:rsidRDefault="00A7300E">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hr-HR"/>
        </w:rPr>
        <w:t>Poziv za nadmetanje naručilac neposredno UNOSI na ESJN elektronskim putem;</w:t>
      </w:r>
    </w:p>
  </w:footnote>
  <w:footnote w:id="2">
    <w:p w14:paraId="05D3BE0B" w14:textId="77777777" w:rsidR="00A7300E" w:rsidRDefault="00A7300E">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U slučaju podjele predmeta nabavke po partijama i zaključivanja okvirnog sporazuma, podaci o procijenjenoj vrijednosti dati su i u dodatnim infomacijama;</w:t>
      </w:r>
    </w:p>
  </w:footnote>
  <w:footnote w:id="3">
    <w:p w14:paraId="272E4D9A" w14:textId="77777777" w:rsidR="00A7300E" w:rsidRDefault="00A7300E">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A7300E" w:rsidRDefault="00A7300E">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Djelove tenderske dokumentacije </w:t>
      </w:r>
      <w:r>
        <w:rPr>
          <w:rFonts w:ascii="Arial" w:eastAsia="Times New Roman" w:hAnsi="Arial" w:cs="Arial"/>
          <w:sz w:val="14"/>
          <w:szCs w:val="16"/>
          <w:lang w:val="hr-HR"/>
        </w:rPr>
        <w:t xml:space="preserve">iz tačke 3. </w:t>
      </w:r>
      <w:r>
        <w:rPr>
          <w:rFonts w:ascii="Arial" w:eastAsia="Times New Roman" w:hAnsi="Arial" w:cs="Arial"/>
          <w:sz w:val="14"/>
          <w:szCs w:val="16"/>
          <w:lang w:val="hr-HR"/>
        </w:rPr>
        <w:t>- 16. naručilac sačinjava u formi word/PDF dokumenta i objavljuje unošenjem (attachment) dokumenta na ESJN;</w:t>
      </w:r>
    </w:p>
  </w:footnote>
  <w:footnote w:id="5">
    <w:p w14:paraId="316730F5" w14:textId="77777777" w:rsidR="00A7300E" w:rsidRDefault="00A7300E">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vrijednost se iskazuje bez PDV-a </w:t>
      </w:r>
      <w:r>
        <w:rPr>
          <w:rFonts w:ascii="Arial" w:eastAsia="Times New Roman" w:hAnsi="Arial" w:cs="Arial"/>
          <w:sz w:val="14"/>
          <w:szCs w:val="16"/>
        </w:rPr>
        <w:t>uključujući i sve troškove, nagrade i moguća obnavljanja ugovora na osnovu okvirnog sporazuma.</w:t>
      </w:r>
    </w:p>
  </w:footnote>
  <w:footnote w:id="6">
    <w:p w14:paraId="1C62B9EA" w14:textId="77777777" w:rsidR="00A7300E" w:rsidRDefault="00A7300E">
      <w:pPr>
        <w:pStyle w:val="FootnoteText"/>
        <w:jc w:val="both"/>
        <w:rPr>
          <w:rFonts w:ascii="Arial" w:hAnsi="Arial" w:cs="Arial"/>
          <w:sz w:val="14"/>
          <w:szCs w:val="14"/>
          <w:lang w:val="hr-HR"/>
        </w:rPr>
      </w:pPr>
      <w:r>
        <w:rPr>
          <w:rStyle w:val="FootnoteReference"/>
          <w:rFonts w:ascii="Arial" w:eastAsia="Times New Roman" w:hAnsi="Arial" w:cs="Arial"/>
          <w:sz w:val="14"/>
          <w:szCs w:val="14"/>
        </w:rPr>
        <w:footnoteRef/>
      </w:r>
      <w:r>
        <w:rPr>
          <w:rFonts w:ascii="Arial" w:eastAsia="Times New Roman"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14:paraId="56665E67" w14:textId="77777777" w:rsidR="00A7300E" w:rsidRDefault="00A7300E" w:rsidP="00A7300E">
      <w:pPr>
        <w:jc w:val="both"/>
        <w:rPr>
          <w:rFonts w:ascii="Arial" w:hAnsi="Arial" w:cs="Arial"/>
          <w:color w:val="000000"/>
          <w:sz w:val="16"/>
          <w:szCs w:val="16"/>
          <w:lang w:val="sr-Latn-ME"/>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C213EDB"/>
    <w:multiLevelType w:val="multilevel"/>
    <w:tmpl w:val="8C213EDB"/>
    <w:lvl w:ilvl="0">
      <w:start w:val="18"/>
      <w:numFmt w:val="bullet"/>
      <w:lvlText w:val="-"/>
      <w:lvlJc w:val="left"/>
      <w:pPr>
        <w:ind w:left="1418" w:hanging="360"/>
      </w:pPr>
      <w:rPr>
        <w:rFonts w:ascii="Times New Roman" w:eastAsia="Times New Roman" w:hAnsi="Times New Roman" w:cs="Times New Roman"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cs="Wingdings" w:hint="default"/>
      </w:rPr>
    </w:lvl>
    <w:lvl w:ilvl="3">
      <w:start w:val="1"/>
      <w:numFmt w:val="bullet"/>
      <w:lvlText w:val=""/>
      <w:lvlJc w:val="left"/>
      <w:pPr>
        <w:ind w:left="3578" w:hanging="360"/>
      </w:pPr>
      <w:rPr>
        <w:rFonts w:ascii="Symbol" w:hAnsi="Symbol" w:cs="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cs="Wingdings" w:hint="default"/>
      </w:rPr>
    </w:lvl>
    <w:lvl w:ilvl="6">
      <w:start w:val="1"/>
      <w:numFmt w:val="bullet"/>
      <w:lvlText w:val=""/>
      <w:lvlJc w:val="left"/>
      <w:pPr>
        <w:ind w:left="5738" w:hanging="360"/>
      </w:pPr>
      <w:rPr>
        <w:rFonts w:ascii="Symbol" w:hAnsi="Symbol" w:cs="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cs="Wingdings" w:hint="default"/>
      </w:rPr>
    </w:lvl>
  </w:abstractNum>
  <w:abstractNum w:abstractNumId="1">
    <w:nsid w:val="CEDCB34E"/>
    <w:multiLevelType w:val="singleLevel"/>
    <w:tmpl w:val="CEDCB34E"/>
    <w:lvl w:ilvl="0">
      <w:start w:val="1"/>
      <w:numFmt w:val="decimal"/>
      <w:suff w:val="space"/>
      <w:lvlText w:val="%1)"/>
      <w:lvlJc w:val="left"/>
      <w:pPr>
        <w:ind w:left="60" w:firstLine="0"/>
      </w:pPr>
    </w:lvl>
  </w:abstractNum>
  <w:abstractNum w:abstractNumId="2">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AC14953"/>
    <w:multiLevelType w:val="hybridMultilevel"/>
    <w:tmpl w:val="7388C7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F532677"/>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361E36"/>
    <w:multiLevelType w:val="hybridMultilevel"/>
    <w:tmpl w:val="2A961566"/>
    <w:lvl w:ilvl="0" w:tplc="A840534E">
      <w:start w:val="1"/>
      <w:numFmt w:val="bullet"/>
      <w:lvlText w:val="-"/>
      <w:lvlJc w:val="left"/>
      <w:pPr>
        <w:tabs>
          <w:tab w:val="num" w:pos="720"/>
        </w:tabs>
        <w:ind w:left="720" w:hanging="360"/>
      </w:pPr>
      <w:rPr>
        <w:rFonts w:ascii="Myriad Pro" w:eastAsia="Times New Roman" w:hAnsi="Myriad Pro"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A8045A9"/>
    <w:multiLevelType w:val="hybridMultilevel"/>
    <w:tmpl w:val="33747022"/>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B483E0B"/>
    <w:multiLevelType w:val="hybridMultilevel"/>
    <w:tmpl w:val="F014C4A2"/>
    <w:lvl w:ilvl="0" w:tplc="1E66A336">
      <w:numFmt w:val="bullet"/>
      <w:lvlText w:val="-"/>
      <w:lvlJc w:val="left"/>
      <w:pPr>
        <w:ind w:left="720" w:hanging="360"/>
      </w:pPr>
      <w:rPr>
        <w:rFonts w:ascii="Arial" w:eastAsia="Times New Roman"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1F0D7F4A"/>
    <w:multiLevelType w:val="hybridMultilevel"/>
    <w:tmpl w:val="2598A24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2F0DCA"/>
    <w:multiLevelType w:val="hybridMultilevel"/>
    <w:tmpl w:val="73667D52"/>
    <w:lvl w:ilvl="0" w:tplc="BFD6ECA0">
      <w:numFmt w:val="bullet"/>
      <w:lvlText w:val="-"/>
      <w:lvlJc w:val="left"/>
      <w:pPr>
        <w:ind w:left="720" w:hanging="360"/>
      </w:pPr>
      <w:rPr>
        <w:rFonts w:ascii="Arial" w:eastAsiaTheme="minorHAnsi" w:hAnsi="Aria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nsid w:val="40BD557E"/>
    <w:multiLevelType w:val="hybridMultilevel"/>
    <w:tmpl w:val="F2A683E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19">
    <w:nsid w:val="4E820D5C"/>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1">
    <w:nsid w:val="5749683C"/>
    <w:multiLevelType w:val="singleLevel"/>
    <w:tmpl w:val="98BE5160"/>
    <w:lvl w:ilvl="0">
      <w:start w:val="2"/>
      <w:numFmt w:val="decimal"/>
      <w:suff w:val="space"/>
      <w:lvlText w:val="%1)"/>
      <w:lvlJc w:val="left"/>
      <w:rPr>
        <w:b w:val="0"/>
        <w:bCs w:val="0"/>
        <w:color w:val="auto"/>
      </w:rPr>
    </w:lvl>
  </w:abstractNum>
  <w:abstractNum w:abstractNumId="22">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23">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8">
    <w:nsid w:val="6ED06E7D"/>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20"/>
  </w:num>
  <w:num w:numId="3">
    <w:abstractNumId w:val="22"/>
  </w:num>
  <w:num w:numId="4">
    <w:abstractNumId w:val="0"/>
  </w:num>
  <w:num w:numId="5">
    <w:abstractNumId w:val="19"/>
  </w:num>
  <w:num w:numId="6">
    <w:abstractNumId w:val="11"/>
  </w:num>
  <w:num w:numId="7">
    <w:abstractNumId w:val="15"/>
  </w:num>
  <w:num w:numId="8">
    <w:abstractNumId w:val="25"/>
  </w:num>
  <w:num w:numId="9">
    <w:abstractNumId w:val="1"/>
  </w:num>
  <w:num w:numId="10">
    <w:abstractNumId w:val="21"/>
  </w:num>
  <w:num w:numId="11">
    <w:abstractNumId w:val="7"/>
  </w:num>
  <w:num w:numId="12">
    <w:abstractNumId w:val="8"/>
  </w:num>
  <w:num w:numId="13">
    <w:abstractNumId w:val="2"/>
  </w:num>
  <w:num w:numId="14">
    <w:abstractNumId w:val="14"/>
  </w:num>
  <w:num w:numId="15">
    <w:abstractNumId w:val="27"/>
  </w:num>
  <w:num w:numId="16">
    <w:abstractNumId w:val="5"/>
  </w:num>
  <w:num w:numId="17">
    <w:abstractNumId w:val="24"/>
  </w:num>
  <w:num w:numId="18">
    <w:abstractNumId w:val="29"/>
  </w:num>
  <w:num w:numId="19">
    <w:abstractNumId w:val="9"/>
  </w:num>
  <w:num w:numId="20">
    <w:abstractNumId w:val="12"/>
  </w:num>
  <w:num w:numId="21">
    <w:abstractNumId w:val="3"/>
  </w:num>
  <w:num w:numId="22">
    <w:abstractNumId w:val="17"/>
  </w:num>
  <w:num w:numId="23">
    <w:abstractNumId w:val="4"/>
  </w:num>
  <w:num w:numId="24">
    <w:abstractNumId w:val="16"/>
  </w:num>
  <w:num w:numId="25">
    <w:abstractNumId w:val="10"/>
  </w:num>
  <w:num w:numId="26">
    <w:abstractNumId w:val="28"/>
  </w:num>
  <w:num w:numId="27">
    <w:abstractNumId w:val="18"/>
  </w:num>
  <w:num w:numId="28">
    <w:abstractNumId w:val="6"/>
  </w:num>
  <w:num w:numId="29">
    <w:abstractNumId w:val="13"/>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5EC"/>
    <w:rsid w:val="000248E9"/>
    <w:rsid w:val="0005317F"/>
    <w:rsid w:val="000617FA"/>
    <w:rsid w:val="00081D11"/>
    <w:rsid w:val="00082D54"/>
    <w:rsid w:val="000A1D04"/>
    <w:rsid w:val="000A75CA"/>
    <w:rsid w:val="000B467A"/>
    <w:rsid w:val="000C6F69"/>
    <w:rsid w:val="000D4456"/>
    <w:rsid w:val="000D78E1"/>
    <w:rsid w:val="000E3EC1"/>
    <w:rsid w:val="00101429"/>
    <w:rsid w:val="00117DE1"/>
    <w:rsid w:val="00122890"/>
    <w:rsid w:val="00122918"/>
    <w:rsid w:val="001256FB"/>
    <w:rsid w:val="001327B5"/>
    <w:rsid w:val="0016062D"/>
    <w:rsid w:val="0017181A"/>
    <w:rsid w:val="00171D5F"/>
    <w:rsid w:val="00180C1A"/>
    <w:rsid w:val="00195698"/>
    <w:rsid w:val="00197C27"/>
    <w:rsid w:val="001C69E3"/>
    <w:rsid w:val="001C796B"/>
    <w:rsid w:val="001E475B"/>
    <w:rsid w:val="00217A31"/>
    <w:rsid w:val="0022473D"/>
    <w:rsid w:val="00230402"/>
    <w:rsid w:val="00256092"/>
    <w:rsid w:val="00271AD7"/>
    <w:rsid w:val="00293A99"/>
    <w:rsid w:val="00294935"/>
    <w:rsid w:val="002A0D17"/>
    <w:rsid w:val="002A1B3D"/>
    <w:rsid w:val="002A5882"/>
    <w:rsid w:val="002E5416"/>
    <w:rsid w:val="002E6134"/>
    <w:rsid w:val="00323FF1"/>
    <w:rsid w:val="00341154"/>
    <w:rsid w:val="0037674C"/>
    <w:rsid w:val="003B4EE0"/>
    <w:rsid w:val="00416755"/>
    <w:rsid w:val="004937C5"/>
    <w:rsid w:val="004F6AA1"/>
    <w:rsid w:val="00500DBD"/>
    <w:rsid w:val="00505318"/>
    <w:rsid w:val="005243E5"/>
    <w:rsid w:val="00533F57"/>
    <w:rsid w:val="00550887"/>
    <w:rsid w:val="00573A72"/>
    <w:rsid w:val="005861EC"/>
    <w:rsid w:val="005979ED"/>
    <w:rsid w:val="005A7230"/>
    <w:rsid w:val="005B265E"/>
    <w:rsid w:val="005D5870"/>
    <w:rsid w:val="005F54DC"/>
    <w:rsid w:val="00644C81"/>
    <w:rsid w:val="006456B0"/>
    <w:rsid w:val="006829C4"/>
    <w:rsid w:val="0069341A"/>
    <w:rsid w:val="00696999"/>
    <w:rsid w:val="006A0286"/>
    <w:rsid w:val="006D2968"/>
    <w:rsid w:val="006F4B70"/>
    <w:rsid w:val="006F670B"/>
    <w:rsid w:val="006F68EF"/>
    <w:rsid w:val="00706614"/>
    <w:rsid w:val="0078119B"/>
    <w:rsid w:val="0079724E"/>
    <w:rsid w:val="007C12CF"/>
    <w:rsid w:val="007F0AE9"/>
    <w:rsid w:val="008305A7"/>
    <w:rsid w:val="008444AA"/>
    <w:rsid w:val="00857114"/>
    <w:rsid w:val="00884A9D"/>
    <w:rsid w:val="00885478"/>
    <w:rsid w:val="008A5E4B"/>
    <w:rsid w:val="008B2279"/>
    <w:rsid w:val="008B7963"/>
    <w:rsid w:val="008C0D4A"/>
    <w:rsid w:val="008E31D9"/>
    <w:rsid w:val="00904C42"/>
    <w:rsid w:val="00926470"/>
    <w:rsid w:val="00974C56"/>
    <w:rsid w:val="00974E4F"/>
    <w:rsid w:val="0097671E"/>
    <w:rsid w:val="009932EA"/>
    <w:rsid w:val="009B737B"/>
    <w:rsid w:val="009C56CE"/>
    <w:rsid w:val="009C7913"/>
    <w:rsid w:val="009D0A4C"/>
    <w:rsid w:val="009F6233"/>
    <w:rsid w:val="00A02A32"/>
    <w:rsid w:val="00A0492F"/>
    <w:rsid w:val="00A14478"/>
    <w:rsid w:val="00A54624"/>
    <w:rsid w:val="00A72F8A"/>
    <w:rsid w:val="00A7300E"/>
    <w:rsid w:val="00A826C1"/>
    <w:rsid w:val="00A832B5"/>
    <w:rsid w:val="00A92203"/>
    <w:rsid w:val="00A93012"/>
    <w:rsid w:val="00AC3902"/>
    <w:rsid w:val="00AE1C5E"/>
    <w:rsid w:val="00AE52AE"/>
    <w:rsid w:val="00B11D2A"/>
    <w:rsid w:val="00B13F12"/>
    <w:rsid w:val="00B15C7B"/>
    <w:rsid w:val="00B34ABE"/>
    <w:rsid w:val="00B929BA"/>
    <w:rsid w:val="00B94725"/>
    <w:rsid w:val="00B95615"/>
    <w:rsid w:val="00C01B71"/>
    <w:rsid w:val="00C25124"/>
    <w:rsid w:val="00C3384C"/>
    <w:rsid w:val="00C503BD"/>
    <w:rsid w:val="00C551FD"/>
    <w:rsid w:val="00C64B4A"/>
    <w:rsid w:val="00CD6DA2"/>
    <w:rsid w:val="00CE2F90"/>
    <w:rsid w:val="00D26FC3"/>
    <w:rsid w:val="00D33370"/>
    <w:rsid w:val="00D355E3"/>
    <w:rsid w:val="00D76D4C"/>
    <w:rsid w:val="00D838F9"/>
    <w:rsid w:val="00D87B29"/>
    <w:rsid w:val="00D97DFE"/>
    <w:rsid w:val="00DA2683"/>
    <w:rsid w:val="00DA3BA4"/>
    <w:rsid w:val="00DA7072"/>
    <w:rsid w:val="00DE662D"/>
    <w:rsid w:val="00DE6955"/>
    <w:rsid w:val="00E054FA"/>
    <w:rsid w:val="00E33D3A"/>
    <w:rsid w:val="00E35CFE"/>
    <w:rsid w:val="00E449EC"/>
    <w:rsid w:val="00E51679"/>
    <w:rsid w:val="00E97551"/>
    <w:rsid w:val="00EA25C4"/>
    <w:rsid w:val="00EB3D9D"/>
    <w:rsid w:val="00EC15EC"/>
    <w:rsid w:val="00F1295C"/>
    <w:rsid w:val="00F2275A"/>
    <w:rsid w:val="00F51AF1"/>
    <w:rsid w:val="00F52A5B"/>
    <w:rsid w:val="00F60260"/>
    <w:rsid w:val="00F63466"/>
    <w:rsid w:val="00F7138F"/>
    <w:rsid w:val="00F73097"/>
    <w:rsid w:val="00F8066F"/>
    <w:rsid w:val="00F87E73"/>
    <w:rsid w:val="00FC11F2"/>
    <w:rsid w:val="00FF30D3"/>
    <w:rsid w:val="00FF52AF"/>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15:docId w15:val="{C3656239-B07F-473F-8D3D-2542DAB5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258906593">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 w:id="2129162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4290</Words>
  <Characters>24454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milicak</dc:creator>
  <cp:lastModifiedBy>Korisnik</cp:lastModifiedBy>
  <cp:revision>9</cp:revision>
  <cp:lastPrinted>2024-08-02T11:24:00Z</cp:lastPrinted>
  <dcterms:created xsi:type="dcterms:W3CDTF">2024-08-02T11:00:00Z</dcterms:created>
  <dcterms:modified xsi:type="dcterms:W3CDTF">2024-08-02T11:32:00Z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