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35BC6" w14:textId="77777777" w:rsidR="002C1B60" w:rsidRPr="002C1B60" w:rsidRDefault="002C1B60" w:rsidP="002C1B60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5084A91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C571858" w14:textId="77777777" w:rsidR="00FA2778" w:rsidRPr="00B24875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B24875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044DA4AA" w14:textId="1C837B36" w:rsidR="00FA2778" w:rsidRPr="00BD4DE0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7635F5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Broj iz </w:t>
      </w:r>
      <w:r w:rsidRPr="00BD4DE0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evidencije postupaka javnih nabavki: </w:t>
      </w:r>
      <w:r w:rsidR="00092449">
        <w:rPr>
          <w:rFonts w:ascii="Arial" w:eastAsia="Times New Roman" w:hAnsi="Arial" w:cs="Arial"/>
          <w:color w:val="000000"/>
          <w:sz w:val="24"/>
          <w:szCs w:val="24"/>
          <w:lang w:val="it-IT"/>
        </w:rPr>
        <w:t>86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it-IT"/>
        </w:rPr>
        <w:t>/24</w:t>
      </w:r>
    </w:p>
    <w:p w14:paraId="31B2C62E" w14:textId="4351AACD" w:rsidR="00FA2778" w:rsidRPr="00AC073F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Plana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092449">
        <w:rPr>
          <w:rFonts w:ascii="Arial" w:eastAsia="Times New Roman" w:hAnsi="Arial" w:cs="Arial"/>
          <w:color w:val="000000"/>
          <w:sz w:val="24"/>
          <w:szCs w:val="24"/>
          <w:lang w:val="en-GB"/>
        </w:rPr>
        <w:t>36, 43</w:t>
      </w:r>
      <w:r w:rsidR="00412E12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412E12">
        <w:rPr>
          <w:rFonts w:ascii="Arial" w:eastAsia="Times New Roman" w:hAnsi="Arial" w:cs="Arial"/>
          <w:color w:val="000000"/>
          <w:sz w:val="24"/>
          <w:szCs w:val="24"/>
          <w:lang w:val="en-GB"/>
        </w:rPr>
        <w:t>i</w:t>
      </w:r>
      <w:proofErr w:type="spellEnd"/>
      <w:r w:rsidR="00412E12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35</w:t>
      </w:r>
    </w:p>
    <w:p w14:paraId="3269A3EF" w14:textId="57C4C8FB" w:rsidR="00FA2778" w:rsidRPr="00B24875" w:rsidRDefault="00FA2778" w:rsidP="00FA2778">
      <w:pPr>
        <w:spacing w:line="276" w:lineRule="auto"/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</w:pP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092449">
        <w:rPr>
          <w:rFonts w:ascii="Arial" w:eastAsia="Times New Roman" w:hAnsi="Arial" w:cs="Arial"/>
          <w:color w:val="000000"/>
          <w:sz w:val="24"/>
          <w:szCs w:val="24"/>
          <w:lang w:val="it-IT"/>
        </w:rPr>
        <w:t>04</w:t>
      </w:r>
      <w:r w:rsidR="00B333A4">
        <w:rPr>
          <w:rFonts w:ascii="Arial" w:eastAsia="Times New Roman" w:hAnsi="Arial" w:cs="Arial"/>
          <w:color w:val="000000"/>
          <w:sz w:val="24"/>
          <w:szCs w:val="24"/>
          <w:lang w:val="it-IT"/>
        </w:rPr>
        <w:t>.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0</w:t>
      </w:r>
      <w:r w:rsidR="00092449">
        <w:rPr>
          <w:rFonts w:ascii="Arial" w:eastAsia="Times New Roman" w:hAnsi="Arial" w:cs="Arial"/>
          <w:color w:val="000000"/>
          <w:sz w:val="24"/>
          <w:szCs w:val="24"/>
          <w:lang w:val="it-IT"/>
        </w:rPr>
        <w:t>7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.202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it-IT"/>
        </w:rPr>
        <w:t>4</w:t>
      </w: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9C2DDC5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3C28F27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39FABB09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62E62960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2CE314D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B462041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C5029D1" w14:textId="5F0BE5CE" w:rsidR="00FA2778" w:rsidRPr="00B35438" w:rsidRDefault="00FA2778" w:rsidP="00FA277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Na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člana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5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3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stav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javnim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nabavkama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(„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Službeni</w:t>
      </w:r>
      <w:proofErr w:type="spellEnd"/>
      <w:r w:rsidR="00CA6B02">
        <w:rPr>
          <w:rFonts w:ascii="Arial" w:eastAsia="Times New Roman" w:hAnsi="Arial" w:cs="Arial"/>
          <w:sz w:val="24"/>
          <w:szCs w:val="24"/>
          <w:lang w:val="en-US"/>
        </w:rPr>
        <w:t xml:space="preserve"> list CG“, br. 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>74/19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, 3/23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4AA6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11</w:t>
      </w:r>
      <w:r w:rsidR="00CA4AA6">
        <w:rPr>
          <w:rFonts w:ascii="Arial" w:eastAsia="Times New Roman" w:hAnsi="Arial" w:cs="Arial"/>
          <w:sz w:val="24"/>
          <w:szCs w:val="24"/>
          <w:lang w:val="en-US"/>
        </w:rPr>
        <w:t>/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>23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)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objavljuje</w:t>
      </w:r>
      <w:proofErr w:type="spellEnd"/>
    </w:p>
    <w:p w14:paraId="6A610659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73D72DA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</w:p>
    <w:p w14:paraId="7B6BEBF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87CEA7F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B3CF668" w14:textId="77777777" w:rsidR="00FA2778" w:rsidRPr="00B35438" w:rsidRDefault="00FA2778" w:rsidP="00FA27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CC5DFAD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TENDERSKU DOKUMENTACIJU</w:t>
      </w:r>
    </w:p>
    <w:p w14:paraId="7E22DF43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ZA OTVORENI POSTUPAK JAVNE NABAVKE</w:t>
      </w:r>
    </w:p>
    <w:p w14:paraId="5D9E9FF7" w14:textId="77777777" w:rsidR="00FA2E7D" w:rsidRDefault="00FA2E7D" w:rsidP="00FA2778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2FE02C7E" w14:textId="66A01D4E" w:rsidR="00EC2305" w:rsidRPr="00EC2305" w:rsidRDefault="00412E12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proofErr w:type="gramStart"/>
      <w:r>
        <w:rPr>
          <w:rFonts w:ascii="Arial" w:eastAsia="PMingLiU" w:hAnsi="Arial" w:cs="Arial"/>
          <w:sz w:val="24"/>
          <w:szCs w:val="24"/>
          <w:lang w:val="en-US" w:eastAsia="zh-TW"/>
        </w:rPr>
        <w:t>radova</w:t>
      </w:r>
      <w:proofErr w:type="spellEnd"/>
      <w:proofErr w:type="gram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za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potrebe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H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E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P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erućic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:</w:t>
      </w:r>
    </w:p>
    <w:p w14:paraId="4617B79D" w14:textId="77777777" w:rsidR="00EC2305" w:rsidRPr="00EC2305" w:rsidRDefault="00EC2305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7BC05EA9" w14:textId="5FBB7EF6" w:rsidR="00DB7E76" w:rsidRDefault="00B333A4" w:rsidP="00412E12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1: 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Sanacija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nekategorisanih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puteva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u 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sistemu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HE “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Perućica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”:</w:t>
      </w:r>
    </w:p>
    <w:p w14:paraId="76BCA07E" w14:textId="218DA222" w:rsidR="00B333A4" w:rsidRDefault="00B333A4" w:rsidP="00E25F3C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2: 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Uređenje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dovodnih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kanala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92449">
        <w:rPr>
          <w:rFonts w:ascii="Arial" w:eastAsia="PMingLiU" w:hAnsi="Arial" w:cs="Arial"/>
          <w:sz w:val="24"/>
          <w:szCs w:val="24"/>
          <w:lang w:val="en-US" w:eastAsia="zh-TW"/>
        </w:rPr>
        <w:t>i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vodotoka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HE “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Perućica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”:</w:t>
      </w:r>
    </w:p>
    <w:p w14:paraId="3A0719A5" w14:textId="0989338A" w:rsidR="00B333A4" w:rsidRDefault="00B333A4" w:rsidP="00E25F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3: 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Izrada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obloge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proofErr w:type="gram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od</w:t>
      </w:r>
      <w:proofErr w:type="spellEnd"/>
      <w:proofErr w:type="gram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lomljenog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kamena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neposredno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uz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>asfaltni</w:t>
      </w:r>
      <w:proofErr w:type="spellEnd"/>
      <w:r w:rsidR="00092449"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r w:rsid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put pored </w:t>
      </w:r>
      <w:proofErr w:type="spellStart"/>
      <w:r w:rsidR="00092449">
        <w:rPr>
          <w:rFonts w:ascii="Arial" w:eastAsia="PMingLiU" w:hAnsi="Arial" w:cs="Arial"/>
          <w:sz w:val="24"/>
          <w:szCs w:val="24"/>
          <w:lang w:val="en-US" w:eastAsia="zh-TW"/>
        </w:rPr>
        <w:t>kompenzacionog</w:t>
      </w:r>
      <w:proofErr w:type="spellEnd"/>
      <w:r w:rsid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092449">
        <w:rPr>
          <w:rFonts w:ascii="Arial" w:eastAsia="PMingLiU" w:hAnsi="Arial" w:cs="Arial"/>
          <w:sz w:val="24"/>
          <w:szCs w:val="24"/>
          <w:lang w:val="en-US" w:eastAsia="zh-TW"/>
        </w:rPr>
        <w:t>bazena</w:t>
      </w:r>
      <w:proofErr w:type="spellEnd"/>
    </w:p>
    <w:p w14:paraId="1DFC76D4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CC0A681" w14:textId="77777777" w:rsidR="00B80797" w:rsidRDefault="00B80797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3D6406B7" w14:textId="77777777" w:rsidR="00E25F3C" w:rsidRDefault="00E25F3C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1625CA4" w14:textId="77777777" w:rsidR="00E25F3C" w:rsidRDefault="00E25F3C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65C09580" w14:textId="77777777" w:rsidR="00B80797" w:rsidRDefault="00B80797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5FC696F" w14:textId="4516E7C0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Predmet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nabavlja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7F65989E" w14:textId="77777777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85237E" w14:textId="069256EE" w:rsidR="00E25F3C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B333A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proofErr w:type="gramEnd"/>
      <w:r w:rsidR="00B333A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333A4">
        <w:rPr>
          <w:rFonts w:ascii="Arial" w:eastAsia="Times New Roman" w:hAnsi="Arial" w:cs="Arial"/>
          <w:color w:val="000000"/>
          <w:sz w:val="24"/>
          <w:szCs w:val="24"/>
          <w:lang w:val="en-US"/>
        </w:rPr>
        <w:t>partijama</w:t>
      </w:r>
      <w:proofErr w:type="spellEnd"/>
    </w:p>
    <w:p w14:paraId="615CD342" w14:textId="77777777" w:rsidR="00E25F3C" w:rsidRDefault="00E25F3C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1218124" w14:textId="77777777" w:rsidR="00E25F3C" w:rsidRDefault="00E25F3C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79CE8AB" w14:textId="21AF6906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3464552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823384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A32820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EB289DB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25F451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BEA557A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7DE0627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B9F0865" w14:textId="77777777" w:rsid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C5CE1A9" w14:textId="516F70E7" w:rsidR="002C1B60" w:rsidRPr="003115E7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0" w:name="_Toc62730553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0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  <w:r w:rsidRPr="003115E7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5249E583" w14:textId="77777777" w:rsidR="002C1B60" w:rsidRPr="002C1B60" w:rsidRDefault="002C1B60" w:rsidP="003115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7F6B99D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Podaci o naručiocu;</w:t>
      </w:r>
    </w:p>
    <w:p w14:paraId="4F3BB2DF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Podaci o postupku i predmetu javne nabavke: </w:t>
      </w:r>
    </w:p>
    <w:p w14:paraId="4049F226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Vrsta postupka,</w:t>
      </w:r>
    </w:p>
    <w:p w14:paraId="6FDB6D2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Predmet javne nabavke (vrsta predmeta, naziv i opis predmeta),</w:t>
      </w:r>
    </w:p>
    <w:p w14:paraId="4FF83B3A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Procijenjena vrijednost predmeta nabavke</w:t>
      </w:r>
      <w:r w:rsidRPr="002C1B60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2C1B60">
        <w:rPr>
          <w:rFonts w:ascii="Arial" w:eastAsia="Calibri" w:hAnsi="Arial" w:cs="Arial"/>
          <w:color w:val="000000"/>
        </w:rPr>
        <w:t>,</w:t>
      </w:r>
    </w:p>
    <w:p w14:paraId="0104FEDC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Način nabavke: </w:t>
      </w:r>
    </w:p>
    <w:p w14:paraId="37B1E8C8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Cjelina, po partijama,</w:t>
      </w:r>
    </w:p>
    <w:p w14:paraId="3F3C169A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Zajednička nabavka,</w:t>
      </w:r>
    </w:p>
    <w:p w14:paraId="7F3BDDFE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Centralizovana nabavka,</w:t>
      </w:r>
    </w:p>
    <w:p w14:paraId="36C0677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Posebni oblik nabavke:</w:t>
      </w:r>
    </w:p>
    <w:p w14:paraId="0E4EF6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Okvirni sporazum,</w:t>
      </w:r>
    </w:p>
    <w:p w14:paraId="0664F8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Dinamički sistem nabavki,</w:t>
      </w:r>
    </w:p>
    <w:p w14:paraId="6AAFB4AE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Elektronska aukcija,</w:t>
      </w:r>
    </w:p>
    <w:p w14:paraId="71B363B4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Elektronski katalog,</w:t>
      </w:r>
    </w:p>
    <w:p w14:paraId="0A04F132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14:paraId="7AA5C7E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Kriterijum za izbor najpovoljnije ponude,</w:t>
      </w:r>
    </w:p>
    <w:p w14:paraId="44F3DB37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Način, mjesto i vrijeme podnošenja ponuda i otvaranja ponuda,</w:t>
      </w:r>
    </w:p>
    <w:p w14:paraId="5A2D9A3B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za donošenje odluke o izboru,</w:t>
      </w:r>
    </w:p>
    <w:p w14:paraId="2282ADB1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važenja ponude,</w:t>
      </w:r>
    </w:p>
    <w:p w14:paraId="7066EBA2" w14:textId="14FE1D01" w:rsidR="002C1B60" w:rsidRPr="002F6808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Garancija ponude</w:t>
      </w:r>
    </w:p>
    <w:p w14:paraId="376AA827" w14:textId="77777777" w:rsidR="002C1B60" w:rsidRPr="002C1B60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" w:name="_Toc62730554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1"/>
    </w:p>
    <w:p w14:paraId="11C1B537" w14:textId="77777777" w:rsidR="002C1B60" w:rsidRPr="002C1B60" w:rsidRDefault="002C1B60" w:rsidP="002C1B60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4F51B8AD" w14:textId="77777777" w:rsidR="002C1B60" w:rsidRPr="002C1B60" w:rsidRDefault="002C1B60" w:rsidP="002C1B6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14:paraId="4DE496D9" w14:textId="1B8C9232" w:rsidR="004C7DBE" w:rsidRDefault="002C1B60" w:rsidP="004C7DB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  <w:r w:rsidR="00465B69">
        <w:rPr>
          <w:rFonts w:ascii="Arial" w:eastAsia="Calibri" w:hAnsi="Arial" w:cs="Arial"/>
          <w:color w:val="000000"/>
        </w:rPr>
        <w:t>:</w:t>
      </w:r>
    </w:p>
    <w:p w14:paraId="3006769A" w14:textId="77777777" w:rsidR="00465B69" w:rsidRDefault="00465B69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</w:p>
    <w:p w14:paraId="50487833" w14:textId="34F211B0" w:rsidR="00BD51AF" w:rsidRDefault="00E25F3C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Prilog:</w:t>
      </w:r>
    </w:p>
    <w:p w14:paraId="459D5638" w14:textId="77777777" w:rsidR="00E25F3C" w:rsidRDefault="00E25F3C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40016E8C" w14:textId="77777777" w:rsidR="00E25F3C" w:rsidRDefault="00E25F3C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399342CD" w14:textId="77777777" w:rsidR="00B333A4" w:rsidRDefault="00E25F3C" w:rsidP="00B333A4">
      <w:pPr>
        <w:spacing w:after="0" w:line="240" w:lineRule="auto"/>
        <w:jc w:val="center"/>
        <w:rPr>
          <w:rFonts w:cstheme="minorHAnsi"/>
          <w:b/>
          <w:caps/>
          <w:lang w:val="sr-Latn-CS"/>
        </w:rPr>
      </w:pPr>
      <w:r w:rsidRPr="00A7183B">
        <w:rPr>
          <w:rFonts w:cstheme="minorHAnsi"/>
          <w:b/>
          <w:caps/>
          <w:lang w:val="sr-Latn-CS"/>
        </w:rPr>
        <w:t>TEHNIČKA SPECIFIKACIJA</w:t>
      </w:r>
    </w:p>
    <w:p w14:paraId="0ADF21D0" w14:textId="77777777" w:rsidR="004A0D33" w:rsidRDefault="004A0D33" w:rsidP="00B333A4">
      <w:pPr>
        <w:spacing w:after="0" w:line="240" w:lineRule="auto"/>
        <w:jc w:val="center"/>
        <w:rPr>
          <w:rFonts w:cstheme="minorHAnsi"/>
          <w:b/>
          <w:caps/>
          <w:lang w:val="sr-Latn-CS"/>
        </w:rPr>
      </w:pPr>
    </w:p>
    <w:p w14:paraId="1B5671B8" w14:textId="6AAD067F" w:rsidR="00B333A4" w:rsidRDefault="004A0D33" w:rsidP="004A0D33">
      <w:pPr>
        <w:spacing w:after="0" w:line="240" w:lineRule="auto"/>
        <w:rPr>
          <w:rFonts w:cstheme="minorHAnsi"/>
          <w:b/>
          <w:caps/>
          <w:lang w:val="sr-Latn-CS"/>
        </w:rPr>
      </w:pPr>
      <w:r>
        <w:rPr>
          <w:rFonts w:cstheme="minorHAnsi"/>
          <w:b/>
          <w:caps/>
          <w:lang w:val="sr-Latn-CS"/>
        </w:rPr>
        <w:t xml:space="preserve">Napomena: Za sve partije - </w:t>
      </w:r>
      <w:r w:rsidRPr="004A0D33">
        <w:rPr>
          <w:rFonts w:cstheme="minorHAnsi"/>
          <w:b/>
          <w:caps/>
          <w:lang w:val="sr-Latn-CS"/>
        </w:rPr>
        <w:t>poželjan obilazak terena. Kontakt osoba Nikola Kosović (067/591-542)</w:t>
      </w:r>
    </w:p>
    <w:p w14:paraId="12F6909A" w14:textId="77777777" w:rsidR="00A06FD7" w:rsidRDefault="00A06FD7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18161720" w14:textId="77777777" w:rsidR="00A06FD7" w:rsidRDefault="00A06FD7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47DA0D12" w14:textId="77777777" w:rsidR="00FF51E9" w:rsidRDefault="00FF51E9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401EC4B" w14:textId="77777777" w:rsidR="002C1B60" w:rsidRPr="00157F4B" w:rsidRDefault="002C1B60" w:rsidP="00157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2C1B60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2C1B60">
        <w:rPr>
          <w:rFonts w:ascii="Arial" w:eastAsia="Calibri" w:hAnsi="Arial" w:cs="Arial"/>
          <w:b/>
          <w:bCs/>
          <w:color w:val="000000"/>
          <w:vertAlign w:val="superscript"/>
        </w:rPr>
        <w:footnoteReference w:id="4"/>
      </w:r>
    </w:p>
    <w:p w14:paraId="4745E112" w14:textId="336617B9" w:rsidR="00092449" w:rsidRPr="00092449" w:rsidRDefault="00092449" w:rsidP="00092449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1: </w:t>
      </w:r>
      <w:proofErr w:type="spell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Sanacija</w:t>
      </w:r>
      <w:proofErr w:type="spellEnd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nekategorisanih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puteva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u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sistemu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HE “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Perućica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>” – 30.000,00 €</w:t>
      </w:r>
    </w:p>
    <w:p w14:paraId="5ED84807" w14:textId="22D0B805" w:rsidR="00092449" w:rsidRPr="00092449" w:rsidRDefault="00092449" w:rsidP="00092449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2: </w:t>
      </w:r>
      <w:proofErr w:type="spell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Uređenje</w:t>
      </w:r>
      <w:proofErr w:type="spellEnd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dovodnih</w:t>
      </w:r>
      <w:proofErr w:type="spellEnd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kanala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i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vodotoka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HE “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Perućica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>” – 35.000,00 €</w:t>
      </w:r>
    </w:p>
    <w:p w14:paraId="759FDEE7" w14:textId="7CE936B6" w:rsidR="00A06FD7" w:rsidRDefault="00092449" w:rsidP="00092449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3: </w:t>
      </w:r>
      <w:proofErr w:type="spell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Izrada</w:t>
      </w:r>
      <w:proofErr w:type="spellEnd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obloge</w:t>
      </w:r>
      <w:proofErr w:type="spellEnd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proofErr w:type="gram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od</w:t>
      </w:r>
      <w:proofErr w:type="spellEnd"/>
      <w:proofErr w:type="gramEnd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lomljenog</w:t>
      </w:r>
      <w:proofErr w:type="spellEnd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kamena</w:t>
      </w:r>
      <w:proofErr w:type="spellEnd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neposredno</w:t>
      </w:r>
      <w:proofErr w:type="spellEnd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uz</w:t>
      </w:r>
      <w:proofErr w:type="spellEnd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asfaltni</w:t>
      </w:r>
      <w:proofErr w:type="spellEnd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put pored </w:t>
      </w:r>
      <w:proofErr w:type="spell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kompenzacionog</w:t>
      </w:r>
      <w:proofErr w:type="spellEnd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092449">
        <w:rPr>
          <w:rFonts w:ascii="Arial" w:eastAsia="PMingLiU" w:hAnsi="Arial" w:cs="Arial"/>
          <w:sz w:val="24"/>
          <w:szCs w:val="24"/>
          <w:lang w:val="en-US" w:eastAsia="zh-TW"/>
        </w:rPr>
        <w:t>bazena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– 13.000,00 €</w:t>
      </w:r>
    </w:p>
    <w:p w14:paraId="5F3E5500" w14:textId="77777777" w:rsidR="00092449" w:rsidRDefault="00092449" w:rsidP="00092449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689FB9C9" w14:textId="7C519888" w:rsidR="00B80797" w:rsidRDefault="00A06FD7" w:rsidP="00A06FD7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Ukupno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: </w:t>
      </w:r>
      <w:r w:rsidR="00092449">
        <w:rPr>
          <w:rFonts w:ascii="Arial" w:eastAsia="PMingLiU" w:hAnsi="Arial" w:cs="Arial"/>
          <w:sz w:val="24"/>
          <w:szCs w:val="24"/>
          <w:lang w:val="en-US" w:eastAsia="zh-TW"/>
        </w:rPr>
        <w:t>78</w:t>
      </w:r>
      <w:r w:rsidR="00780A68">
        <w:rPr>
          <w:rFonts w:ascii="Arial" w:eastAsia="PMingLiU" w:hAnsi="Arial" w:cs="Arial"/>
          <w:sz w:val="24"/>
          <w:szCs w:val="24"/>
          <w:lang w:val="en-US" w:eastAsia="zh-TW"/>
        </w:rPr>
        <w:t>.000,00 €</w:t>
      </w:r>
    </w:p>
    <w:p w14:paraId="52A7477C" w14:textId="77777777" w:rsidR="00B80797" w:rsidRDefault="00B80797" w:rsidP="00B807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331A961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ZAKLJUČIVANJE OKVIRNOG SPORAZUMA</w:t>
      </w:r>
      <w:r w:rsidRPr="002C1B6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1DFC3BE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93076C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5390B9C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2334DAC" w14:textId="77777777" w:rsidR="002C1B60" w:rsidRPr="002C1B60" w:rsidRDefault="005E3BE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2D661E5" w14:textId="3B4B38C4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23057683" w14:textId="77777777" w:rsidR="00C0456A" w:rsidRPr="002C1B60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998F70F" w14:textId="23A03983" w:rsidR="002C1B60" w:rsidRPr="002C1B60" w:rsidRDefault="002C1B60" w:rsidP="00C04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54CB19BA" w14:textId="77777777" w:rsidR="00C0456A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</w:p>
    <w:p w14:paraId="66362355" w14:textId="73AB5AE5" w:rsidR="000C7739" w:rsidRPr="002F6808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45F65057" w14:textId="77777777" w:rsidR="002C1B60" w:rsidRPr="002C1B60" w:rsidRDefault="002C1B60" w:rsidP="002C1B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1574F8FE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80E484" w14:textId="77777777" w:rsidR="00932814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42CB774A" w14:textId="77777777" w:rsidR="000C7739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2AC3BD6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74802E12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474649E" w14:textId="77777777" w:rsidR="002C1B60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2C1B60" w:rsidRPr="002C1B60">
        <w:rPr>
          <w:rFonts w:ascii="Arial" w:eastAsia="Times New Roman" w:hAnsi="Arial" w:cs="Arial"/>
          <w:color w:val="222A35"/>
          <w:sz w:val="24"/>
          <w:szCs w:val="24"/>
        </w:rPr>
        <w:t xml:space="preserve"> </w:t>
      </w:r>
    </w:p>
    <w:p w14:paraId="3044F9C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30502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2C1B60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157F5C0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51FA6869" w14:textId="09B59A89" w:rsid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674D0D">
        <w:rPr>
          <w:rFonts w:ascii="Arial" w:eastAsia="Times New Roman" w:hAnsi="Arial" w:cs="Arial"/>
          <w:color w:val="222A35"/>
          <w:sz w:val="24"/>
          <w:szCs w:val="24"/>
        </w:rPr>
        <w:t xml:space="preserve">               </w:t>
      </w:r>
    </w:p>
    <w:p w14:paraId="0E846541" w14:textId="77777777" w:rsidR="000C7739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0F91F4" w14:textId="77777777" w:rsidR="001C726D" w:rsidRPr="002C1B60" w:rsidRDefault="001C726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82D31AE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48D7832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A7083A" w14:textId="22FD7B95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4EF3613A" w14:textId="77777777" w:rsidR="002C1B60" w:rsidRPr="002C1B60" w:rsidRDefault="0093281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69E5C4D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2A65924D" w14:textId="77777777" w:rsidR="00A72546" w:rsidRPr="002C1B60" w:rsidRDefault="00A72546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5AA52D7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4238C4CB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6E26C8D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sz w:val="24"/>
          <w:szCs w:val="24"/>
        </w:rPr>
        <w:t>Da</w:t>
      </w:r>
    </w:p>
    <w:p w14:paraId="335DE326" w14:textId="6EA3D50E" w:rsidR="00BC0326" w:rsidRPr="00BC0326" w:rsidRDefault="00932814" w:rsidP="00BC032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3E0038B" w14:textId="6B63D83F" w:rsidR="00BC0326" w:rsidRPr="00BC0326" w:rsidRDefault="00BC0326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BC0326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</w:p>
    <w:p w14:paraId="33F4C410" w14:textId="77777777" w:rsidR="00BC0326" w:rsidRPr="00BC0326" w:rsidRDefault="00BC0326" w:rsidP="00BC0326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677F9737" w14:textId="6678C260" w:rsidR="00BC0326" w:rsidRPr="00BC0326" w:rsidRDefault="00BC0326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Pr="00BC0326">
        <w:t xml:space="preserve"> </w:t>
      </w:r>
      <w:r w:rsidRPr="00BC0326">
        <w:rPr>
          <w:rFonts w:ascii="Arial" w:hAnsi="Arial" w:cs="Arial"/>
          <w:sz w:val="24"/>
          <w:szCs w:val="24"/>
        </w:rPr>
        <w:t xml:space="preserve">Za sve stavke na </w:t>
      </w:r>
      <w:r w:rsidRPr="007C0B46">
        <w:rPr>
          <w:rFonts w:ascii="Arial" w:hAnsi="Arial" w:cs="Arial"/>
          <w:sz w:val="24"/>
          <w:szCs w:val="24"/>
        </w:rPr>
        <w:t>kojima se pominje proizvođač, tip ili kataloški broj određenog proizvođača, ponuđači su u mogućnosti da</w:t>
      </w:r>
      <w:r w:rsidRPr="00BC0326">
        <w:rPr>
          <w:rFonts w:ascii="Arial" w:hAnsi="Arial" w:cs="Arial"/>
          <w:sz w:val="24"/>
          <w:szCs w:val="24"/>
        </w:rPr>
        <w:t xml:space="preserve"> ponude ekvivalent. Ekvivalentnost se dokazuje </w:t>
      </w: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dostavljanjem tehničkih/kataloških listova kojima se potvrđuje da ponuđena roba ispunjava uslove propisane tehničkim karakteristikama predmetne tenderske dokumentacije.</w:t>
      </w:r>
    </w:p>
    <w:p w14:paraId="758E2D04" w14:textId="23CF326E" w:rsidR="002C1B60" w:rsidRPr="00BC0326" w:rsidRDefault="002C1B60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2" w:name="_Toc62730557"/>
      <w:r w:rsidRPr="00BC0326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2"/>
    </w:p>
    <w:p w14:paraId="6A61E8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9119B16" w14:textId="77777777" w:rsidR="002C1B60" w:rsidRPr="00C410F2" w:rsidRDefault="002C1B60" w:rsidP="00C4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410F2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0F596334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1) je vršio neprimjeren uticaj u smislu člana 38 stav 2 tačka 1 ovog zakona;</w:t>
      </w:r>
    </w:p>
    <w:p w14:paraId="733F6FE5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lastRenderedPageBreak/>
        <w:t>2) postoji sukob interesa iz člana 41 stav 1 tačka 2 ili člana 42 ovog zakona;</w:t>
      </w:r>
    </w:p>
    <w:p w14:paraId="63B49242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3) ne ispunjava uslov iz člana 99 ovog zakona;</w:t>
      </w:r>
    </w:p>
    <w:p w14:paraId="215BE7BD" w14:textId="07A1160A" w:rsidR="00CA4AA6" w:rsidRPr="00CA4AA6" w:rsidRDefault="00C410F2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4) </w:t>
      </w:r>
      <w:r w:rsidR="00CA4AA6" w:rsidRPr="00CA4AA6">
        <w:rPr>
          <w:rFonts w:ascii="Arial" w:eastAsia="Calibri" w:hAnsi="Arial" w:cs="Arial"/>
          <w:sz w:val="24"/>
          <w:szCs w:val="24"/>
        </w:rPr>
        <w:t>ne ispunjava uslov iz čl. 102, 104 ili 106 ovog zakona predviđen tenderskom dokumentacijom;</w:t>
      </w:r>
    </w:p>
    <w:p w14:paraId="7484F264" w14:textId="49D7233F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5) nije dostavio izjavu privrednog subjekta ili dostavljena izjava ne sadrži informacije i podatke tražene tenderskom</w:t>
      </w:r>
      <w:r w:rsid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dokumentacijom ili je nepravilno sačinjena;</w:t>
      </w:r>
    </w:p>
    <w:p w14:paraId="4BEDEAAB" w14:textId="79616846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6) postoji razlog na osnovu kojeg se smatra da je odustao od prijave, odnosno ponude, a koji je propisan članom 120 stav 15ovog zakona;</w:t>
      </w:r>
    </w:p>
    <w:p w14:paraId="08CCF13D" w14:textId="3CC65D76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7) nije dostavio garanciju ponude ili nije dostavio garanciju ponude na način predviđen tenderskom dokumentacijom u skladu</w:t>
      </w:r>
      <w:r w:rsidR="00C410F2" w:rsidRP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sa članom 122 st. 2, 3 ili 4 ovog zakona ili je dostavio garanciju ponude na manji iznos od traženog ili je ta garancija neispravna;</w:t>
      </w:r>
    </w:p>
    <w:p w14:paraId="394F7233" w14:textId="77777777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i/ili</w:t>
      </w:r>
    </w:p>
    <w:p w14:paraId="10060BD0" w14:textId="6EF26D36" w:rsidR="00CA4AA6" w:rsidRPr="00C410F2" w:rsidRDefault="00CA4AA6" w:rsidP="002C1B6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CA4AA6">
        <w:rPr>
          <w:rFonts w:ascii="Arial" w:eastAsia="Calibri" w:hAnsi="Arial" w:cs="Arial"/>
          <w:sz w:val="24"/>
          <w:szCs w:val="24"/>
        </w:rPr>
        <w:t>8) postoji drugi razlog propisan ovim zakonom.</w:t>
      </w:r>
    </w:p>
    <w:p w14:paraId="0B5BCF7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3" w:name="_Toc62730558"/>
      <w:r w:rsidRPr="002C1B60"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3"/>
    </w:p>
    <w:p w14:paraId="5C32EAA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622F57" w14:textId="77777777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294E1D39" w14:textId="77777777" w:rsidR="006D7F76" w:rsidRPr="002C1B60" w:rsidRDefault="006D7F76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9BEE86F" w14:textId="6F455879" w:rsidR="002C1B60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2C1B60">
        <w:rPr>
          <w:rFonts w:ascii="Arial" w:eastAsia="Times New Roman" w:hAnsi="Arial" w:cs="Arial"/>
          <w:sz w:val="24"/>
          <w:szCs w:val="24"/>
        </w:rPr>
        <w:t xml:space="preserve">garanciju za dobro izvršenje ugovora za slučaj povrede ugovorenih obaveza </w:t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661842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>% od vrijednosti ugovora</w:t>
      </w:r>
      <w:r w:rsidR="00DA1D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 xml:space="preserve">sa rokom važenja od </w:t>
      </w:r>
      <w:r w:rsidR="00DA1DE2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 xml:space="preserve"> dana dužem od ugovorenog perioda.</w:t>
      </w:r>
    </w:p>
    <w:p w14:paraId="77007372" w14:textId="47A838F4" w:rsidR="000D107C" w:rsidRPr="002C1B60" w:rsidRDefault="000D107C" w:rsidP="000D10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sz w:val="24"/>
          <w:szCs w:val="24"/>
        </w:rPr>
        <w:t xml:space="preserve">garanciju za otklanjanje nedostataka u garantnom roku, za slučaj da izabrani ponuđač u garantnom roku ne ispuni obaveze na koje se garancija odnosi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661842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% od vrijednosti ugovora </w:t>
      </w:r>
      <w:r w:rsidRPr="002C1B60">
        <w:rPr>
          <w:rFonts w:ascii="Arial" w:eastAsia="Times New Roman" w:hAnsi="Arial" w:cs="Arial"/>
          <w:sz w:val="24"/>
          <w:szCs w:val="24"/>
        </w:rPr>
        <w:t xml:space="preserve">sa rokom važenja od </w:t>
      </w:r>
      <w:r>
        <w:rPr>
          <w:rFonts w:ascii="Arial" w:eastAsia="Times New Roman" w:hAnsi="Arial" w:cs="Arial"/>
          <w:sz w:val="24"/>
          <w:szCs w:val="24"/>
        </w:rPr>
        <w:t>10</w:t>
      </w:r>
      <w:r w:rsidRPr="003B7ECC">
        <w:rPr>
          <w:rFonts w:ascii="Arial" w:eastAsia="Times New Roman" w:hAnsi="Arial" w:cs="Arial"/>
          <w:sz w:val="24"/>
          <w:szCs w:val="24"/>
        </w:rPr>
        <w:t xml:space="preserve"> dana duž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3B7ECC">
        <w:rPr>
          <w:rFonts w:ascii="Arial" w:eastAsia="Times New Roman" w:hAnsi="Arial" w:cs="Arial"/>
          <w:sz w:val="24"/>
          <w:szCs w:val="24"/>
        </w:rPr>
        <w:t>m od ugovorenog garantnog perioda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257790F3" w14:textId="77777777" w:rsidR="000D107C" w:rsidRDefault="000D107C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BE7BD46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4" w:name="_Toc62730559"/>
      <w:r w:rsidRPr="002C1B60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4"/>
    </w:p>
    <w:p w14:paraId="38356C0B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F7530C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Naručilac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</w:p>
    <w:p w14:paraId="2639BF7D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073E6DE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496C9EED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6719C07D" w14:textId="06DA361B" w:rsidR="00E56C8F" w:rsidRPr="00661842" w:rsidRDefault="000D107C" w:rsidP="00E56C8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</w:pPr>
      <w:proofErr w:type="spellStart"/>
      <w:r w:rsidRPr="00661842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Za</w:t>
      </w:r>
      <w:proofErr w:type="spellEnd"/>
      <w:r w:rsidRPr="00661842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61842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Partiju</w:t>
      </w:r>
      <w:proofErr w:type="spellEnd"/>
      <w:r w:rsidRPr="00661842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 xml:space="preserve"> 1:</w:t>
      </w:r>
    </w:p>
    <w:p w14:paraId="53B6CC0A" w14:textId="77777777" w:rsidR="00B30034" w:rsidRDefault="00B30034" w:rsidP="00E56C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61FA65CE" w14:textId="6B3F920F" w:rsidR="00E56C8F" w:rsidRPr="001E2839" w:rsidRDefault="001E2839" w:rsidP="001E2839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>1.</w:t>
      </w:r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proofErr w:type="spellStart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5E208D57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21DB25F6" w14:textId="2A96F725" w:rsidR="00E56C8F" w:rsidRDefault="00E56C8F" w:rsidP="00E56C8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 w:rsidR="0009244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9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0</w:t>
      </w:r>
    </w:p>
    <w:p w14:paraId="6F4C22A9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56DA947F" w14:textId="77777777" w:rsidR="00E56C8F" w:rsidRDefault="00E56C8F" w:rsidP="00E56C8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1A7FA395" w14:textId="77777777" w:rsidR="00E56C8F" w:rsidRDefault="00E56C8F" w:rsidP="00E56C8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</w:p>
    <w:p w14:paraId="2DB33DA2" w14:textId="55EA06E5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</w:t>
      </w:r>
      <w:r w:rsidR="0009244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9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0</w:t>
      </w:r>
    </w:p>
    <w:p w14:paraId="505033A9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2FDAC2FF" w14:textId="77777777" w:rsidR="00E56C8F" w:rsidRDefault="00E56C8F" w:rsidP="00E56C8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767779FD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608FD871" w14:textId="77777777" w:rsidR="00E56C8F" w:rsidRDefault="00E56C8F" w:rsidP="00E56C8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096F58DF" w14:textId="2F60A95B" w:rsidR="00E56C8F" w:rsidRDefault="00092449" w:rsidP="00E56C8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E56C8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0 – maksimalni broj bodova po ovom potkriterijumu.   </w:t>
      </w:r>
    </w:p>
    <w:p w14:paraId="0FB1131E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173730E8" w14:textId="77777777" w:rsidR="00E56C8F" w:rsidRDefault="00E56C8F" w:rsidP="00E56C8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3B5BE0F0" w14:textId="77777777" w:rsidR="00E56C8F" w:rsidRDefault="00E56C8F" w:rsidP="00E56C8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4BCE1A25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3CCDCFF0" w14:textId="59E1ECC6" w:rsidR="00E56C8F" w:rsidRPr="001E2839" w:rsidRDefault="001E2839" w:rsidP="001E2839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2.</w:t>
      </w:r>
      <w:r w:rsidR="0011561B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Ponude</w:t>
      </w:r>
      <w:proofErr w:type="spellEnd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</w:t>
      </w:r>
      <w:proofErr w:type="spellEnd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potkriterijumu</w:t>
      </w:r>
      <w:proofErr w:type="spellEnd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proofErr w:type="spellStart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proofErr w:type="gramStart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proofErr w:type="gramEnd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="00E56C8F" w:rsidRPr="001E2839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:</w:t>
      </w:r>
    </w:p>
    <w:p w14:paraId="3EAF0381" w14:textId="77777777" w:rsidR="00E56C8F" w:rsidRDefault="00E56C8F" w:rsidP="00E56C8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val="sr-Latn-CS" w:eastAsia="hu-HU"/>
        </w:rPr>
      </w:pPr>
    </w:p>
    <w:p w14:paraId="6383FC22" w14:textId="77777777" w:rsidR="00E56C8F" w:rsidRDefault="00E56C8F" w:rsidP="00E56C8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hu-HU"/>
        </w:rPr>
      </w:pPr>
    </w:p>
    <w:p w14:paraId="596C9651" w14:textId="08CB71C0" w:rsidR="00E56C8F" w:rsidRDefault="00E56C8F" w:rsidP="00E56C8F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Reference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stručnih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lica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(RS)</w:t>
      </w:r>
    </w:p>
    <w:p w14:paraId="35CF85D5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54DFF23" w14:textId="096A0006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sr-Cyrl-CS"/>
        </w:rPr>
        <w:t xml:space="preserve">Maksimalan broj bodova po ovom podkriterijumu je </w:t>
      </w:r>
      <w:r w:rsidR="00092449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0</w:t>
      </w:r>
    </w:p>
    <w:p w14:paraId="3E5E350F" w14:textId="77777777" w:rsidR="00E56C8F" w:rsidRDefault="00E56C8F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D7E1010" w14:textId="190F5ED4" w:rsidR="00E70220" w:rsidRPr="00E70220" w:rsidRDefault="00E70220" w:rsidP="00E70220">
      <w:pPr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r-HR" w:eastAsia="x-none"/>
        </w:rPr>
      </w:pPr>
      <w:r w:rsidRPr="00E70220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r-HR" w:eastAsia="x-none"/>
        </w:rPr>
        <w:t xml:space="preserve">Princip vrednovanja ponuda po osnovu parametra kvalitet koji se odnosi na kvalifikacije i iskustvo </w:t>
      </w:r>
      <w:r w:rsidR="00FE692A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r-HR" w:eastAsia="x-none"/>
        </w:rPr>
        <w:t xml:space="preserve">odgovornog </w:t>
      </w:r>
      <w:r w:rsidR="00092449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r-HR" w:eastAsia="x-none"/>
        </w:rPr>
        <w:t>građevinskog</w:t>
      </w:r>
      <w:r w:rsidR="000D107C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hr-HR" w:eastAsia="x-none"/>
        </w:rPr>
        <w:t xml:space="preserve"> inženjera</w:t>
      </w:r>
    </w:p>
    <w:p w14:paraId="683B1F3C" w14:textId="77898931" w:rsidR="00E70220" w:rsidRDefault="00E70220" w:rsidP="00E70220">
      <w:pPr>
        <w:spacing w:before="96" w:after="120" w:line="360" w:lineRule="atLeast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Vrednovanje ponude po osnovu parametra kvalitet koji se odnosi na kvalifikacije i i</w:t>
      </w:r>
      <w:r w:rsidR="009D2CE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skustvo </w:t>
      </w:r>
      <w:r w:rsidR="00FE692A" w:rsidRPr="00FE692A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odgovornog </w:t>
      </w:r>
      <w:r w:rsidR="00092449"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građevinskog</w:t>
      </w:r>
      <w:r w:rsidR="000D107C" w:rsidRPr="000D107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inženjera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, vrši se na osnovu podataka o kvalifikacijama i iskustvu lica kojem će biti povjereno izvršenje ovog dijela predmeta nabavke.</w:t>
      </w:r>
    </w:p>
    <w:p w14:paraId="50940B1F" w14:textId="3C1220DB" w:rsidR="00E70220" w:rsidRDefault="00092449" w:rsidP="00E70220">
      <w:pPr>
        <w:spacing w:before="96" w:after="120" w:line="360" w:lineRule="atLeast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Ponuđač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dokazuje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parametar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kvalitet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način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što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će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dostaviti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minimum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jednu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potvrdu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od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investitora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ili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korisnika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kojom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potvrđuje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da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ovlašćeni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inženjer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građevinske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struke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ima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kvalifikacije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iskustvo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u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svojstvu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ovlašćenog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inženjera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koji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rukovodi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izvođenjem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radova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istim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ili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sličnim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poslovima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tokom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prethodnih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pet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godina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računajući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godinu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u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kojoj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je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započet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postupak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javne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nabavke</w:t>
      </w:r>
      <w:proofErr w:type="spellEnd"/>
      <w:r w:rsidRPr="0009244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.</w:t>
      </w:r>
    </w:p>
    <w:p w14:paraId="1E834721" w14:textId="77777777" w:rsidR="00092449" w:rsidRDefault="00092449" w:rsidP="00E70220">
      <w:pPr>
        <w:spacing w:before="96" w:after="120" w:line="360" w:lineRule="atLeast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5A7B95ED" w14:textId="6F6098C1" w:rsidR="00E70220" w:rsidRDefault="00E70220" w:rsidP="00E70220">
      <w:pPr>
        <w:spacing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val="hr-HR"/>
        </w:rPr>
      </w:pPr>
      <m:oMathPara>
        <m:oMath>
          <m:r>
            <m:rPr>
              <m:sty m:val="b"/>
            </m:rPr>
            <w:rPr>
              <w:rFonts w:ascii="Cambria Math" w:eastAsia="Times New Roman" w:hAnsi="Cambria Math" w:cs="Arial"/>
              <w:color w:val="000000"/>
              <w:shd w:val="clear" w:color="auto" w:fill="FFFFFF"/>
              <w:lang w:val="hr-HR"/>
            </w:rPr>
            <m:t xml:space="preserve">Broj bodova </m:t>
          </m:r>
          <m:d>
            <m:dPr>
              <m:ctrlPr>
                <w:rPr>
                  <w:rFonts w:ascii="Cambria Math" w:eastAsia="Times New Roman" w:hAnsi="Cambria Math" w:cs="Arial"/>
                  <w:b/>
                  <w:color w:val="000000"/>
                  <w:shd w:val="clear" w:color="auto" w:fill="FFFFFF"/>
                  <w:lang w:val="hr-HR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000000"/>
                  <w:shd w:val="clear" w:color="auto" w:fill="FFFFFF"/>
                  <w:lang w:val="hr-HR"/>
                </w:rPr>
                <m:t>K</m:t>
              </m:r>
            </m:e>
          </m:d>
          <m:r>
            <w:rPr>
              <w:rFonts w:ascii="Cambria Math" w:eastAsia="Times New Roman" w:hAnsi="Cambria Math" w:cs="Arial"/>
              <w:color w:val="000000"/>
              <w:shd w:val="clear" w:color="auto" w:fill="FFFFFF"/>
              <w:lang w:val="hr-HR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bCs/>
                  <w:i/>
                  <w:color w:val="000000"/>
                  <w:shd w:val="clear" w:color="auto" w:fill="FFFFFF"/>
                  <w:lang w:val="hr-H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000000"/>
                  <w:shd w:val="clear" w:color="auto" w:fill="FFFFFF"/>
                  <w:lang w:val="hr-HR"/>
                </w:rPr>
                <m:t>broj potvrđenih referenci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000000"/>
                  <w:shd w:val="clear" w:color="auto" w:fill="FFFFFF"/>
                  <w:lang w:val="hr-HR"/>
                </w:rPr>
                <m:t>najveći broj potvrđenih referenci</m:t>
              </m:r>
            </m:den>
          </m:f>
          <m:r>
            <w:rPr>
              <w:rFonts w:ascii="Cambria Math" w:eastAsia="Times New Roman" w:hAnsi="Cambria Math" w:cs="Arial"/>
              <w:color w:val="000000"/>
              <w:shd w:val="clear" w:color="auto" w:fill="FFFFFF"/>
              <w:lang w:val="hr-HR"/>
            </w:rPr>
            <m:t xml:space="preserve">×10 </m:t>
          </m:r>
          <m:r>
            <m:rPr>
              <m:sty m:val="p"/>
            </m:rPr>
            <w:rPr>
              <w:rFonts w:ascii="Cambria Math" w:eastAsia="Times New Roman" w:hAnsi="Cambria Math" w:cs="Arial"/>
              <w:color w:val="000000"/>
              <w:shd w:val="clear" w:color="auto" w:fill="FFFFFF"/>
              <w:lang w:val="hr-HR"/>
            </w:rPr>
            <m:t>bodova</m:t>
          </m:r>
        </m:oMath>
      </m:oMathPara>
    </w:p>
    <w:p w14:paraId="523393FE" w14:textId="77777777" w:rsidR="00E70220" w:rsidRDefault="00E70220" w:rsidP="00E7022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3F264DC7" w14:textId="392DF397" w:rsidR="00E56C8F" w:rsidRDefault="00E70220" w:rsidP="00C0639F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Za potrebe vrednovanja ponuda prihvatiće se reference jednog </w:t>
      </w:r>
      <w:r w:rsidR="00C0639F" w:rsidRPr="00C0639F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odgovornog stručnog lica</w:t>
      </w:r>
      <w:r w:rsidR="00C0639F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.</w:t>
      </w:r>
    </w:p>
    <w:p w14:paraId="11955D54" w14:textId="77777777" w:rsidR="00E70220" w:rsidRDefault="00E70220" w:rsidP="00E7022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Napomena: </w:t>
      </w:r>
    </w:p>
    <w:p w14:paraId="2A2A0E1F" w14:textId="77777777" w:rsidR="00E70220" w:rsidRDefault="00E70220" w:rsidP="00E7022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35BEBF8" w14:textId="77777777" w:rsidR="00092449" w:rsidRPr="00092449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92449">
        <w:rPr>
          <w:rFonts w:ascii="Arial" w:eastAsia="Times New Roman" w:hAnsi="Arial" w:cs="Arial"/>
          <w:sz w:val="24"/>
          <w:szCs w:val="24"/>
        </w:rPr>
        <w:t xml:space="preserve">• Pod istim poslovima se podrazumijevaju radovi koji su definisani predmetnom nabavkom; </w:t>
      </w:r>
    </w:p>
    <w:p w14:paraId="387868EE" w14:textId="77777777" w:rsidR="00092449" w:rsidRPr="00092449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7370C75" w14:textId="7E5E3226" w:rsidR="00E70220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92449">
        <w:rPr>
          <w:rFonts w:ascii="Arial" w:eastAsia="Times New Roman" w:hAnsi="Arial" w:cs="Arial"/>
          <w:sz w:val="24"/>
          <w:szCs w:val="24"/>
        </w:rPr>
        <w:t>• Pod sličnim poslovima podrazumijeva se izgradnja novih saobraćajnica.</w:t>
      </w:r>
    </w:p>
    <w:p w14:paraId="7E32815F" w14:textId="77777777" w:rsidR="000D107C" w:rsidRDefault="000D107C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3775A73" w14:textId="0927428C" w:rsidR="000D107C" w:rsidRPr="00661842" w:rsidRDefault="00092449" w:rsidP="000D107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661842">
        <w:rPr>
          <w:rFonts w:ascii="Arial" w:eastAsia="Times New Roman" w:hAnsi="Arial" w:cs="Arial"/>
          <w:b/>
          <w:sz w:val="24"/>
          <w:szCs w:val="24"/>
          <w:u w:val="single"/>
        </w:rPr>
        <w:t xml:space="preserve">Za </w:t>
      </w:r>
      <w:r w:rsidR="000D107C" w:rsidRPr="00661842">
        <w:rPr>
          <w:rFonts w:ascii="Arial" w:eastAsia="Times New Roman" w:hAnsi="Arial" w:cs="Arial"/>
          <w:b/>
          <w:sz w:val="24"/>
          <w:szCs w:val="24"/>
          <w:u w:val="single"/>
        </w:rPr>
        <w:t>P</w:t>
      </w:r>
      <w:r w:rsidRPr="00661842">
        <w:rPr>
          <w:rFonts w:ascii="Arial" w:eastAsia="Times New Roman" w:hAnsi="Arial" w:cs="Arial"/>
          <w:b/>
          <w:sz w:val="24"/>
          <w:szCs w:val="24"/>
          <w:u w:val="single"/>
        </w:rPr>
        <w:t>artiju</w:t>
      </w:r>
      <w:r w:rsidR="000D107C" w:rsidRPr="00661842">
        <w:rPr>
          <w:rFonts w:ascii="Arial" w:eastAsia="Times New Roman" w:hAnsi="Arial" w:cs="Arial"/>
          <w:b/>
          <w:sz w:val="24"/>
          <w:szCs w:val="24"/>
          <w:u w:val="single"/>
        </w:rPr>
        <w:t xml:space="preserve"> 2:</w:t>
      </w:r>
    </w:p>
    <w:p w14:paraId="14D5ADEB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980D6E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6481C23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1.</w:t>
      </w:r>
      <w:r w:rsidRPr="000D107C">
        <w:rPr>
          <w:rFonts w:ascii="Arial" w:eastAsia="Times New Roman" w:hAnsi="Arial" w:cs="Arial"/>
          <w:sz w:val="24"/>
          <w:szCs w:val="24"/>
        </w:rPr>
        <w:tab/>
        <w:t xml:space="preserve">Ponude po podkriterijumu cijena vrednovaće se na sljedeći način: </w:t>
      </w:r>
    </w:p>
    <w:p w14:paraId="576C4920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03E255E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Maksimalan broj bodova po ovom potkriterijumu je 90</w:t>
      </w:r>
    </w:p>
    <w:p w14:paraId="1B2C71B3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3129EE5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Broj bodova po podkriterijumu cijena određuje se po formuli:</w:t>
      </w:r>
    </w:p>
    <w:p w14:paraId="4C6679E1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5E798B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C= (Cmin/Cp)x90</w:t>
      </w:r>
    </w:p>
    <w:p w14:paraId="4D6983F1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gdje je:</w:t>
      </w:r>
    </w:p>
    <w:p w14:paraId="63F7821A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C – broj bodova za ponuđenu cijenu,</w:t>
      </w:r>
    </w:p>
    <w:p w14:paraId="2946F936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 xml:space="preserve">         Cmin – najniža ponuđena cijena, Cp –  ponuđena cijena,</w:t>
      </w:r>
    </w:p>
    <w:p w14:paraId="22D35753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 xml:space="preserve">90 – maksimalni broj bodova po ovom podkriterijumu.   </w:t>
      </w:r>
    </w:p>
    <w:p w14:paraId="20C9C24D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72FD1D2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Ako je ponuđena cijena 0,00 EUR-a, prilikom vrednovanja te cijene po podkriterijumu cijena uzima se da je ponuđena cijena 0,01 EUR.</w:t>
      </w:r>
    </w:p>
    <w:p w14:paraId="00915AEE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35A16D4" w14:textId="44FCAA92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2.</w:t>
      </w:r>
      <w:r w:rsidRPr="000D107C">
        <w:rPr>
          <w:rFonts w:ascii="Arial" w:eastAsia="Times New Roman" w:hAnsi="Arial" w:cs="Arial"/>
          <w:sz w:val="24"/>
          <w:szCs w:val="24"/>
        </w:rPr>
        <w:tab/>
        <w:t>Ponude po podkriterijumu kvalitet (K) vrednovaće se na osnovu roka</w:t>
      </w:r>
      <w:r w:rsidR="00BC4EC4">
        <w:rPr>
          <w:rFonts w:ascii="Arial" w:eastAsia="Times New Roman" w:hAnsi="Arial" w:cs="Arial"/>
          <w:sz w:val="24"/>
          <w:szCs w:val="24"/>
        </w:rPr>
        <w:t xml:space="preserve"> izvođenja radova</w:t>
      </w:r>
      <w:r w:rsidRPr="000D107C">
        <w:rPr>
          <w:rFonts w:ascii="Arial" w:eastAsia="Times New Roman" w:hAnsi="Arial" w:cs="Arial"/>
          <w:sz w:val="24"/>
          <w:szCs w:val="24"/>
        </w:rPr>
        <w:t>:</w:t>
      </w:r>
    </w:p>
    <w:p w14:paraId="122AAFF7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AAD59B8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Maksimalan broj bodova po ovom podkriterijumu je 10.</w:t>
      </w:r>
    </w:p>
    <w:p w14:paraId="3757AA28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A2752C4" w14:textId="77777777" w:rsidR="00BC4EC4" w:rsidRDefault="00BC4EC4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C4EC4">
        <w:rPr>
          <w:rFonts w:ascii="Arial" w:eastAsia="Times New Roman" w:hAnsi="Arial" w:cs="Arial"/>
          <w:sz w:val="24"/>
          <w:szCs w:val="24"/>
        </w:rPr>
        <w:t xml:space="preserve">Princip vrednovanja rok izvršenja: </w:t>
      </w:r>
    </w:p>
    <w:p w14:paraId="3DECF09C" w14:textId="219EE260" w:rsidR="000D107C" w:rsidRDefault="00BC4EC4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C4EC4">
        <w:rPr>
          <w:rFonts w:ascii="Arial" w:eastAsia="Times New Roman" w:hAnsi="Arial" w:cs="Arial"/>
          <w:sz w:val="24"/>
          <w:szCs w:val="24"/>
        </w:rPr>
        <w:t xml:space="preserve">Rok izvršenja ugovora minimum 20, a maksimum 30 od dana </w:t>
      </w:r>
      <w:r>
        <w:rPr>
          <w:rFonts w:ascii="Arial" w:eastAsia="Times New Roman" w:hAnsi="Arial" w:cs="Arial"/>
          <w:sz w:val="24"/>
          <w:szCs w:val="24"/>
        </w:rPr>
        <w:t>uvođenja u posao</w:t>
      </w:r>
      <w:r w:rsidRPr="00BC4EC4">
        <w:rPr>
          <w:rFonts w:ascii="Arial" w:eastAsia="Times New Roman" w:hAnsi="Arial" w:cs="Arial"/>
          <w:sz w:val="24"/>
          <w:szCs w:val="24"/>
        </w:rPr>
        <w:t>.</w:t>
      </w:r>
    </w:p>
    <w:p w14:paraId="673F866E" w14:textId="77777777" w:rsidR="00BC4EC4" w:rsidRPr="000D107C" w:rsidRDefault="00BC4EC4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84F865" w14:textId="581913FF" w:rsidR="00BC4EC4" w:rsidRPr="000D107C" w:rsidRDefault="00BC4EC4" w:rsidP="00BC4EC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</w:t>
      </w:r>
      <w:r w:rsidRPr="000D107C">
        <w:rPr>
          <w:rFonts w:ascii="Arial" w:eastAsia="Times New Roman" w:hAnsi="Arial" w:cs="Arial"/>
          <w:sz w:val="24"/>
          <w:szCs w:val="24"/>
        </w:rPr>
        <w:t>= (</w:t>
      </w:r>
      <w:r>
        <w:rPr>
          <w:rFonts w:ascii="Arial" w:eastAsia="Times New Roman" w:hAnsi="Arial" w:cs="Arial"/>
          <w:sz w:val="24"/>
          <w:szCs w:val="24"/>
        </w:rPr>
        <w:t>R</w:t>
      </w:r>
      <w:r w:rsidRPr="000D107C">
        <w:rPr>
          <w:rFonts w:ascii="Arial" w:eastAsia="Times New Roman" w:hAnsi="Arial" w:cs="Arial"/>
          <w:sz w:val="24"/>
          <w:szCs w:val="24"/>
        </w:rPr>
        <w:t>min/</w:t>
      </w:r>
      <w:r>
        <w:rPr>
          <w:rFonts w:ascii="Arial" w:eastAsia="Times New Roman" w:hAnsi="Arial" w:cs="Arial"/>
          <w:sz w:val="24"/>
          <w:szCs w:val="24"/>
        </w:rPr>
        <w:t>R</w:t>
      </w:r>
      <w:r w:rsidRPr="000D107C">
        <w:rPr>
          <w:rFonts w:ascii="Arial" w:eastAsia="Times New Roman" w:hAnsi="Arial" w:cs="Arial"/>
          <w:sz w:val="24"/>
          <w:szCs w:val="24"/>
        </w:rPr>
        <w:t>p)x</w:t>
      </w:r>
      <w:r>
        <w:rPr>
          <w:rFonts w:ascii="Arial" w:eastAsia="Times New Roman" w:hAnsi="Arial" w:cs="Arial"/>
          <w:sz w:val="24"/>
          <w:szCs w:val="24"/>
        </w:rPr>
        <w:t>1</w:t>
      </w:r>
      <w:r w:rsidRPr="000D107C">
        <w:rPr>
          <w:rFonts w:ascii="Arial" w:eastAsia="Times New Roman" w:hAnsi="Arial" w:cs="Arial"/>
          <w:sz w:val="24"/>
          <w:szCs w:val="24"/>
        </w:rPr>
        <w:t>0</w:t>
      </w:r>
    </w:p>
    <w:p w14:paraId="463A2983" w14:textId="77777777" w:rsidR="00BC4EC4" w:rsidRPr="000D107C" w:rsidRDefault="00BC4EC4" w:rsidP="00BC4EC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gdje je:</w:t>
      </w:r>
    </w:p>
    <w:p w14:paraId="405752DE" w14:textId="0CDC6267" w:rsidR="00BC4EC4" w:rsidRPr="000D107C" w:rsidRDefault="00BC4EC4" w:rsidP="00BC4EC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</w:t>
      </w:r>
      <w:r w:rsidRPr="000D107C">
        <w:rPr>
          <w:rFonts w:ascii="Arial" w:eastAsia="Times New Roman" w:hAnsi="Arial" w:cs="Arial"/>
          <w:sz w:val="24"/>
          <w:szCs w:val="24"/>
        </w:rPr>
        <w:t xml:space="preserve"> – broj bodova za ponuđen</w:t>
      </w:r>
      <w:r>
        <w:rPr>
          <w:rFonts w:ascii="Arial" w:eastAsia="Times New Roman" w:hAnsi="Arial" w:cs="Arial"/>
          <w:sz w:val="24"/>
          <w:szCs w:val="24"/>
        </w:rPr>
        <w:t>i</w:t>
      </w:r>
      <w:r w:rsidRPr="000D107C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rok izvođenja</w:t>
      </w:r>
      <w:r w:rsidRPr="000D107C">
        <w:rPr>
          <w:rFonts w:ascii="Arial" w:eastAsia="Times New Roman" w:hAnsi="Arial" w:cs="Arial"/>
          <w:sz w:val="24"/>
          <w:szCs w:val="24"/>
        </w:rPr>
        <w:t>,</w:t>
      </w:r>
    </w:p>
    <w:p w14:paraId="7112E50A" w14:textId="6374928F" w:rsidR="00BC4EC4" w:rsidRPr="000D107C" w:rsidRDefault="00BC4EC4" w:rsidP="00BC4EC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</w:t>
      </w:r>
      <w:r w:rsidRPr="000D107C">
        <w:rPr>
          <w:rFonts w:ascii="Arial" w:eastAsia="Times New Roman" w:hAnsi="Arial" w:cs="Arial"/>
          <w:sz w:val="24"/>
          <w:szCs w:val="24"/>
        </w:rPr>
        <w:t>min – najniža ponuđen</w:t>
      </w:r>
      <w:r>
        <w:rPr>
          <w:rFonts w:ascii="Arial" w:eastAsia="Times New Roman" w:hAnsi="Arial" w:cs="Arial"/>
          <w:sz w:val="24"/>
          <w:szCs w:val="24"/>
        </w:rPr>
        <w:t>i</w:t>
      </w:r>
      <w:r w:rsidRPr="000D107C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rok</w:t>
      </w:r>
      <w:r w:rsidRPr="000D107C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R</w:t>
      </w:r>
      <w:r w:rsidRPr="000D107C">
        <w:rPr>
          <w:rFonts w:ascii="Arial" w:eastAsia="Times New Roman" w:hAnsi="Arial" w:cs="Arial"/>
          <w:sz w:val="24"/>
          <w:szCs w:val="24"/>
        </w:rPr>
        <w:t>p –  ponuđen</w:t>
      </w:r>
      <w:r>
        <w:rPr>
          <w:rFonts w:ascii="Arial" w:eastAsia="Times New Roman" w:hAnsi="Arial" w:cs="Arial"/>
          <w:sz w:val="24"/>
          <w:szCs w:val="24"/>
        </w:rPr>
        <w:t>i</w:t>
      </w:r>
      <w:r w:rsidRPr="000D107C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rok</w:t>
      </w:r>
      <w:r w:rsidRPr="000D107C">
        <w:rPr>
          <w:rFonts w:ascii="Arial" w:eastAsia="Times New Roman" w:hAnsi="Arial" w:cs="Arial"/>
          <w:sz w:val="24"/>
          <w:szCs w:val="24"/>
        </w:rPr>
        <w:t>,</w:t>
      </w:r>
    </w:p>
    <w:p w14:paraId="7CE99B07" w14:textId="196F71FC" w:rsidR="00BC4EC4" w:rsidRPr="000D107C" w:rsidRDefault="00BC4EC4" w:rsidP="00BC4EC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</w:t>
      </w:r>
      <w:r w:rsidRPr="000D107C">
        <w:rPr>
          <w:rFonts w:ascii="Arial" w:eastAsia="Times New Roman" w:hAnsi="Arial" w:cs="Arial"/>
          <w:sz w:val="24"/>
          <w:szCs w:val="24"/>
        </w:rPr>
        <w:t xml:space="preserve">0 – maksimalni broj bodova po ovom podkriterijumu.   </w:t>
      </w:r>
    </w:p>
    <w:p w14:paraId="4230A809" w14:textId="77777777" w:rsidR="00092449" w:rsidRDefault="00092449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FAB3D6E" w14:textId="77777777" w:rsidR="00092449" w:rsidRDefault="00092449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3DF1A68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PARTIJA 3:</w:t>
      </w:r>
    </w:p>
    <w:p w14:paraId="6104DC39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B22E8E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BODOVANJE:</w:t>
      </w:r>
    </w:p>
    <w:p w14:paraId="76B0DC98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A0B9958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1.</w:t>
      </w:r>
      <w:r w:rsidRPr="000D107C">
        <w:rPr>
          <w:rFonts w:ascii="Arial" w:eastAsia="Times New Roman" w:hAnsi="Arial" w:cs="Arial"/>
          <w:sz w:val="24"/>
          <w:szCs w:val="24"/>
        </w:rPr>
        <w:tab/>
        <w:t xml:space="preserve">Ponude po podkriterijumu cijena vrednovaće se na sljedeći način: </w:t>
      </w:r>
    </w:p>
    <w:p w14:paraId="2A06B4FD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E5A16AA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Maksimalan broj bodova po ovom potkriterijumu je 90</w:t>
      </w:r>
    </w:p>
    <w:p w14:paraId="41245FE9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B80338E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Broj bodova po podkriterijumu cijena određuje se po formuli:</w:t>
      </w:r>
    </w:p>
    <w:p w14:paraId="7046941E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EAD3251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C= (Cmin/Cp)x90</w:t>
      </w:r>
    </w:p>
    <w:p w14:paraId="35702B29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gdje je:</w:t>
      </w:r>
    </w:p>
    <w:p w14:paraId="2B34A6A7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C – broj bodova za ponuđenu cijenu,</w:t>
      </w:r>
    </w:p>
    <w:p w14:paraId="1DEA1795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 xml:space="preserve">         Cmin – najniža ponuđena cijena, Cp –  ponuđena cijena,</w:t>
      </w:r>
    </w:p>
    <w:p w14:paraId="38976A79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 xml:space="preserve">90 – maksimalni broj bodova po ovom podkriterijumu.   </w:t>
      </w:r>
    </w:p>
    <w:p w14:paraId="23DC7867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C03D617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Ako je ponuđena cijena 0,00 EUR-a, prilikom vrednovanja te cijene po podkriterijumu cijena uzima se da je ponuđena cijena 0,01 EUR.</w:t>
      </w:r>
    </w:p>
    <w:p w14:paraId="1A3925EC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D7081FD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2.</w:t>
      </w:r>
      <w:r w:rsidRPr="000D107C">
        <w:rPr>
          <w:rFonts w:ascii="Arial" w:eastAsia="Times New Roman" w:hAnsi="Arial" w:cs="Arial"/>
          <w:sz w:val="24"/>
          <w:szCs w:val="24"/>
        </w:rPr>
        <w:tab/>
        <w:t>Ponude po podkriterijumu kvalitet (K) vrednovaće se na osnovu garantnog roka:</w:t>
      </w:r>
    </w:p>
    <w:p w14:paraId="003783AE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CC36999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Maksimalan broj bodova po ovom podkriterijumu je 10.</w:t>
      </w:r>
    </w:p>
    <w:p w14:paraId="1FB7060D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B6FDF23" w14:textId="4D35B72E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lastRenderedPageBreak/>
        <w:t>Garantni rok za izvedene radove je minimalno 24 mjeseca</w:t>
      </w:r>
      <w:r>
        <w:rPr>
          <w:rFonts w:ascii="Arial" w:eastAsia="Times New Roman" w:hAnsi="Arial" w:cs="Arial"/>
          <w:sz w:val="24"/>
          <w:szCs w:val="24"/>
        </w:rPr>
        <w:t xml:space="preserve">, a maksimalno </w:t>
      </w:r>
      <w:r w:rsidR="00BC4EC4">
        <w:rPr>
          <w:rFonts w:ascii="Arial" w:eastAsia="Times New Roman" w:hAnsi="Arial" w:cs="Arial"/>
          <w:sz w:val="24"/>
          <w:szCs w:val="24"/>
        </w:rPr>
        <w:t>36</w:t>
      </w:r>
      <w:r>
        <w:rPr>
          <w:rFonts w:ascii="Arial" w:eastAsia="Times New Roman" w:hAnsi="Arial" w:cs="Arial"/>
          <w:sz w:val="24"/>
          <w:szCs w:val="24"/>
        </w:rPr>
        <w:t xml:space="preserve"> mjeseci</w:t>
      </w:r>
      <w:r w:rsidRPr="000D107C">
        <w:rPr>
          <w:rFonts w:ascii="Arial" w:eastAsia="Times New Roman" w:hAnsi="Arial" w:cs="Arial"/>
          <w:sz w:val="24"/>
          <w:szCs w:val="24"/>
        </w:rPr>
        <w:t xml:space="preserve"> od potpisivanja Zapisnika o primopredaji.</w:t>
      </w:r>
    </w:p>
    <w:p w14:paraId="1DD02752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58133F4" w14:textId="77777777" w:rsidR="00092449" w:rsidRPr="000D107C" w:rsidRDefault="00092449" w:rsidP="0009244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Broj bodova za podkriterijum garantni rok (GR) se dobija na način što se ponuđena dužina garantnog roka podijeli sa najvećom ponuđenom dužinom garantnog roka i dobijeni količnik pomnoži sa 10.</w:t>
      </w:r>
    </w:p>
    <w:p w14:paraId="6029C196" w14:textId="77777777" w:rsidR="000D107C" w:rsidRDefault="000D107C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CF4809E" w14:textId="77777777" w:rsidR="000D107C" w:rsidRDefault="000D107C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FE7D50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5" w:name="_Toc62730560"/>
      <w:r w:rsidRPr="002C1B60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5"/>
    </w:p>
    <w:p w14:paraId="711A4A8A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8AA803A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600600B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1566FE7" w14:textId="77777777" w:rsidR="00A52993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9929AA2" w14:textId="77777777" w:rsidR="00E52932" w:rsidRPr="00993DE3" w:rsidRDefault="00E52932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851DE94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6" w:name="_Toc62730561"/>
      <w:r w:rsidRPr="002C1B60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6"/>
    </w:p>
    <w:p w14:paraId="7D27CDD6" w14:textId="77777777" w:rsidR="00776BA5" w:rsidRPr="00776BA5" w:rsidRDefault="00776BA5" w:rsidP="00776BA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1074D6" w14:textId="10A4BE8E" w:rsidR="00776BA5" w:rsidRPr="00C766BA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C766BA">
        <w:rPr>
          <w:rFonts w:ascii="Arial" w:eastAsia="Calibri" w:hAnsi="Arial" w:cs="Arial"/>
          <w:color w:val="000000"/>
        </w:rPr>
        <w:t xml:space="preserve">Ponude se podnose preko ESJN-a zaključno sa danom </w:t>
      </w:r>
      <w:r w:rsidR="009D2CE3" w:rsidRPr="00C766BA">
        <w:rPr>
          <w:rFonts w:ascii="Arial" w:eastAsia="Calibri" w:hAnsi="Arial" w:cs="Arial"/>
          <w:color w:val="000000"/>
        </w:rPr>
        <w:t>2</w:t>
      </w:r>
      <w:r w:rsidR="00661842">
        <w:rPr>
          <w:rFonts w:ascii="Arial" w:eastAsia="Calibri" w:hAnsi="Arial" w:cs="Arial"/>
          <w:color w:val="000000"/>
        </w:rPr>
        <w:t>2</w:t>
      </w:r>
      <w:r w:rsidR="00FE3CBB" w:rsidRPr="00C766BA">
        <w:rPr>
          <w:rFonts w:ascii="Arial" w:eastAsia="Calibri" w:hAnsi="Arial" w:cs="Arial"/>
          <w:color w:val="000000"/>
        </w:rPr>
        <w:t>.0</w:t>
      </w:r>
      <w:r w:rsidR="00BC4EC4">
        <w:rPr>
          <w:rFonts w:ascii="Arial" w:eastAsia="Calibri" w:hAnsi="Arial" w:cs="Arial"/>
          <w:color w:val="000000"/>
        </w:rPr>
        <w:t>7</w:t>
      </w:r>
      <w:r w:rsidR="00AC073F" w:rsidRPr="00C766BA">
        <w:rPr>
          <w:rFonts w:ascii="Arial" w:eastAsia="Calibri" w:hAnsi="Arial" w:cs="Arial"/>
          <w:color w:val="000000"/>
        </w:rPr>
        <w:t>.202</w:t>
      </w:r>
      <w:r w:rsidR="00441CEF" w:rsidRPr="00C766BA">
        <w:rPr>
          <w:rFonts w:ascii="Arial" w:eastAsia="Calibri" w:hAnsi="Arial" w:cs="Arial"/>
          <w:color w:val="000000"/>
        </w:rPr>
        <w:t>4</w:t>
      </w:r>
      <w:r w:rsidRPr="00C766BA">
        <w:rPr>
          <w:rFonts w:ascii="Arial" w:eastAsia="Calibri" w:hAnsi="Arial" w:cs="Arial"/>
          <w:color w:val="000000"/>
        </w:rPr>
        <w:t>. godine do 1</w:t>
      </w:r>
      <w:r w:rsidR="000053A8" w:rsidRPr="00C766BA">
        <w:rPr>
          <w:rFonts w:ascii="Arial" w:eastAsia="Calibri" w:hAnsi="Arial" w:cs="Arial"/>
          <w:color w:val="000000"/>
        </w:rPr>
        <w:t>4</w:t>
      </w:r>
      <w:r w:rsidRPr="00C766BA">
        <w:rPr>
          <w:rFonts w:ascii="Arial" w:eastAsia="Calibri" w:hAnsi="Arial" w:cs="Arial"/>
          <w:color w:val="000000"/>
        </w:rPr>
        <w:t xml:space="preserve"> sati.</w:t>
      </w:r>
    </w:p>
    <w:p w14:paraId="415F3DBD" w14:textId="77777777" w:rsidR="00776BA5" w:rsidRPr="00C766BA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</w:rPr>
      </w:pPr>
    </w:p>
    <w:p w14:paraId="2193954D" w14:textId="74AA7B98" w:rsidR="002C1B60" w:rsidRPr="00C766BA" w:rsidRDefault="00776BA5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C766BA">
        <w:rPr>
          <w:rFonts w:ascii="Arial" w:eastAsia="Calibri" w:hAnsi="Arial" w:cs="Arial"/>
          <w:color w:val="000000"/>
        </w:rPr>
        <w:t xml:space="preserve">Otvaranje ponuda održaće se dana </w:t>
      </w:r>
      <w:r w:rsidR="009D2CE3" w:rsidRPr="00C766BA">
        <w:rPr>
          <w:rFonts w:ascii="Arial" w:eastAsia="Calibri" w:hAnsi="Arial" w:cs="Arial"/>
          <w:color w:val="000000"/>
        </w:rPr>
        <w:t>2</w:t>
      </w:r>
      <w:r w:rsidR="00661842">
        <w:rPr>
          <w:rFonts w:ascii="Arial" w:eastAsia="Calibri" w:hAnsi="Arial" w:cs="Arial"/>
          <w:color w:val="000000"/>
        </w:rPr>
        <w:t>2</w:t>
      </w:r>
      <w:bookmarkStart w:id="7" w:name="_GoBack"/>
      <w:bookmarkEnd w:id="7"/>
      <w:r w:rsidR="00441CEF" w:rsidRPr="00C766BA">
        <w:rPr>
          <w:rFonts w:ascii="Arial" w:eastAsia="Calibri" w:hAnsi="Arial" w:cs="Arial"/>
          <w:color w:val="000000"/>
        </w:rPr>
        <w:t>.0</w:t>
      </w:r>
      <w:r w:rsidR="00BC4EC4">
        <w:rPr>
          <w:rFonts w:ascii="Arial" w:eastAsia="Calibri" w:hAnsi="Arial" w:cs="Arial"/>
          <w:color w:val="000000"/>
        </w:rPr>
        <w:t>7</w:t>
      </w:r>
      <w:r w:rsidR="00441CEF" w:rsidRPr="00C766BA">
        <w:rPr>
          <w:rFonts w:ascii="Arial" w:eastAsia="Calibri" w:hAnsi="Arial" w:cs="Arial"/>
          <w:color w:val="000000"/>
        </w:rPr>
        <w:t xml:space="preserve">.2024. </w:t>
      </w:r>
      <w:r w:rsidRPr="00C766BA">
        <w:rPr>
          <w:rFonts w:ascii="Arial" w:eastAsia="Calibri" w:hAnsi="Arial" w:cs="Arial"/>
          <w:color w:val="000000"/>
        </w:rPr>
        <w:t>godine u 1</w:t>
      </w:r>
      <w:r w:rsidR="000053A8" w:rsidRPr="00C766BA">
        <w:rPr>
          <w:rFonts w:ascii="Arial" w:eastAsia="Calibri" w:hAnsi="Arial" w:cs="Arial"/>
          <w:color w:val="000000"/>
        </w:rPr>
        <w:t>4</w:t>
      </w:r>
      <w:r w:rsidRPr="00C766BA">
        <w:rPr>
          <w:rFonts w:ascii="Arial" w:eastAsia="Calibri" w:hAnsi="Arial" w:cs="Arial"/>
          <w:color w:val="000000"/>
        </w:rPr>
        <w:t xml:space="preserve"> sati. </w:t>
      </w:r>
    </w:p>
    <w:p w14:paraId="0002072B" w14:textId="77777777" w:rsidR="000053A8" w:rsidRDefault="000053A8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68D99A37" w14:textId="77777777" w:rsidR="000053A8" w:rsidRDefault="000053A8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ECB6FE8" w14:textId="77777777" w:rsidR="002C1B60" w:rsidRPr="00CA4AA6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8" w:name="_Toc62730563"/>
      <w:r w:rsidRPr="00CA4AA6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8"/>
    </w:p>
    <w:p w14:paraId="4D90E24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550DADC" w14:textId="1FDE7DE1" w:rsidR="002C1B60" w:rsidRPr="00A715B9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39E9210F" w14:textId="1879B1FC" w:rsidR="002C1B60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ne</w:t>
      </w:r>
    </w:p>
    <w:p w14:paraId="70356794" w14:textId="34360C11" w:rsidR="00362A93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da</w:t>
      </w:r>
    </w:p>
    <w:p w14:paraId="4BD383B0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4"/>
      <w:r w:rsidRPr="002C1B60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9"/>
    </w:p>
    <w:p w14:paraId="706CBE66" w14:textId="77777777" w:rsidR="00776BA5" w:rsidRDefault="00776BA5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9D42684" w14:textId="77777777" w:rsidR="002C1B60" w:rsidRPr="001D3558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1AD668C0" w14:textId="77777777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</w:t>
      </w:r>
      <w:r w:rsidRPr="002C1B60">
        <w:rPr>
          <w:rFonts w:ascii="Arial" w:eastAsia="Times New Roman" w:hAnsi="Arial" w:cs="Arial"/>
          <w:sz w:val="24"/>
          <w:szCs w:val="24"/>
        </w:rPr>
        <w:t xml:space="preserve"> privrednog subjekta.</w:t>
      </w:r>
    </w:p>
    <w:p w14:paraId="09C5689F" w14:textId="77777777" w:rsidR="00A75574" w:rsidRPr="002C1B60" w:rsidRDefault="00A75574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7D5C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2C1B60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1A55508A" w14:textId="77777777" w:rsidR="00ED36E7" w:rsidRPr="002C1B60" w:rsidRDefault="00ED36E7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5FF8F81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0" w:name="_Toc62730565"/>
      <w:r w:rsidRPr="002C1B60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0"/>
    </w:p>
    <w:p w14:paraId="7E70F159" w14:textId="77777777" w:rsidR="000C63E4" w:rsidRDefault="000C63E4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B969B8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119A83D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057F151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14:paraId="78D1A35D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8445511" w14:textId="5BED07EA" w:rsidR="00401A61" w:rsidRPr="00401A61" w:rsidRDefault="00835D88" w:rsidP="00401A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2C1B6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14:paraId="571431B2" w14:textId="77777777" w:rsidR="00C0456A" w:rsidRDefault="00C0456A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4159DEEF" w14:textId="77777777" w:rsidR="004C7DBE" w:rsidRDefault="004C7DBE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2D585B1" w14:textId="62D652EB" w:rsidR="001D0B87" w:rsidRPr="001D0B87" w:rsidRDefault="00776BA5" w:rsidP="001D0B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Izvođač se obavezuje:</w:t>
      </w:r>
    </w:p>
    <w:p w14:paraId="5D2A0474" w14:textId="72A0DD7D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koji su predmet nabavke izvede u skladu sa prihvaćenom Ponudom i Tehničkom specifikacijom predmeta nabavke iz tenderske dokumentacije </w:t>
      </w:r>
      <w:r w:rsidR="00BC4EC4">
        <w:rPr>
          <w:rFonts w:ascii="Arial" w:eastAsia="PMingLiU" w:hAnsi="Arial" w:cs="Arial"/>
          <w:sz w:val="24"/>
          <w:szCs w:val="24"/>
          <w:lang w:eastAsia="zh-TW"/>
        </w:rPr>
        <w:t>86</w:t>
      </w:r>
      <w:r w:rsidR="00441CEF">
        <w:rPr>
          <w:rFonts w:ascii="Arial" w:eastAsia="PMingLiU" w:hAnsi="Arial" w:cs="Arial"/>
          <w:sz w:val="24"/>
          <w:szCs w:val="24"/>
          <w:lang w:eastAsia="zh-TW"/>
        </w:rPr>
        <w:t>/24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>, a koji su sastavni dio Ugovora;</w:t>
      </w:r>
    </w:p>
    <w:p w14:paraId="2FF9B0A8" w14:textId="031DC60E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rukovodi izvršenjem svih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>;</w:t>
      </w:r>
    </w:p>
    <w:p w14:paraId="18FAE0B2" w14:textId="77777777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sa ovlašćenim predstavnikom Naručioca izvrši primopredaju, te da o tome sačine Zapisnik o primopredaji; </w:t>
      </w:r>
    </w:p>
    <w:p w14:paraId="6B8AC0F6" w14:textId="77777777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da primijeni mjere zaštite na radu u skladu sa Zakonom i drugim propisima kojima je regulisana ova oblast, kako ne bi došlo do povrede, odnosno nesreće na poslu, a u slučaju da do istih dođe, odgovoran je po svim osnovama;</w:t>
      </w:r>
    </w:p>
    <w:p w14:paraId="0D728BE8" w14:textId="466D999D" w:rsidR="00E04F3F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se u toku vršenja ugovorenih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pridržava mjera zaštite životne sredine u skladu sa Zakonom i drugim propisima kojima je regulisa</w:t>
      </w:r>
      <w:r w:rsidR="001D0B87">
        <w:rPr>
          <w:rFonts w:ascii="Arial" w:eastAsia="PMingLiU" w:hAnsi="Arial" w:cs="Arial"/>
          <w:sz w:val="24"/>
          <w:szCs w:val="24"/>
          <w:lang w:eastAsia="zh-TW"/>
        </w:rPr>
        <w:t>na ova oblast;</w:t>
      </w:r>
    </w:p>
    <w:p w14:paraId="01828A04" w14:textId="78E0CDB5" w:rsidR="00776BA5" w:rsidRPr="00E04F3F" w:rsidRDefault="00E04F3F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E04F3F">
        <w:rPr>
          <w:rFonts w:ascii="Arial" w:eastAsia="PMingLiU" w:hAnsi="Arial" w:cs="Arial"/>
          <w:sz w:val="24"/>
          <w:szCs w:val="24"/>
          <w:lang w:eastAsia="zh-TW"/>
        </w:rPr>
        <w:t>da snosi sve troškove prevoza, osiguranja, carine, istovara  na objekt</w:t>
      </w:r>
      <w:r w:rsidR="00EE660F">
        <w:rPr>
          <w:rFonts w:ascii="Arial" w:eastAsia="PMingLiU" w:hAnsi="Arial" w:cs="Arial"/>
          <w:sz w:val="24"/>
          <w:szCs w:val="24"/>
          <w:lang w:eastAsia="zh-TW"/>
        </w:rPr>
        <w:t>ima</w:t>
      </w:r>
      <w:r w:rsidRPr="00E04F3F">
        <w:rPr>
          <w:rFonts w:ascii="Arial" w:eastAsia="PMingLiU" w:hAnsi="Arial" w:cs="Arial"/>
          <w:sz w:val="24"/>
          <w:szCs w:val="24"/>
          <w:lang w:eastAsia="zh-TW"/>
        </w:rPr>
        <w:t xml:space="preserve"> Naručioca</w:t>
      </w:r>
      <w:r w:rsidR="009D2CE3">
        <w:rPr>
          <w:rFonts w:ascii="Arial" w:eastAsia="PMingLiU" w:hAnsi="Arial" w:cs="Arial"/>
          <w:sz w:val="24"/>
          <w:szCs w:val="24"/>
          <w:lang w:eastAsia="zh-TW"/>
        </w:rPr>
        <w:t>,</w:t>
      </w:r>
      <w:r w:rsidRPr="00E04F3F">
        <w:rPr>
          <w:rFonts w:ascii="Arial" w:eastAsia="PMingLiU" w:hAnsi="Arial" w:cs="Arial"/>
          <w:sz w:val="24"/>
          <w:szCs w:val="24"/>
          <w:lang w:eastAsia="zh-TW"/>
        </w:rPr>
        <w:t xml:space="preserve"> opreme definisane Tehničkom specifikacijom.</w:t>
      </w:r>
    </w:p>
    <w:p w14:paraId="5C01FDC0" w14:textId="77777777" w:rsidR="00E04F3F" w:rsidRDefault="00E04F3F" w:rsidP="00887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</w:p>
    <w:p w14:paraId="07F56E68" w14:textId="77777777" w:rsidR="00776BA5" w:rsidRPr="00776BA5" w:rsidRDefault="00776BA5" w:rsidP="00887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Naručilac se obavezuje:</w:t>
      </w:r>
    </w:p>
    <w:p w14:paraId="6D995309" w14:textId="37E163FE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vrši kontrolu vršenja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neposredno ili preko ovlašćenog predstavnika i prisustvuje primopredaji;</w:t>
      </w:r>
    </w:p>
    <w:p w14:paraId="2E138202" w14:textId="0013D7B2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odredi i ovlasti odgovorno lice za koordinaciju sa ovlašćenim licem Izvođača koje će pratiti realizaciju izvršenja ugovorenih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, prisustvovati primopredaji, utvrditi da li Izvođač izvodi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u skladu sa tehničkom specifikacijom i prihvaćenom Ponudom;</w:t>
      </w:r>
    </w:p>
    <w:p w14:paraId="3D6F6104" w14:textId="6F1CE3AE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sa ovlašćenim predstavnikom Izvođača izvrši primopredaju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i o tome sačine Zapisnik o primopredaji; </w:t>
      </w:r>
    </w:p>
    <w:p w14:paraId="74E9AB92" w14:textId="313EA71C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Izvođaču uredno plati izvedene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na način kako je to predviđeno Ugovorom;</w:t>
      </w:r>
    </w:p>
    <w:p w14:paraId="1A3B7E3A" w14:textId="0BE9143D" w:rsidR="00401A61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Izvođaču vrati garanciju za dobro izvršenje ugovora,  na način i u rokovima definisanim </w:t>
      </w:r>
      <w:r>
        <w:rPr>
          <w:rFonts w:ascii="Arial" w:eastAsia="PMingLiU" w:hAnsi="Arial" w:cs="Arial"/>
          <w:sz w:val="24"/>
          <w:szCs w:val="24"/>
          <w:lang w:eastAsia="zh-TW"/>
        </w:rPr>
        <w:t>odredbama ovog Ugovora</w:t>
      </w:r>
      <w:r w:rsidR="00C0456A" w:rsidRPr="00776BA5">
        <w:rPr>
          <w:rFonts w:ascii="Arial" w:hAnsi="Arial" w:cs="Arial"/>
          <w:color w:val="000000"/>
          <w:sz w:val="24"/>
          <w:szCs w:val="24"/>
        </w:rPr>
        <w:t>.</w:t>
      </w:r>
    </w:p>
    <w:p w14:paraId="5F8877A9" w14:textId="77777777" w:rsidR="00C410F2" w:rsidRDefault="00C410F2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116365B0" w14:textId="77777777" w:rsidR="00C410F2" w:rsidRDefault="00C410F2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ADE8D70" w14:textId="77777777" w:rsidR="00835D88" w:rsidRPr="006A1CA6" w:rsidRDefault="00835D88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6A1CA6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76E4E976" w14:textId="77777777" w:rsidR="00835D88" w:rsidRPr="006A1CA6" w:rsidRDefault="00835D88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5F4053E3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1DF0B86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C9E847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70E0A20A" w14:textId="77777777" w:rsidR="008F74E4" w:rsidRPr="00931640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74B546F3" w14:textId="08579507" w:rsidR="008F74E4" w:rsidRPr="00931640" w:rsidRDefault="00A14307" w:rsidP="002B0DF5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lastRenderedPageBreak/>
        <w:t>Izvođač</w:t>
      </w:r>
      <w:r w:rsidR="008F74E4"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</w:t>
      </w:r>
      <w:r w:rsidR="008F74E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;</w:t>
      </w:r>
    </w:p>
    <w:p w14:paraId="696FD914" w14:textId="5A67E9FD" w:rsidR="008F74E4" w:rsidRPr="00931640" w:rsidRDefault="008F74E4" w:rsidP="002B0DF5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</w:t>
      </w:r>
      <w:r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CG br. 74/19</w:t>
      </w:r>
      <w:r w:rsidR="00C410F2"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i 3/23</w:t>
      </w:r>
      <w:r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3C93E275" w14:textId="501A5331" w:rsidR="004C7DBE" w:rsidRDefault="00A14307" w:rsidP="00F004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A6767D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proofErr w:type="gramEnd"/>
    </w:p>
    <w:p w14:paraId="1CF65139" w14:textId="77777777" w:rsidR="00A6767D" w:rsidRPr="00B46314" w:rsidRDefault="00A6767D" w:rsidP="00F004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0867986" w14:textId="77777777" w:rsidR="008F74E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F0AA46" w14:textId="77777777" w:rsidR="008F74E4" w:rsidRPr="00B46314" w:rsidRDefault="008F74E4" w:rsidP="008F74E4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48C119CB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07684C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3E39067F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2CBB1CA4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214685A3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an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298191B0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5332025" w14:textId="5AD98278" w:rsidR="00776BA5" w:rsidRPr="001023CD" w:rsidRDefault="008F74E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07A150C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6"/>
      <w:r w:rsidRPr="002C1B60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1"/>
    </w:p>
    <w:p w14:paraId="52A4036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92494CF" w14:textId="77777777" w:rsidR="002C1B60" w:rsidRPr="002C1B60" w:rsidRDefault="002C1B60" w:rsidP="002C1B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B6DC1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C95347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5309CFE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B4C390" w14:textId="7A6EE708" w:rsidR="008F74E4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13A2735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2" w:name="_Toc416180136"/>
      <w:bookmarkStart w:id="13" w:name="_Toc508349235"/>
      <w:bookmarkStart w:id="14" w:name="_Toc62730567"/>
      <w:r w:rsidRPr="002C1B60">
        <w:rPr>
          <w:rFonts w:ascii="Arial" w:eastAsia="Times New Roman" w:hAnsi="Arial" w:cs="Times New Roman"/>
          <w:b/>
          <w:sz w:val="24"/>
          <w:szCs w:val="32"/>
        </w:rPr>
        <w:t>IZJAVA NARUČIOCA O NEPOSTOJANJU SUKOBA INTERESA</w:t>
      </w:r>
      <w:bookmarkEnd w:id="12"/>
      <w:bookmarkEnd w:id="13"/>
      <w:bookmarkEnd w:id="14"/>
    </w:p>
    <w:p w14:paraId="5A2FA041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7023BAAC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5BD4941" w14:textId="77777777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28BF">
        <w:rPr>
          <w:rFonts w:ascii="Arial" w:eastAsia="Times New Roman" w:hAnsi="Arial" w:cs="Arial"/>
          <w:color w:val="000000"/>
          <w:sz w:val="24"/>
          <w:szCs w:val="24"/>
        </w:rPr>
        <w:t>Elektroprivreda Crne Gore AD Nikšić</w:t>
      </w:r>
    </w:p>
    <w:p w14:paraId="69B00453" w14:textId="4FDB8444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CE7BAC">
        <w:rPr>
          <w:rFonts w:ascii="Arial" w:eastAsia="Times New Roman" w:hAnsi="Arial" w:cs="Arial"/>
          <w:color w:val="000000"/>
          <w:sz w:val="24"/>
          <w:szCs w:val="24"/>
          <w:lang w:val="en-US"/>
        </w:rPr>
        <w:t>20-00-</w:t>
      </w:r>
      <w:r w:rsidR="00BC4EC4">
        <w:rPr>
          <w:rFonts w:ascii="Arial" w:eastAsia="Times New Roman" w:hAnsi="Arial" w:cs="Arial"/>
          <w:color w:val="000000"/>
          <w:sz w:val="24"/>
          <w:szCs w:val="24"/>
          <w:lang w:val="en-US"/>
        </w:rPr>
        <w:t>9933</w:t>
      </w:r>
    </w:p>
    <w:p w14:paraId="20A2C975" w14:textId="1C9D19C0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Nikšić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r w:rsidR="00BC4EC4">
        <w:rPr>
          <w:rFonts w:ascii="Arial" w:eastAsia="Times New Roman" w:hAnsi="Arial" w:cs="Arial"/>
          <w:color w:val="000000"/>
          <w:sz w:val="24"/>
          <w:szCs w:val="24"/>
          <w:lang w:val="en-US"/>
        </w:rPr>
        <w:t>26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.0</w:t>
      </w:r>
      <w:r w:rsidR="009D2CE3">
        <w:rPr>
          <w:rFonts w:ascii="Arial" w:eastAsia="Times New Roman" w:hAnsi="Arial" w:cs="Arial"/>
          <w:color w:val="000000"/>
          <w:sz w:val="24"/>
          <w:szCs w:val="24"/>
          <w:lang w:val="en-US"/>
        </w:rPr>
        <w:t>6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.202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en-US"/>
        </w:rPr>
        <w:t>4</w:t>
      </w:r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.godine</w:t>
      </w:r>
    </w:p>
    <w:p w14:paraId="2017572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A7788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6BF509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4835485" w14:textId="6DFD01E5" w:rsidR="002C1B60" w:rsidRPr="002C1B60" w:rsidRDefault="002C1B60" w:rsidP="002C1B60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br.74/19</w:t>
      </w:r>
      <w:r w:rsidR="00C419FE">
        <w:rPr>
          <w:rFonts w:ascii="Arial" w:eastAsia="Times New Roman" w:hAnsi="Arial" w:cs="Arial"/>
          <w:color w:val="000000"/>
          <w:sz w:val="24"/>
          <w:szCs w:val="24"/>
        </w:rPr>
        <w:t xml:space="preserve"> i 3/23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4272CDAF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8BA7FA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B7F238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C1B60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14:paraId="0ED4245D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04D2B28" w14:textId="3C73E706" w:rsidR="00776BA5" w:rsidRPr="00776BA5" w:rsidRDefault="002C1B60" w:rsidP="00776B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da u postupku javne nabavke </w:t>
      </w:r>
      <w:r w:rsidR="007A2B63" w:rsidRPr="007A2B63">
        <w:rPr>
          <w:rFonts w:ascii="Arial" w:eastAsia="Times New Roman" w:hAnsi="Arial" w:cs="Arial"/>
          <w:color w:val="000000"/>
          <w:sz w:val="24"/>
          <w:szCs w:val="24"/>
        </w:rPr>
        <w:t>pod</w:t>
      </w:r>
      <w:r w:rsidR="006D4897">
        <w:rPr>
          <w:rFonts w:ascii="Arial" w:eastAsia="Times New Roman" w:hAnsi="Arial" w:cs="Arial"/>
          <w:color w:val="000000"/>
          <w:sz w:val="24"/>
          <w:szCs w:val="24"/>
        </w:rPr>
        <w:t xml:space="preserve"> rednim broje</w:t>
      </w:r>
      <w:r w:rsidR="006F6A1F">
        <w:rPr>
          <w:rFonts w:ascii="Arial" w:eastAsia="Times New Roman" w:hAnsi="Arial" w:cs="Arial"/>
          <w:color w:val="000000"/>
          <w:sz w:val="24"/>
          <w:szCs w:val="24"/>
        </w:rPr>
        <w:t>m</w:t>
      </w:r>
      <w:r w:rsidR="00C976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C4EC4">
        <w:rPr>
          <w:rFonts w:ascii="Arial" w:eastAsia="Times New Roman" w:hAnsi="Arial" w:cs="Arial"/>
          <w:color w:val="000000"/>
          <w:sz w:val="24"/>
          <w:szCs w:val="24"/>
        </w:rPr>
        <w:t>36,43</w:t>
      </w:r>
      <w:r w:rsidR="009D2CE3">
        <w:rPr>
          <w:rFonts w:ascii="Arial" w:eastAsia="Times New Roman" w:hAnsi="Arial" w:cs="Arial"/>
          <w:color w:val="000000"/>
          <w:sz w:val="24"/>
          <w:szCs w:val="24"/>
        </w:rPr>
        <w:t>, 35</w:t>
      </w:r>
      <w:r w:rsidR="00E7486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>iz Plana javne nabavke za 202</w:t>
      </w:r>
      <w:r w:rsidR="00E63968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BA5E45">
        <w:rPr>
          <w:rFonts w:ascii="Arial" w:eastAsia="Times New Roman" w:hAnsi="Arial" w:cs="Arial"/>
          <w:color w:val="000000"/>
          <w:sz w:val="24"/>
          <w:szCs w:val="24"/>
        </w:rPr>
        <w:t xml:space="preserve">. godinu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9D2CE3">
        <w:rPr>
          <w:rFonts w:ascii="Arial" w:eastAsia="Times New Roman" w:hAnsi="Arial" w:cs="Arial"/>
          <w:color w:val="000000"/>
          <w:sz w:val="24"/>
          <w:szCs w:val="24"/>
        </w:rPr>
        <w:t>radova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E303B">
        <w:rPr>
          <w:rFonts w:ascii="Arial" w:eastAsia="Times New Roman" w:hAnsi="Arial" w:cs="Arial"/>
          <w:color w:val="000000"/>
          <w:sz w:val="24"/>
          <w:szCs w:val="24"/>
        </w:rPr>
        <w:t>po partijama kako slijedi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49AAC033" w14:textId="77777777" w:rsidR="00FE3CBB" w:rsidRDefault="00FE3CBB" w:rsidP="00776B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8B24B21" w14:textId="77777777" w:rsidR="00BC4EC4" w:rsidRPr="00BC4EC4" w:rsidRDefault="00BC4EC4" w:rsidP="00BC4EC4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1: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Sanacija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nekategorisanih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puteva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u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sistemu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HE “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Perućica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”:</w:t>
      </w:r>
    </w:p>
    <w:p w14:paraId="1AF92A99" w14:textId="77777777" w:rsidR="00BC4EC4" w:rsidRPr="00BC4EC4" w:rsidRDefault="00BC4EC4" w:rsidP="00BC4EC4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2: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Uređenje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dovodnih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kanala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i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vodotoka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HE “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Perućica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”:</w:t>
      </w:r>
    </w:p>
    <w:p w14:paraId="63E401DA" w14:textId="77777777" w:rsidR="00BC4EC4" w:rsidRPr="00BC4EC4" w:rsidRDefault="00BC4EC4" w:rsidP="00BC4EC4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3: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Izrada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obloge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proofErr w:type="gram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od</w:t>
      </w:r>
      <w:proofErr w:type="spellEnd"/>
      <w:proofErr w:type="gram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lomljenog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kamena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neposredno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uz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asfaltni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put pored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kompenzacionog</w:t>
      </w:r>
      <w:proofErr w:type="spellEnd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BC4EC4">
        <w:rPr>
          <w:rFonts w:ascii="Arial" w:eastAsia="PMingLiU" w:hAnsi="Arial" w:cs="Arial"/>
          <w:sz w:val="24"/>
          <w:szCs w:val="24"/>
          <w:lang w:val="en-US" w:eastAsia="zh-TW"/>
        </w:rPr>
        <w:t>bazena</w:t>
      </w:r>
      <w:proofErr w:type="spellEnd"/>
    </w:p>
    <w:p w14:paraId="4807C083" w14:textId="77777777" w:rsidR="002E303B" w:rsidRDefault="002E303B" w:rsidP="002E303B">
      <w:pPr>
        <w:spacing w:after="0" w:line="240" w:lineRule="auto"/>
        <w:rPr>
          <w:rFonts w:ascii="Arial" w:eastAsia="PMingLiU" w:hAnsi="Arial" w:cs="Arial"/>
          <w:lang w:val="en-US" w:eastAsia="zh-TW"/>
        </w:rPr>
      </w:pPr>
    </w:p>
    <w:p w14:paraId="6C71356F" w14:textId="77777777" w:rsidR="002E303B" w:rsidRPr="002E303B" w:rsidRDefault="002E303B" w:rsidP="002E303B">
      <w:pPr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7B83CB57" w14:textId="62A55992" w:rsidR="002C1B60" w:rsidRPr="002C1B60" w:rsidRDefault="002C1B60" w:rsidP="00BA5E4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nijesam u sukobu interesa u smislu </w:t>
      </w:r>
      <w:r w:rsidRPr="00FE3CBB">
        <w:rPr>
          <w:rFonts w:ascii="Arial" w:eastAsia="Times New Roman" w:hAnsi="Arial" w:cs="Arial"/>
          <w:sz w:val="24"/>
          <w:szCs w:val="24"/>
        </w:rPr>
        <w:t xml:space="preserve">člana 41 stav 1 tačka 1 Zakona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>o javnim nabavkama i da ne postoji ekonomski i drugi lični interes koji može uticati na moju nepristrasnost i nezavisnost u ovom postupku javne nabavke.</w:t>
      </w:r>
    </w:p>
    <w:p w14:paraId="0A1CB45B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A3FC255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B0EDDFE" w14:textId="1AB1A3F0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 w:rsidR="00BC4EC4">
        <w:rPr>
          <w:rFonts w:ascii="Arial" w:eastAsia="Times New Roman" w:hAnsi="Arial" w:cs="Arial"/>
          <w:color w:val="000000"/>
          <w:sz w:val="24"/>
          <w:szCs w:val="24"/>
        </w:rPr>
        <w:t>mr Branislav Pejović</w:t>
      </w:r>
    </w:p>
    <w:p w14:paraId="14672C12" w14:textId="77777777" w:rsidR="002C1B60" w:rsidRPr="000A4BA7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55127D5D" w14:textId="0DA8CB32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Službenik za javne nabavke </w:t>
      </w:r>
      <w:r w:rsidR="003627CF">
        <w:rPr>
          <w:rFonts w:ascii="Arial" w:eastAsia="Times New Roman" w:hAnsi="Arial" w:cs="Arial"/>
          <w:color w:val="000000"/>
          <w:sz w:val="24"/>
          <w:szCs w:val="24"/>
        </w:rPr>
        <w:t>Radovan Radojević</w:t>
      </w: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14:paraId="416035EC" w14:textId="77777777" w:rsidR="002C1B60" w:rsidRPr="002C1B60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7BE1078E" w14:textId="3D8DE9EE" w:rsidR="002C1B60" w:rsidRPr="00D85FBB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Predsjedavajući 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komisije </w:t>
      </w:r>
      <w:r w:rsidR="002C1B60"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9D2CE3">
        <w:rPr>
          <w:rFonts w:ascii="Arial" w:eastAsia="Times New Roman" w:hAnsi="Arial" w:cs="Arial"/>
          <w:color w:val="000000"/>
          <w:sz w:val="24"/>
          <w:szCs w:val="24"/>
        </w:rPr>
        <w:t>Sanja Mušikić</w:t>
      </w:r>
    </w:p>
    <w:p w14:paraId="64DC1779" w14:textId="66213A26" w:rsidR="00175AC8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s.r.</w:t>
      </w:r>
    </w:p>
    <w:p w14:paraId="02EBD304" w14:textId="350BC925" w:rsidR="002C1B60" w:rsidRPr="002C1B60" w:rsidRDefault="002C1B60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113F22">
        <w:rPr>
          <w:rFonts w:ascii="Arial" w:eastAsia="Times New Roman" w:hAnsi="Arial" w:cs="Arial"/>
          <w:iCs/>
          <w:color w:val="000000"/>
          <w:sz w:val="24"/>
          <w:szCs w:val="24"/>
        </w:rPr>
        <w:t>V</w:t>
      </w:r>
      <w:r w:rsidR="00113F22">
        <w:rPr>
          <w:rFonts w:ascii="Arial" w:eastAsia="Times New Roman" w:hAnsi="Arial" w:cs="Arial"/>
          <w:color w:val="000000"/>
          <w:sz w:val="24"/>
          <w:szCs w:val="24"/>
        </w:rPr>
        <w:t>ladimir Nikčević</w:t>
      </w:r>
    </w:p>
    <w:p w14:paraId="2C0B00D1" w14:textId="77777777" w:rsidR="002C1B60" w:rsidRPr="002C1B60" w:rsidRDefault="002C1B60" w:rsidP="007C0B46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28958903" w14:textId="307D2533" w:rsidR="00CE7BAC" w:rsidRPr="002C1B60" w:rsidRDefault="00CE7BAC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E303B">
        <w:rPr>
          <w:rFonts w:ascii="Arial" w:hAnsi="Arial" w:cs="Arial"/>
          <w:color w:val="000000"/>
          <w:sz w:val="24"/>
          <w:szCs w:val="24"/>
        </w:rPr>
        <w:t>Nikola Kosović</w:t>
      </w:r>
    </w:p>
    <w:p w14:paraId="0BB60D5D" w14:textId="77777777" w:rsidR="00CE7BAC" w:rsidRPr="002C1B60" w:rsidRDefault="00CE7BAC" w:rsidP="007C0B46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639A49CD" w14:textId="77777777" w:rsidR="0035713A" w:rsidRPr="00E74861" w:rsidRDefault="0035713A" w:rsidP="00776BA5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267E7EA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5" w:name="_Toc62730568"/>
      <w:r w:rsidRPr="002C1B60">
        <w:rPr>
          <w:rFonts w:ascii="Arial" w:eastAsia="Times New Roman" w:hAnsi="Arial" w:cs="Times New Roman"/>
          <w:b/>
          <w:sz w:val="28"/>
          <w:szCs w:val="32"/>
        </w:rPr>
        <w:t>UPUTSTVO O PRAVNOM SREDSTVU</w:t>
      </w:r>
      <w:bookmarkEnd w:id="15"/>
    </w:p>
    <w:p w14:paraId="5DCD00EA" w14:textId="77777777" w:rsidR="002C1B60" w:rsidRPr="002C1B60" w:rsidRDefault="002C1B60" w:rsidP="002C1B6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22469CD1" w14:textId="77777777" w:rsidR="004C14E1" w:rsidRPr="00E3162A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Privredni subjekat može da izjavi žalbu protiv ove tenderske dokument</w:t>
      </w:r>
      <w:r>
        <w:rPr>
          <w:rFonts w:ascii="Arial" w:hAnsi="Arial" w:cs="Arial"/>
          <w:color w:val="000000"/>
        </w:rPr>
        <w:t>acije Komisiji za zaštitu prava:</w:t>
      </w:r>
    </w:p>
    <w:p w14:paraId="09FAC4E3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745FEC76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EFF6D52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48119F68" w14:textId="77777777" w:rsidR="004C14E1" w:rsidRPr="002462D1" w:rsidRDefault="004C14E1" w:rsidP="004C14E1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14:paraId="671D3098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lastRenderedPageBreak/>
        <w:t>Žalba se izjavljuje preko naručioca neposredno putem ESJN-a. Žalba koja nije podnesena na naprijed predviđeni način biće odbijena kao nedozvoljena.</w:t>
      </w:r>
    </w:p>
    <w:p w14:paraId="65DE32EC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14:paraId="185483AB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2462D1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D4BFB3A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66F1E48B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14:paraId="68D987BA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7C38E599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r w:rsidRPr="002462D1">
        <w:rPr>
          <w:rFonts w:ascii="Arial" w:hAnsi="Arial" w:cs="Arial"/>
          <w:color w:val="000000"/>
        </w:rPr>
        <w:t>.“.</w:t>
      </w:r>
    </w:p>
    <w:p w14:paraId="2DCD2887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4980705D" w14:textId="77777777" w:rsidR="006F275A" w:rsidRDefault="006F275A"/>
    <w:sectPr w:rsidR="006F275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BDC0C" w14:textId="77777777" w:rsidR="00B91E74" w:rsidRDefault="00B91E74" w:rsidP="002C1B60">
      <w:pPr>
        <w:spacing w:after="0" w:line="240" w:lineRule="auto"/>
      </w:pPr>
      <w:r>
        <w:separator/>
      </w:r>
    </w:p>
  </w:endnote>
  <w:endnote w:type="continuationSeparator" w:id="0">
    <w:p w14:paraId="48C2B1F9" w14:textId="77777777" w:rsidR="00B91E74" w:rsidRDefault="00B91E74" w:rsidP="002C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6EDB1" w14:textId="77777777" w:rsidR="000D107C" w:rsidRPr="001E79D4" w:rsidRDefault="000D107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661842">
      <w:rPr>
        <w:rFonts w:ascii="Arial" w:hAnsi="Arial" w:cs="Arial"/>
        <w:noProof/>
        <w:color w:val="323E4F" w:themeColor="text2" w:themeShade="BF"/>
      </w:rPr>
      <w:t>7</w:t>
    </w:r>
    <w:r w:rsidRPr="001E79D4">
      <w:rPr>
        <w:rFonts w:ascii="Arial" w:hAnsi="Arial" w:cs="Arial"/>
        <w:color w:val="323E4F" w:themeColor="text2" w:themeShade="BF"/>
      </w:rPr>
      <w:fldChar w:fldCharType="end"/>
    </w:r>
    <w:r w:rsidRPr="001E79D4">
      <w:rPr>
        <w:rFonts w:ascii="Arial" w:hAnsi="Arial" w:cs="Arial"/>
        <w:color w:val="323E4F" w:themeColor="text2" w:themeShade="BF"/>
      </w:rPr>
      <w:t xml:space="preserve"> | </w:t>
    </w: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661842">
      <w:rPr>
        <w:rFonts w:ascii="Arial" w:hAnsi="Arial" w:cs="Arial"/>
        <w:noProof/>
        <w:color w:val="323E4F" w:themeColor="text2" w:themeShade="BF"/>
      </w:rPr>
      <w:t>11</w:t>
    </w:r>
    <w:r w:rsidRPr="001E79D4">
      <w:rPr>
        <w:rFonts w:ascii="Arial" w:hAnsi="Arial" w:cs="Arial"/>
        <w:color w:val="323E4F" w:themeColor="text2" w:themeShade="BF"/>
      </w:rPr>
      <w:fldChar w:fldCharType="end"/>
    </w:r>
  </w:p>
  <w:p w14:paraId="2A197B2A" w14:textId="77777777" w:rsidR="000D107C" w:rsidRDefault="000D10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812DB" w14:textId="77777777" w:rsidR="00B91E74" w:rsidRDefault="00B91E74" w:rsidP="002C1B60">
      <w:pPr>
        <w:spacing w:after="0" w:line="240" w:lineRule="auto"/>
      </w:pPr>
      <w:r>
        <w:separator/>
      </w:r>
    </w:p>
  </w:footnote>
  <w:footnote w:type="continuationSeparator" w:id="0">
    <w:p w14:paraId="4F666B30" w14:textId="77777777" w:rsidR="00B91E74" w:rsidRDefault="00B91E74" w:rsidP="002C1B60">
      <w:pPr>
        <w:spacing w:after="0" w:line="240" w:lineRule="auto"/>
      </w:pPr>
      <w:r>
        <w:continuationSeparator/>
      </w:r>
    </w:p>
  </w:footnote>
  <w:footnote w:id="1">
    <w:p w14:paraId="71092EC6" w14:textId="77777777" w:rsidR="000D107C" w:rsidRPr="007F2BA0" w:rsidRDefault="000D107C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854680E" w14:textId="77777777" w:rsidR="000D107C" w:rsidRPr="007F2BA0" w:rsidRDefault="000D107C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92899F5" w14:textId="0B14ED91" w:rsidR="000D107C" w:rsidRPr="007F2BA0" w:rsidRDefault="000D107C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</w:rPr>
        <w:t xml:space="preserve">2.1 I 2.2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79D4A10" w14:textId="77777777" w:rsidR="000D107C" w:rsidRPr="00367536" w:rsidRDefault="000D107C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45781AD4" w14:textId="77777777" w:rsidR="000D107C" w:rsidRPr="0083641C" w:rsidRDefault="000D107C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14:paraId="5065C14B" w14:textId="77777777" w:rsidR="000D107C" w:rsidRPr="002E211C" w:rsidRDefault="000D107C" w:rsidP="00835D8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C2358"/>
    <w:multiLevelType w:val="hybridMultilevel"/>
    <w:tmpl w:val="7A8E049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C1D1F"/>
    <w:multiLevelType w:val="hybridMultilevel"/>
    <w:tmpl w:val="8B26DB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B21DB"/>
    <w:multiLevelType w:val="multilevel"/>
    <w:tmpl w:val="A49A3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0A0DE0"/>
    <w:multiLevelType w:val="hybridMultilevel"/>
    <w:tmpl w:val="BCAEE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D1FEB"/>
    <w:multiLevelType w:val="hybridMultilevel"/>
    <w:tmpl w:val="71B6B73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D7C21"/>
    <w:multiLevelType w:val="hybridMultilevel"/>
    <w:tmpl w:val="5FF6FAE4"/>
    <w:lvl w:ilvl="0" w:tplc="4404B1A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F5EEA"/>
    <w:multiLevelType w:val="hybridMultilevel"/>
    <w:tmpl w:val="B5286EF4"/>
    <w:lvl w:ilvl="0" w:tplc="68DE9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74114"/>
    <w:multiLevelType w:val="hybridMultilevel"/>
    <w:tmpl w:val="C2DAB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1717D"/>
    <w:multiLevelType w:val="hybridMultilevel"/>
    <w:tmpl w:val="173A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57867"/>
    <w:multiLevelType w:val="hybridMultilevel"/>
    <w:tmpl w:val="E382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643DF"/>
    <w:multiLevelType w:val="multilevel"/>
    <w:tmpl w:val="FAC03A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5175690"/>
    <w:multiLevelType w:val="hybridMultilevel"/>
    <w:tmpl w:val="CF7C777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C296F"/>
    <w:multiLevelType w:val="multilevel"/>
    <w:tmpl w:val="A65E1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FC04301"/>
    <w:multiLevelType w:val="hybridMultilevel"/>
    <w:tmpl w:val="6DB410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309AC"/>
    <w:multiLevelType w:val="hybridMultilevel"/>
    <w:tmpl w:val="62DC0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532F6BEA"/>
    <w:multiLevelType w:val="hybridMultilevel"/>
    <w:tmpl w:val="EE745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A3F16"/>
    <w:multiLevelType w:val="hybridMultilevel"/>
    <w:tmpl w:val="E1228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2577D"/>
    <w:multiLevelType w:val="hybridMultilevel"/>
    <w:tmpl w:val="9D621E6C"/>
    <w:lvl w:ilvl="0" w:tplc="7D6E677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C5528"/>
    <w:multiLevelType w:val="hybridMultilevel"/>
    <w:tmpl w:val="3842A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A3EBB"/>
    <w:multiLevelType w:val="multilevel"/>
    <w:tmpl w:val="3E04B0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6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F145F"/>
    <w:multiLevelType w:val="hybridMultilevel"/>
    <w:tmpl w:val="75EE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6643DC"/>
    <w:multiLevelType w:val="hybridMultilevel"/>
    <w:tmpl w:val="42DA0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1523A"/>
    <w:multiLevelType w:val="hybridMultilevel"/>
    <w:tmpl w:val="4398B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ED3215"/>
    <w:multiLevelType w:val="hybridMultilevel"/>
    <w:tmpl w:val="0A34D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97091C"/>
    <w:multiLevelType w:val="hybridMultilevel"/>
    <w:tmpl w:val="59CAE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15"/>
  </w:num>
  <w:num w:numId="5">
    <w:abstractNumId w:val="0"/>
  </w:num>
  <w:num w:numId="6">
    <w:abstractNumId w:val="28"/>
  </w:num>
  <w:num w:numId="7">
    <w:abstractNumId w:val="26"/>
  </w:num>
  <w:num w:numId="8">
    <w:abstractNumId w:val="31"/>
  </w:num>
  <w:num w:numId="9">
    <w:abstractNumId w:val="17"/>
  </w:num>
  <w:num w:numId="10">
    <w:abstractNumId w:val="6"/>
  </w:num>
  <w:num w:numId="11">
    <w:abstractNumId w:val="14"/>
  </w:num>
  <w:num w:numId="12">
    <w:abstractNumId w:val="18"/>
  </w:num>
  <w:num w:numId="13">
    <w:abstractNumId w:val="32"/>
  </w:num>
  <w:num w:numId="14">
    <w:abstractNumId w:val="27"/>
  </w:num>
  <w:num w:numId="15">
    <w:abstractNumId w:val="12"/>
  </w:num>
  <w:num w:numId="16">
    <w:abstractNumId w:val="33"/>
  </w:num>
  <w:num w:numId="17">
    <w:abstractNumId w:val="5"/>
  </w:num>
  <w:num w:numId="18">
    <w:abstractNumId w:val="30"/>
  </w:num>
  <w:num w:numId="19">
    <w:abstractNumId w:val="29"/>
  </w:num>
  <w:num w:numId="20">
    <w:abstractNumId w:val="11"/>
  </w:num>
  <w:num w:numId="21">
    <w:abstractNumId w:val="19"/>
  </w:num>
  <w:num w:numId="22">
    <w:abstractNumId w:val="24"/>
  </w:num>
  <w:num w:numId="23">
    <w:abstractNumId w:val="22"/>
  </w:num>
  <w:num w:numId="24">
    <w:abstractNumId w:val="4"/>
  </w:num>
  <w:num w:numId="25">
    <w:abstractNumId w:val="13"/>
  </w:num>
  <w:num w:numId="26">
    <w:abstractNumId w:val="23"/>
  </w:num>
  <w:num w:numId="27">
    <w:abstractNumId w:val="21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"/>
  </w:num>
  <w:num w:numId="33">
    <w:abstractNumId w:val="2"/>
  </w:num>
  <w:num w:numId="34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45"/>
    <w:rsid w:val="000053A8"/>
    <w:rsid w:val="00020B72"/>
    <w:rsid w:val="0003087A"/>
    <w:rsid w:val="000502C0"/>
    <w:rsid w:val="000522F0"/>
    <w:rsid w:val="000568E3"/>
    <w:rsid w:val="00062AC6"/>
    <w:rsid w:val="00073AE2"/>
    <w:rsid w:val="0008299F"/>
    <w:rsid w:val="00082C48"/>
    <w:rsid w:val="000916B8"/>
    <w:rsid w:val="00092449"/>
    <w:rsid w:val="0009413A"/>
    <w:rsid w:val="00097355"/>
    <w:rsid w:val="000A4BA7"/>
    <w:rsid w:val="000C63E4"/>
    <w:rsid w:val="000C7739"/>
    <w:rsid w:val="000D107C"/>
    <w:rsid w:val="000E4355"/>
    <w:rsid w:val="000F0E83"/>
    <w:rsid w:val="000F4EB1"/>
    <w:rsid w:val="000F6355"/>
    <w:rsid w:val="000F7BC1"/>
    <w:rsid w:val="001023CD"/>
    <w:rsid w:val="00103174"/>
    <w:rsid w:val="00103F9A"/>
    <w:rsid w:val="00113F22"/>
    <w:rsid w:val="00114DA7"/>
    <w:rsid w:val="0011561B"/>
    <w:rsid w:val="00117341"/>
    <w:rsid w:val="00120C57"/>
    <w:rsid w:val="00121A33"/>
    <w:rsid w:val="0012751B"/>
    <w:rsid w:val="001353E8"/>
    <w:rsid w:val="00141C83"/>
    <w:rsid w:val="00152F9E"/>
    <w:rsid w:val="001545B5"/>
    <w:rsid w:val="00157F4B"/>
    <w:rsid w:val="00175AC8"/>
    <w:rsid w:val="00181324"/>
    <w:rsid w:val="00181839"/>
    <w:rsid w:val="00193CB3"/>
    <w:rsid w:val="001952AF"/>
    <w:rsid w:val="001A1E4E"/>
    <w:rsid w:val="001B179A"/>
    <w:rsid w:val="001C5B5A"/>
    <w:rsid w:val="001C726D"/>
    <w:rsid w:val="001D0B87"/>
    <w:rsid w:val="001D2798"/>
    <w:rsid w:val="001D3558"/>
    <w:rsid w:val="001E2839"/>
    <w:rsid w:val="001E699E"/>
    <w:rsid w:val="001E79D4"/>
    <w:rsid w:val="001F140D"/>
    <w:rsid w:val="002004DE"/>
    <w:rsid w:val="00202B03"/>
    <w:rsid w:val="00206159"/>
    <w:rsid w:val="00212F4B"/>
    <w:rsid w:val="00213F43"/>
    <w:rsid w:val="0022512A"/>
    <w:rsid w:val="002408D2"/>
    <w:rsid w:val="00243901"/>
    <w:rsid w:val="00244418"/>
    <w:rsid w:val="00247053"/>
    <w:rsid w:val="0025079F"/>
    <w:rsid w:val="0025306B"/>
    <w:rsid w:val="002620B2"/>
    <w:rsid w:val="00267261"/>
    <w:rsid w:val="00271CFA"/>
    <w:rsid w:val="00296A40"/>
    <w:rsid w:val="002A593C"/>
    <w:rsid w:val="002B0DF5"/>
    <w:rsid w:val="002C1B60"/>
    <w:rsid w:val="002C3C7C"/>
    <w:rsid w:val="002D6707"/>
    <w:rsid w:val="002E303B"/>
    <w:rsid w:val="002E5B43"/>
    <w:rsid w:val="002F6808"/>
    <w:rsid w:val="002F6CEB"/>
    <w:rsid w:val="0030546C"/>
    <w:rsid w:val="003115E7"/>
    <w:rsid w:val="00313AD8"/>
    <w:rsid w:val="00315633"/>
    <w:rsid w:val="00315C28"/>
    <w:rsid w:val="003222F7"/>
    <w:rsid w:val="003313B0"/>
    <w:rsid w:val="00331BD9"/>
    <w:rsid w:val="00333039"/>
    <w:rsid w:val="00337B3E"/>
    <w:rsid w:val="003458D7"/>
    <w:rsid w:val="00351ED6"/>
    <w:rsid w:val="00352FA4"/>
    <w:rsid w:val="00353869"/>
    <w:rsid w:val="0035713A"/>
    <w:rsid w:val="00361DE7"/>
    <w:rsid w:val="003627CF"/>
    <w:rsid w:val="00362A93"/>
    <w:rsid w:val="00363DD1"/>
    <w:rsid w:val="00364ED6"/>
    <w:rsid w:val="00367469"/>
    <w:rsid w:val="00370D6C"/>
    <w:rsid w:val="003739D5"/>
    <w:rsid w:val="0038633D"/>
    <w:rsid w:val="00396850"/>
    <w:rsid w:val="00396D8A"/>
    <w:rsid w:val="003A2DA5"/>
    <w:rsid w:val="003B7ECC"/>
    <w:rsid w:val="003D4E8F"/>
    <w:rsid w:val="003E0325"/>
    <w:rsid w:val="003E6E14"/>
    <w:rsid w:val="004015AB"/>
    <w:rsid w:val="00401A61"/>
    <w:rsid w:val="00412E12"/>
    <w:rsid w:val="00416680"/>
    <w:rsid w:val="004166A9"/>
    <w:rsid w:val="00420388"/>
    <w:rsid w:val="00437D30"/>
    <w:rsid w:val="00441CEF"/>
    <w:rsid w:val="0044262D"/>
    <w:rsid w:val="004437C6"/>
    <w:rsid w:val="00447D26"/>
    <w:rsid w:val="00465B69"/>
    <w:rsid w:val="00467E8C"/>
    <w:rsid w:val="004764A1"/>
    <w:rsid w:val="00476DBD"/>
    <w:rsid w:val="00486124"/>
    <w:rsid w:val="00486918"/>
    <w:rsid w:val="004A043B"/>
    <w:rsid w:val="004A0D33"/>
    <w:rsid w:val="004A2AFD"/>
    <w:rsid w:val="004B5C16"/>
    <w:rsid w:val="004B608E"/>
    <w:rsid w:val="004C14E1"/>
    <w:rsid w:val="004C7272"/>
    <w:rsid w:val="004C7DBE"/>
    <w:rsid w:val="004E3A0A"/>
    <w:rsid w:val="004F1B58"/>
    <w:rsid w:val="004F2C50"/>
    <w:rsid w:val="00502A0B"/>
    <w:rsid w:val="00516E56"/>
    <w:rsid w:val="0053092C"/>
    <w:rsid w:val="00542DBD"/>
    <w:rsid w:val="00543C1D"/>
    <w:rsid w:val="0055082D"/>
    <w:rsid w:val="0055217E"/>
    <w:rsid w:val="00554217"/>
    <w:rsid w:val="00556A8F"/>
    <w:rsid w:val="00562D6B"/>
    <w:rsid w:val="00576FE3"/>
    <w:rsid w:val="00585462"/>
    <w:rsid w:val="00587234"/>
    <w:rsid w:val="005B27C0"/>
    <w:rsid w:val="005C1EAA"/>
    <w:rsid w:val="005D0545"/>
    <w:rsid w:val="005D1FCE"/>
    <w:rsid w:val="005D40BA"/>
    <w:rsid w:val="005D527A"/>
    <w:rsid w:val="005E3BED"/>
    <w:rsid w:val="005F39C3"/>
    <w:rsid w:val="006002D3"/>
    <w:rsid w:val="006009DB"/>
    <w:rsid w:val="00604533"/>
    <w:rsid w:val="00605A04"/>
    <w:rsid w:val="00611DBF"/>
    <w:rsid w:val="0061310F"/>
    <w:rsid w:val="00627ACE"/>
    <w:rsid w:val="00630297"/>
    <w:rsid w:val="0063110D"/>
    <w:rsid w:val="00632310"/>
    <w:rsid w:val="00642602"/>
    <w:rsid w:val="00651AF0"/>
    <w:rsid w:val="00652330"/>
    <w:rsid w:val="00654188"/>
    <w:rsid w:val="00657359"/>
    <w:rsid w:val="00661842"/>
    <w:rsid w:val="00661936"/>
    <w:rsid w:val="00662944"/>
    <w:rsid w:val="00670222"/>
    <w:rsid w:val="00670CDE"/>
    <w:rsid w:val="00674D0D"/>
    <w:rsid w:val="00685F02"/>
    <w:rsid w:val="00686261"/>
    <w:rsid w:val="0069126A"/>
    <w:rsid w:val="006915C6"/>
    <w:rsid w:val="006B38A3"/>
    <w:rsid w:val="006B5A3F"/>
    <w:rsid w:val="006C5E20"/>
    <w:rsid w:val="006C74C4"/>
    <w:rsid w:val="006D07EA"/>
    <w:rsid w:val="006D4897"/>
    <w:rsid w:val="006D7F76"/>
    <w:rsid w:val="006E589C"/>
    <w:rsid w:val="006F275A"/>
    <w:rsid w:val="006F4C14"/>
    <w:rsid w:val="006F6A1F"/>
    <w:rsid w:val="006F7736"/>
    <w:rsid w:val="00723CF8"/>
    <w:rsid w:val="00727AD3"/>
    <w:rsid w:val="0075740B"/>
    <w:rsid w:val="00765FAB"/>
    <w:rsid w:val="00776BA5"/>
    <w:rsid w:val="00780A68"/>
    <w:rsid w:val="007A2B63"/>
    <w:rsid w:val="007B7CDC"/>
    <w:rsid w:val="007C0B46"/>
    <w:rsid w:val="007C107B"/>
    <w:rsid w:val="007C68B2"/>
    <w:rsid w:val="007D05D8"/>
    <w:rsid w:val="007E083D"/>
    <w:rsid w:val="007E41EF"/>
    <w:rsid w:val="00815920"/>
    <w:rsid w:val="00832DE5"/>
    <w:rsid w:val="00834B12"/>
    <w:rsid w:val="00835D88"/>
    <w:rsid w:val="0083747C"/>
    <w:rsid w:val="008438EC"/>
    <w:rsid w:val="00851E52"/>
    <w:rsid w:val="00865B7A"/>
    <w:rsid w:val="00872EF4"/>
    <w:rsid w:val="00877C32"/>
    <w:rsid w:val="00880249"/>
    <w:rsid w:val="008834A1"/>
    <w:rsid w:val="00887CB9"/>
    <w:rsid w:val="0089214F"/>
    <w:rsid w:val="008A4292"/>
    <w:rsid w:val="008B430C"/>
    <w:rsid w:val="008F74E4"/>
    <w:rsid w:val="00903E2C"/>
    <w:rsid w:val="009119B3"/>
    <w:rsid w:val="00913A71"/>
    <w:rsid w:val="00915E49"/>
    <w:rsid w:val="00932814"/>
    <w:rsid w:val="009353ED"/>
    <w:rsid w:val="0095249A"/>
    <w:rsid w:val="00955DBD"/>
    <w:rsid w:val="009570F1"/>
    <w:rsid w:val="009619D9"/>
    <w:rsid w:val="00966AC2"/>
    <w:rsid w:val="00967990"/>
    <w:rsid w:val="0097482F"/>
    <w:rsid w:val="00982151"/>
    <w:rsid w:val="009829ED"/>
    <w:rsid w:val="009849B2"/>
    <w:rsid w:val="009900C4"/>
    <w:rsid w:val="00990383"/>
    <w:rsid w:val="009934FB"/>
    <w:rsid w:val="00993DE3"/>
    <w:rsid w:val="0099702B"/>
    <w:rsid w:val="009977D2"/>
    <w:rsid w:val="009A03E7"/>
    <w:rsid w:val="009A33C2"/>
    <w:rsid w:val="009A72E5"/>
    <w:rsid w:val="009B0953"/>
    <w:rsid w:val="009B3AFE"/>
    <w:rsid w:val="009B70BA"/>
    <w:rsid w:val="009B7254"/>
    <w:rsid w:val="009C3EB1"/>
    <w:rsid w:val="009C5892"/>
    <w:rsid w:val="009D1E19"/>
    <w:rsid w:val="009D2CE3"/>
    <w:rsid w:val="009D2EE9"/>
    <w:rsid w:val="009E7CDE"/>
    <w:rsid w:val="009F285D"/>
    <w:rsid w:val="009F7E40"/>
    <w:rsid w:val="00A06FD7"/>
    <w:rsid w:val="00A07CFF"/>
    <w:rsid w:val="00A11E5A"/>
    <w:rsid w:val="00A14307"/>
    <w:rsid w:val="00A1459D"/>
    <w:rsid w:val="00A14A4D"/>
    <w:rsid w:val="00A150FB"/>
    <w:rsid w:val="00A15D0B"/>
    <w:rsid w:val="00A16411"/>
    <w:rsid w:val="00A233A6"/>
    <w:rsid w:val="00A27C2B"/>
    <w:rsid w:val="00A454E9"/>
    <w:rsid w:val="00A47066"/>
    <w:rsid w:val="00A52993"/>
    <w:rsid w:val="00A5581C"/>
    <w:rsid w:val="00A6767D"/>
    <w:rsid w:val="00A715B9"/>
    <w:rsid w:val="00A72546"/>
    <w:rsid w:val="00A74E88"/>
    <w:rsid w:val="00A75574"/>
    <w:rsid w:val="00AA2D5B"/>
    <w:rsid w:val="00AA4BB5"/>
    <w:rsid w:val="00AA6805"/>
    <w:rsid w:val="00AB334B"/>
    <w:rsid w:val="00AC073F"/>
    <w:rsid w:val="00AE02EA"/>
    <w:rsid w:val="00AE1DAF"/>
    <w:rsid w:val="00AE6BEB"/>
    <w:rsid w:val="00AF28BF"/>
    <w:rsid w:val="00AF6EBC"/>
    <w:rsid w:val="00B07FE9"/>
    <w:rsid w:val="00B1134C"/>
    <w:rsid w:val="00B130C3"/>
    <w:rsid w:val="00B30034"/>
    <w:rsid w:val="00B3167C"/>
    <w:rsid w:val="00B333A4"/>
    <w:rsid w:val="00B366C1"/>
    <w:rsid w:val="00B44502"/>
    <w:rsid w:val="00B513FD"/>
    <w:rsid w:val="00B70880"/>
    <w:rsid w:val="00B73F90"/>
    <w:rsid w:val="00B74FD8"/>
    <w:rsid w:val="00B763AE"/>
    <w:rsid w:val="00B80797"/>
    <w:rsid w:val="00B91E74"/>
    <w:rsid w:val="00BA0CC7"/>
    <w:rsid w:val="00BA0E18"/>
    <w:rsid w:val="00BA5E45"/>
    <w:rsid w:val="00BB6C97"/>
    <w:rsid w:val="00BC0107"/>
    <w:rsid w:val="00BC0326"/>
    <w:rsid w:val="00BC22AC"/>
    <w:rsid w:val="00BC421D"/>
    <w:rsid w:val="00BC4EC4"/>
    <w:rsid w:val="00BC5876"/>
    <w:rsid w:val="00BD43A1"/>
    <w:rsid w:val="00BD4AAD"/>
    <w:rsid w:val="00BD4DE0"/>
    <w:rsid w:val="00BD51AF"/>
    <w:rsid w:val="00BF09C4"/>
    <w:rsid w:val="00BF2FDD"/>
    <w:rsid w:val="00C0456A"/>
    <w:rsid w:val="00C0639F"/>
    <w:rsid w:val="00C07834"/>
    <w:rsid w:val="00C115E3"/>
    <w:rsid w:val="00C37FEB"/>
    <w:rsid w:val="00C404C2"/>
    <w:rsid w:val="00C410F2"/>
    <w:rsid w:val="00C419FE"/>
    <w:rsid w:val="00C5067B"/>
    <w:rsid w:val="00C5120A"/>
    <w:rsid w:val="00C52DB3"/>
    <w:rsid w:val="00C5756F"/>
    <w:rsid w:val="00C6460C"/>
    <w:rsid w:val="00C6483A"/>
    <w:rsid w:val="00C766BA"/>
    <w:rsid w:val="00C8591F"/>
    <w:rsid w:val="00C97614"/>
    <w:rsid w:val="00CA4AA6"/>
    <w:rsid w:val="00CA6B02"/>
    <w:rsid w:val="00CA6C69"/>
    <w:rsid w:val="00CA73E2"/>
    <w:rsid w:val="00CB0FE2"/>
    <w:rsid w:val="00CB6767"/>
    <w:rsid w:val="00CB6CB9"/>
    <w:rsid w:val="00CD3B55"/>
    <w:rsid w:val="00CE0DC3"/>
    <w:rsid w:val="00CE5508"/>
    <w:rsid w:val="00CE7BAC"/>
    <w:rsid w:val="00CF585C"/>
    <w:rsid w:val="00D1297E"/>
    <w:rsid w:val="00D2396D"/>
    <w:rsid w:val="00D315B2"/>
    <w:rsid w:val="00D326E6"/>
    <w:rsid w:val="00D336E4"/>
    <w:rsid w:val="00D37115"/>
    <w:rsid w:val="00D40A7C"/>
    <w:rsid w:val="00D41908"/>
    <w:rsid w:val="00D504F2"/>
    <w:rsid w:val="00D564FA"/>
    <w:rsid w:val="00D760F3"/>
    <w:rsid w:val="00D77EAB"/>
    <w:rsid w:val="00D80E3F"/>
    <w:rsid w:val="00D81C2B"/>
    <w:rsid w:val="00D84F82"/>
    <w:rsid w:val="00D85FBB"/>
    <w:rsid w:val="00D91D24"/>
    <w:rsid w:val="00D936F8"/>
    <w:rsid w:val="00DA1DE2"/>
    <w:rsid w:val="00DA49A7"/>
    <w:rsid w:val="00DA7892"/>
    <w:rsid w:val="00DB2030"/>
    <w:rsid w:val="00DB7E76"/>
    <w:rsid w:val="00DC1B2F"/>
    <w:rsid w:val="00DC332F"/>
    <w:rsid w:val="00DC777B"/>
    <w:rsid w:val="00DD52F6"/>
    <w:rsid w:val="00DE2B6E"/>
    <w:rsid w:val="00DE46B7"/>
    <w:rsid w:val="00DF3730"/>
    <w:rsid w:val="00DF47DC"/>
    <w:rsid w:val="00E02698"/>
    <w:rsid w:val="00E04F3F"/>
    <w:rsid w:val="00E073E3"/>
    <w:rsid w:val="00E217EA"/>
    <w:rsid w:val="00E219CF"/>
    <w:rsid w:val="00E25F3C"/>
    <w:rsid w:val="00E36CD4"/>
    <w:rsid w:val="00E51DC8"/>
    <w:rsid w:val="00E52932"/>
    <w:rsid w:val="00E56C8F"/>
    <w:rsid w:val="00E60B07"/>
    <w:rsid w:val="00E61718"/>
    <w:rsid w:val="00E626DE"/>
    <w:rsid w:val="00E63968"/>
    <w:rsid w:val="00E670B1"/>
    <w:rsid w:val="00E70220"/>
    <w:rsid w:val="00E74861"/>
    <w:rsid w:val="00E90BE8"/>
    <w:rsid w:val="00E9548A"/>
    <w:rsid w:val="00E9645D"/>
    <w:rsid w:val="00EB1C24"/>
    <w:rsid w:val="00EC2305"/>
    <w:rsid w:val="00ED36E7"/>
    <w:rsid w:val="00EE660F"/>
    <w:rsid w:val="00F00444"/>
    <w:rsid w:val="00F148D2"/>
    <w:rsid w:val="00F1503C"/>
    <w:rsid w:val="00F174B2"/>
    <w:rsid w:val="00F3033E"/>
    <w:rsid w:val="00F356E0"/>
    <w:rsid w:val="00F4104F"/>
    <w:rsid w:val="00F44041"/>
    <w:rsid w:val="00F47473"/>
    <w:rsid w:val="00F56E7E"/>
    <w:rsid w:val="00F951B6"/>
    <w:rsid w:val="00FA2778"/>
    <w:rsid w:val="00FA2E7D"/>
    <w:rsid w:val="00FA7600"/>
    <w:rsid w:val="00FB0604"/>
    <w:rsid w:val="00FB0E24"/>
    <w:rsid w:val="00FB3434"/>
    <w:rsid w:val="00FC03AC"/>
    <w:rsid w:val="00FE3CBB"/>
    <w:rsid w:val="00FE692A"/>
    <w:rsid w:val="00FE6C33"/>
    <w:rsid w:val="00FF0623"/>
    <w:rsid w:val="00FF06E9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B896"/>
  <w15:chartTrackingRefBased/>
  <w15:docId w15:val="{39E5A30A-9C06-409A-8E00-B0E4793B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C1B6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1B6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2C1B6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9D4"/>
  </w:style>
  <w:style w:type="paragraph" w:styleId="Footer">
    <w:name w:val="footer"/>
    <w:basedOn w:val="Normal"/>
    <w:link w:val="Foot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9D4"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361DE7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361DE7"/>
    <w:rPr>
      <w:rFonts w:ascii="Calibri" w:eastAsia="Calibri" w:hAnsi="Calibri" w:cs="Calibri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C40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4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4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4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4C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4C14E1"/>
    <w:rPr>
      <w:color w:val="0000FF"/>
      <w:u w:val="single"/>
    </w:rPr>
  </w:style>
  <w:style w:type="paragraph" w:customStyle="1" w:styleId="T30X">
    <w:name w:val="T30X"/>
    <w:basedOn w:val="Normal"/>
    <w:uiPriority w:val="99"/>
    <w:rsid w:val="004C14E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4F783-18AD-4D62-AD7E-5B381507A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11</Pages>
  <Words>2559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Vladimir Nikcevic</cp:lastModifiedBy>
  <cp:revision>85</cp:revision>
  <cp:lastPrinted>2021-04-01T08:50:00Z</cp:lastPrinted>
  <dcterms:created xsi:type="dcterms:W3CDTF">2023-02-06T11:35:00Z</dcterms:created>
  <dcterms:modified xsi:type="dcterms:W3CDTF">2024-07-04T09:38:00Z</dcterms:modified>
</cp:coreProperties>
</file>