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7740"/>
      </w:tblGrid>
      <w:tr w:rsidR="000F4B4E" w:rsidRPr="000F4B4E" w14:paraId="06099338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4EE7D776" w14:textId="77777777" w:rsidR="000F4B4E" w:rsidRPr="000F4B4E" w:rsidRDefault="000F4B4E" w:rsidP="000F4B4E">
            <w:pPr>
              <w:rPr>
                <w:b/>
                <w:bCs/>
              </w:rPr>
            </w:pPr>
            <w:r w:rsidRPr="000F4B4E">
              <w:rPr>
                <w:b/>
                <w:bCs/>
              </w:rPr>
              <w:t>Rb.</w:t>
            </w:r>
          </w:p>
        </w:tc>
        <w:tc>
          <w:tcPr>
            <w:tcW w:w="7740" w:type="dxa"/>
            <w:noWrap/>
            <w:hideMark/>
          </w:tcPr>
          <w:p w14:paraId="2F41AFFF" w14:textId="77777777" w:rsidR="000F4B4E" w:rsidRPr="000F4B4E" w:rsidRDefault="000F4B4E" w:rsidP="000F4B4E">
            <w:pPr>
              <w:rPr>
                <w:b/>
                <w:bCs/>
              </w:rPr>
            </w:pPr>
            <w:r w:rsidRPr="000F4B4E">
              <w:rPr>
                <w:b/>
                <w:bCs/>
              </w:rPr>
              <w:t>Tabela nesrećnih slučajeva</w:t>
            </w:r>
          </w:p>
        </w:tc>
      </w:tr>
      <w:tr w:rsidR="000F4B4E" w:rsidRPr="000F4B4E" w14:paraId="25F2C0FC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38618D0F" w14:textId="77777777" w:rsidR="000F4B4E" w:rsidRPr="000F4B4E" w:rsidRDefault="000F4B4E" w:rsidP="000F4B4E">
            <w:r w:rsidRPr="000F4B4E">
              <w:t>1</w:t>
            </w:r>
          </w:p>
        </w:tc>
        <w:tc>
          <w:tcPr>
            <w:tcW w:w="7740" w:type="dxa"/>
            <w:hideMark/>
          </w:tcPr>
          <w:p w14:paraId="116D3764" w14:textId="77777777" w:rsidR="000F4B4E" w:rsidRPr="000F4B4E" w:rsidRDefault="000F4B4E" w:rsidP="000F4B4E">
            <w:r w:rsidRPr="000F4B4E">
              <w:t>gaženje</w:t>
            </w:r>
          </w:p>
        </w:tc>
      </w:tr>
      <w:tr w:rsidR="000F4B4E" w:rsidRPr="000F4B4E" w14:paraId="69623DB7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6CE24C3A" w14:textId="77777777" w:rsidR="000F4B4E" w:rsidRPr="000F4B4E" w:rsidRDefault="000F4B4E" w:rsidP="000F4B4E">
            <w:r w:rsidRPr="000F4B4E">
              <w:t>2</w:t>
            </w:r>
          </w:p>
        </w:tc>
        <w:tc>
          <w:tcPr>
            <w:tcW w:w="7740" w:type="dxa"/>
            <w:hideMark/>
          </w:tcPr>
          <w:p w14:paraId="40932E41" w14:textId="77777777" w:rsidR="000F4B4E" w:rsidRPr="000F4B4E" w:rsidRDefault="000F4B4E" w:rsidP="000F4B4E">
            <w:r w:rsidRPr="000F4B4E">
              <w:t>gušenje</w:t>
            </w:r>
          </w:p>
        </w:tc>
      </w:tr>
      <w:tr w:rsidR="000F4B4E" w:rsidRPr="000F4B4E" w14:paraId="439D945C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78E687F8" w14:textId="77777777" w:rsidR="000F4B4E" w:rsidRPr="000F4B4E" w:rsidRDefault="000F4B4E" w:rsidP="000F4B4E">
            <w:r w:rsidRPr="000F4B4E">
              <w:t>3</w:t>
            </w:r>
          </w:p>
        </w:tc>
        <w:tc>
          <w:tcPr>
            <w:tcW w:w="7740" w:type="dxa"/>
            <w:hideMark/>
          </w:tcPr>
          <w:p w14:paraId="3EFB23EA" w14:textId="77777777" w:rsidR="000F4B4E" w:rsidRPr="000F4B4E" w:rsidRDefault="000F4B4E" w:rsidP="000F4B4E">
            <w:r w:rsidRPr="000F4B4E">
              <w:t xml:space="preserve"> sudar</w:t>
            </w:r>
          </w:p>
        </w:tc>
      </w:tr>
      <w:tr w:rsidR="000F4B4E" w:rsidRPr="000F4B4E" w14:paraId="0EE58858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0F516AC9" w14:textId="77777777" w:rsidR="000F4B4E" w:rsidRPr="000F4B4E" w:rsidRDefault="000F4B4E" w:rsidP="000F4B4E">
            <w:r w:rsidRPr="000F4B4E">
              <w:t>4</w:t>
            </w:r>
          </w:p>
        </w:tc>
        <w:tc>
          <w:tcPr>
            <w:tcW w:w="7740" w:type="dxa"/>
            <w:hideMark/>
          </w:tcPr>
          <w:p w14:paraId="417A60EF" w14:textId="77777777" w:rsidR="000F4B4E" w:rsidRPr="000F4B4E" w:rsidRDefault="000F4B4E" w:rsidP="000F4B4E">
            <w:r w:rsidRPr="000F4B4E">
              <w:t>udar kakvim predmetom ili o kakav predmet</w:t>
            </w:r>
          </w:p>
        </w:tc>
      </w:tr>
      <w:tr w:rsidR="000F4B4E" w:rsidRPr="000F4B4E" w14:paraId="50DE0AA2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16AC5171" w14:textId="77777777" w:rsidR="000F4B4E" w:rsidRPr="000F4B4E" w:rsidRDefault="000F4B4E" w:rsidP="000F4B4E">
            <w:r w:rsidRPr="000F4B4E">
              <w:t>5</w:t>
            </w:r>
          </w:p>
        </w:tc>
        <w:tc>
          <w:tcPr>
            <w:tcW w:w="7740" w:type="dxa"/>
            <w:hideMark/>
          </w:tcPr>
          <w:p w14:paraId="6BBD1BBD" w14:textId="77777777" w:rsidR="000F4B4E" w:rsidRPr="000F4B4E" w:rsidRDefault="000F4B4E" w:rsidP="000F4B4E">
            <w:r w:rsidRPr="000F4B4E">
              <w:t>udar električne struje ili groma</w:t>
            </w:r>
          </w:p>
        </w:tc>
      </w:tr>
      <w:tr w:rsidR="000F4B4E" w:rsidRPr="000F4B4E" w14:paraId="29FCD7F4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714AD51F" w14:textId="77777777" w:rsidR="000F4B4E" w:rsidRPr="000F4B4E" w:rsidRDefault="000F4B4E" w:rsidP="000F4B4E">
            <w:r w:rsidRPr="000F4B4E">
              <w:t>6</w:t>
            </w:r>
          </w:p>
        </w:tc>
        <w:tc>
          <w:tcPr>
            <w:tcW w:w="7740" w:type="dxa"/>
            <w:hideMark/>
          </w:tcPr>
          <w:p w14:paraId="5EDEF228" w14:textId="77777777" w:rsidR="000F4B4E" w:rsidRPr="000F4B4E" w:rsidRDefault="000F4B4E" w:rsidP="000F4B4E">
            <w:r w:rsidRPr="000F4B4E">
              <w:t>pad</w:t>
            </w:r>
          </w:p>
        </w:tc>
      </w:tr>
      <w:tr w:rsidR="000F4B4E" w:rsidRPr="000F4B4E" w14:paraId="7E1E79D9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63F562F0" w14:textId="77777777" w:rsidR="000F4B4E" w:rsidRPr="000F4B4E" w:rsidRDefault="000F4B4E" w:rsidP="000F4B4E">
            <w:r w:rsidRPr="000F4B4E">
              <w:t>7</w:t>
            </w:r>
          </w:p>
        </w:tc>
        <w:tc>
          <w:tcPr>
            <w:tcW w:w="7740" w:type="dxa"/>
            <w:hideMark/>
          </w:tcPr>
          <w:p w14:paraId="57E16CF9" w14:textId="77777777" w:rsidR="000F4B4E" w:rsidRPr="000F4B4E" w:rsidRDefault="000F4B4E" w:rsidP="000F4B4E">
            <w:r w:rsidRPr="000F4B4E">
              <w:t>okliznuće</w:t>
            </w:r>
          </w:p>
        </w:tc>
      </w:tr>
      <w:tr w:rsidR="000F4B4E" w:rsidRPr="000F4B4E" w14:paraId="4A253FF4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72358186" w14:textId="77777777" w:rsidR="000F4B4E" w:rsidRPr="000F4B4E" w:rsidRDefault="000F4B4E" w:rsidP="000F4B4E">
            <w:r w:rsidRPr="000F4B4E">
              <w:t>8</w:t>
            </w:r>
          </w:p>
        </w:tc>
        <w:tc>
          <w:tcPr>
            <w:tcW w:w="7740" w:type="dxa"/>
            <w:hideMark/>
          </w:tcPr>
          <w:p w14:paraId="09B6F016" w14:textId="77777777" w:rsidR="000F4B4E" w:rsidRPr="000F4B4E" w:rsidRDefault="000F4B4E" w:rsidP="000F4B4E">
            <w:r w:rsidRPr="000F4B4E">
              <w:t>survavanje</w:t>
            </w:r>
          </w:p>
        </w:tc>
      </w:tr>
      <w:tr w:rsidR="000F4B4E" w:rsidRPr="000F4B4E" w14:paraId="6B79D58D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121343D1" w14:textId="77777777" w:rsidR="000F4B4E" w:rsidRPr="000F4B4E" w:rsidRDefault="000F4B4E" w:rsidP="000F4B4E">
            <w:r w:rsidRPr="000F4B4E">
              <w:t>9</w:t>
            </w:r>
          </w:p>
        </w:tc>
        <w:tc>
          <w:tcPr>
            <w:tcW w:w="7740" w:type="dxa"/>
            <w:hideMark/>
          </w:tcPr>
          <w:p w14:paraId="081D6A0B" w14:textId="77777777" w:rsidR="000F4B4E" w:rsidRPr="000F4B4E" w:rsidRDefault="000F4B4E" w:rsidP="000F4B4E">
            <w:r w:rsidRPr="000F4B4E">
              <w:t>ranjavanje oružjem, raznim drugim predmetima ili eksplozivnim materijama</w:t>
            </w:r>
          </w:p>
        </w:tc>
      </w:tr>
      <w:tr w:rsidR="000F4B4E" w:rsidRPr="000F4B4E" w14:paraId="2F362CD1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3C026CD9" w14:textId="77777777" w:rsidR="000F4B4E" w:rsidRPr="000F4B4E" w:rsidRDefault="000F4B4E" w:rsidP="000F4B4E">
            <w:r w:rsidRPr="000F4B4E">
              <w:t>10</w:t>
            </w:r>
          </w:p>
        </w:tc>
        <w:tc>
          <w:tcPr>
            <w:tcW w:w="7740" w:type="dxa"/>
            <w:hideMark/>
          </w:tcPr>
          <w:p w14:paraId="44168697" w14:textId="77777777" w:rsidR="000F4B4E" w:rsidRPr="000F4B4E" w:rsidRDefault="000F4B4E" w:rsidP="000F4B4E">
            <w:r w:rsidRPr="000F4B4E">
              <w:t>udar ili ujed životinje</w:t>
            </w:r>
          </w:p>
        </w:tc>
      </w:tr>
      <w:tr w:rsidR="000F4B4E" w:rsidRPr="000F4B4E" w14:paraId="2A22523B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4C621F39" w14:textId="77777777" w:rsidR="000F4B4E" w:rsidRPr="000F4B4E" w:rsidRDefault="000F4B4E" w:rsidP="000F4B4E">
            <w:r w:rsidRPr="000F4B4E">
              <w:t>11</w:t>
            </w:r>
          </w:p>
        </w:tc>
        <w:tc>
          <w:tcPr>
            <w:tcW w:w="7740" w:type="dxa"/>
            <w:hideMark/>
          </w:tcPr>
          <w:p w14:paraId="6B54AA9E" w14:textId="77777777" w:rsidR="000F4B4E" w:rsidRPr="000F4B4E" w:rsidRDefault="000F4B4E" w:rsidP="000F4B4E">
            <w:r w:rsidRPr="000F4B4E">
              <w:t>ubod insekta, izuzev ako je takvim ubodom prouzrokovana kakva infektivna bolest</w:t>
            </w:r>
          </w:p>
        </w:tc>
      </w:tr>
      <w:tr w:rsidR="000F4B4E" w:rsidRPr="000F4B4E" w14:paraId="25635405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01B96B64" w14:textId="77777777" w:rsidR="000F4B4E" w:rsidRPr="000F4B4E" w:rsidRDefault="000F4B4E" w:rsidP="000F4B4E">
            <w:r w:rsidRPr="000F4B4E">
              <w:t>12</w:t>
            </w:r>
          </w:p>
        </w:tc>
        <w:tc>
          <w:tcPr>
            <w:tcW w:w="7740" w:type="dxa"/>
            <w:hideMark/>
          </w:tcPr>
          <w:p w14:paraId="41599985" w14:textId="77777777" w:rsidR="000F4B4E" w:rsidRPr="000F4B4E" w:rsidRDefault="000F4B4E" w:rsidP="000F4B4E">
            <w:r w:rsidRPr="000F4B4E">
              <w:t>trovanje hemijskim agensima</w:t>
            </w:r>
          </w:p>
        </w:tc>
      </w:tr>
      <w:tr w:rsidR="000F4B4E" w:rsidRPr="000F4B4E" w14:paraId="05F0113B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6E9AFFFB" w14:textId="77777777" w:rsidR="000F4B4E" w:rsidRPr="000F4B4E" w:rsidRDefault="000F4B4E" w:rsidP="000F4B4E">
            <w:r w:rsidRPr="000F4B4E">
              <w:t>13</w:t>
            </w:r>
          </w:p>
        </w:tc>
        <w:tc>
          <w:tcPr>
            <w:tcW w:w="7740" w:type="dxa"/>
            <w:hideMark/>
          </w:tcPr>
          <w:p w14:paraId="4B5B3AEA" w14:textId="77777777" w:rsidR="000F4B4E" w:rsidRPr="000F4B4E" w:rsidRDefault="000F4B4E" w:rsidP="000F4B4E">
            <w:r w:rsidRPr="000F4B4E">
              <w:t>infekcija povrede prouzrokovane nesrećnim slučajem</w:t>
            </w:r>
          </w:p>
        </w:tc>
      </w:tr>
      <w:tr w:rsidR="000F4B4E" w:rsidRPr="000F4B4E" w14:paraId="0556EAFF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65D1BF53" w14:textId="77777777" w:rsidR="000F4B4E" w:rsidRPr="000F4B4E" w:rsidRDefault="000F4B4E" w:rsidP="000F4B4E">
            <w:r w:rsidRPr="000F4B4E">
              <w:t>14</w:t>
            </w:r>
          </w:p>
        </w:tc>
        <w:tc>
          <w:tcPr>
            <w:tcW w:w="7740" w:type="dxa"/>
            <w:hideMark/>
          </w:tcPr>
          <w:p w14:paraId="3AA5CA84" w14:textId="77777777" w:rsidR="000F4B4E" w:rsidRPr="000F4B4E" w:rsidRDefault="000F4B4E" w:rsidP="000F4B4E">
            <w:r w:rsidRPr="000F4B4E">
              <w:t>trovanje usljed udisanja gasova ili otrovnih para</w:t>
            </w:r>
          </w:p>
        </w:tc>
      </w:tr>
      <w:tr w:rsidR="000F4B4E" w:rsidRPr="000F4B4E" w14:paraId="4C7C3399" w14:textId="77777777" w:rsidTr="000F4B4E">
        <w:trPr>
          <w:trHeight w:val="576"/>
        </w:trPr>
        <w:tc>
          <w:tcPr>
            <w:tcW w:w="960" w:type="dxa"/>
            <w:noWrap/>
            <w:hideMark/>
          </w:tcPr>
          <w:p w14:paraId="7281DF39" w14:textId="77777777" w:rsidR="000F4B4E" w:rsidRPr="000F4B4E" w:rsidRDefault="000F4B4E" w:rsidP="000F4B4E">
            <w:r w:rsidRPr="000F4B4E">
              <w:t>15</w:t>
            </w:r>
          </w:p>
        </w:tc>
        <w:tc>
          <w:tcPr>
            <w:tcW w:w="7740" w:type="dxa"/>
            <w:hideMark/>
          </w:tcPr>
          <w:p w14:paraId="7B5D7C73" w14:textId="77777777" w:rsidR="000F4B4E" w:rsidRPr="000F4B4E" w:rsidRDefault="000F4B4E" w:rsidP="000F4B4E">
            <w:r w:rsidRPr="000F4B4E">
              <w:t>opekotine vatrom ili elektricitetom, vrućim predmetom, tečnostima ili parom, kiselinama, bazama i sl</w:t>
            </w:r>
          </w:p>
        </w:tc>
      </w:tr>
      <w:tr w:rsidR="000F4B4E" w:rsidRPr="000F4B4E" w14:paraId="71E8EE3D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53D45D1B" w14:textId="77777777" w:rsidR="000F4B4E" w:rsidRPr="000F4B4E" w:rsidRDefault="000F4B4E" w:rsidP="000F4B4E">
            <w:r w:rsidRPr="000F4B4E">
              <w:t>16</w:t>
            </w:r>
          </w:p>
        </w:tc>
        <w:tc>
          <w:tcPr>
            <w:tcW w:w="7740" w:type="dxa"/>
            <w:hideMark/>
          </w:tcPr>
          <w:p w14:paraId="1504BD90" w14:textId="77777777" w:rsidR="000F4B4E" w:rsidRPr="000F4B4E" w:rsidRDefault="000F4B4E" w:rsidP="000F4B4E">
            <w:r w:rsidRPr="000F4B4E">
              <w:t>davljenje i utopljenje</w:t>
            </w:r>
          </w:p>
        </w:tc>
      </w:tr>
      <w:tr w:rsidR="000F4B4E" w:rsidRPr="000F4B4E" w14:paraId="0A3318A8" w14:textId="77777777" w:rsidTr="000F4B4E">
        <w:trPr>
          <w:trHeight w:val="576"/>
        </w:trPr>
        <w:tc>
          <w:tcPr>
            <w:tcW w:w="960" w:type="dxa"/>
            <w:noWrap/>
            <w:hideMark/>
          </w:tcPr>
          <w:p w14:paraId="10088B74" w14:textId="77777777" w:rsidR="000F4B4E" w:rsidRPr="000F4B4E" w:rsidRDefault="000F4B4E" w:rsidP="000F4B4E">
            <w:r w:rsidRPr="000F4B4E">
              <w:t>17</w:t>
            </w:r>
          </w:p>
        </w:tc>
        <w:tc>
          <w:tcPr>
            <w:tcW w:w="7740" w:type="dxa"/>
            <w:hideMark/>
          </w:tcPr>
          <w:p w14:paraId="32DAAD32" w14:textId="77777777" w:rsidR="000F4B4E" w:rsidRPr="000F4B4E" w:rsidRDefault="000F4B4E" w:rsidP="000F4B4E">
            <w:r w:rsidRPr="000F4B4E">
              <w:t>gušenje ili ugušenje usljed zatrpavanja zemljom, pijeskom i sl., kao i usljed udisanja para i gasova</w:t>
            </w:r>
          </w:p>
        </w:tc>
      </w:tr>
      <w:tr w:rsidR="000F4B4E" w:rsidRPr="000F4B4E" w14:paraId="476726B8" w14:textId="77777777" w:rsidTr="000F4B4E">
        <w:trPr>
          <w:trHeight w:val="1152"/>
        </w:trPr>
        <w:tc>
          <w:tcPr>
            <w:tcW w:w="960" w:type="dxa"/>
            <w:noWrap/>
            <w:hideMark/>
          </w:tcPr>
          <w:p w14:paraId="65458F10" w14:textId="77777777" w:rsidR="000F4B4E" w:rsidRPr="000F4B4E" w:rsidRDefault="000F4B4E" w:rsidP="000F4B4E">
            <w:r w:rsidRPr="000F4B4E">
              <w:t>18</w:t>
            </w:r>
          </w:p>
        </w:tc>
        <w:tc>
          <w:tcPr>
            <w:tcW w:w="7740" w:type="dxa"/>
            <w:hideMark/>
          </w:tcPr>
          <w:p w14:paraId="388E5532" w14:textId="77777777" w:rsidR="000F4B4E" w:rsidRPr="000F4B4E" w:rsidRDefault="000F4B4E" w:rsidP="000F4B4E">
            <w:r w:rsidRPr="000F4B4E">
              <w:t>prsnuće mišića, iščašenje, prsnuće zglobnih veza, prelom zdravih kostiju koji nastanu usljed naglih tjelesnih pokreta ili iznenadnih naprezanja izazvanih nepredviđenim spoljašnjim događajem, a ukoliko je to neposredno nakon povrede utvrđeno u bolnici ili drugoj zdravstvenoj ustanovi</w:t>
            </w:r>
          </w:p>
        </w:tc>
      </w:tr>
      <w:tr w:rsidR="000F4B4E" w:rsidRPr="000F4B4E" w14:paraId="42D0AF25" w14:textId="77777777" w:rsidTr="000F4B4E">
        <w:trPr>
          <w:trHeight w:val="576"/>
        </w:trPr>
        <w:tc>
          <w:tcPr>
            <w:tcW w:w="960" w:type="dxa"/>
            <w:vMerge w:val="restart"/>
            <w:noWrap/>
            <w:hideMark/>
          </w:tcPr>
          <w:p w14:paraId="5B454C97" w14:textId="77777777" w:rsidR="000F4B4E" w:rsidRPr="000F4B4E" w:rsidRDefault="000F4B4E" w:rsidP="000F4B4E">
            <w:r w:rsidRPr="000F4B4E">
              <w:t>19</w:t>
            </w:r>
          </w:p>
        </w:tc>
        <w:tc>
          <w:tcPr>
            <w:tcW w:w="7740" w:type="dxa"/>
            <w:hideMark/>
          </w:tcPr>
          <w:p w14:paraId="0C981E57" w14:textId="77777777" w:rsidR="000F4B4E" w:rsidRPr="000F4B4E" w:rsidRDefault="000F4B4E" w:rsidP="000F4B4E">
            <w:r w:rsidRPr="000F4B4E">
              <w:t>djelovanje svijetlosti, sunčevih zraka, temperature ili lošeg vremena, ako je osiguranik bio izložen neposredno</w:t>
            </w:r>
          </w:p>
        </w:tc>
      </w:tr>
      <w:tr w:rsidR="000F4B4E" w:rsidRPr="000F4B4E" w14:paraId="1CF643A8" w14:textId="77777777" w:rsidTr="000F4B4E">
        <w:trPr>
          <w:trHeight w:val="864"/>
        </w:trPr>
        <w:tc>
          <w:tcPr>
            <w:tcW w:w="960" w:type="dxa"/>
            <w:vMerge/>
            <w:hideMark/>
          </w:tcPr>
          <w:p w14:paraId="5ADBF97A" w14:textId="77777777" w:rsidR="000F4B4E" w:rsidRPr="000F4B4E" w:rsidRDefault="000F4B4E"/>
        </w:tc>
        <w:tc>
          <w:tcPr>
            <w:tcW w:w="7740" w:type="dxa"/>
            <w:hideMark/>
          </w:tcPr>
          <w:p w14:paraId="43FEB1C2" w14:textId="77777777" w:rsidR="000F4B4E" w:rsidRPr="000F4B4E" w:rsidRDefault="000F4B4E" w:rsidP="000F4B4E">
            <w:r w:rsidRPr="000F4B4E">
              <w:t>usljed jednog prije toga nastalog nesrećnog slučaja, ili se našao u takvim nepredviđenim okolnostima koje nije mogao spriječiti, ili im je bio izložen usljed spašavanja ljudskog života</w:t>
            </w:r>
          </w:p>
        </w:tc>
      </w:tr>
      <w:tr w:rsidR="000F4B4E" w:rsidRPr="000F4B4E" w14:paraId="14A9DE2B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2E8E5841" w14:textId="77777777" w:rsidR="000F4B4E" w:rsidRPr="000F4B4E" w:rsidRDefault="000F4B4E" w:rsidP="000F4B4E">
            <w:r w:rsidRPr="000F4B4E">
              <w:t>20</w:t>
            </w:r>
          </w:p>
        </w:tc>
        <w:tc>
          <w:tcPr>
            <w:tcW w:w="7740" w:type="dxa"/>
            <w:hideMark/>
          </w:tcPr>
          <w:p w14:paraId="25DC6F63" w14:textId="77777777" w:rsidR="000F4B4E" w:rsidRPr="000F4B4E" w:rsidRDefault="000F4B4E" w:rsidP="000F4B4E">
            <w:r w:rsidRPr="000F4B4E">
              <w:t>djelovanje rentgenskih i radijumskih zrakova ako nastupe naglo iznenada</w:t>
            </w:r>
          </w:p>
        </w:tc>
      </w:tr>
      <w:tr w:rsidR="000F4B4E" w:rsidRPr="000F4B4E" w14:paraId="3AB50679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53BCC9BF" w14:textId="77777777" w:rsidR="000F4B4E" w:rsidRPr="000F4B4E" w:rsidRDefault="000F4B4E" w:rsidP="000F4B4E">
            <w:r w:rsidRPr="000F4B4E">
              <w:t>21</w:t>
            </w:r>
          </w:p>
        </w:tc>
        <w:tc>
          <w:tcPr>
            <w:tcW w:w="7740" w:type="dxa"/>
            <w:hideMark/>
          </w:tcPr>
          <w:p w14:paraId="0C949216" w14:textId="77777777" w:rsidR="000F4B4E" w:rsidRPr="000F4B4E" w:rsidRDefault="000F4B4E" w:rsidP="000F4B4E">
            <w:r w:rsidRPr="000F4B4E">
              <w:t>ponovljena habitualna kompletna ili djelimična iščašenja na istom zglobu</w:t>
            </w:r>
          </w:p>
        </w:tc>
      </w:tr>
      <w:tr w:rsidR="000F4B4E" w:rsidRPr="000F4B4E" w14:paraId="5517A2D5" w14:textId="77777777" w:rsidTr="000F4B4E">
        <w:trPr>
          <w:trHeight w:val="288"/>
        </w:trPr>
        <w:tc>
          <w:tcPr>
            <w:tcW w:w="960" w:type="dxa"/>
            <w:noWrap/>
            <w:hideMark/>
          </w:tcPr>
          <w:p w14:paraId="4DC61770" w14:textId="77777777" w:rsidR="000F4B4E" w:rsidRPr="000F4B4E" w:rsidRDefault="000F4B4E" w:rsidP="000F4B4E">
            <w:r w:rsidRPr="000F4B4E">
              <w:t>22</w:t>
            </w:r>
          </w:p>
        </w:tc>
        <w:tc>
          <w:tcPr>
            <w:tcW w:w="7740" w:type="dxa"/>
            <w:hideMark/>
          </w:tcPr>
          <w:p w14:paraId="437E0877" w14:textId="77777777" w:rsidR="000F4B4E" w:rsidRPr="000F4B4E" w:rsidRDefault="000F4B4E" w:rsidP="000F4B4E">
            <w:r w:rsidRPr="000F4B4E">
              <w:t>posljedice ponavljajućih pokreta i prekomjernih tjelesnih napora</w:t>
            </w:r>
          </w:p>
        </w:tc>
      </w:tr>
      <w:tr w:rsidR="000F4B4E" w:rsidRPr="000F4B4E" w14:paraId="4F4C6EC9" w14:textId="77777777" w:rsidTr="000F4B4E">
        <w:trPr>
          <w:trHeight w:val="576"/>
        </w:trPr>
        <w:tc>
          <w:tcPr>
            <w:tcW w:w="960" w:type="dxa"/>
            <w:noWrap/>
            <w:hideMark/>
          </w:tcPr>
          <w:p w14:paraId="06CEAAE9" w14:textId="77777777" w:rsidR="000F4B4E" w:rsidRPr="000F4B4E" w:rsidRDefault="000F4B4E" w:rsidP="000F4B4E">
            <w:r w:rsidRPr="000F4B4E">
              <w:t>23</w:t>
            </w:r>
          </w:p>
        </w:tc>
        <w:tc>
          <w:tcPr>
            <w:tcW w:w="7740" w:type="dxa"/>
            <w:hideMark/>
          </w:tcPr>
          <w:p w14:paraId="417F64D7" w14:textId="77777777" w:rsidR="000F4B4E" w:rsidRPr="000F4B4E" w:rsidRDefault="000F4B4E" w:rsidP="000F4B4E">
            <w:r w:rsidRPr="000F4B4E">
              <w:t>povrede djelova ili cijelih mišića prilikom željenih pokreta ili napora (bez djelovanja spoljnih uticaja)</w:t>
            </w:r>
          </w:p>
        </w:tc>
      </w:tr>
      <w:tr w:rsidR="000F4B4E" w:rsidRPr="000F4B4E" w14:paraId="75F34140" w14:textId="77777777" w:rsidTr="000F4B4E">
        <w:trPr>
          <w:trHeight w:val="576"/>
        </w:trPr>
        <w:tc>
          <w:tcPr>
            <w:tcW w:w="960" w:type="dxa"/>
            <w:noWrap/>
            <w:hideMark/>
          </w:tcPr>
          <w:p w14:paraId="4242F753" w14:textId="77777777" w:rsidR="000F4B4E" w:rsidRPr="000F4B4E" w:rsidRDefault="000F4B4E" w:rsidP="000F4B4E">
            <w:r w:rsidRPr="000F4B4E">
              <w:t>24</w:t>
            </w:r>
          </w:p>
        </w:tc>
        <w:tc>
          <w:tcPr>
            <w:tcW w:w="7740" w:type="dxa"/>
            <w:hideMark/>
          </w:tcPr>
          <w:p w14:paraId="1E1710FB" w14:textId="77777777" w:rsidR="000F4B4E" w:rsidRPr="000F4B4E" w:rsidRDefault="000F4B4E" w:rsidP="000F4B4E">
            <w:r w:rsidRPr="000F4B4E">
              <w:t>kidanje degenerativno izmijenjenih mišića, tetiva, tkiva, hrskavice, meniskusa i pršljena i njihove posljedice</w:t>
            </w:r>
          </w:p>
        </w:tc>
      </w:tr>
    </w:tbl>
    <w:p w14:paraId="5A5FF644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B8"/>
    <w:rsid w:val="000F4B4E"/>
    <w:rsid w:val="00370AB8"/>
    <w:rsid w:val="00674DB8"/>
    <w:rsid w:val="008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F917"/>
  <w15:chartTrackingRefBased/>
  <w15:docId w15:val="{F65287B1-1E43-49D6-B006-B00C6B0A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2023-06-16T12:11:00Z</dcterms:created>
  <dcterms:modified xsi:type="dcterms:W3CDTF">2024-07-01T11:08:00Z</dcterms:modified>
</cp:coreProperties>
</file>