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8CF22" w14:textId="77777777" w:rsidR="006A67EF" w:rsidRPr="006A67EF" w:rsidRDefault="006A67EF" w:rsidP="006A67EF">
      <w:pPr>
        <w:jc w:val="left"/>
        <w:rPr>
          <w:u w:val="single"/>
        </w:rPr>
      </w:pPr>
      <w:r w:rsidRPr="006A67EF">
        <w:rPr>
          <w:u w:val="single"/>
        </w:rPr>
        <w:t xml:space="preserve">Opština Bijelo Polje, Sekretarijat za izgradnju </w:t>
      </w:r>
    </w:p>
    <w:p w14:paraId="4CBF2976" w14:textId="6067966B" w:rsidR="006A67EF" w:rsidRPr="006A67EF" w:rsidRDefault="006A67EF" w:rsidP="006A67EF">
      <w:pPr>
        <w:jc w:val="left"/>
        <w:rPr>
          <w:u w:val="single"/>
        </w:rPr>
      </w:pPr>
      <w:r w:rsidRPr="006A67EF">
        <w:rPr>
          <w:u w:val="single"/>
        </w:rPr>
        <w:t xml:space="preserve">Broj iz evidencije postupaka javnih nabavki: </w:t>
      </w:r>
      <w:r w:rsidR="00894EC4" w:rsidRPr="00894EC4">
        <w:rPr>
          <w:u w:val="single"/>
        </w:rPr>
        <w:t>07-426/24-221/2</w:t>
      </w:r>
      <w:r>
        <w:rPr>
          <w:u w:val="single"/>
        </w:rPr>
        <w:t xml:space="preserve"> od </w:t>
      </w:r>
      <w:r w:rsidR="00894EC4">
        <w:rPr>
          <w:u w:val="single"/>
        </w:rPr>
        <w:t>03</w:t>
      </w:r>
      <w:r>
        <w:rPr>
          <w:u w:val="single"/>
        </w:rPr>
        <w:t>.0</w:t>
      </w:r>
      <w:r w:rsidR="00894EC4">
        <w:rPr>
          <w:u w:val="single"/>
        </w:rPr>
        <w:t>6</w:t>
      </w:r>
      <w:r>
        <w:rPr>
          <w:u w:val="single"/>
        </w:rPr>
        <w:t>.202</w:t>
      </w:r>
      <w:r w:rsidR="00894EC4">
        <w:rPr>
          <w:u w:val="single"/>
        </w:rPr>
        <w:t>4</w:t>
      </w:r>
      <w:r>
        <w:rPr>
          <w:u w:val="single"/>
        </w:rPr>
        <w:t xml:space="preserve"> godine</w:t>
      </w:r>
    </w:p>
    <w:p w14:paraId="2D0FACBA" w14:textId="0B006447" w:rsidR="006A67EF" w:rsidRPr="008E72EA" w:rsidRDefault="006A67EF" w:rsidP="006A67EF">
      <w:pPr>
        <w:jc w:val="left"/>
      </w:pPr>
      <w:r>
        <w:rPr>
          <w:u w:val="single"/>
        </w:rPr>
        <w:t xml:space="preserve">Poziv za nadnetanje </w:t>
      </w:r>
      <w:r w:rsidR="00395B13">
        <w:rPr>
          <w:u w:val="single"/>
        </w:rPr>
        <w:t xml:space="preserve">73865 </w:t>
      </w:r>
      <w:r>
        <w:rPr>
          <w:u w:val="single"/>
        </w:rPr>
        <w:t>ESJN</w:t>
      </w:r>
    </w:p>
    <w:p w14:paraId="65E4E4A6" w14:textId="51E32DF7" w:rsidR="008E72EA" w:rsidRPr="008E72EA" w:rsidRDefault="008E72EA" w:rsidP="008E72EA">
      <w:pPr>
        <w:jc w:val="left"/>
      </w:pPr>
      <w:r w:rsidRPr="008E72EA">
        <w:tab/>
      </w:r>
    </w:p>
    <w:p w14:paraId="7534288B" w14:textId="6B0F235E" w:rsidR="006A67EF" w:rsidRDefault="008E72EA" w:rsidP="008E72EA">
      <w:pPr>
        <w:jc w:val="left"/>
      </w:pPr>
      <w:r w:rsidRPr="008E72EA">
        <w:t xml:space="preserve">    U skladu sa članom </w:t>
      </w:r>
      <w:r w:rsidR="006A67EF">
        <w:t xml:space="preserve">95 </w:t>
      </w:r>
      <w:r w:rsidR="00185113">
        <w:t>stav</w:t>
      </w:r>
      <w:r w:rsidR="006A67EF">
        <w:t xml:space="preserve"> 2 Zakona o javnim nabavkama</w:t>
      </w:r>
      <w:r w:rsidRPr="008E72EA">
        <w:t xml:space="preserve"> ("Službeni list Crne Gore", br. </w:t>
      </w:r>
      <w:r w:rsidR="006A67EF">
        <w:t>74/19, 3/23, 11/23) a povodom zahtjeva za pojašnjenje tenderske dokumentacije, dostavljamo,</w:t>
      </w:r>
    </w:p>
    <w:p w14:paraId="185D44E6" w14:textId="77777777" w:rsidR="006A67EF" w:rsidRDefault="006A67EF" w:rsidP="008E72EA">
      <w:pPr>
        <w:jc w:val="left"/>
      </w:pPr>
    </w:p>
    <w:p w14:paraId="673C7590" w14:textId="47319B88" w:rsidR="008E72EA" w:rsidRDefault="006A67EF" w:rsidP="00801302">
      <w:pPr>
        <w:jc w:val="left"/>
      </w:pPr>
      <w:r>
        <w:t xml:space="preserve">Pojašnjenje br.1 tenderske dokumentacije za otvoreni postupak javne nabavke za </w:t>
      </w:r>
      <w:r w:rsidRPr="006A67EF">
        <w:t>Asfaltiranje  opštinskih puteva</w:t>
      </w:r>
      <w:r>
        <w:t>.</w:t>
      </w:r>
    </w:p>
    <w:p w14:paraId="6578E615" w14:textId="77777777" w:rsidR="005416EB" w:rsidRDefault="005416EB" w:rsidP="00801302">
      <w:pPr>
        <w:jc w:val="left"/>
      </w:pPr>
    </w:p>
    <w:p w14:paraId="5A20C822" w14:textId="77777777" w:rsidR="005416EB" w:rsidRDefault="005416EB" w:rsidP="00801302">
      <w:pPr>
        <w:jc w:val="left"/>
        <w:rPr>
          <w:u w:val="single"/>
        </w:rPr>
      </w:pPr>
    </w:p>
    <w:p w14:paraId="0F261851" w14:textId="77777777" w:rsidR="008E72EA" w:rsidRDefault="008E72EA" w:rsidP="00801302">
      <w:pPr>
        <w:jc w:val="left"/>
        <w:rPr>
          <w:u w:val="single"/>
        </w:rPr>
      </w:pPr>
    </w:p>
    <w:p w14:paraId="3230DF1D" w14:textId="77777777" w:rsidR="004807AC" w:rsidRPr="004807AC" w:rsidRDefault="004807AC" w:rsidP="004807AC">
      <w:pPr>
        <w:pBdr>
          <w:top w:val="nil"/>
          <w:left w:val="nil"/>
          <w:bottom w:val="nil"/>
          <w:right w:val="nil"/>
          <w:between w:val="nil"/>
          <w:bar w:val="nil"/>
        </w:pBdr>
        <w:tabs>
          <w:tab w:val="left" w:pos="0"/>
        </w:tabs>
        <w:jc w:val="both"/>
        <w:rPr>
          <w:rFonts w:ascii="Arial" w:eastAsia="Arial Unicode MS" w:hAnsi="Arial" w:cs="Arial"/>
          <w:bdr w:val="nil"/>
          <w:lang w:val="sr-Latn-CS"/>
        </w:rPr>
      </w:pPr>
    </w:p>
    <w:p w14:paraId="17EC3467" w14:textId="77777777" w:rsidR="004807AC" w:rsidRPr="004807AC" w:rsidRDefault="004807AC" w:rsidP="004807AC">
      <w:pPr>
        <w:pBdr>
          <w:top w:val="nil"/>
          <w:left w:val="nil"/>
          <w:bottom w:val="nil"/>
          <w:right w:val="nil"/>
          <w:between w:val="nil"/>
          <w:bar w:val="nil"/>
        </w:pBdr>
        <w:jc w:val="both"/>
        <w:rPr>
          <w:rFonts w:ascii="Arial" w:eastAsia="Arial Unicode MS" w:hAnsi="Arial" w:cs="Arial"/>
          <w:bdr w:val="nil"/>
          <w:lang w:val="sr-Latn-CS"/>
        </w:rPr>
      </w:pPr>
      <w:r w:rsidRPr="004807AC">
        <w:rPr>
          <w:rFonts w:ascii="Arial" w:eastAsia="Arial Unicode MS" w:hAnsi="Arial" w:cs="Arial"/>
          <w:b/>
          <w:u w:val="single"/>
          <w:bdr w:val="nil"/>
          <w:lang w:val="sr-Latn-CS"/>
        </w:rPr>
        <w:t>Pitanje 1:</w:t>
      </w:r>
      <w:r w:rsidRPr="004807AC">
        <w:rPr>
          <w:rFonts w:ascii="Arial" w:eastAsia="Arial Unicode MS" w:hAnsi="Arial" w:cs="Arial"/>
          <w:bdr w:val="nil"/>
          <w:lang w:val="sr-Latn-CS"/>
        </w:rPr>
        <w:t xml:space="preserve"> </w:t>
      </w:r>
      <w:r w:rsidRPr="004807AC">
        <w:rPr>
          <w:rFonts w:ascii="Arial" w:eastAsia="Arial Unicode MS" w:hAnsi="Arial" w:cs="Arial"/>
          <w:b/>
          <w:bCs/>
          <w:bdr w:val="nil"/>
          <w:lang w:val="sr-Latn-CS"/>
        </w:rPr>
        <w:t>Da li je naziv naručioca: Opština Bijelo Polje</w:t>
      </w:r>
      <w:r w:rsidRPr="004807AC">
        <w:rPr>
          <w:rFonts w:ascii="Arial" w:eastAsia="Arial Unicode MS" w:hAnsi="Arial" w:cs="Arial"/>
          <w:bdr w:val="nil"/>
          <w:lang w:val="sr-Latn-CS"/>
        </w:rPr>
        <w:t xml:space="preserve"> (kao što je na CEJN-u) </w:t>
      </w:r>
      <w:r w:rsidRPr="004807AC">
        <w:rPr>
          <w:rFonts w:ascii="Arial" w:eastAsia="Arial Unicode MS" w:hAnsi="Arial" w:cs="Arial"/>
          <w:b/>
          <w:bCs/>
          <w:bdr w:val="nil"/>
          <w:lang w:val="sr-Latn-CS"/>
        </w:rPr>
        <w:t>ili je naziv naručioca: Opština Bijelo Polje, Sekretarijat za izgradnju</w:t>
      </w:r>
      <w:r w:rsidRPr="004807AC">
        <w:rPr>
          <w:rFonts w:ascii="Arial" w:eastAsia="Arial Unicode MS" w:hAnsi="Arial" w:cs="Arial"/>
          <w:bdr w:val="nil"/>
          <w:lang w:val="sr-Latn-CS"/>
        </w:rPr>
        <w:t xml:space="preserve"> (kao što je u tenderskoj dokumentaciji)? </w:t>
      </w:r>
    </w:p>
    <w:p w14:paraId="581AA03A" w14:textId="77777777" w:rsidR="00894EC4" w:rsidRPr="003C3EF1" w:rsidRDefault="00894EC4" w:rsidP="00801302">
      <w:pPr>
        <w:jc w:val="left"/>
      </w:pPr>
    </w:p>
    <w:p w14:paraId="34C27601" w14:textId="10733356" w:rsidR="006A67EF" w:rsidRDefault="003C3EF1" w:rsidP="000E77B8">
      <w:pPr>
        <w:jc w:val="left"/>
      </w:pPr>
      <w:r>
        <w:t xml:space="preserve">Odgovor: </w:t>
      </w:r>
      <w:r w:rsidR="006A67EF">
        <w:t>N</w:t>
      </w:r>
      <w:r w:rsidR="006A67EF" w:rsidRPr="006A67EF">
        <w:t>aziv naručioca</w:t>
      </w:r>
      <w:r w:rsidR="006A67EF">
        <w:t xml:space="preserve"> je </w:t>
      </w:r>
      <w:r w:rsidR="006A67EF" w:rsidRPr="006A67EF">
        <w:t xml:space="preserve"> Opština Bijelo Polje, Sekretarijat za izgradnju</w:t>
      </w:r>
      <w:r w:rsidR="006A67EF">
        <w:t xml:space="preserve">, </w:t>
      </w:r>
      <w:r w:rsidR="006A67EF" w:rsidRPr="006A67EF">
        <w:t xml:space="preserve"> kao što je u tenderskoj dukumentaciji</w:t>
      </w:r>
      <w:r w:rsidR="006A67EF">
        <w:t>.</w:t>
      </w:r>
    </w:p>
    <w:p w14:paraId="456FE6E2" w14:textId="77777777" w:rsidR="000E77B8" w:rsidRPr="00801302" w:rsidRDefault="000E77B8" w:rsidP="00801302">
      <w:pPr>
        <w:jc w:val="left"/>
        <w:rPr>
          <w:u w:val="single"/>
        </w:rPr>
      </w:pPr>
    </w:p>
    <w:p w14:paraId="3B1D2919" w14:textId="77777777" w:rsidR="00894EC4" w:rsidRPr="00894EC4" w:rsidRDefault="003C3EF1" w:rsidP="00894EC4">
      <w:pPr>
        <w:jc w:val="both"/>
        <w:rPr>
          <w:rFonts w:ascii="Arial" w:eastAsia="Arial Unicode MS" w:hAnsi="Arial" w:cs="Arial"/>
          <w:bdr w:val="nil"/>
          <w:lang w:val="sr-Latn-CS"/>
        </w:rPr>
      </w:pPr>
      <w:r w:rsidRPr="003C3EF1">
        <w:t xml:space="preserve">Pitanje br </w:t>
      </w:r>
      <w:r w:rsidR="00801302" w:rsidRPr="003C3EF1">
        <w:t xml:space="preserve">2. </w:t>
      </w:r>
      <w:r>
        <w:t xml:space="preserve">  </w:t>
      </w:r>
      <w:r w:rsidR="00894EC4" w:rsidRPr="00894EC4">
        <w:rPr>
          <w:rFonts w:ascii="Arial" w:eastAsia="Arial Unicode MS" w:hAnsi="Arial" w:cs="Arial"/>
          <w:bdr w:val="nil"/>
          <w:lang w:val="sr-Latn-CS"/>
        </w:rPr>
        <w:t>Na str. 3 tenderske dokumentacije, između ostalog, navedeno je sljedeće:</w:t>
      </w:r>
    </w:p>
    <w:p w14:paraId="68BE686A" w14:textId="77777777" w:rsidR="00894EC4" w:rsidRPr="00894EC4" w:rsidRDefault="00894EC4" w:rsidP="00894EC4">
      <w:pPr>
        <w:pBdr>
          <w:top w:val="nil"/>
          <w:left w:val="nil"/>
          <w:bottom w:val="nil"/>
          <w:right w:val="nil"/>
          <w:between w:val="nil"/>
          <w:bar w:val="nil"/>
        </w:pBdr>
        <w:tabs>
          <w:tab w:val="left" w:pos="0"/>
        </w:tabs>
        <w:jc w:val="both"/>
        <w:rPr>
          <w:rFonts w:ascii="Arial" w:eastAsia="Arial Unicode MS" w:hAnsi="Arial" w:cs="Arial"/>
          <w:bdr w:val="nil"/>
          <w:lang w:val="sr-Latn-CS"/>
        </w:rPr>
      </w:pPr>
    </w:p>
    <w:p w14:paraId="6BB89D85" w14:textId="77777777" w:rsidR="00894EC4" w:rsidRPr="00894EC4" w:rsidRDefault="00894EC4" w:rsidP="00894EC4">
      <w:pPr>
        <w:pBdr>
          <w:top w:val="single" w:sz="4" w:space="1" w:color="auto"/>
          <w:left w:val="single" w:sz="4" w:space="4" w:color="auto"/>
          <w:bottom w:val="single" w:sz="4" w:space="1" w:color="auto"/>
          <w:right w:val="single" w:sz="4" w:space="4" w:color="auto"/>
          <w:between w:val="nil"/>
          <w:bar w:val="nil"/>
        </w:pBdr>
        <w:shd w:val="clear" w:color="auto" w:fill="BFBFBF"/>
        <w:jc w:val="both"/>
        <w:rPr>
          <w:rFonts w:ascii="Arial" w:eastAsia="Times New Roman" w:hAnsi="Arial" w:cs="Arial"/>
          <w:color w:val="000000"/>
          <w:bdr w:val="nil"/>
          <w:lang w:val="sr-Latn-ME"/>
        </w:rPr>
      </w:pPr>
      <w:r w:rsidRPr="00894EC4">
        <w:rPr>
          <w:rFonts w:ascii="Arial" w:eastAsia="Times New Roman" w:hAnsi="Arial" w:cs="Arial"/>
          <w:b/>
          <w:color w:val="000000"/>
          <w:bdr w:val="nil"/>
          <w:lang w:val="sr-Latn-ME"/>
        </w:rPr>
        <w:t>PODACI O NARUČIOCIMA KOJI ZAKLJUČUJU ZAJEDNIČKU NABAVKU</w:t>
      </w:r>
    </w:p>
    <w:p w14:paraId="247FF08D"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000000"/>
          <w:bdr w:val="nil"/>
          <w:lang w:val="sr-Latn-ME"/>
        </w:rPr>
      </w:pPr>
    </w:p>
    <w:p w14:paraId="5B3C272A"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000000"/>
          <w:bdr w:val="nil"/>
          <w:lang w:val="sr-Latn-ME"/>
        </w:rPr>
      </w:pPr>
      <w:r w:rsidRPr="00894EC4">
        <w:rPr>
          <w:rFonts w:ascii="Arial" w:eastAsia="Times New Roman" w:hAnsi="Arial" w:cs="Arial"/>
          <w:color w:val="000000"/>
          <w:bdr w:val="nil"/>
          <w:lang w:val="sr-Latn-ME"/>
        </w:rPr>
        <w:t>Zajednička nabavka se sprovodi za ___________________________________</w:t>
      </w:r>
    </w:p>
    <w:p w14:paraId="2DB75D36"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000000"/>
          <w:bdr w:val="nil"/>
          <w:lang w:val="sr-Latn-ME"/>
        </w:rPr>
      </w:pPr>
    </w:p>
    <w:p w14:paraId="6E7FAA1F" w14:textId="77777777" w:rsidR="00894EC4" w:rsidRPr="00894EC4" w:rsidRDefault="00894EC4" w:rsidP="00894EC4">
      <w:pPr>
        <w:pBdr>
          <w:top w:val="single" w:sz="4" w:space="1" w:color="auto"/>
          <w:left w:val="single" w:sz="4" w:space="0" w:color="auto"/>
          <w:bottom w:val="single" w:sz="4" w:space="1" w:color="auto"/>
          <w:right w:val="single" w:sz="4" w:space="4" w:color="auto"/>
          <w:between w:val="nil"/>
          <w:bar w:val="nil"/>
        </w:pBdr>
        <w:shd w:val="clear" w:color="auto" w:fill="BFBFBF"/>
        <w:jc w:val="both"/>
        <w:rPr>
          <w:rFonts w:ascii="Arial" w:eastAsia="Times New Roman" w:hAnsi="Arial" w:cs="Arial"/>
          <w:color w:val="000000"/>
          <w:bdr w:val="nil"/>
          <w:lang w:val="sr-Latn-ME"/>
        </w:rPr>
      </w:pPr>
      <w:r w:rsidRPr="00894EC4">
        <w:rPr>
          <w:rFonts w:ascii="Arial" w:eastAsia="Times New Roman" w:hAnsi="Arial" w:cs="Arial"/>
          <w:b/>
          <w:color w:val="000000"/>
          <w:bdr w:val="nil"/>
          <w:lang w:val="sr-Latn-ME"/>
        </w:rPr>
        <w:t>PODACI O NARUČIOCIMA KOJI SU UKLJUČENI U CENTRALIZOVANU NABAVKU</w:t>
      </w:r>
    </w:p>
    <w:p w14:paraId="32AE485F"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p>
    <w:p w14:paraId="631B2792"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r w:rsidRPr="00894EC4">
        <w:rPr>
          <w:rFonts w:ascii="Arial" w:eastAsia="Times New Roman" w:hAnsi="Arial" w:cs="Arial"/>
          <w:bdr w:val="nil"/>
          <w:lang w:val="sr-Latn-ME"/>
        </w:rPr>
        <w:t xml:space="preserve">Centralizovana nabavka se sprovodi za_________________________________ </w:t>
      </w:r>
    </w:p>
    <w:p w14:paraId="456BFB30" w14:textId="77777777" w:rsidR="00894EC4" w:rsidRDefault="00894EC4" w:rsidP="00894EC4">
      <w:pPr>
        <w:pBdr>
          <w:top w:val="nil"/>
          <w:left w:val="nil"/>
          <w:bottom w:val="nil"/>
          <w:right w:val="nil"/>
          <w:between w:val="nil"/>
          <w:bar w:val="nil"/>
        </w:pBdr>
        <w:jc w:val="both"/>
        <w:rPr>
          <w:rFonts w:ascii="Arial" w:eastAsia="Times New Roman" w:hAnsi="Arial" w:cs="Arial"/>
          <w:b/>
          <w:bdr w:val="nil"/>
          <w:lang w:val="sr-Latn-ME"/>
        </w:rPr>
      </w:pPr>
    </w:p>
    <w:p w14:paraId="04C353C6" w14:textId="56C7AE06" w:rsidR="00894EC4" w:rsidRPr="00894EC4" w:rsidRDefault="00894EC4" w:rsidP="00894EC4">
      <w:pPr>
        <w:pBdr>
          <w:top w:val="nil"/>
          <w:left w:val="nil"/>
          <w:bottom w:val="nil"/>
          <w:right w:val="nil"/>
          <w:between w:val="nil"/>
          <w:bar w:val="nil"/>
        </w:pBdr>
        <w:jc w:val="both"/>
        <w:rPr>
          <w:rFonts w:ascii="Arial" w:eastAsia="Times New Roman" w:hAnsi="Arial" w:cs="Arial"/>
          <w:b/>
          <w:bdr w:val="nil"/>
          <w:lang w:val="sr-Latn-ME"/>
        </w:rPr>
      </w:pPr>
      <w:r w:rsidRPr="00894EC4">
        <w:rPr>
          <w:rFonts w:ascii="Arial" w:eastAsia="Times New Roman" w:hAnsi="Arial" w:cs="Arial"/>
          <w:b/>
          <w:bdr w:val="nil"/>
          <w:lang w:val="sr-Latn-ME"/>
        </w:rPr>
        <w:t>Da li se sprovode zajednička i centralizovana nabavka?</w:t>
      </w:r>
    </w:p>
    <w:p w14:paraId="5C637D56" w14:textId="23C9FBAF" w:rsidR="00894EC4" w:rsidRDefault="00894EC4" w:rsidP="006A67EF">
      <w:pPr>
        <w:jc w:val="both"/>
      </w:pPr>
    </w:p>
    <w:p w14:paraId="3FFA85B8" w14:textId="1EFB51A3" w:rsidR="00894EC4" w:rsidRDefault="00894EC4" w:rsidP="006A67EF">
      <w:pPr>
        <w:jc w:val="both"/>
      </w:pPr>
      <w:r>
        <w:t>Odgovor: Ne sprovodi se zajednička niti centrazilovana nabavka.</w:t>
      </w:r>
    </w:p>
    <w:p w14:paraId="094A7DDC" w14:textId="77777777" w:rsidR="00894EC4" w:rsidRDefault="00894EC4" w:rsidP="006A67EF">
      <w:pPr>
        <w:jc w:val="both"/>
      </w:pPr>
    </w:p>
    <w:p w14:paraId="48A7FEDB"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r w:rsidRPr="00894EC4">
        <w:rPr>
          <w:rFonts w:ascii="Arial" w:eastAsia="Arial Unicode MS" w:hAnsi="Arial" w:cs="Arial"/>
          <w:b/>
          <w:u w:val="single"/>
          <w:bdr w:val="nil"/>
          <w:lang w:val="sr-Latn-CS"/>
        </w:rPr>
        <w:t>Pitanje 3:</w:t>
      </w:r>
      <w:r w:rsidRPr="00894EC4">
        <w:rPr>
          <w:rFonts w:ascii="Arial" w:eastAsia="Arial Unicode MS" w:hAnsi="Arial" w:cs="Arial"/>
          <w:bdr w:val="nil"/>
          <w:lang w:val="sr-Latn-CS"/>
        </w:rPr>
        <w:t xml:space="preserve"> Na str. 3 tenderske dokumentacije, između ostalog, navedeno je sljedeće:</w:t>
      </w:r>
    </w:p>
    <w:p w14:paraId="6FE8E6D5"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p>
    <w:p w14:paraId="54EC59F6" w14:textId="77777777" w:rsidR="00894EC4" w:rsidRPr="00894EC4" w:rsidRDefault="00894EC4" w:rsidP="00894EC4">
      <w:pPr>
        <w:pBdr>
          <w:top w:val="single" w:sz="4" w:space="1" w:color="auto"/>
          <w:left w:val="single" w:sz="4" w:space="4" w:color="auto"/>
          <w:bottom w:val="single" w:sz="4" w:space="1" w:color="auto"/>
          <w:right w:val="single" w:sz="4" w:space="4" w:color="auto"/>
          <w:between w:val="nil"/>
          <w:bar w:val="nil"/>
        </w:pBdr>
        <w:shd w:val="clear" w:color="auto" w:fill="D9D9D9"/>
        <w:jc w:val="left"/>
        <w:rPr>
          <w:rFonts w:ascii="Arial" w:eastAsia="Times New Roman" w:hAnsi="Arial" w:cs="Arial"/>
          <w:b/>
          <w:bdr w:val="nil"/>
          <w:lang w:val="sr-Latn-ME"/>
        </w:rPr>
      </w:pPr>
      <w:r w:rsidRPr="00894EC4">
        <w:rPr>
          <w:rFonts w:ascii="Arial" w:eastAsia="Times New Roman" w:hAnsi="Arial" w:cs="Arial"/>
          <w:b/>
          <w:bdr w:val="nil"/>
          <w:lang w:val="sr-Latn-ME"/>
        </w:rPr>
        <w:t>NAČIN SPROVOĐENJA ELEKTRONSKE AUKCIJE</w:t>
      </w:r>
    </w:p>
    <w:p w14:paraId="0A441174"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p>
    <w:p w14:paraId="705E55DF"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222A35"/>
          <w:bdr w:val="nil"/>
          <w:lang w:val="sr-Latn-ME"/>
        </w:rPr>
      </w:pPr>
      <w:r w:rsidRPr="00894EC4">
        <w:rPr>
          <w:rFonts w:ascii="Arial" w:eastAsia="Times New Roman" w:hAnsi="Arial" w:cs="Arial"/>
          <w:b/>
          <w:color w:val="222A35"/>
          <w:bdr w:val="nil"/>
          <w:lang w:val="sr-Latn-ME"/>
        </w:rPr>
        <w:t>Elektronska aukcija će se sprovesti nakon ocjene ponuda, kao elektronski proces koji se ponavlja</w:t>
      </w:r>
      <w:r w:rsidRPr="00894EC4">
        <w:rPr>
          <w:rFonts w:ascii="Arial" w:eastAsia="Times New Roman" w:hAnsi="Arial" w:cs="Arial"/>
          <w:color w:val="222A35"/>
          <w:bdr w:val="nil"/>
          <w:lang w:val="sr-Latn-ME"/>
        </w:rPr>
        <w:t>, radi postizanja nove (</w:t>
      </w:r>
      <w:r w:rsidRPr="00894EC4">
        <w:rPr>
          <w:rFonts w:ascii="Arial" w:eastAsia="Times New Roman" w:hAnsi="Arial" w:cs="Arial"/>
          <w:u w:val="single"/>
          <w:bdr w:val="nil"/>
          <w:lang w:val="sr-Latn-ME"/>
        </w:rPr>
        <w:t>upisati kriterijum za koji se sprovodi elektronska aukcija)</w:t>
      </w:r>
      <w:r w:rsidRPr="00894EC4">
        <w:rPr>
          <w:rFonts w:ascii="Arial" w:eastAsia="Times New Roman" w:hAnsi="Arial" w:cs="Arial"/>
          <w:color w:val="222A35"/>
          <w:bdr w:val="nil"/>
          <w:lang w:val="sr-Latn-ME"/>
        </w:rPr>
        <w:t xml:space="preserve">. </w:t>
      </w:r>
    </w:p>
    <w:p w14:paraId="6E1137D5" w14:textId="77777777" w:rsidR="00894EC4" w:rsidRPr="00894EC4" w:rsidRDefault="00894EC4" w:rsidP="00894EC4">
      <w:pPr>
        <w:pBdr>
          <w:top w:val="nil"/>
          <w:left w:val="nil"/>
          <w:bottom w:val="nil"/>
          <w:right w:val="nil"/>
          <w:between w:val="nil"/>
          <w:bar w:val="nil"/>
        </w:pBdr>
        <w:jc w:val="both"/>
        <w:rPr>
          <w:rFonts w:ascii="Arial" w:eastAsia="Times New Roman" w:hAnsi="Arial" w:cs="Arial"/>
          <w:bdr w:val="nil"/>
          <w:lang w:val="sr-Latn-ME"/>
        </w:rPr>
      </w:pPr>
    </w:p>
    <w:p w14:paraId="2597CEE8" w14:textId="77777777" w:rsidR="00894EC4" w:rsidRPr="00894EC4" w:rsidRDefault="00894EC4" w:rsidP="00894EC4">
      <w:pPr>
        <w:pBdr>
          <w:top w:val="single" w:sz="4" w:space="1" w:color="auto"/>
          <w:left w:val="single" w:sz="4" w:space="4" w:color="auto"/>
          <w:bottom w:val="single" w:sz="4" w:space="1" w:color="auto"/>
          <w:right w:val="single" w:sz="4" w:space="4" w:color="auto"/>
          <w:between w:val="nil"/>
          <w:bar w:val="nil"/>
        </w:pBdr>
        <w:shd w:val="clear" w:color="auto" w:fill="D9D9D9"/>
        <w:jc w:val="left"/>
        <w:rPr>
          <w:rFonts w:ascii="Arial" w:eastAsia="Times New Roman" w:hAnsi="Arial" w:cs="Arial"/>
          <w:b/>
          <w:bdr w:val="nil"/>
          <w:lang w:val="sr-Latn-ME"/>
        </w:rPr>
      </w:pPr>
      <w:r w:rsidRPr="00894EC4">
        <w:rPr>
          <w:rFonts w:ascii="Arial" w:eastAsia="Times New Roman" w:hAnsi="Arial" w:cs="Arial"/>
          <w:b/>
          <w:bdr w:val="nil"/>
          <w:lang w:val="sr-Latn-ME"/>
        </w:rPr>
        <w:t>ELEKTRONSKI KATALOG</w:t>
      </w:r>
      <w:r w:rsidRPr="00894EC4">
        <w:rPr>
          <w:rFonts w:ascii="Arial" w:eastAsia="Times New Roman" w:hAnsi="Arial" w:cs="Arial"/>
          <w:b/>
          <w:color w:val="FF0000"/>
          <w:bdr w:val="nil"/>
          <w:lang w:val="sr-Latn-ME"/>
        </w:rPr>
        <w:t xml:space="preserve"> </w:t>
      </w:r>
    </w:p>
    <w:p w14:paraId="4BE95CBE"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FF0000"/>
          <w:bdr w:val="nil"/>
          <w:lang w:val="sr-Latn-ME"/>
        </w:rPr>
      </w:pPr>
    </w:p>
    <w:p w14:paraId="5297C348" w14:textId="77777777" w:rsidR="00894EC4" w:rsidRPr="00894EC4" w:rsidRDefault="00894EC4" w:rsidP="00894EC4">
      <w:pPr>
        <w:pBdr>
          <w:top w:val="nil"/>
          <w:left w:val="nil"/>
          <w:bottom w:val="nil"/>
          <w:right w:val="nil"/>
          <w:between w:val="nil"/>
          <w:bar w:val="nil"/>
        </w:pBdr>
        <w:jc w:val="both"/>
        <w:rPr>
          <w:rFonts w:ascii="Arial" w:eastAsia="Times New Roman" w:hAnsi="Arial" w:cs="Arial"/>
          <w:color w:val="222A35"/>
          <w:bdr w:val="nil"/>
          <w:lang w:val="sr-Latn-ME"/>
        </w:rPr>
      </w:pPr>
      <w:r w:rsidRPr="00894EC4">
        <w:rPr>
          <w:rFonts w:ascii="Arial" w:eastAsia="Times New Roman" w:hAnsi="Arial" w:cs="Arial"/>
          <w:color w:val="222A35"/>
          <w:bdr w:val="nil"/>
          <w:lang w:val="sr-Latn-ME"/>
        </w:rPr>
        <w:t xml:space="preserve">Elektronski katalog </w:t>
      </w:r>
      <w:r w:rsidRPr="00894EC4">
        <w:rPr>
          <w:rFonts w:ascii="Arial" w:eastAsia="Times New Roman" w:hAnsi="Arial" w:cs="Arial"/>
          <w:b/>
          <w:color w:val="222A35"/>
          <w:u w:val="single"/>
          <w:bdr w:val="nil"/>
          <w:lang w:val="sr-Latn-ME"/>
        </w:rPr>
        <w:t>sastavlja ponuđač u skladu s tehničkim specifikacijama</w:t>
      </w:r>
      <w:r w:rsidRPr="00894EC4">
        <w:rPr>
          <w:rFonts w:ascii="Arial" w:eastAsia="Times New Roman" w:hAnsi="Arial" w:cs="Arial"/>
          <w:color w:val="222A35"/>
          <w:bdr w:val="nil"/>
          <w:lang w:val="sr-Latn-ME"/>
        </w:rPr>
        <w:t xml:space="preserve"> i u formi ___________________________________________________________________</w:t>
      </w:r>
    </w:p>
    <w:p w14:paraId="232B8E54" w14:textId="77777777" w:rsidR="00894EC4" w:rsidRPr="00894EC4" w:rsidRDefault="00894EC4" w:rsidP="00894EC4">
      <w:pPr>
        <w:pBdr>
          <w:top w:val="nil"/>
          <w:left w:val="nil"/>
          <w:bottom w:val="nil"/>
          <w:right w:val="nil"/>
          <w:between w:val="nil"/>
          <w:bar w:val="nil"/>
        </w:pBdr>
        <w:tabs>
          <w:tab w:val="left" w:pos="0"/>
        </w:tabs>
        <w:jc w:val="both"/>
        <w:rPr>
          <w:rFonts w:ascii="Arial" w:eastAsia="Arial Unicode MS" w:hAnsi="Arial" w:cs="Arial"/>
          <w:bdr w:val="nil"/>
          <w:lang w:val="sr-Latn-CS"/>
        </w:rPr>
      </w:pPr>
    </w:p>
    <w:p w14:paraId="58FFF8F1" w14:textId="77777777" w:rsidR="00894EC4" w:rsidRPr="00894EC4" w:rsidRDefault="00894EC4" w:rsidP="00894EC4">
      <w:pPr>
        <w:pBdr>
          <w:top w:val="nil"/>
          <w:left w:val="nil"/>
          <w:bottom w:val="nil"/>
          <w:right w:val="nil"/>
          <w:between w:val="nil"/>
          <w:bar w:val="nil"/>
        </w:pBdr>
        <w:jc w:val="both"/>
        <w:rPr>
          <w:rFonts w:ascii="Arial" w:eastAsia="Times New Roman" w:hAnsi="Arial" w:cs="Arial"/>
          <w:b/>
          <w:bCs/>
          <w:color w:val="000000"/>
          <w:bdr w:val="nil"/>
        </w:rPr>
      </w:pPr>
    </w:p>
    <w:p w14:paraId="6EFE19E1" w14:textId="77777777" w:rsidR="00894EC4" w:rsidRDefault="00894EC4" w:rsidP="00894EC4">
      <w:pPr>
        <w:pBdr>
          <w:top w:val="nil"/>
          <w:left w:val="nil"/>
          <w:bottom w:val="nil"/>
          <w:right w:val="nil"/>
          <w:between w:val="nil"/>
          <w:bar w:val="nil"/>
        </w:pBdr>
        <w:jc w:val="both"/>
        <w:rPr>
          <w:rFonts w:ascii="Arial" w:eastAsia="Times New Roman" w:hAnsi="Arial" w:cs="Arial"/>
          <w:b/>
          <w:bCs/>
          <w:color w:val="000000"/>
          <w:bdr w:val="nil"/>
        </w:rPr>
      </w:pPr>
      <w:r w:rsidRPr="00894EC4">
        <w:rPr>
          <w:rFonts w:ascii="Arial" w:eastAsia="Times New Roman" w:hAnsi="Arial" w:cs="Arial"/>
          <w:b/>
          <w:bCs/>
          <w:color w:val="000000"/>
          <w:bdr w:val="nil"/>
        </w:rPr>
        <w:t>Molimo da pojasnite gore navedeno.</w:t>
      </w:r>
    </w:p>
    <w:p w14:paraId="0B366B3C" w14:textId="77777777" w:rsidR="00B12EE6" w:rsidRPr="00894EC4" w:rsidRDefault="00B12EE6" w:rsidP="00894EC4">
      <w:pPr>
        <w:pBdr>
          <w:top w:val="nil"/>
          <w:left w:val="nil"/>
          <w:bottom w:val="nil"/>
          <w:right w:val="nil"/>
          <w:between w:val="nil"/>
          <w:bar w:val="nil"/>
        </w:pBdr>
        <w:jc w:val="both"/>
        <w:rPr>
          <w:rFonts w:ascii="Arial" w:eastAsia="Times New Roman" w:hAnsi="Arial" w:cs="Arial"/>
          <w:b/>
          <w:bCs/>
          <w:color w:val="000000"/>
          <w:bdr w:val="nil"/>
        </w:rPr>
      </w:pPr>
    </w:p>
    <w:p w14:paraId="5027CFB9" w14:textId="426D00B6" w:rsidR="00894EC4" w:rsidRDefault="00B12EE6" w:rsidP="006A67EF">
      <w:pPr>
        <w:jc w:val="both"/>
      </w:pPr>
      <w:r>
        <w:t xml:space="preserve">Odgovor: </w:t>
      </w:r>
      <w:r w:rsidRPr="00B12EE6">
        <w:t>Ne sprovodi se</w:t>
      </w:r>
      <w:r>
        <w:t xml:space="preserve"> Elektronska aukcija niti je ponuđač dužan da dostavlja elektronski katalog.</w:t>
      </w:r>
    </w:p>
    <w:p w14:paraId="4AC95F3B" w14:textId="77777777" w:rsidR="00894EC4" w:rsidRDefault="00894EC4" w:rsidP="006A67EF">
      <w:pPr>
        <w:jc w:val="both"/>
      </w:pPr>
    </w:p>
    <w:p w14:paraId="45BAA91D" w14:textId="77777777" w:rsidR="00894EC4" w:rsidRDefault="00894EC4" w:rsidP="006A67EF">
      <w:pPr>
        <w:jc w:val="both"/>
      </w:pPr>
    </w:p>
    <w:p w14:paraId="23031095" w14:textId="77777777" w:rsidR="00894EC4" w:rsidRDefault="00894EC4" w:rsidP="006A67EF">
      <w:pPr>
        <w:jc w:val="both"/>
      </w:pPr>
    </w:p>
    <w:p w14:paraId="7DCE92E8" w14:textId="77777777" w:rsidR="00B12EE6" w:rsidRDefault="00B12EE6" w:rsidP="006A67EF">
      <w:pPr>
        <w:jc w:val="both"/>
      </w:pPr>
    </w:p>
    <w:p w14:paraId="492A8131" w14:textId="77777777" w:rsidR="00B12EE6" w:rsidRDefault="00B12EE6" w:rsidP="006A67EF">
      <w:pPr>
        <w:jc w:val="both"/>
      </w:pPr>
    </w:p>
    <w:p w14:paraId="494D26C8" w14:textId="77777777" w:rsidR="00B12EE6" w:rsidRPr="00B12EE6" w:rsidRDefault="00B12EE6" w:rsidP="00B12EE6">
      <w:pPr>
        <w:pBdr>
          <w:top w:val="nil"/>
          <w:left w:val="nil"/>
          <w:bottom w:val="nil"/>
          <w:right w:val="nil"/>
          <w:between w:val="nil"/>
          <w:bar w:val="nil"/>
        </w:pBdr>
        <w:jc w:val="both"/>
        <w:rPr>
          <w:rFonts w:ascii="Arial" w:eastAsia="Arial Unicode MS" w:hAnsi="Arial" w:cs="Arial"/>
          <w:bdr w:val="nil"/>
          <w:lang w:val="sr-Latn-CS"/>
        </w:rPr>
      </w:pPr>
      <w:r w:rsidRPr="00B12EE6">
        <w:rPr>
          <w:rFonts w:ascii="Arial" w:eastAsia="Arial Unicode MS" w:hAnsi="Arial" w:cs="Arial"/>
          <w:b/>
          <w:u w:val="single"/>
          <w:bdr w:val="nil"/>
          <w:lang w:val="sr-Latn-CS"/>
        </w:rPr>
        <w:t>Pitanje 4:</w:t>
      </w:r>
      <w:r w:rsidRPr="00B12EE6">
        <w:rPr>
          <w:rFonts w:ascii="Arial" w:eastAsia="Arial Unicode MS" w:hAnsi="Arial" w:cs="Arial"/>
          <w:bdr w:val="nil"/>
          <w:lang w:val="sr-Latn-CS"/>
        </w:rPr>
        <w:t xml:space="preserve"> Na str. 3 tenderske dokumentacije, između ostalog, navedeno je sljedeće:</w:t>
      </w:r>
    </w:p>
    <w:p w14:paraId="2FD5AB24" w14:textId="77777777" w:rsidR="00B12EE6" w:rsidRPr="00B12EE6" w:rsidRDefault="00B12EE6" w:rsidP="00B12EE6">
      <w:pPr>
        <w:keepNext/>
        <w:keepLines/>
        <w:numPr>
          <w:ilvl w:val="0"/>
          <w:numId w:val="1"/>
        </w:numPr>
        <w:pBdr>
          <w:top w:val="single" w:sz="4" w:space="1" w:color="auto"/>
          <w:left w:val="single" w:sz="4" w:space="4" w:color="auto"/>
          <w:bottom w:val="single" w:sz="4" w:space="1" w:color="auto"/>
          <w:right w:val="single" w:sz="4" w:space="4" w:color="auto"/>
          <w:between w:val="nil"/>
          <w:bar w:val="nil"/>
        </w:pBdr>
        <w:shd w:val="clear" w:color="auto" w:fill="D9D9D9"/>
        <w:spacing w:before="240"/>
        <w:ind w:left="90" w:firstLine="90"/>
        <w:jc w:val="both"/>
        <w:outlineLvl w:val="0"/>
        <w:rPr>
          <w:rFonts w:ascii="Arial" w:eastAsia="Times New Roman" w:hAnsi="Arial" w:cs="Times New Roman"/>
          <w:b/>
          <w:bdr w:val="nil"/>
          <w:lang w:val="sr-Latn-ME"/>
        </w:rPr>
      </w:pPr>
      <w:bookmarkStart w:id="0" w:name="_Toc62730556"/>
      <w:r w:rsidRPr="00B12EE6">
        <w:rPr>
          <w:rFonts w:ascii="Arial" w:eastAsia="Times New Roman" w:hAnsi="Arial" w:cs="Times New Roman"/>
          <w:b/>
          <w:bdr w:val="nil"/>
          <w:lang w:val="sr-Latn-ME"/>
        </w:rPr>
        <w:t>NAČIN UTVRĐIVANJA EKVIVALENTNOSTI</w:t>
      </w:r>
      <w:bookmarkEnd w:id="0"/>
    </w:p>
    <w:p w14:paraId="33133E73" w14:textId="77777777" w:rsidR="00B12EE6" w:rsidRPr="00B12EE6" w:rsidRDefault="00B12EE6" w:rsidP="00B12EE6">
      <w:pPr>
        <w:pBdr>
          <w:top w:val="nil"/>
          <w:left w:val="nil"/>
          <w:bottom w:val="nil"/>
          <w:right w:val="nil"/>
          <w:between w:val="nil"/>
          <w:bar w:val="nil"/>
        </w:pBdr>
        <w:jc w:val="both"/>
        <w:rPr>
          <w:rFonts w:ascii="Arial" w:eastAsia="Times New Roman" w:hAnsi="Arial" w:cs="Arial"/>
          <w:bCs/>
          <w:color w:val="FF0000"/>
          <w:highlight w:val="yellow"/>
          <w:bdr w:val="nil"/>
          <w:lang w:val="sr-Latn-ME"/>
        </w:rPr>
      </w:pPr>
    </w:p>
    <w:p w14:paraId="044F885D" w14:textId="77777777" w:rsidR="00B12EE6" w:rsidRPr="00B12EE6" w:rsidRDefault="00B12EE6" w:rsidP="00B12EE6">
      <w:pPr>
        <w:pBdr>
          <w:top w:val="nil"/>
          <w:left w:val="nil"/>
          <w:bottom w:val="nil"/>
          <w:right w:val="nil"/>
          <w:between w:val="nil"/>
          <w:bar w:val="nil"/>
        </w:pBdr>
        <w:jc w:val="both"/>
        <w:rPr>
          <w:rFonts w:ascii="Arial" w:eastAsia="Times New Roman" w:hAnsi="Arial" w:cs="Arial"/>
          <w:bCs/>
          <w:color w:val="000000"/>
          <w:bdr w:val="nil"/>
          <w:lang w:val="sr-Latn-ME"/>
        </w:rPr>
      </w:pPr>
      <w:r w:rsidRPr="00B12EE6">
        <w:rPr>
          <w:rFonts w:ascii="Arial" w:eastAsia="Times New Roman" w:hAnsi="Arial" w:cs="Arial"/>
          <w:bCs/>
          <w:color w:val="000000"/>
          <w:bdr w:val="nil"/>
          <w:lang w:val="sr-Latn-ME"/>
        </w:rPr>
        <w:t>Način utvrđivanja ekvivalentnosti:______________________________________</w:t>
      </w:r>
    </w:p>
    <w:p w14:paraId="7A2F0F4E" w14:textId="77777777" w:rsidR="00B12EE6" w:rsidRPr="00B12EE6" w:rsidRDefault="00B12EE6" w:rsidP="00B12EE6">
      <w:pPr>
        <w:pBdr>
          <w:top w:val="nil"/>
          <w:left w:val="nil"/>
          <w:bottom w:val="nil"/>
          <w:right w:val="nil"/>
          <w:between w:val="nil"/>
          <w:bar w:val="nil"/>
        </w:pBdr>
        <w:jc w:val="both"/>
        <w:rPr>
          <w:rFonts w:ascii="Arial" w:eastAsia="Arial Unicode MS" w:hAnsi="Arial" w:cs="Arial"/>
          <w:b/>
          <w:u w:val="single"/>
          <w:bdr w:val="nil"/>
          <w:lang w:val="sr-Latn-CS"/>
        </w:rPr>
      </w:pPr>
    </w:p>
    <w:p w14:paraId="7A6B1406" w14:textId="77777777" w:rsidR="00B12EE6" w:rsidRPr="00B12EE6" w:rsidRDefault="00B12EE6" w:rsidP="00B12EE6">
      <w:pPr>
        <w:pBdr>
          <w:top w:val="nil"/>
          <w:left w:val="nil"/>
          <w:bottom w:val="nil"/>
          <w:right w:val="nil"/>
          <w:between w:val="nil"/>
          <w:bar w:val="nil"/>
        </w:pBdr>
        <w:jc w:val="both"/>
        <w:rPr>
          <w:rFonts w:ascii="Arial" w:eastAsia="Arial Unicode MS" w:hAnsi="Arial" w:cs="Arial"/>
          <w:b/>
          <w:bdr w:val="nil"/>
          <w:lang w:val="sr-Latn-CS"/>
        </w:rPr>
      </w:pPr>
    </w:p>
    <w:p w14:paraId="78EC3192" w14:textId="77777777" w:rsidR="00B12EE6" w:rsidRPr="00B12EE6" w:rsidRDefault="00B12EE6" w:rsidP="00B12EE6">
      <w:pPr>
        <w:pBdr>
          <w:top w:val="nil"/>
          <w:left w:val="nil"/>
          <w:bottom w:val="nil"/>
          <w:right w:val="nil"/>
          <w:between w:val="nil"/>
          <w:bar w:val="nil"/>
        </w:pBdr>
        <w:jc w:val="both"/>
        <w:rPr>
          <w:rFonts w:ascii="Arial" w:eastAsia="Arial Unicode MS" w:hAnsi="Arial" w:cs="Arial"/>
          <w:b/>
          <w:bdr w:val="nil"/>
          <w:lang w:val="sr-Latn-CS"/>
        </w:rPr>
      </w:pPr>
      <w:r w:rsidRPr="00B12EE6">
        <w:rPr>
          <w:rFonts w:ascii="Arial" w:eastAsia="Arial Unicode MS" w:hAnsi="Arial" w:cs="Arial"/>
          <w:b/>
          <w:bdr w:val="nil"/>
          <w:lang w:val="sr-Latn-CS"/>
        </w:rPr>
        <w:t>Na koji način se utvrđuje ekvivalentnost?</w:t>
      </w:r>
    </w:p>
    <w:p w14:paraId="1836B6F0" w14:textId="77777777" w:rsidR="00B12EE6" w:rsidRPr="00B12EE6" w:rsidRDefault="00B12EE6" w:rsidP="00B12EE6">
      <w:pPr>
        <w:pBdr>
          <w:top w:val="nil"/>
          <w:left w:val="nil"/>
          <w:bottom w:val="nil"/>
          <w:right w:val="nil"/>
          <w:between w:val="nil"/>
          <w:bar w:val="nil"/>
        </w:pBdr>
        <w:jc w:val="both"/>
        <w:rPr>
          <w:rFonts w:ascii="Arial" w:eastAsia="Arial Unicode MS" w:hAnsi="Arial" w:cs="Arial"/>
          <w:b/>
          <w:highlight w:val="yellow"/>
          <w:u w:val="single"/>
          <w:bdr w:val="nil"/>
          <w:lang w:val="sr-Latn-CS"/>
        </w:rPr>
      </w:pPr>
    </w:p>
    <w:p w14:paraId="025AC6E5" w14:textId="23032F06" w:rsidR="00B12EE6" w:rsidRDefault="00B12EE6" w:rsidP="006A67EF">
      <w:pPr>
        <w:jc w:val="both"/>
      </w:pPr>
      <w:r>
        <w:t>Odgovor:</w:t>
      </w:r>
      <w:r w:rsidRPr="00B12EE6">
        <w:t xml:space="preserve"> </w:t>
      </w:r>
      <w:r>
        <w:t>U t</w:t>
      </w:r>
      <w:r w:rsidRPr="00B12EE6">
        <w:t>ehničkoj specifikaciji predmeta nabavke</w:t>
      </w:r>
      <w:r w:rsidR="00F2621B">
        <w:t xml:space="preserve"> naručilac je jasno naveo </w:t>
      </w:r>
      <w:r w:rsidR="00F2621B" w:rsidRPr="00F2621B">
        <w:t>opis predmeta nabavke</w:t>
      </w:r>
      <w:r w:rsidR="00F2621B">
        <w:t xml:space="preserve"> i n</w:t>
      </w:r>
      <w:r w:rsidR="004807AC">
        <w:t xml:space="preserve">epostoji </w:t>
      </w:r>
      <w:r w:rsidR="00F2621B">
        <w:t xml:space="preserve"> </w:t>
      </w:r>
      <w:r w:rsidR="004807AC">
        <w:t xml:space="preserve">potreba </w:t>
      </w:r>
      <w:r w:rsidR="00F2621B">
        <w:t xml:space="preserve"> za ekvivalentnošću.</w:t>
      </w:r>
    </w:p>
    <w:p w14:paraId="0B4C728F" w14:textId="77777777" w:rsidR="00B12EE6" w:rsidRDefault="00B12EE6" w:rsidP="006A67EF">
      <w:pPr>
        <w:jc w:val="both"/>
      </w:pPr>
    </w:p>
    <w:p w14:paraId="525478D2" w14:textId="77777777" w:rsidR="00F2621B" w:rsidRPr="00F2621B" w:rsidRDefault="00F2621B" w:rsidP="00F2621B">
      <w:pPr>
        <w:pBdr>
          <w:top w:val="nil"/>
          <w:left w:val="nil"/>
          <w:bottom w:val="nil"/>
          <w:right w:val="nil"/>
          <w:between w:val="nil"/>
          <w:bar w:val="nil"/>
        </w:pBdr>
        <w:jc w:val="both"/>
        <w:rPr>
          <w:rFonts w:ascii="Arial" w:eastAsia="Arial Unicode MS" w:hAnsi="Arial" w:cs="Arial"/>
          <w:bdr w:val="nil"/>
          <w:lang w:val="sr-Latn-CS"/>
        </w:rPr>
      </w:pPr>
      <w:r w:rsidRPr="00F2621B">
        <w:rPr>
          <w:rFonts w:ascii="Arial" w:eastAsia="Arial Unicode MS" w:hAnsi="Arial" w:cs="Arial"/>
          <w:b/>
          <w:u w:val="single"/>
          <w:bdr w:val="nil"/>
          <w:lang w:val="sr-Latn-CS"/>
        </w:rPr>
        <w:t>Pitanje 5:</w:t>
      </w:r>
      <w:r w:rsidRPr="00F2621B">
        <w:rPr>
          <w:rFonts w:ascii="Arial" w:eastAsia="Arial Unicode MS" w:hAnsi="Arial" w:cs="Arial"/>
          <w:bdr w:val="nil"/>
          <w:lang w:val="sr-Latn-CS"/>
        </w:rPr>
        <w:t xml:space="preserve"> U</w:t>
      </w:r>
      <w:r w:rsidRPr="00F2621B">
        <w:rPr>
          <w:rFonts w:ascii="Times New Roman" w:eastAsia="Arial Unicode MS" w:hAnsi="Times New Roman" w:cs="Times New Roman"/>
          <w:sz w:val="24"/>
          <w:szCs w:val="24"/>
          <w:bdr w:val="nil"/>
        </w:rPr>
        <w:t xml:space="preserve"> </w:t>
      </w:r>
      <w:r w:rsidRPr="00F2621B">
        <w:rPr>
          <w:rFonts w:ascii="Arial" w:eastAsia="Arial Unicode MS" w:hAnsi="Arial" w:cs="Arial"/>
          <w:bdr w:val="nil"/>
          <w:lang w:val="sr-Latn-CS"/>
        </w:rPr>
        <w:t>Uslovima za učešće u postupku i zahtjevima u pogledu načina izvršavanja predmeta nabavke, između ostalog, navedeno je sljedeće:</w:t>
      </w:r>
    </w:p>
    <w:p w14:paraId="0DABFE96" w14:textId="77777777" w:rsidR="00F2621B" w:rsidRPr="00F2621B" w:rsidRDefault="00F2621B" w:rsidP="00F2621B">
      <w:pPr>
        <w:pBdr>
          <w:top w:val="nil"/>
          <w:left w:val="nil"/>
          <w:bottom w:val="nil"/>
          <w:right w:val="nil"/>
          <w:between w:val="nil"/>
          <w:bar w:val="nil"/>
        </w:pBdr>
        <w:jc w:val="both"/>
        <w:rPr>
          <w:rFonts w:ascii="Arial" w:eastAsia="Arial Unicode MS" w:hAnsi="Arial" w:cs="Arial"/>
          <w:b/>
          <w:u w:val="single"/>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15"/>
        <w:gridCol w:w="1655"/>
      </w:tblGrid>
      <w:tr w:rsidR="00F2621B" w:rsidRPr="00F2621B" w14:paraId="73071D99" w14:textId="77777777" w:rsidTr="004A4B18">
        <w:trPr>
          <w:tblCellSpacing w:w="15" w:type="dxa"/>
        </w:trPr>
        <w:tc>
          <w:tcPr>
            <w:tcW w:w="4107" w:type="pct"/>
            <w:vAlign w:val="center"/>
            <w:hideMark/>
          </w:tcPr>
          <w:p w14:paraId="1A52825B" w14:textId="77777777" w:rsidR="00F2621B" w:rsidRPr="00F2621B" w:rsidRDefault="00F2621B" w:rsidP="00F2621B">
            <w:pPr>
              <w:spacing w:after="150"/>
              <w:jc w:val="left"/>
              <w:rPr>
                <w:rFonts w:ascii="Arial" w:eastAsia="Times New Roman" w:hAnsi="Arial" w:cs="Arial"/>
              </w:rPr>
            </w:pPr>
            <w:r w:rsidRPr="00F2621B">
              <w:rPr>
                <w:rFonts w:ascii="Arial" w:eastAsia="Times New Roman" w:hAnsi="Arial" w:cs="Arial"/>
              </w:rPr>
              <w:t>Ponuđač je potrebno da posjeduje i dostavi- Licencu ovlašćenog inženjera za obavljanje djelatnosti izrade tehničke dokumentacije i građenje objekata, -građevinskog inženjera (izdatu u skladu sa članom 122, 123 i 229a, Zakona o planiranju prostora i izgradnji objekata, ("Sl.list Crne Gore" br.064/17, 044/18, 063/18, 011/19, 082/20, 86/22 i 004/23 ),</w:t>
            </w:r>
          </w:p>
        </w:tc>
        <w:tc>
          <w:tcPr>
            <w:tcW w:w="851" w:type="pct"/>
            <w:vAlign w:val="center"/>
            <w:hideMark/>
          </w:tcPr>
          <w:p w14:paraId="6A5FA9EF" w14:textId="77777777" w:rsidR="00F2621B" w:rsidRPr="00F2621B" w:rsidRDefault="00F2621B" w:rsidP="00F2621B">
            <w:pPr>
              <w:spacing w:after="150"/>
              <w:jc w:val="left"/>
              <w:rPr>
                <w:rFonts w:ascii="Arial" w:eastAsia="Times New Roman" w:hAnsi="Arial" w:cs="Arial"/>
              </w:rPr>
            </w:pPr>
            <w:r w:rsidRPr="00F2621B">
              <w:rPr>
                <w:rFonts w:ascii="Arial" w:eastAsia="Times New Roman" w:hAnsi="Arial" w:cs="Arial"/>
              </w:rPr>
              <w:t xml:space="preserve">Stručna i tehnička sposobnost </w:t>
            </w:r>
          </w:p>
        </w:tc>
      </w:tr>
    </w:tbl>
    <w:p w14:paraId="7307665F" w14:textId="77777777" w:rsidR="00F2621B" w:rsidRPr="00F2621B" w:rsidRDefault="00F2621B" w:rsidP="00F2621B">
      <w:pPr>
        <w:pBdr>
          <w:top w:val="nil"/>
          <w:left w:val="nil"/>
          <w:bottom w:val="nil"/>
          <w:right w:val="nil"/>
          <w:between w:val="nil"/>
          <w:bar w:val="nil"/>
        </w:pBdr>
        <w:jc w:val="both"/>
        <w:rPr>
          <w:rFonts w:ascii="Arial" w:eastAsia="Arial Unicode MS" w:hAnsi="Arial" w:cs="Arial"/>
          <w:b/>
          <w:u w:val="single"/>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95"/>
        <w:gridCol w:w="1775"/>
      </w:tblGrid>
      <w:tr w:rsidR="00F2621B" w:rsidRPr="00F2621B" w14:paraId="6B84D910" w14:textId="77777777" w:rsidTr="004A4B18">
        <w:trPr>
          <w:tblCellSpacing w:w="15" w:type="dxa"/>
        </w:trPr>
        <w:tc>
          <w:tcPr>
            <w:tcW w:w="0" w:type="auto"/>
            <w:vAlign w:val="center"/>
            <w:hideMark/>
          </w:tcPr>
          <w:p w14:paraId="7DEF4B03" w14:textId="77777777" w:rsidR="00F2621B" w:rsidRPr="00F2621B" w:rsidRDefault="00F2621B" w:rsidP="00F2621B">
            <w:pPr>
              <w:spacing w:after="150"/>
              <w:jc w:val="left"/>
              <w:rPr>
                <w:rFonts w:ascii="Arial" w:eastAsia="Times New Roman" w:hAnsi="Arial" w:cs="Arial"/>
              </w:rPr>
            </w:pPr>
            <w:r w:rsidRPr="00F2621B">
              <w:rPr>
                <w:rFonts w:ascii="Arial" w:eastAsia="Times New Roman" w:hAnsi="Arial" w:cs="Arial"/>
              </w:rPr>
              <w:t>Dokaz da je ovlašćeni inženjer član u inženjerskoj Komori Crne Gore (shodno čl. 124, 125 i 229a, Zakona o planiranju prostora i izgradnji objekata, "Sl.list Crne Gore", br.064/17, 044/18, 063/18, 011/19, 082/20,86/22 i 004/23).</w:t>
            </w:r>
          </w:p>
        </w:tc>
        <w:tc>
          <w:tcPr>
            <w:tcW w:w="0" w:type="auto"/>
            <w:vAlign w:val="center"/>
            <w:hideMark/>
          </w:tcPr>
          <w:p w14:paraId="601D9FB5" w14:textId="77777777" w:rsidR="00F2621B" w:rsidRPr="00F2621B" w:rsidRDefault="00F2621B" w:rsidP="00F2621B">
            <w:pPr>
              <w:spacing w:after="150"/>
              <w:jc w:val="left"/>
              <w:rPr>
                <w:rFonts w:ascii="Arial" w:eastAsia="Times New Roman" w:hAnsi="Arial" w:cs="Arial"/>
              </w:rPr>
            </w:pPr>
            <w:r w:rsidRPr="00F2621B">
              <w:rPr>
                <w:rFonts w:ascii="Arial" w:eastAsia="Times New Roman" w:hAnsi="Arial" w:cs="Arial"/>
              </w:rPr>
              <w:t xml:space="preserve">Stručna i tehnička sposobnost </w:t>
            </w:r>
          </w:p>
        </w:tc>
      </w:tr>
    </w:tbl>
    <w:p w14:paraId="628833BF" w14:textId="77777777" w:rsidR="00F2621B" w:rsidRPr="00F2621B" w:rsidRDefault="00F2621B" w:rsidP="00F2621B">
      <w:pPr>
        <w:pBdr>
          <w:top w:val="nil"/>
          <w:left w:val="nil"/>
          <w:bottom w:val="nil"/>
          <w:right w:val="nil"/>
          <w:between w:val="nil"/>
          <w:bar w:val="nil"/>
        </w:pBdr>
        <w:jc w:val="both"/>
        <w:rPr>
          <w:rFonts w:ascii="Arial" w:eastAsia="Arial Unicode MS" w:hAnsi="Arial" w:cs="Arial"/>
          <w:b/>
          <w:u w:val="single"/>
          <w:bdr w:val="nil"/>
          <w:lang w:val="sr-Latn-CS"/>
        </w:rPr>
      </w:pPr>
    </w:p>
    <w:p w14:paraId="1E3606D2" w14:textId="77777777" w:rsidR="00F2621B" w:rsidRPr="00F2621B" w:rsidRDefault="00F2621B" w:rsidP="00F2621B">
      <w:pPr>
        <w:pBdr>
          <w:top w:val="nil"/>
          <w:left w:val="nil"/>
          <w:bottom w:val="nil"/>
          <w:right w:val="nil"/>
          <w:between w:val="nil"/>
          <w:bar w:val="nil"/>
        </w:pBdr>
        <w:jc w:val="both"/>
        <w:rPr>
          <w:rFonts w:ascii="Arial" w:eastAsia="Arial Unicode MS" w:hAnsi="Arial" w:cs="Arial"/>
          <w:b/>
          <w:bdr w:val="nil"/>
          <w:lang w:val="sr-Latn-CS"/>
        </w:rPr>
      </w:pPr>
      <w:r w:rsidRPr="00F2621B">
        <w:rPr>
          <w:rFonts w:ascii="Arial" w:eastAsia="Arial Unicode MS" w:hAnsi="Arial" w:cs="Arial"/>
          <w:b/>
          <w:bdr w:val="nil"/>
          <w:lang w:val="sr-Latn-CS"/>
        </w:rPr>
        <w:t>Da li je u Izjavi privrednog subjekta u odjeljku C: STRUČNA I TEHNIČKA SPOSOBNOST pod tačkom 2) potrebno navesti stručne i kadrovske kapacitete, tj. ovlašćenog inženjera koji će rukovoditi građenjem objekta u cjelini?</w:t>
      </w:r>
    </w:p>
    <w:p w14:paraId="055011A9" w14:textId="77777777" w:rsidR="00F2621B" w:rsidRDefault="00F2621B" w:rsidP="006A67EF">
      <w:pPr>
        <w:jc w:val="both"/>
      </w:pPr>
    </w:p>
    <w:p w14:paraId="18A049C0" w14:textId="0CED4F6C" w:rsidR="00F2621B" w:rsidRDefault="008745AB" w:rsidP="006A67EF">
      <w:pPr>
        <w:jc w:val="both"/>
      </w:pPr>
      <w:r>
        <w:t>Odgovor:</w:t>
      </w:r>
      <w:r w:rsidR="00A176CC">
        <w:t xml:space="preserve"> </w:t>
      </w:r>
      <w:r>
        <w:t xml:space="preserve">Ponuđač je potrebno da popuni Izjavu privrednog subjekta </w:t>
      </w:r>
      <w:r w:rsidR="00A176CC">
        <w:t>prema važećem Pravilniku o obrazcu izjave privrednog subjekta i Upustvu za popunjavanje izjave.</w:t>
      </w:r>
    </w:p>
    <w:p w14:paraId="474D410A" w14:textId="77777777" w:rsidR="00F2621B" w:rsidRDefault="00F2621B" w:rsidP="006A67EF">
      <w:pPr>
        <w:jc w:val="both"/>
      </w:pPr>
    </w:p>
    <w:p w14:paraId="143EB0FC" w14:textId="77777777" w:rsidR="00F2621B" w:rsidRDefault="00F2621B" w:rsidP="006A67EF">
      <w:pPr>
        <w:jc w:val="both"/>
      </w:pPr>
    </w:p>
    <w:p w14:paraId="2C0B5AFB" w14:textId="77777777" w:rsidR="00A176CC" w:rsidRPr="00A176CC" w:rsidRDefault="00A176CC" w:rsidP="00A176CC">
      <w:pPr>
        <w:pBdr>
          <w:top w:val="nil"/>
          <w:left w:val="nil"/>
          <w:bottom w:val="nil"/>
          <w:right w:val="nil"/>
          <w:between w:val="nil"/>
          <w:bar w:val="nil"/>
        </w:pBdr>
        <w:jc w:val="both"/>
        <w:rPr>
          <w:rFonts w:ascii="Arial" w:eastAsia="Arial Unicode MS" w:hAnsi="Arial" w:cs="Arial"/>
          <w:bdr w:val="nil"/>
          <w:lang w:val="sr-Latn-CS"/>
        </w:rPr>
      </w:pPr>
      <w:r w:rsidRPr="00A176CC">
        <w:rPr>
          <w:rFonts w:ascii="Arial" w:eastAsia="Arial Unicode MS" w:hAnsi="Arial" w:cs="Arial"/>
          <w:b/>
          <w:u w:val="single"/>
          <w:bdr w:val="nil"/>
          <w:lang w:val="sr-Latn-CS"/>
        </w:rPr>
        <w:t>Pitanje 6:</w:t>
      </w:r>
      <w:r w:rsidRPr="00A176CC">
        <w:rPr>
          <w:rFonts w:ascii="Arial" w:eastAsia="Arial Unicode MS" w:hAnsi="Arial" w:cs="Arial"/>
          <w:bdr w:val="nil"/>
          <w:lang w:val="sr-Latn-CS"/>
        </w:rPr>
        <w:t xml:space="preserve"> U</w:t>
      </w:r>
      <w:r w:rsidRPr="00A176CC">
        <w:rPr>
          <w:rFonts w:ascii="Times New Roman" w:eastAsia="Arial Unicode MS" w:hAnsi="Times New Roman" w:cs="Times New Roman"/>
          <w:sz w:val="24"/>
          <w:szCs w:val="24"/>
          <w:bdr w:val="nil"/>
        </w:rPr>
        <w:t xml:space="preserve"> </w:t>
      </w:r>
      <w:r w:rsidRPr="00A176CC">
        <w:rPr>
          <w:rFonts w:ascii="Arial" w:eastAsia="Arial Unicode MS" w:hAnsi="Arial" w:cs="Arial"/>
          <w:bdr w:val="nil"/>
          <w:lang w:val="sr-Latn-CS"/>
        </w:rPr>
        <w:t>Uslovima za učešće u postupku i zahtjevima u pogledu načina izvršavanja predmeta nabavke, između ostalog, navedeno je sljedeće:</w:t>
      </w:r>
    </w:p>
    <w:p w14:paraId="4AAE23C7" w14:textId="77777777" w:rsidR="00A176CC" w:rsidRPr="00A176CC" w:rsidRDefault="00A176CC" w:rsidP="00A176CC">
      <w:pPr>
        <w:pBdr>
          <w:top w:val="nil"/>
          <w:left w:val="nil"/>
          <w:bottom w:val="nil"/>
          <w:right w:val="nil"/>
          <w:between w:val="nil"/>
          <w:bar w:val="nil"/>
        </w:pBdr>
        <w:jc w:val="both"/>
        <w:rPr>
          <w:rFonts w:ascii="Arial" w:eastAsia="Arial Unicode MS" w:hAnsi="Arial" w:cs="Arial"/>
          <w:b/>
          <w:u w:val="single"/>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15"/>
        <w:gridCol w:w="1655"/>
      </w:tblGrid>
      <w:tr w:rsidR="00A176CC" w:rsidRPr="00A176CC" w14:paraId="2BEBD8CF" w14:textId="77777777" w:rsidTr="004A4B18">
        <w:trPr>
          <w:tblCellSpacing w:w="15" w:type="dxa"/>
        </w:trPr>
        <w:tc>
          <w:tcPr>
            <w:tcW w:w="4107" w:type="pct"/>
            <w:vAlign w:val="center"/>
            <w:hideMark/>
          </w:tcPr>
          <w:p w14:paraId="159F7169" w14:textId="77777777" w:rsidR="00A176CC" w:rsidRPr="00A176CC" w:rsidRDefault="00A176CC" w:rsidP="00A176CC">
            <w:pPr>
              <w:spacing w:after="150"/>
              <w:jc w:val="left"/>
              <w:rPr>
                <w:rFonts w:ascii="Arial" w:eastAsia="Times New Roman" w:hAnsi="Arial" w:cs="Arial"/>
              </w:rPr>
            </w:pPr>
            <w:r w:rsidRPr="00A176CC">
              <w:rPr>
                <w:rFonts w:ascii="Arial" w:eastAsia="Times New Roman" w:hAnsi="Arial" w:cs="Arial"/>
              </w:rPr>
              <w:t>Rješenje o imenovanju ovlašćenog inženjera(sa Licencom) koji će rukovoditi građenjem objekta u cjelini.</w:t>
            </w:r>
          </w:p>
        </w:tc>
        <w:tc>
          <w:tcPr>
            <w:tcW w:w="851" w:type="pct"/>
            <w:vAlign w:val="center"/>
            <w:hideMark/>
          </w:tcPr>
          <w:p w14:paraId="20CE785A" w14:textId="77777777" w:rsidR="00A176CC" w:rsidRPr="00A176CC" w:rsidRDefault="00A176CC" w:rsidP="00A176CC">
            <w:pPr>
              <w:spacing w:after="150"/>
              <w:jc w:val="left"/>
              <w:rPr>
                <w:rFonts w:ascii="Arial" w:eastAsia="Times New Roman" w:hAnsi="Arial" w:cs="Arial"/>
              </w:rPr>
            </w:pPr>
            <w:r w:rsidRPr="00A176CC">
              <w:rPr>
                <w:rFonts w:ascii="Arial" w:eastAsia="Times New Roman" w:hAnsi="Arial" w:cs="Arial"/>
              </w:rPr>
              <w:t xml:space="preserve">Stručna i tehnička sposobnost </w:t>
            </w:r>
          </w:p>
        </w:tc>
      </w:tr>
    </w:tbl>
    <w:p w14:paraId="11E934F3" w14:textId="77777777" w:rsidR="00A176CC" w:rsidRPr="00A176CC" w:rsidRDefault="00A176CC" w:rsidP="00A176CC">
      <w:pPr>
        <w:pBdr>
          <w:top w:val="nil"/>
          <w:left w:val="nil"/>
          <w:bottom w:val="nil"/>
          <w:right w:val="nil"/>
          <w:between w:val="nil"/>
          <w:bar w:val="nil"/>
        </w:pBdr>
        <w:jc w:val="both"/>
        <w:rPr>
          <w:rFonts w:ascii="Arial" w:eastAsia="Arial Unicode MS" w:hAnsi="Arial" w:cs="Arial"/>
          <w:b/>
          <w:u w:val="single"/>
          <w:bdr w:val="nil"/>
          <w:lang w:val="sr-Latn-CS"/>
        </w:rPr>
      </w:pPr>
    </w:p>
    <w:p w14:paraId="3AA10726" w14:textId="77777777" w:rsidR="00A176CC" w:rsidRPr="00A176CC" w:rsidRDefault="00A176CC" w:rsidP="00A176CC">
      <w:pPr>
        <w:pBdr>
          <w:top w:val="nil"/>
          <w:left w:val="nil"/>
          <w:bottom w:val="nil"/>
          <w:right w:val="nil"/>
          <w:between w:val="nil"/>
          <w:bar w:val="nil"/>
        </w:pBdr>
        <w:jc w:val="both"/>
        <w:rPr>
          <w:rFonts w:ascii="Arial" w:eastAsia="Times New Roman" w:hAnsi="Arial" w:cs="Arial"/>
          <w:color w:val="000000"/>
          <w:bdr w:val="nil"/>
          <w:lang w:val="sr-Latn-ME"/>
        </w:rPr>
      </w:pPr>
      <w:r w:rsidRPr="00A176CC">
        <w:rPr>
          <w:rFonts w:ascii="Arial" w:eastAsia="Arial Unicode MS" w:hAnsi="Arial" w:cs="Arial"/>
          <w:b/>
          <w:bdr w:val="nil"/>
          <w:lang w:val="sr-Latn-CS"/>
        </w:rPr>
        <w:t xml:space="preserve">Zašto od Ponuđača zahtijevate dostavljanje </w:t>
      </w:r>
      <w:r w:rsidRPr="00A176CC">
        <w:rPr>
          <w:rFonts w:ascii="Arial" w:eastAsia="Times New Roman" w:hAnsi="Arial" w:cs="Arial"/>
          <w:b/>
        </w:rPr>
        <w:t>Rješenja o imenovanju ovlašćenog inženjera (sa Licencom) koji će rukovoditi građenjem objekta u cjelini kad je to obaveza Izvođača kako ste i sami naveli na str. 8 tenderske dokumentacije: “</w:t>
      </w:r>
      <w:r w:rsidRPr="00A176CC">
        <w:rPr>
          <w:rFonts w:ascii="Arial" w:eastAsia="Times New Roman" w:hAnsi="Arial" w:cs="Arial"/>
          <w:color w:val="000000"/>
          <w:bdr w:val="nil"/>
          <w:lang w:val="sr-Latn-ME"/>
        </w:rPr>
        <w:t xml:space="preserve"> </w:t>
      </w:r>
      <w:r w:rsidRPr="00A176CC">
        <w:rPr>
          <w:rFonts w:ascii="Arial" w:eastAsia="Times New Roman" w:hAnsi="Arial" w:cs="Arial"/>
          <w:b/>
          <w:color w:val="000000"/>
          <w:bdr w:val="nil"/>
          <w:lang w:val="sr-Latn-ME"/>
        </w:rPr>
        <w:t>Izvodjač je dužan da prije uvođenja u posao dostavi Naručiocu Rješenje o imenovanju ovlašćenog inženjera u skladu sa Zakonom o planiranju prostora i izgradnji objekata</w:t>
      </w:r>
      <w:r w:rsidRPr="00A176CC">
        <w:rPr>
          <w:rFonts w:ascii="Arial" w:eastAsia="Times New Roman" w:hAnsi="Arial" w:cs="Arial"/>
          <w:color w:val="000000"/>
          <w:bdr w:val="nil"/>
          <w:lang w:val="sr-Latn-ME"/>
        </w:rPr>
        <w:t>.“</w:t>
      </w:r>
      <w:r w:rsidRPr="00A176CC">
        <w:rPr>
          <w:rFonts w:ascii="Arial" w:eastAsia="Times New Roman" w:hAnsi="Arial" w:cs="Arial"/>
          <w:b/>
        </w:rPr>
        <w:t>?</w:t>
      </w:r>
      <w:r w:rsidRPr="00A176CC">
        <w:rPr>
          <w:rFonts w:ascii="Arial" w:eastAsia="Arial Unicode MS" w:hAnsi="Arial" w:cs="Arial"/>
          <w:b/>
          <w:bdr w:val="nil"/>
          <w:lang w:val="sr-Latn-CS"/>
        </w:rPr>
        <w:t xml:space="preserve">  </w:t>
      </w:r>
    </w:p>
    <w:p w14:paraId="79D004D8" w14:textId="77777777" w:rsidR="00F2621B" w:rsidRDefault="00F2621B" w:rsidP="006A67EF">
      <w:pPr>
        <w:jc w:val="both"/>
      </w:pPr>
    </w:p>
    <w:p w14:paraId="6A3E9DD5" w14:textId="1D6FD878" w:rsidR="00F2621B" w:rsidRDefault="009D77AD" w:rsidP="006A67EF">
      <w:pPr>
        <w:jc w:val="both"/>
      </w:pPr>
      <w:r w:rsidRPr="009D77AD">
        <w:t>Odgovor</w:t>
      </w:r>
      <w:r w:rsidR="004807AC">
        <w:t xml:space="preserve">: </w:t>
      </w:r>
      <w:r w:rsidRPr="009D77AD">
        <w:t>Ponuđač je dužan da sačini ponudu u skladu sa Pozivom za nadmetanje</w:t>
      </w:r>
      <w:r>
        <w:t xml:space="preserve"> br</w:t>
      </w:r>
      <w:r w:rsidR="004807AC">
        <w:t>.</w:t>
      </w:r>
      <w:r>
        <w:t xml:space="preserve"> 73865 i Tenderskom dokumentacijom br.</w:t>
      </w:r>
      <w:r w:rsidRPr="009D77AD">
        <w:t xml:space="preserve"> 07-426/24-221/2</w:t>
      </w:r>
      <w:r>
        <w:t xml:space="preserve"> od 03.06.2024 godine za </w:t>
      </w:r>
      <w:r w:rsidRPr="009D77AD">
        <w:t>Asfaltiranje opštinskih puteva</w:t>
      </w:r>
      <w:r>
        <w:t>.</w:t>
      </w:r>
    </w:p>
    <w:p w14:paraId="0B3D39BE" w14:textId="77777777" w:rsidR="009D77AD" w:rsidRDefault="009D77AD" w:rsidP="006A67EF">
      <w:pPr>
        <w:jc w:val="both"/>
      </w:pPr>
    </w:p>
    <w:p w14:paraId="505F1892"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dr w:val="nil"/>
          <w:lang w:val="sr-Latn-CS"/>
        </w:rPr>
      </w:pPr>
      <w:r w:rsidRPr="009D77AD">
        <w:rPr>
          <w:rFonts w:ascii="Arial" w:eastAsia="Arial Unicode MS" w:hAnsi="Arial" w:cs="Arial"/>
          <w:b/>
          <w:u w:val="single"/>
          <w:bdr w:val="nil"/>
          <w:lang w:val="sr-Latn-CS"/>
        </w:rPr>
        <w:lastRenderedPageBreak/>
        <w:t>Pitanje 7:</w:t>
      </w:r>
      <w:r w:rsidRPr="009D77AD">
        <w:rPr>
          <w:rFonts w:ascii="Arial" w:eastAsia="Arial Unicode MS" w:hAnsi="Arial" w:cs="Arial"/>
          <w:bdr w:val="nil"/>
          <w:lang w:val="sr-Latn-CS"/>
        </w:rPr>
        <w:t xml:space="preserve"> U</w:t>
      </w:r>
      <w:r w:rsidRPr="009D77AD">
        <w:rPr>
          <w:rFonts w:ascii="Times New Roman" w:eastAsia="Arial Unicode MS" w:hAnsi="Times New Roman" w:cs="Times New Roman"/>
          <w:sz w:val="24"/>
          <w:szCs w:val="24"/>
          <w:bdr w:val="nil"/>
        </w:rPr>
        <w:t xml:space="preserve"> </w:t>
      </w:r>
      <w:r w:rsidRPr="009D77AD">
        <w:rPr>
          <w:rFonts w:ascii="Arial" w:eastAsia="Arial Unicode MS" w:hAnsi="Arial" w:cs="Arial"/>
          <w:bdr w:val="nil"/>
          <w:lang w:val="sr-Latn-CS"/>
        </w:rPr>
        <w:t>Uslovima za učešće u postupku i zahtjevima u pogledu načina izvršavanja predmeta nabavke, između ostalog, navedeno je sljedeće:</w:t>
      </w:r>
    </w:p>
    <w:p w14:paraId="6B3E82B0"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34"/>
        <w:gridCol w:w="1736"/>
      </w:tblGrid>
      <w:tr w:rsidR="009D77AD" w:rsidRPr="009D77AD" w14:paraId="2B813CA7" w14:textId="77777777" w:rsidTr="004A4B18">
        <w:trPr>
          <w:tblCellSpacing w:w="15" w:type="dxa"/>
        </w:trPr>
        <w:tc>
          <w:tcPr>
            <w:tcW w:w="0" w:type="auto"/>
            <w:vAlign w:val="center"/>
            <w:hideMark/>
          </w:tcPr>
          <w:p w14:paraId="5828781F" w14:textId="77777777" w:rsidR="009D77AD" w:rsidRPr="009D77AD" w:rsidRDefault="009D77AD" w:rsidP="009D77AD">
            <w:pPr>
              <w:spacing w:after="150"/>
              <w:jc w:val="left"/>
              <w:rPr>
                <w:rFonts w:ascii="Arial" w:eastAsia="Times New Roman" w:hAnsi="Arial" w:cs="Arial"/>
                <w:b/>
              </w:rPr>
            </w:pPr>
            <w:r w:rsidRPr="009D77AD">
              <w:rPr>
                <w:rFonts w:ascii="Arial" w:eastAsia="Times New Roman" w:hAnsi="Arial" w:cs="Arial"/>
                <w:b/>
              </w:rPr>
              <w:t xml:space="preserve">Garantni rok za izvedene radove je </w:t>
            </w:r>
            <w:r w:rsidRPr="009D77AD">
              <w:rPr>
                <w:rFonts w:ascii="Arial" w:eastAsia="Times New Roman" w:hAnsi="Arial" w:cs="Arial"/>
                <w:b/>
                <w:highlight w:val="yellow"/>
              </w:rPr>
              <w:t>minimum 2 godine</w:t>
            </w:r>
            <w:r w:rsidRPr="009D77AD">
              <w:rPr>
                <w:rFonts w:ascii="Arial" w:eastAsia="Times New Roman" w:hAnsi="Arial" w:cs="Arial"/>
                <w:b/>
              </w:rPr>
              <w:t>.</w:t>
            </w:r>
          </w:p>
        </w:tc>
        <w:tc>
          <w:tcPr>
            <w:tcW w:w="0" w:type="auto"/>
            <w:vAlign w:val="center"/>
            <w:hideMark/>
          </w:tcPr>
          <w:p w14:paraId="2395238A" w14:textId="77777777" w:rsidR="009D77AD" w:rsidRPr="009D77AD" w:rsidRDefault="009D77AD" w:rsidP="009D77AD">
            <w:pPr>
              <w:spacing w:after="150"/>
              <w:jc w:val="left"/>
              <w:rPr>
                <w:rFonts w:ascii="Arial" w:eastAsia="Times New Roman" w:hAnsi="Arial" w:cs="Arial"/>
              </w:rPr>
            </w:pPr>
            <w:r w:rsidRPr="009D77AD">
              <w:rPr>
                <w:rFonts w:ascii="Arial" w:eastAsia="Times New Roman" w:hAnsi="Arial" w:cs="Arial"/>
              </w:rPr>
              <w:t xml:space="preserve">Garantni rok </w:t>
            </w:r>
          </w:p>
        </w:tc>
      </w:tr>
    </w:tbl>
    <w:p w14:paraId="18008C24" w14:textId="77777777" w:rsidR="009D77AD" w:rsidRPr="009D77AD" w:rsidRDefault="009D77AD" w:rsidP="009D77AD">
      <w:pPr>
        <w:pBdr>
          <w:top w:val="nil"/>
          <w:left w:val="nil"/>
          <w:bottom w:val="nil"/>
          <w:right w:val="nil"/>
          <w:between w:val="nil"/>
          <w:bar w:val="nil"/>
        </w:pBdr>
        <w:tabs>
          <w:tab w:val="left" w:pos="0"/>
        </w:tabs>
        <w:jc w:val="both"/>
        <w:rPr>
          <w:rFonts w:ascii="Arial" w:eastAsia="Arial Unicode MS" w:hAnsi="Arial" w:cs="Arial"/>
          <w:bdr w:val="nil"/>
          <w:lang w:val="sr-Latn-CS"/>
        </w:rPr>
      </w:pPr>
    </w:p>
    <w:p w14:paraId="680D00C4"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dr w:val="nil"/>
          <w:lang w:val="sr-Latn-CS"/>
        </w:rPr>
      </w:pPr>
      <w:r w:rsidRPr="009D77AD">
        <w:rPr>
          <w:rFonts w:ascii="Arial" w:eastAsia="Arial Unicode MS" w:hAnsi="Arial" w:cs="Arial"/>
          <w:b/>
          <w:bdr w:val="nil"/>
          <w:lang w:val="sr-Latn-CS"/>
        </w:rPr>
        <w:t>i u Kriterijumima za izbor najpovoljnije ponude sljedeće:</w:t>
      </w:r>
    </w:p>
    <w:p w14:paraId="55E3482D" w14:textId="77777777" w:rsidR="009D77AD" w:rsidRPr="009D77AD" w:rsidRDefault="009D77AD" w:rsidP="009D77AD">
      <w:pPr>
        <w:pBdr>
          <w:top w:val="nil"/>
          <w:left w:val="nil"/>
          <w:bottom w:val="nil"/>
          <w:right w:val="nil"/>
          <w:between w:val="nil"/>
          <w:bar w:val="nil"/>
        </w:pBdr>
        <w:tabs>
          <w:tab w:val="left" w:pos="0"/>
        </w:tabs>
        <w:jc w:val="both"/>
        <w:rPr>
          <w:rFonts w:ascii="Arial" w:eastAsia="Arial Unicode MS" w:hAnsi="Arial" w:cs="Arial"/>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70"/>
      </w:tblGrid>
      <w:tr w:rsidR="009D77AD" w:rsidRPr="009D77AD" w14:paraId="2A7639C7" w14:textId="77777777" w:rsidTr="004A4B18">
        <w:trPr>
          <w:tblCellSpacing w:w="15" w:type="dxa"/>
        </w:trPr>
        <w:tc>
          <w:tcPr>
            <w:tcW w:w="0" w:type="auto"/>
            <w:vAlign w:val="center"/>
            <w:hideMark/>
          </w:tcPr>
          <w:p w14:paraId="0B54D28C" w14:textId="77777777" w:rsidR="009D77AD" w:rsidRPr="009D77AD" w:rsidRDefault="009D77AD" w:rsidP="009D77AD">
            <w:pPr>
              <w:ind w:right="86"/>
              <w:jc w:val="both"/>
              <w:rPr>
                <w:rFonts w:ascii="Arial" w:eastAsia="Times New Roman" w:hAnsi="Arial" w:cs="Arial"/>
              </w:rPr>
            </w:pPr>
            <w:r w:rsidRPr="009D77AD">
              <w:rPr>
                <w:rFonts w:ascii="Arial" w:eastAsia="Times New Roman" w:hAnsi="Arial" w:cs="Arial"/>
              </w:rPr>
              <w:t>……………………</w:t>
            </w:r>
          </w:p>
          <w:p w14:paraId="501E036D" w14:textId="77777777" w:rsidR="009D77AD" w:rsidRPr="009D77AD" w:rsidRDefault="009D77AD" w:rsidP="009D77AD">
            <w:pPr>
              <w:ind w:right="86"/>
              <w:jc w:val="both"/>
              <w:rPr>
                <w:rFonts w:ascii="Arial" w:eastAsia="Times New Roman" w:hAnsi="Arial" w:cs="Arial"/>
              </w:rPr>
            </w:pPr>
            <w:r w:rsidRPr="009D77AD">
              <w:rPr>
                <w:rFonts w:ascii="Arial" w:eastAsia="Times New Roman" w:hAnsi="Arial" w:cs="Arial"/>
              </w:rPr>
              <w:t xml:space="preserve">Parametar kvalitet iskazuje se kroz ponuđeni garantni rok za izvedene radove, izražen u godinama. </w:t>
            </w:r>
            <w:r w:rsidRPr="009D77AD">
              <w:rPr>
                <w:rFonts w:ascii="Arial" w:eastAsia="Times New Roman" w:hAnsi="Arial" w:cs="Arial"/>
                <w:b/>
                <w:highlight w:val="yellow"/>
              </w:rPr>
              <w:t>Najmanje ponuđeni garantni rok na izvedene radove može biti 2 godine</w:t>
            </w:r>
            <w:r w:rsidRPr="009D77AD">
              <w:rPr>
                <w:rFonts w:ascii="Arial" w:eastAsia="Times New Roman" w:hAnsi="Arial" w:cs="Arial"/>
                <w:b/>
              </w:rPr>
              <w:t xml:space="preserve"> računajući od dana dobijanja završnog izveštaja stručnog nadzora i primopredaje izvedenih radova.</w:t>
            </w:r>
            <w:r w:rsidRPr="009D77AD">
              <w:rPr>
                <w:rFonts w:ascii="Arial" w:eastAsia="Times New Roman" w:hAnsi="Arial" w:cs="Arial"/>
              </w:rPr>
              <w:t xml:space="preserve"> Ponuđač sa najdužim ponuđenim garantnim rokom dobija maksimalni broj bodova u skladu sa ovim parametrom, a drugi ponuđači dobijaju proporcionalan broj bodova po formuli: K = (K1 /K2) x 10, gdje je K - broj bodova; K1– ponuđeni garantni rok, K 2– najduže ponuđeni garantni rok.</w:t>
            </w:r>
          </w:p>
        </w:tc>
      </w:tr>
    </w:tbl>
    <w:p w14:paraId="14933E38" w14:textId="77777777" w:rsidR="009D77AD" w:rsidRPr="009D77AD" w:rsidRDefault="009D77AD" w:rsidP="009D77AD">
      <w:pPr>
        <w:pBdr>
          <w:top w:val="nil"/>
          <w:left w:val="nil"/>
          <w:bottom w:val="nil"/>
          <w:right w:val="nil"/>
          <w:between w:val="nil"/>
          <w:bar w:val="nil"/>
        </w:pBdr>
        <w:tabs>
          <w:tab w:val="left" w:pos="0"/>
        </w:tabs>
        <w:jc w:val="both"/>
        <w:rPr>
          <w:rFonts w:ascii="Times New Roman" w:eastAsia="Arial Unicode MS" w:hAnsi="Times New Roman" w:cs="Times New Roman"/>
          <w:sz w:val="24"/>
          <w:szCs w:val="24"/>
          <w:bdr w:val="nil"/>
        </w:rPr>
      </w:pPr>
    </w:p>
    <w:p w14:paraId="6FC6A349"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dr w:val="nil"/>
          <w:lang w:val="sr-Latn-CS"/>
        </w:rPr>
      </w:pPr>
      <w:r w:rsidRPr="009D77AD">
        <w:rPr>
          <w:rFonts w:ascii="Arial" w:eastAsia="Arial Unicode MS" w:hAnsi="Arial" w:cs="Arial"/>
          <w:b/>
          <w:bdr w:val="nil"/>
          <w:lang w:val="sr-Latn-CS"/>
        </w:rPr>
        <w:t>Koliki je maksimalni garantni rok, odnosno najduži garantni rok koji se može ponuditi?</w:t>
      </w:r>
    </w:p>
    <w:p w14:paraId="22620192" w14:textId="77777777" w:rsidR="009D77AD" w:rsidRDefault="009D77AD" w:rsidP="006A67EF">
      <w:pPr>
        <w:jc w:val="both"/>
      </w:pPr>
    </w:p>
    <w:p w14:paraId="4A5F846B" w14:textId="3A9411A0" w:rsidR="009D77AD" w:rsidRDefault="009D77AD" w:rsidP="006A67EF">
      <w:pPr>
        <w:jc w:val="both"/>
      </w:pPr>
      <w:r>
        <w:t>Odgovor: Najduži tj.maksimalni garantni rok na izvedene radove ponuđač sam određuje.</w:t>
      </w:r>
    </w:p>
    <w:p w14:paraId="6772C56B" w14:textId="77777777" w:rsidR="00B12EE6" w:rsidRDefault="00B12EE6" w:rsidP="006A67EF">
      <w:pPr>
        <w:jc w:val="both"/>
      </w:pPr>
    </w:p>
    <w:p w14:paraId="1B48AE96"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dr w:val="nil"/>
          <w:lang w:val="sr-Latn-CS"/>
        </w:rPr>
      </w:pPr>
      <w:r w:rsidRPr="009D77AD">
        <w:rPr>
          <w:rFonts w:ascii="Arial" w:eastAsia="Arial Unicode MS" w:hAnsi="Arial" w:cs="Arial"/>
          <w:b/>
          <w:u w:val="single"/>
          <w:bdr w:val="nil"/>
          <w:lang w:val="sr-Latn-CS"/>
        </w:rPr>
        <w:t>Pitanje 8:</w:t>
      </w:r>
      <w:r w:rsidRPr="009D77AD">
        <w:rPr>
          <w:rFonts w:ascii="Arial" w:eastAsia="Arial Unicode MS" w:hAnsi="Arial" w:cs="Arial"/>
          <w:bdr w:val="nil"/>
          <w:lang w:val="sr-Latn-CS"/>
        </w:rPr>
        <w:t xml:space="preserve"> </w:t>
      </w:r>
      <w:r w:rsidRPr="009D77AD">
        <w:rPr>
          <w:rFonts w:ascii="Arial" w:eastAsia="Arial Unicode MS" w:hAnsi="Arial" w:cs="Arial"/>
          <w:b/>
          <w:bdr w:val="nil"/>
          <w:lang w:val="sr-Latn-CS"/>
        </w:rPr>
        <w:t>Na str. 7 tenderske dokumentacije u okviru tačke 13. NAČIN ZAKLJUČIVANJA I IZMJENE UGOVORA O JAVNOJ NABAVCI, između ostalog, navedeno je sljedeće:</w:t>
      </w:r>
    </w:p>
    <w:p w14:paraId="4E5E6910"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dr w:val="nil"/>
          <w:lang w:val="sr-Latn-CS"/>
        </w:rPr>
      </w:pPr>
    </w:p>
    <w:p w14:paraId="16F169F9" w14:textId="77777777" w:rsidR="009D77AD" w:rsidRPr="009D77AD" w:rsidRDefault="009D77AD" w:rsidP="009D77AD">
      <w:pPr>
        <w:pBdr>
          <w:top w:val="nil"/>
          <w:left w:val="nil"/>
          <w:bottom w:val="nil"/>
          <w:right w:val="nil"/>
          <w:between w:val="nil"/>
          <w:bar w:val="nil"/>
        </w:pBdr>
        <w:jc w:val="both"/>
        <w:rPr>
          <w:rFonts w:ascii="Arial" w:eastAsia="Times New Roman" w:hAnsi="Arial" w:cs="Arial"/>
          <w:color w:val="000000"/>
          <w:bdr w:val="nil"/>
          <w:lang w:val="sr-Latn-ME"/>
        </w:rPr>
      </w:pPr>
      <w:r w:rsidRPr="009D77AD">
        <w:rPr>
          <w:rFonts w:ascii="Arial" w:eastAsia="Times New Roman" w:hAnsi="Arial" w:cs="Arial"/>
          <w:color w:val="000000"/>
          <w:bdr w:val="nil"/>
          <w:lang w:val="sr-Latn-ME"/>
        </w:rPr>
        <w:t>„Raskid ugovora</w:t>
      </w:r>
    </w:p>
    <w:p w14:paraId="467B4328" w14:textId="77777777" w:rsidR="009D77AD" w:rsidRPr="009D77AD" w:rsidRDefault="009D77AD" w:rsidP="009D77AD">
      <w:pPr>
        <w:pBdr>
          <w:top w:val="nil"/>
          <w:left w:val="nil"/>
          <w:bottom w:val="nil"/>
          <w:right w:val="nil"/>
          <w:between w:val="nil"/>
          <w:bar w:val="nil"/>
        </w:pBdr>
        <w:jc w:val="both"/>
        <w:rPr>
          <w:rFonts w:ascii="Arial" w:eastAsia="Times New Roman" w:hAnsi="Arial" w:cs="Arial"/>
          <w:color w:val="000000"/>
          <w:bdr w:val="nil"/>
          <w:lang w:val="sr-Latn-ME"/>
        </w:rPr>
      </w:pPr>
      <w:r w:rsidRPr="009D77AD">
        <w:rPr>
          <w:rFonts w:ascii="Arial" w:eastAsia="Times New Roman" w:hAnsi="Arial" w:cs="Arial"/>
          <w:color w:val="000000"/>
          <w:bdr w:val="nil"/>
          <w:lang w:val="sr-Latn-ME"/>
        </w:rPr>
        <w:t>a)</w:t>
      </w:r>
      <w:r w:rsidRPr="009D77AD">
        <w:rPr>
          <w:rFonts w:ascii="Arial" w:eastAsia="Times New Roman" w:hAnsi="Arial" w:cs="Arial"/>
          <w:color w:val="000000"/>
          <w:bdr w:val="nil"/>
          <w:lang w:val="sr-Latn-ME"/>
        </w:rPr>
        <w:tab/>
        <w:t>jednostrani raskid ugovora</w:t>
      </w:r>
    </w:p>
    <w:p w14:paraId="01CC3D3C" w14:textId="77777777" w:rsidR="009D77AD" w:rsidRPr="009D77AD" w:rsidRDefault="009D77AD" w:rsidP="009D77AD">
      <w:pPr>
        <w:pBdr>
          <w:top w:val="nil"/>
          <w:left w:val="nil"/>
          <w:bottom w:val="nil"/>
          <w:right w:val="nil"/>
          <w:between w:val="nil"/>
          <w:bar w:val="nil"/>
        </w:pBdr>
        <w:jc w:val="both"/>
        <w:rPr>
          <w:rFonts w:ascii="Arial" w:eastAsia="Times New Roman" w:hAnsi="Arial" w:cs="Arial"/>
          <w:color w:val="000000"/>
          <w:bdr w:val="nil"/>
          <w:lang w:val="sr-Latn-ME"/>
        </w:rPr>
      </w:pPr>
      <w:r w:rsidRPr="009D77AD">
        <w:rPr>
          <w:rFonts w:ascii="Arial" w:eastAsia="Times New Roman" w:hAnsi="Arial" w:cs="Arial"/>
          <w:color w:val="000000"/>
          <w:bdr w:val="nil"/>
          <w:lang w:val="sr-Latn-ME"/>
        </w:rPr>
        <w:t>-Naručilac će jednostrano raskinuti ugovor, ako izvodjač prekrši bilo koju svoju ugovorenu obavezu.</w:t>
      </w:r>
    </w:p>
    <w:p w14:paraId="1355E943" w14:textId="77777777" w:rsidR="009D77AD" w:rsidRPr="009D77AD" w:rsidRDefault="009D77AD" w:rsidP="009D77AD">
      <w:pPr>
        <w:pBdr>
          <w:top w:val="nil"/>
          <w:left w:val="nil"/>
          <w:bottom w:val="nil"/>
          <w:right w:val="nil"/>
          <w:between w:val="nil"/>
          <w:bar w:val="nil"/>
        </w:pBdr>
        <w:jc w:val="both"/>
        <w:rPr>
          <w:rFonts w:ascii="Arial" w:eastAsia="Times New Roman" w:hAnsi="Arial" w:cs="Arial"/>
          <w:color w:val="000000"/>
          <w:bdr w:val="nil"/>
          <w:lang w:val="sr-Latn-ME"/>
        </w:rPr>
      </w:pPr>
      <w:r w:rsidRPr="009D77AD">
        <w:rPr>
          <w:rFonts w:ascii="Arial" w:eastAsia="Times New Roman" w:hAnsi="Arial" w:cs="Arial"/>
          <w:color w:val="000000"/>
          <w:bdr w:val="nil"/>
          <w:lang w:val="sr-Latn-ME"/>
        </w:rPr>
        <w:t>-U slučaju raskida ugovora iz prethodnog stava, naručilac će o tome pisanim putem obavijestiti izvodjača i aktivirati garanciju za dobro izvršenje ugovora.</w:t>
      </w:r>
    </w:p>
    <w:p w14:paraId="61E2673D"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dr w:val="nil"/>
          <w:lang w:val="sr-Latn-CS"/>
        </w:rPr>
      </w:pPr>
      <w:r w:rsidRPr="009D77AD">
        <w:rPr>
          <w:rFonts w:ascii="Arial" w:eastAsia="Times New Roman" w:hAnsi="Arial" w:cs="Arial"/>
          <w:color w:val="000000"/>
          <w:bdr w:val="nil"/>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59F6CF8"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dr w:val="nil"/>
          <w:lang w:val="sr-Latn-CS"/>
        </w:rPr>
      </w:pPr>
    </w:p>
    <w:p w14:paraId="10244FD2"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dr w:val="nil"/>
          <w:lang w:val="sr-Latn-CS"/>
        </w:rPr>
      </w:pPr>
      <w:r w:rsidRPr="009D77AD">
        <w:rPr>
          <w:rFonts w:ascii="Arial" w:eastAsia="Arial Unicode MS" w:hAnsi="Arial" w:cs="Arial"/>
          <w:b/>
          <w:bdr w:val="nil"/>
          <w:lang w:val="sr-Latn-CS"/>
        </w:rPr>
        <w:t xml:space="preserve">Zašto nijeste predvidjeli i odredbu da Izvođač može jednostrano raskinuti Ugovor ako Naručilac ne plaća Izvođaču u rokovima i na način predviđen Ugovorom? </w:t>
      </w:r>
    </w:p>
    <w:p w14:paraId="31CAB03C" w14:textId="77777777" w:rsidR="00B12EE6" w:rsidRDefault="00B12EE6" w:rsidP="006A67EF">
      <w:pPr>
        <w:jc w:val="both"/>
      </w:pPr>
    </w:p>
    <w:p w14:paraId="5E3A2234" w14:textId="71922E75" w:rsidR="009D77AD" w:rsidRDefault="009D77AD" w:rsidP="006A67EF">
      <w:pPr>
        <w:jc w:val="both"/>
      </w:pPr>
      <w:r>
        <w:t>Odgovor: Naručilac će vršiti plaćanje</w:t>
      </w:r>
      <w:r w:rsidRPr="009D77AD">
        <w:t xml:space="preserve"> u roku do 30 dana nakon ispostavljanja privremene situacije i ovjere od strane nadzornog organa i u roku do 60 dana, nakon ispostavljanja i ovjere od strane nadzornog organa okončane situacije.</w:t>
      </w:r>
    </w:p>
    <w:p w14:paraId="02CDEEE0" w14:textId="77777777" w:rsidR="009D77AD" w:rsidRDefault="009D77AD" w:rsidP="006A67EF">
      <w:pPr>
        <w:jc w:val="both"/>
      </w:pPr>
    </w:p>
    <w:p w14:paraId="32A20351" w14:textId="77777777" w:rsidR="009D77AD" w:rsidRPr="009D77AD" w:rsidRDefault="009D77AD" w:rsidP="009D77AD">
      <w:pPr>
        <w:pBdr>
          <w:top w:val="nil"/>
          <w:left w:val="nil"/>
          <w:bottom w:val="nil"/>
          <w:right w:val="nil"/>
          <w:between w:val="nil"/>
          <w:bar w:val="nil"/>
        </w:pBdr>
        <w:tabs>
          <w:tab w:val="left" w:pos="4536"/>
        </w:tabs>
        <w:jc w:val="both"/>
        <w:rPr>
          <w:rFonts w:ascii="Times New Roman" w:eastAsia="Arial Unicode MS" w:hAnsi="Times New Roman" w:cs="Times New Roman"/>
          <w:sz w:val="24"/>
          <w:szCs w:val="24"/>
          <w:bdr w:val="nil"/>
        </w:rPr>
      </w:pPr>
      <w:r w:rsidRPr="009D77AD">
        <w:rPr>
          <w:rFonts w:ascii="Arial" w:eastAsia="Arial Unicode MS" w:hAnsi="Arial" w:cs="Arial"/>
          <w:b/>
          <w:u w:val="single"/>
          <w:bdr w:val="nil"/>
          <w:lang w:val="sr-Latn-CS"/>
        </w:rPr>
        <w:t>Pitanje 9:</w:t>
      </w:r>
      <w:r w:rsidRPr="009D77AD">
        <w:rPr>
          <w:rFonts w:ascii="Arial" w:eastAsia="Arial Unicode MS" w:hAnsi="Arial" w:cs="Arial"/>
          <w:b/>
          <w:bdr w:val="nil"/>
          <w:lang w:val="sr-Latn-CS"/>
        </w:rPr>
        <w:t xml:space="preserve"> </w:t>
      </w:r>
      <w:r w:rsidRPr="009D77AD">
        <w:rPr>
          <w:rFonts w:ascii="Arial" w:eastAsia="Arial Unicode MS" w:hAnsi="Arial" w:cs="Arial"/>
          <w:bdr w:val="nil"/>
          <w:lang w:val="sr-Latn-CS"/>
        </w:rPr>
        <w:t>U Tehničkoj specifikaciji predmeta nabavke, između ostalih, nalazi se pozicija radova sa sljedećim opisom:</w:t>
      </w:r>
    </w:p>
    <w:p w14:paraId="0C661C10" w14:textId="77777777" w:rsidR="009D77AD" w:rsidRPr="009D77AD" w:rsidRDefault="009D77AD" w:rsidP="009D77AD">
      <w:pPr>
        <w:pBdr>
          <w:top w:val="nil"/>
          <w:left w:val="nil"/>
          <w:bottom w:val="nil"/>
          <w:right w:val="nil"/>
          <w:between w:val="nil"/>
          <w:bar w:val="nil"/>
        </w:pBdr>
        <w:tabs>
          <w:tab w:val="left" w:pos="0"/>
        </w:tabs>
        <w:jc w:val="both"/>
        <w:rPr>
          <w:rFonts w:ascii="Times New Roman" w:eastAsia="Arial Unicode MS" w:hAnsi="Times New Roman" w:cs="Times New Roman"/>
          <w:bdr w:val="nil"/>
        </w:rPr>
      </w:pPr>
    </w:p>
    <w:tbl>
      <w:tblPr>
        <w:tblW w:w="4974"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7937"/>
        <w:gridCol w:w="1044"/>
      </w:tblGrid>
      <w:tr w:rsidR="009D77AD" w:rsidRPr="009D77AD" w14:paraId="0DA9B498" w14:textId="77777777" w:rsidTr="004A4B18">
        <w:trPr>
          <w:tblCellSpacing w:w="15" w:type="dxa"/>
        </w:trPr>
        <w:tc>
          <w:tcPr>
            <w:tcW w:w="210" w:type="pct"/>
            <w:vAlign w:val="center"/>
            <w:hideMark/>
          </w:tcPr>
          <w:p w14:paraId="444F38ED" w14:textId="77777777" w:rsidR="009D77AD" w:rsidRPr="009D77AD" w:rsidRDefault="009D77AD" w:rsidP="009D77AD">
            <w:pPr>
              <w:rPr>
                <w:rFonts w:ascii="Arial" w:eastAsia="Times New Roman" w:hAnsi="Arial" w:cs="Arial"/>
              </w:rPr>
            </w:pPr>
            <w:r w:rsidRPr="009D77AD">
              <w:rPr>
                <w:rFonts w:ascii="Arial" w:eastAsia="Times New Roman" w:hAnsi="Arial" w:cs="Arial"/>
              </w:rPr>
              <w:t>7</w:t>
            </w:r>
          </w:p>
        </w:tc>
        <w:tc>
          <w:tcPr>
            <w:tcW w:w="4202" w:type="pct"/>
            <w:vAlign w:val="center"/>
            <w:hideMark/>
          </w:tcPr>
          <w:p w14:paraId="2E47AEE5" w14:textId="77777777" w:rsidR="009D77AD" w:rsidRPr="009D77AD" w:rsidRDefault="009D77AD" w:rsidP="009D77AD">
            <w:pPr>
              <w:jc w:val="left"/>
              <w:rPr>
                <w:rFonts w:ascii="Arial" w:eastAsia="Times New Roman" w:hAnsi="Arial" w:cs="Arial"/>
              </w:rPr>
            </w:pPr>
            <w:r w:rsidRPr="009D77AD">
              <w:rPr>
                <w:rFonts w:ascii="Arial" w:eastAsia="Times New Roman" w:hAnsi="Arial" w:cs="Arial"/>
              </w:rPr>
              <w:t xml:space="preserve">Mašinski iskop trapezastog zemljanog kanala dimenzija 30 cm u osnovi, dubine 40 cm I nagiba bočnih strana 1:1,5, sa prevozom zemlje na lokaciju koju odredi </w:t>
            </w:r>
            <w:r w:rsidRPr="009D77AD">
              <w:rPr>
                <w:rFonts w:ascii="Arial" w:eastAsia="Times New Roman" w:hAnsi="Arial" w:cs="Arial"/>
                <w:b/>
                <w:highlight w:val="yellow"/>
              </w:rPr>
              <w:t>investito</w:t>
            </w:r>
            <w:r w:rsidRPr="009D77AD">
              <w:rPr>
                <w:rFonts w:ascii="Arial" w:eastAsia="Times New Roman" w:hAnsi="Arial" w:cs="Arial"/>
              </w:rPr>
              <w:t xml:space="preserve"> udaljenu do 15km. Ova stavka obuhvata i pročišćavanje postojećih kanala.Obračun po m3 iskopanog I obrađenog kanala.</w:t>
            </w:r>
          </w:p>
        </w:tc>
        <w:tc>
          <w:tcPr>
            <w:tcW w:w="531" w:type="pct"/>
            <w:vAlign w:val="center"/>
            <w:hideMark/>
          </w:tcPr>
          <w:p w14:paraId="0F0D5605" w14:textId="77777777" w:rsidR="009D77AD" w:rsidRPr="009D77AD" w:rsidRDefault="009D77AD" w:rsidP="009D77AD">
            <w:pPr>
              <w:jc w:val="left"/>
              <w:rPr>
                <w:rFonts w:ascii="Arial" w:eastAsia="Times New Roman" w:hAnsi="Arial" w:cs="Arial"/>
              </w:rPr>
            </w:pPr>
            <w:r w:rsidRPr="009D77AD">
              <w:rPr>
                <w:rFonts w:ascii="Arial" w:eastAsia="Times New Roman" w:hAnsi="Arial" w:cs="Arial"/>
              </w:rPr>
              <w:t>1.300 m3</w:t>
            </w:r>
          </w:p>
        </w:tc>
      </w:tr>
    </w:tbl>
    <w:p w14:paraId="4281D63A" w14:textId="77777777" w:rsidR="009D77AD" w:rsidRPr="009D77AD" w:rsidRDefault="009D77AD" w:rsidP="009D77AD">
      <w:pPr>
        <w:pBdr>
          <w:top w:val="nil"/>
          <w:left w:val="nil"/>
          <w:bottom w:val="nil"/>
          <w:right w:val="nil"/>
          <w:between w:val="nil"/>
          <w:bar w:val="nil"/>
        </w:pBdr>
        <w:tabs>
          <w:tab w:val="left" w:pos="0"/>
        </w:tabs>
        <w:jc w:val="both"/>
        <w:rPr>
          <w:rFonts w:ascii="Times New Roman" w:eastAsia="Arial Unicode MS" w:hAnsi="Times New Roman" w:cs="Times New Roman"/>
          <w:sz w:val="24"/>
          <w:szCs w:val="24"/>
          <w:bdr w:val="nil"/>
        </w:rPr>
      </w:pPr>
    </w:p>
    <w:p w14:paraId="0A0452F4"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CS"/>
        </w:rPr>
      </w:pPr>
      <w:r w:rsidRPr="009D77AD">
        <w:rPr>
          <w:rFonts w:ascii="Arial" w:eastAsia="Arial Unicode MS" w:hAnsi="Arial" w:cs="Arial"/>
          <w:b/>
          <w:bCs/>
          <w:bdr w:val="nil"/>
          <w:lang w:val="sr-Latn-CS"/>
        </w:rPr>
        <w:t xml:space="preserve">Da li na označenom mjestu umjesto „investito“ treba da stoji „investitor“? </w:t>
      </w:r>
    </w:p>
    <w:p w14:paraId="62EF12FC"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CS"/>
        </w:rPr>
      </w:pPr>
    </w:p>
    <w:p w14:paraId="299F162C" w14:textId="54046F2F" w:rsidR="009D77AD" w:rsidRDefault="009D77AD" w:rsidP="006A67EF">
      <w:pPr>
        <w:jc w:val="both"/>
      </w:pPr>
      <w:r>
        <w:t>Odgovor:  Da, radi se o štamparskoj grešci.</w:t>
      </w:r>
    </w:p>
    <w:p w14:paraId="59D080E2" w14:textId="77777777" w:rsidR="009D77AD" w:rsidRDefault="009D77AD" w:rsidP="006A67EF">
      <w:pPr>
        <w:jc w:val="both"/>
      </w:pPr>
    </w:p>
    <w:p w14:paraId="66BC5366" w14:textId="77777777" w:rsidR="009D77AD" w:rsidRPr="009D77AD" w:rsidRDefault="009D77AD" w:rsidP="009D77AD">
      <w:pPr>
        <w:pBdr>
          <w:top w:val="nil"/>
          <w:left w:val="nil"/>
          <w:bottom w:val="nil"/>
          <w:right w:val="nil"/>
          <w:between w:val="nil"/>
          <w:bar w:val="nil"/>
        </w:pBdr>
        <w:tabs>
          <w:tab w:val="left" w:pos="4536"/>
        </w:tabs>
        <w:jc w:val="both"/>
        <w:rPr>
          <w:rFonts w:ascii="Arial" w:eastAsia="Arial Unicode MS" w:hAnsi="Arial" w:cs="Arial"/>
          <w:bdr w:val="nil"/>
          <w:lang w:val="sr-Latn-CS"/>
        </w:rPr>
      </w:pPr>
      <w:r w:rsidRPr="009D77AD">
        <w:rPr>
          <w:rFonts w:ascii="Arial" w:eastAsia="Arial Unicode MS" w:hAnsi="Arial" w:cs="Arial"/>
          <w:b/>
          <w:u w:val="single"/>
          <w:bdr w:val="nil"/>
          <w:lang w:val="sr-Latn-CS"/>
        </w:rPr>
        <w:lastRenderedPageBreak/>
        <w:t>Pitanje 10:</w:t>
      </w:r>
      <w:r w:rsidRPr="009D77AD">
        <w:rPr>
          <w:rFonts w:ascii="Arial" w:eastAsia="Arial Unicode MS" w:hAnsi="Arial" w:cs="Arial"/>
          <w:b/>
          <w:bdr w:val="nil"/>
          <w:lang w:val="sr-Latn-CS"/>
        </w:rPr>
        <w:t xml:space="preserve"> </w:t>
      </w:r>
      <w:r w:rsidRPr="009D77AD">
        <w:rPr>
          <w:rFonts w:ascii="Arial" w:eastAsia="Arial Unicode MS" w:hAnsi="Arial" w:cs="Arial"/>
          <w:bdr w:val="nil"/>
          <w:lang w:val="sr-Latn-CS"/>
        </w:rPr>
        <w:t>U Tehničkoj specifikaciji predmeta nabavke, između ostalih, nalazi se pozicija radova sa sljedećim opisom:</w:t>
      </w:r>
    </w:p>
    <w:p w14:paraId="61D86937" w14:textId="77777777" w:rsidR="009D77AD" w:rsidRPr="009D77AD" w:rsidRDefault="009D77AD" w:rsidP="009D77AD">
      <w:pPr>
        <w:pBdr>
          <w:top w:val="nil"/>
          <w:left w:val="nil"/>
          <w:bottom w:val="nil"/>
          <w:right w:val="nil"/>
          <w:between w:val="nil"/>
          <w:bar w:val="nil"/>
        </w:pBdr>
        <w:tabs>
          <w:tab w:val="left" w:pos="4536"/>
        </w:tabs>
        <w:jc w:val="both"/>
        <w:rPr>
          <w:rFonts w:ascii="Arial" w:eastAsia="Arial Unicode MS" w:hAnsi="Arial" w:cs="Arial"/>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7673"/>
        <w:gridCol w:w="1350"/>
      </w:tblGrid>
      <w:tr w:rsidR="009D77AD" w:rsidRPr="009D77AD" w14:paraId="75E79C24" w14:textId="77777777" w:rsidTr="004A4B18">
        <w:trPr>
          <w:tblCellSpacing w:w="15" w:type="dxa"/>
        </w:trPr>
        <w:tc>
          <w:tcPr>
            <w:tcW w:w="213" w:type="pct"/>
            <w:vAlign w:val="center"/>
            <w:hideMark/>
          </w:tcPr>
          <w:p w14:paraId="464948CF" w14:textId="77777777" w:rsidR="009D77AD" w:rsidRPr="009D77AD" w:rsidRDefault="009D77AD" w:rsidP="009D77AD">
            <w:pPr>
              <w:pBdr>
                <w:top w:val="nil"/>
                <w:left w:val="nil"/>
                <w:bottom w:val="nil"/>
                <w:right w:val="nil"/>
                <w:between w:val="nil"/>
                <w:bar w:val="nil"/>
              </w:pBdr>
              <w:rPr>
                <w:rFonts w:ascii="Arial" w:eastAsia="Times New Roman" w:hAnsi="Arial" w:cs="Arial"/>
                <w:bdr w:val="nil"/>
              </w:rPr>
            </w:pPr>
            <w:r w:rsidRPr="009D77AD">
              <w:rPr>
                <w:rFonts w:ascii="Arial" w:eastAsia="Times New Roman" w:hAnsi="Arial" w:cs="Arial"/>
                <w:bdr w:val="nil"/>
              </w:rPr>
              <w:t>9</w:t>
            </w:r>
          </w:p>
        </w:tc>
        <w:tc>
          <w:tcPr>
            <w:tcW w:w="4040" w:type="pct"/>
            <w:vAlign w:val="center"/>
            <w:hideMark/>
          </w:tcPr>
          <w:p w14:paraId="047B0146" w14:textId="77777777" w:rsidR="009D77AD" w:rsidRPr="009D77AD" w:rsidRDefault="009D77AD" w:rsidP="009D77AD">
            <w:pPr>
              <w:pBdr>
                <w:top w:val="nil"/>
                <w:left w:val="nil"/>
                <w:bottom w:val="nil"/>
                <w:right w:val="nil"/>
                <w:between w:val="nil"/>
                <w:bar w:val="nil"/>
              </w:pBdr>
              <w:jc w:val="left"/>
              <w:rPr>
                <w:rFonts w:ascii="Arial" w:eastAsia="Times New Roman" w:hAnsi="Arial" w:cs="Arial"/>
                <w:bdr w:val="nil"/>
              </w:rPr>
            </w:pPr>
            <w:r w:rsidRPr="009D77AD">
              <w:rPr>
                <w:rFonts w:ascii="Arial" w:eastAsia="Times New Roman" w:hAnsi="Arial" w:cs="Arial"/>
                <w:bdr w:val="nil"/>
              </w:rPr>
              <w:t xml:space="preserve">Nabavka i ugradnja AB cjevastih propusta prečnika </w:t>
            </w:r>
            <w:r w:rsidRPr="009D77AD">
              <w:rPr>
                <w:rFonts w:ascii="Arial" w:eastAsia="Times New Roman" w:hAnsi="Arial" w:cs="Arial"/>
                <w:b/>
                <w:highlight w:val="yellow"/>
                <w:bdr w:val="nil"/>
              </w:rPr>
              <w:t>Ø500,</w:t>
            </w:r>
            <w:r w:rsidRPr="009D77AD">
              <w:rPr>
                <w:rFonts w:ascii="Arial" w:eastAsia="Times New Roman" w:hAnsi="Arial" w:cs="Arial"/>
                <w:bdr w:val="nil"/>
              </w:rPr>
              <w:t xml:space="preserve"> ispod puta. Dužina propusta je 5m. U cijenu je uračunat iskop zemlje sa odvozom (na lokaciju koju odredi investitor udaljenu do 15 km), nabavka i ugradnja cijevi, izrada , kao i nasipanje i nabijanje tampona nakon ugradnje cijevi. Obračun po komadu ugrađenog propusta.</w:t>
            </w:r>
          </w:p>
        </w:tc>
        <w:tc>
          <w:tcPr>
            <w:tcW w:w="690" w:type="pct"/>
            <w:vAlign w:val="center"/>
            <w:hideMark/>
          </w:tcPr>
          <w:p w14:paraId="7DEC8642" w14:textId="77777777" w:rsidR="009D77AD" w:rsidRPr="009D77AD" w:rsidRDefault="009D77AD" w:rsidP="009D77AD">
            <w:pPr>
              <w:pBdr>
                <w:top w:val="nil"/>
                <w:left w:val="nil"/>
                <w:bottom w:val="nil"/>
                <w:right w:val="nil"/>
                <w:between w:val="nil"/>
                <w:bar w:val="nil"/>
              </w:pBdr>
              <w:rPr>
                <w:rFonts w:ascii="Arial" w:eastAsia="Times New Roman" w:hAnsi="Arial" w:cs="Arial"/>
                <w:bdr w:val="nil"/>
              </w:rPr>
            </w:pPr>
            <w:r w:rsidRPr="009D77AD">
              <w:rPr>
                <w:rFonts w:ascii="Arial" w:eastAsia="Times New Roman" w:hAnsi="Arial" w:cs="Arial"/>
                <w:bdr w:val="nil"/>
              </w:rPr>
              <w:t>10 kom</w:t>
            </w:r>
          </w:p>
        </w:tc>
      </w:tr>
    </w:tbl>
    <w:p w14:paraId="515E0F2F"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CS"/>
        </w:rPr>
      </w:pPr>
    </w:p>
    <w:p w14:paraId="20794C87" w14:textId="77777777" w:rsidR="009D77AD" w:rsidRPr="009D77AD" w:rsidRDefault="009D77AD" w:rsidP="009D77AD">
      <w:pPr>
        <w:pBdr>
          <w:top w:val="nil"/>
          <w:left w:val="nil"/>
          <w:bottom w:val="nil"/>
          <w:right w:val="nil"/>
          <w:between w:val="nil"/>
          <w:bar w:val="nil"/>
        </w:pBdr>
        <w:spacing w:after="120"/>
        <w:jc w:val="both"/>
        <w:rPr>
          <w:rFonts w:ascii="Arial" w:eastAsia="Arial Unicode MS" w:hAnsi="Arial" w:cs="Arial"/>
          <w:b/>
          <w:bCs/>
          <w:bdr w:val="nil"/>
          <w:lang w:val="sr-Latn-CS"/>
        </w:rPr>
      </w:pPr>
      <w:r w:rsidRPr="009D77AD">
        <w:rPr>
          <w:rFonts w:ascii="Arial" w:eastAsia="Arial Unicode MS" w:hAnsi="Arial" w:cs="Arial"/>
          <w:b/>
          <w:bCs/>
          <w:bdr w:val="nil"/>
          <w:lang w:val="sr-Latn-CS"/>
        </w:rPr>
        <w:t>Da li je za prečnik cjevastog propusta potrebno dodati mjernu jedinicu?</w:t>
      </w:r>
    </w:p>
    <w:p w14:paraId="38247727" w14:textId="3CE56D30" w:rsidR="00B12EE6" w:rsidRDefault="009D77AD" w:rsidP="006A67EF">
      <w:pPr>
        <w:jc w:val="both"/>
      </w:pPr>
      <w:r>
        <w:t xml:space="preserve">Odgovor: </w:t>
      </w:r>
      <w:r w:rsidRPr="009D77AD">
        <w:t>Ø500</w:t>
      </w:r>
      <w:r>
        <w:t xml:space="preserve"> je unutrašnji prečnik cijevi izražen u milimetrima.</w:t>
      </w:r>
    </w:p>
    <w:p w14:paraId="36FB8001" w14:textId="77777777" w:rsidR="009D77AD" w:rsidRDefault="009D77AD" w:rsidP="006A67EF">
      <w:pPr>
        <w:jc w:val="both"/>
      </w:pPr>
    </w:p>
    <w:p w14:paraId="4ED4AEB9" w14:textId="77777777" w:rsidR="009D77AD" w:rsidRPr="009D77AD" w:rsidRDefault="009D77AD" w:rsidP="009D77AD">
      <w:pPr>
        <w:pBdr>
          <w:top w:val="nil"/>
          <w:left w:val="nil"/>
          <w:bottom w:val="nil"/>
          <w:right w:val="nil"/>
          <w:between w:val="nil"/>
          <w:bar w:val="nil"/>
        </w:pBdr>
        <w:tabs>
          <w:tab w:val="left" w:pos="4536"/>
        </w:tabs>
        <w:jc w:val="both"/>
        <w:rPr>
          <w:rFonts w:ascii="Arial" w:eastAsia="Arial Unicode MS" w:hAnsi="Arial" w:cs="Arial"/>
          <w:bdr w:val="nil"/>
          <w:lang w:val="sr-Latn-CS"/>
        </w:rPr>
      </w:pPr>
      <w:r w:rsidRPr="009D77AD">
        <w:rPr>
          <w:rFonts w:ascii="Arial" w:eastAsia="Arial Unicode MS" w:hAnsi="Arial" w:cs="Arial"/>
          <w:b/>
          <w:u w:val="single"/>
          <w:bdr w:val="nil"/>
          <w:lang w:val="sr-Latn-CS"/>
        </w:rPr>
        <w:t>Pitanje 11:</w:t>
      </w:r>
      <w:r w:rsidRPr="009D77AD">
        <w:rPr>
          <w:rFonts w:ascii="Arial" w:eastAsia="Arial Unicode MS" w:hAnsi="Arial" w:cs="Arial"/>
          <w:bdr w:val="nil"/>
          <w:lang w:val="sr-Latn-CS"/>
        </w:rPr>
        <w:t xml:space="preserve"> U Tehničkoj specifikaciji predmeta nabavke, između ostalih, nalazi se pozicija radova sa sljedećim opisom:</w:t>
      </w:r>
    </w:p>
    <w:p w14:paraId="503FBF61" w14:textId="77777777" w:rsidR="009D77AD" w:rsidRPr="009D77AD" w:rsidRDefault="009D77AD" w:rsidP="009D77AD">
      <w:pPr>
        <w:pBdr>
          <w:top w:val="nil"/>
          <w:left w:val="nil"/>
          <w:bottom w:val="nil"/>
          <w:right w:val="nil"/>
          <w:between w:val="nil"/>
          <w:bar w:val="nil"/>
        </w:pBdr>
        <w:tabs>
          <w:tab w:val="left" w:pos="4536"/>
        </w:tabs>
        <w:jc w:val="both"/>
        <w:rPr>
          <w:rFonts w:ascii="Arial" w:eastAsia="Arial Unicode MS" w:hAnsi="Arial" w:cs="Arial"/>
          <w:b/>
          <w:bdr w:val="nil"/>
          <w:lang w:val="sr-Latn-CS"/>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
        <w:gridCol w:w="7667"/>
        <w:gridCol w:w="1350"/>
      </w:tblGrid>
      <w:tr w:rsidR="009D77AD" w:rsidRPr="009D77AD" w14:paraId="3EBEBEE5" w14:textId="77777777" w:rsidTr="004A4B18">
        <w:trPr>
          <w:tblCellSpacing w:w="15" w:type="dxa"/>
        </w:trPr>
        <w:tc>
          <w:tcPr>
            <w:tcW w:w="216" w:type="pct"/>
            <w:vAlign w:val="center"/>
            <w:hideMark/>
          </w:tcPr>
          <w:p w14:paraId="389DD3B7" w14:textId="77777777" w:rsidR="009D77AD" w:rsidRPr="009D77AD" w:rsidRDefault="009D77AD" w:rsidP="009D77AD">
            <w:pPr>
              <w:pBdr>
                <w:top w:val="nil"/>
                <w:left w:val="nil"/>
                <w:bottom w:val="nil"/>
                <w:right w:val="nil"/>
                <w:between w:val="nil"/>
                <w:bar w:val="nil"/>
              </w:pBdr>
              <w:rPr>
                <w:rFonts w:ascii="Arial" w:eastAsia="Times New Roman" w:hAnsi="Arial" w:cs="Arial"/>
                <w:bdr w:val="nil"/>
              </w:rPr>
            </w:pPr>
            <w:r w:rsidRPr="009D77AD">
              <w:rPr>
                <w:rFonts w:ascii="Arial" w:eastAsia="Arial Unicode MS" w:hAnsi="Arial" w:cs="Arial"/>
                <w:color w:val="000000"/>
                <w:bdr w:val="nil"/>
              </w:rPr>
              <w:t>11</w:t>
            </w:r>
          </w:p>
        </w:tc>
        <w:tc>
          <w:tcPr>
            <w:tcW w:w="4038" w:type="pct"/>
            <w:vAlign w:val="center"/>
            <w:hideMark/>
          </w:tcPr>
          <w:p w14:paraId="19CFE767" w14:textId="77777777" w:rsidR="009D77AD" w:rsidRPr="009D77AD" w:rsidRDefault="009D77AD" w:rsidP="009D77AD">
            <w:pPr>
              <w:pBdr>
                <w:top w:val="nil"/>
                <w:left w:val="nil"/>
                <w:bottom w:val="nil"/>
                <w:right w:val="nil"/>
                <w:between w:val="nil"/>
                <w:bar w:val="nil"/>
              </w:pBdr>
              <w:jc w:val="left"/>
              <w:rPr>
                <w:rFonts w:ascii="Arial" w:eastAsia="Times New Roman" w:hAnsi="Arial" w:cs="Arial"/>
                <w:bdr w:val="nil"/>
              </w:rPr>
            </w:pPr>
            <w:bookmarkStart w:id="1" w:name="_Hlk170127737"/>
            <w:r w:rsidRPr="009D77AD">
              <w:rPr>
                <w:rFonts w:ascii="Arial" w:eastAsia="Arial Unicode MS" w:hAnsi="Arial" w:cs="Arial"/>
                <w:b/>
                <w:color w:val="000000"/>
                <w:bdr w:val="nil"/>
              </w:rPr>
              <w:t>Izrada donjeg nosećeg sloja</w:t>
            </w:r>
            <w:r w:rsidRPr="009D77AD">
              <w:rPr>
                <w:rFonts w:ascii="Arial" w:eastAsia="Arial Unicode MS" w:hAnsi="Arial" w:cs="Arial"/>
                <w:color w:val="000000"/>
                <w:bdr w:val="nil"/>
              </w:rPr>
              <w:t xml:space="preserve"> (tampona krupnoće 0-31,5mm) </w:t>
            </w:r>
            <w:r w:rsidRPr="009D77AD">
              <w:rPr>
                <w:rFonts w:ascii="Arial" w:eastAsia="Arial Unicode MS" w:hAnsi="Arial" w:cs="Arial"/>
                <w:b/>
                <w:color w:val="000000"/>
                <w:highlight w:val="yellow"/>
                <w:bdr w:val="nil"/>
              </w:rPr>
              <w:t>od šljunkovitog ili drobljenog kamenog materijala</w:t>
            </w:r>
            <w:r w:rsidRPr="009D77AD">
              <w:rPr>
                <w:rFonts w:ascii="Arial" w:eastAsia="Arial Unicode MS" w:hAnsi="Arial" w:cs="Arial"/>
                <w:color w:val="000000"/>
                <w:bdr w:val="nil"/>
              </w:rPr>
              <w:t xml:space="preserve"> </w:t>
            </w:r>
            <w:bookmarkEnd w:id="1"/>
            <w:r w:rsidRPr="009D77AD">
              <w:rPr>
                <w:rFonts w:ascii="Arial" w:eastAsia="Arial Unicode MS" w:hAnsi="Arial" w:cs="Arial"/>
                <w:color w:val="000000"/>
                <w:bdr w:val="nil"/>
              </w:rPr>
              <w:t>sa pripremom za asfaltiranje, debljine tampona d=20cm (u poziciju uključeni nabavka, transport i ugradnja materijala sa nabijanjem do potrebne zbijenosti Ms=80MN/m2 tampona.</w:t>
            </w:r>
          </w:p>
        </w:tc>
        <w:tc>
          <w:tcPr>
            <w:tcW w:w="690" w:type="pct"/>
            <w:vAlign w:val="center"/>
            <w:hideMark/>
          </w:tcPr>
          <w:p w14:paraId="57ED1EAD" w14:textId="77777777" w:rsidR="009D77AD" w:rsidRPr="009D77AD" w:rsidRDefault="009D77AD" w:rsidP="009D77AD">
            <w:pPr>
              <w:pBdr>
                <w:top w:val="nil"/>
                <w:left w:val="nil"/>
                <w:bottom w:val="nil"/>
                <w:right w:val="nil"/>
                <w:between w:val="nil"/>
                <w:bar w:val="nil"/>
              </w:pBdr>
              <w:rPr>
                <w:rFonts w:ascii="Arial" w:eastAsia="Times New Roman" w:hAnsi="Arial" w:cs="Arial"/>
                <w:bdr w:val="nil"/>
              </w:rPr>
            </w:pPr>
            <w:r w:rsidRPr="009D77AD">
              <w:rPr>
                <w:rFonts w:ascii="Arial" w:eastAsia="Arial Unicode MS" w:hAnsi="Arial" w:cs="Arial"/>
                <w:color w:val="000000"/>
                <w:bdr w:val="nil"/>
              </w:rPr>
              <w:t xml:space="preserve">3400 </w:t>
            </w:r>
            <w:r w:rsidRPr="009D77AD">
              <w:rPr>
                <w:rFonts w:ascii="Arial" w:eastAsia="Arial Unicode MS" w:hAnsi="Arial" w:cs="Arial"/>
                <w:b/>
                <w:color w:val="000000"/>
                <w:bdr w:val="nil"/>
              </w:rPr>
              <w:t>m3</w:t>
            </w:r>
          </w:p>
        </w:tc>
      </w:tr>
    </w:tbl>
    <w:p w14:paraId="36AE2E2F" w14:textId="77777777" w:rsidR="009D77AD" w:rsidRPr="009D77AD" w:rsidRDefault="009D77AD" w:rsidP="009D77AD">
      <w:pPr>
        <w:pBdr>
          <w:top w:val="nil"/>
          <w:left w:val="nil"/>
          <w:bottom w:val="nil"/>
          <w:right w:val="nil"/>
          <w:between w:val="nil"/>
          <w:bar w:val="nil"/>
        </w:pBdr>
        <w:tabs>
          <w:tab w:val="left" w:pos="0"/>
        </w:tabs>
        <w:jc w:val="both"/>
        <w:rPr>
          <w:rFonts w:ascii="Arial" w:eastAsia="Arial Unicode MS" w:hAnsi="Arial" w:cs="Arial"/>
          <w:b/>
          <w:sz w:val="10"/>
          <w:szCs w:val="10"/>
          <w:bdr w:val="nil"/>
          <w:lang w:val="sr-Latn-CS"/>
        </w:rPr>
      </w:pPr>
    </w:p>
    <w:p w14:paraId="532E967E"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RS"/>
        </w:rPr>
      </w:pPr>
    </w:p>
    <w:p w14:paraId="3D503C4F"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RS"/>
        </w:rPr>
      </w:pPr>
      <w:r w:rsidRPr="009D77AD">
        <w:rPr>
          <w:rFonts w:ascii="Arial" w:eastAsia="Arial Unicode MS" w:hAnsi="Arial" w:cs="Arial"/>
          <w:b/>
          <w:bCs/>
          <w:bdr w:val="nil"/>
          <w:lang w:val="sr-Latn-RS"/>
        </w:rPr>
        <w:t>Da li se donji noseći sloj izrađuje od šljunkovitog materijala ili se isti izrađuje od drobljenog kamenog materijala?</w:t>
      </w:r>
    </w:p>
    <w:p w14:paraId="4A26890D"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lang w:val="sr-Latn-RS"/>
        </w:rPr>
      </w:pPr>
    </w:p>
    <w:p w14:paraId="43649635" w14:textId="77777777" w:rsidR="009D77AD" w:rsidRPr="009D77AD" w:rsidRDefault="009D77AD" w:rsidP="009D77AD">
      <w:pPr>
        <w:pBdr>
          <w:top w:val="nil"/>
          <w:left w:val="nil"/>
          <w:bottom w:val="nil"/>
          <w:right w:val="nil"/>
          <w:between w:val="nil"/>
          <w:bar w:val="nil"/>
        </w:pBdr>
        <w:jc w:val="both"/>
        <w:rPr>
          <w:rFonts w:ascii="Arial" w:eastAsia="Arial Unicode MS" w:hAnsi="Arial" w:cs="Arial"/>
          <w:b/>
          <w:bCs/>
          <w:bdr w:val="nil"/>
        </w:rPr>
      </w:pPr>
      <w:r w:rsidRPr="009D77AD">
        <w:rPr>
          <w:rFonts w:ascii="Arial" w:eastAsia="Arial Unicode MS" w:hAnsi="Arial" w:cs="Arial"/>
          <w:b/>
          <w:bCs/>
          <w:bdr w:val="nil"/>
          <w:lang w:val="sr-Latn-RS"/>
        </w:rPr>
        <w:t xml:space="preserve">Da li u opisu predmeta nabavke treba navesti po </w:t>
      </w:r>
      <w:r w:rsidRPr="009D77AD">
        <w:rPr>
          <w:rFonts w:ascii="Arial" w:eastAsia="Arial Unicode MS" w:hAnsi="Arial" w:cs="Arial"/>
          <w:b/>
          <w:bCs/>
          <w:bdr w:val="nil"/>
          <w:lang w:val="sr-Latn-ME"/>
        </w:rPr>
        <w:t>čemu se vrši obračun</w:t>
      </w:r>
      <w:r w:rsidRPr="009D77AD">
        <w:rPr>
          <w:rFonts w:ascii="Arial" w:eastAsia="Arial Unicode MS" w:hAnsi="Arial" w:cs="Arial"/>
          <w:b/>
          <w:bCs/>
          <w:bdr w:val="nil"/>
        </w:rPr>
        <w:t>?</w:t>
      </w:r>
    </w:p>
    <w:p w14:paraId="3261039F" w14:textId="77777777" w:rsidR="009D77AD" w:rsidRDefault="009D77AD" w:rsidP="006A67EF">
      <w:pPr>
        <w:jc w:val="both"/>
      </w:pPr>
    </w:p>
    <w:p w14:paraId="7A1F40E7" w14:textId="0F58AB96" w:rsidR="009D77AD" w:rsidRDefault="009D77AD" w:rsidP="006A67EF">
      <w:pPr>
        <w:jc w:val="both"/>
      </w:pPr>
      <w:r>
        <w:t>Odgovor:</w:t>
      </w:r>
      <w:r w:rsidRPr="009D77AD">
        <w:t xml:space="preserve"> </w:t>
      </w:r>
      <w:r>
        <w:t>D</w:t>
      </w:r>
      <w:r w:rsidRPr="009D77AD">
        <w:t>onj</w:t>
      </w:r>
      <w:r>
        <w:t>i</w:t>
      </w:r>
      <w:r w:rsidRPr="009D77AD">
        <w:t xml:space="preserve"> noseć</w:t>
      </w:r>
      <w:r>
        <w:t>i</w:t>
      </w:r>
      <w:r w:rsidRPr="009D77AD">
        <w:t xml:space="preserve"> sloj (tampona krupnoće 0-31,5mm) </w:t>
      </w:r>
      <w:r>
        <w:t xml:space="preserve">izrađuje se </w:t>
      </w:r>
      <w:r w:rsidRPr="009D77AD">
        <w:t>od šljunkovitog ili drobljenog kamenog materijala</w:t>
      </w:r>
      <w:r>
        <w:t>.</w:t>
      </w:r>
    </w:p>
    <w:p w14:paraId="481FD0C8" w14:textId="26115641" w:rsidR="009D77AD" w:rsidRDefault="009D77AD" w:rsidP="006A67EF">
      <w:pPr>
        <w:jc w:val="both"/>
      </w:pPr>
      <w:r>
        <w:t xml:space="preserve">Obračun se vrši po </w:t>
      </w:r>
      <w:r w:rsidRPr="009D77AD">
        <w:t>m3</w:t>
      </w:r>
      <w:r>
        <w:t xml:space="preserve"> ugrađenog materijala.</w:t>
      </w:r>
    </w:p>
    <w:p w14:paraId="4696DD32" w14:textId="77777777" w:rsidR="009D77AD" w:rsidRDefault="009D77AD" w:rsidP="006A67EF">
      <w:pPr>
        <w:jc w:val="both"/>
      </w:pPr>
    </w:p>
    <w:p w14:paraId="28766585" w14:textId="77777777" w:rsidR="009D77AD" w:rsidRDefault="009D77AD" w:rsidP="006A67EF">
      <w:pPr>
        <w:jc w:val="both"/>
      </w:pPr>
    </w:p>
    <w:p w14:paraId="5701C0F3" w14:textId="77777777" w:rsidR="009D77AD" w:rsidRDefault="009D77AD" w:rsidP="006A67EF">
      <w:pPr>
        <w:jc w:val="both"/>
      </w:pPr>
    </w:p>
    <w:p w14:paraId="31585E03" w14:textId="1E9C1705" w:rsidR="003C3EF1" w:rsidRDefault="003C3EF1" w:rsidP="009D77AD">
      <w:pPr>
        <w:tabs>
          <w:tab w:val="left" w:pos="3285"/>
        </w:tabs>
        <w:jc w:val="both"/>
      </w:pPr>
      <w:r>
        <w:t xml:space="preserve">                                                            </w:t>
      </w:r>
    </w:p>
    <w:p w14:paraId="7098ED2C" w14:textId="77777777" w:rsidR="005416EB" w:rsidRDefault="005416EB" w:rsidP="003C3EF1">
      <w:pPr>
        <w:tabs>
          <w:tab w:val="left" w:pos="3285"/>
        </w:tabs>
      </w:pPr>
      <w:r>
        <w:t xml:space="preserve">                                                                                    </w:t>
      </w:r>
    </w:p>
    <w:p w14:paraId="01915A20" w14:textId="43F4C4D1" w:rsidR="003C3EF1" w:rsidRDefault="005416EB" w:rsidP="003C3EF1">
      <w:pPr>
        <w:tabs>
          <w:tab w:val="left" w:pos="3285"/>
        </w:tabs>
      </w:pPr>
      <w:r>
        <w:t xml:space="preserve">                                                                                                </w:t>
      </w:r>
      <w:r w:rsidRPr="005416EB">
        <w:t>Komisij</w:t>
      </w:r>
      <w:r>
        <w:t>a</w:t>
      </w:r>
      <w:r w:rsidRPr="005416EB">
        <w:t xml:space="preserve"> za sprovođenje postupka javne nabavke</w:t>
      </w:r>
    </w:p>
    <w:p w14:paraId="3AD478BD" w14:textId="77777777" w:rsidR="003C3EF1" w:rsidRDefault="003C3EF1" w:rsidP="003C3EF1">
      <w:pPr>
        <w:tabs>
          <w:tab w:val="left" w:pos="3285"/>
        </w:tabs>
      </w:pPr>
    </w:p>
    <w:p w14:paraId="56632F54" w14:textId="5A09F4F6" w:rsidR="003C3EF1" w:rsidRPr="003C3EF1" w:rsidRDefault="003C3EF1" w:rsidP="003C3EF1">
      <w:pPr>
        <w:tabs>
          <w:tab w:val="left" w:pos="3285"/>
        </w:tabs>
      </w:pPr>
      <w:r>
        <w:t xml:space="preserve">                                                                                        </w:t>
      </w:r>
      <w:r>
        <w:tab/>
      </w:r>
    </w:p>
    <w:sectPr w:rsidR="003C3EF1" w:rsidRPr="003C3EF1" w:rsidSect="005416EB">
      <w:pgSz w:w="12240" w:h="15840"/>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CD2471"/>
    <w:multiLevelType w:val="hybridMultilevel"/>
    <w:tmpl w:val="585417C6"/>
    <w:lvl w:ilvl="0" w:tplc="12FA86C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75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1302"/>
    <w:rsid w:val="0003779A"/>
    <w:rsid w:val="000A1B55"/>
    <w:rsid w:val="000E77B8"/>
    <w:rsid w:val="001624CB"/>
    <w:rsid w:val="00185113"/>
    <w:rsid w:val="00191F5B"/>
    <w:rsid w:val="00253606"/>
    <w:rsid w:val="00395B13"/>
    <w:rsid w:val="003C3EF1"/>
    <w:rsid w:val="00437B43"/>
    <w:rsid w:val="004807AC"/>
    <w:rsid w:val="005416EB"/>
    <w:rsid w:val="005B0500"/>
    <w:rsid w:val="006A67EF"/>
    <w:rsid w:val="00801302"/>
    <w:rsid w:val="008745AB"/>
    <w:rsid w:val="00894EC4"/>
    <w:rsid w:val="008B0030"/>
    <w:rsid w:val="008C0819"/>
    <w:rsid w:val="008E72EA"/>
    <w:rsid w:val="00932A01"/>
    <w:rsid w:val="009D77AD"/>
    <w:rsid w:val="00A176CC"/>
    <w:rsid w:val="00AF5049"/>
    <w:rsid w:val="00B12EE6"/>
    <w:rsid w:val="00B63A95"/>
    <w:rsid w:val="00D131C3"/>
    <w:rsid w:val="00E16EEF"/>
    <w:rsid w:val="00E2334F"/>
    <w:rsid w:val="00F26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2547"/>
  <w15:docId w15:val="{942638A1-0ED3-4C71-BF37-046621DC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12</cp:revision>
  <dcterms:created xsi:type="dcterms:W3CDTF">2021-11-15T12:48:00Z</dcterms:created>
  <dcterms:modified xsi:type="dcterms:W3CDTF">2024-06-24T12:36:00Z</dcterms:modified>
</cp:coreProperties>
</file>