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5B0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45B0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45B0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45B0" w:rsidRDefault="00C545B0" w:rsidP="00C545B0">
      <w:pPr>
        <w:spacing w:after="0" w:line="240" w:lineRule="auto"/>
        <w:jc w:val="right"/>
        <w:rPr>
          <w:rFonts w:ascii="Arial" w:hAnsi="Arial" w:cs="Arial"/>
        </w:rPr>
      </w:pPr>
    </w:p>
    <w:p w:rsidR="00C545B0" w:rsidRPr="00515F8D" w:rsidRDefault="00C545B0" w:rsidP="00C545B0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b/>
          <w:color w:val="000000" w:themeColor="text1"/>
          <w:sz w:val="24"/>
          <w:szCs w:val="24"/>
        </w:rPr>
        <w:t>Obrazac 2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A5AEC" w:rsidRPr="00515F8D" w:rsidRDefault="00FA5AEC" w:rsidP="00FA5AEC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Na osnovu člana </w:t>
      </w:r>
      <w:r>
        <w:rPr>
          <w:rFonts w:ascii="Arial" w:hAnsi="Arial" w:cs="Arial"/>
          <w:color w:val="000000" w:themeColor="text1"/>
          <w:sz w:val="24"/>
          <w:szCs w:val="24"/>
        </w:rPr>
        <w:t>9 stav 10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Pravilnika za sprovođenje </w:t>
      </w:r>
      <w:r w:rsidRPr="00515F8D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(„Službeni list CG“, broj </w:t>
      </w:r>
      <w:r>
        <w:rPr>
          <w:rFonts w:ascii="Arial" w:hAnsi="Arial" w:cs="Arial"/>
          <w:color w:val="000000" w:themeColor="text1"/>
          <w:sz w:val="24"/>
          <w:szCs w:val="24"/>
        </w:rPr>
        <w:t>16/23</w:t>
      </w:r>
      <w:r w:rsidR="00935D1C">
        <w:rPr>
          <w:rFonts w:ascii="Arial" w:hAnsi="Arial" w:cs="Arial"/>
          <w:color w:val="000000" w:themeColor="text1"/>
          <w:sz w:val="24"/>
          <w:szCs w:val="24"/>
        </w:rPr>
        <w:t>, 20/2</w:t>
      </w:r>
      <w:bookmarkStart w:id="0" w:name="_GoBack"/>
      <w:bookmarkEnd w:id="0"/>
      <w:r w:rsidR="00DB66C3">
        <w:rPr>
          <w:rFonts w:ascii="Arial" w:hAnsi="Arial" w:cs="Arial"/>
          <w:color w:val="000000" w:themeColor="text1"/>
          <w:sz w:val="24"/>
          <w:szCs w:val="24"/>
        </w:rPr>
        <w:t>3, 36/23 i 114/23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______(ponuđač)_____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dostavlja</w:t>
      </w:r>
    </w:p>
    <w:p w:rsidR="00FA5AEC" w:rsidRPr="00515F8D" w:rsidRDefault="00FA5AEC" w:rsidP="00FA5AEC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b/>
          <w:color w:val="000000" w:themeColor="text1"/>
          <w:sz w:val="24"/>
          <w:szCs w:val="24"/>
        </w:rPr>
        <w:t>I Z J A V U</w:t>
      </w: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Kojom potvrđuje da u potpunosti ispunjava sve uslove utvrđene zahtjevom za dostavljanje ponuda za jednostavne nabavke </w:t>
      </w:r>
      <w:r w:rsidR="004B6D7C">
        <w:rPr>
          <w:rFonts w:ascii="Arial" w:hAnsi="Arial" w:cs="Arial"/>
          <w:color w:val="000000" w:themeColor="text1"/>
          <w:sz w:val="24"/>
          <w:szCs w:val="24"/>
        </w:rPr>
        <w:t>šifra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:______od _________ za nabavku </w:t>
      </w:r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(</w:t>
      </w:r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vrsta i opis predmeta nabavke</w:t>
      </w:r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)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procijenjene vrijednosti ____ EUR-a.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postupku jednostavne nabavke nijesam u sukobu interesa sa ličima navedenim u Zahjevu.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Ovlašćeno lice </w:t>
      </w:r>
      <w:r w:rsidRPr="00515F8D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 xml:space="preserve">   (</w:t>
      </w:r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ime i prezime</w:t>
      </w:r>
      <w:r w:rsidRPr="00515F8D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>), (</w:t>
      </w:r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svojeručni potpis) </w:t>
      </w: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color w:val="000000" w:themeColor="text1"/>
          <w:sz w:val="24"/>
          <w:szCs w:val="24"/>
        </w:rPr>
        <w:t>M.P.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541E25" w:rsidRDefault="00541E25"/>
    <w:sectPr w:rsidR="00541E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5B0"/>
    <w:rsid w:val="004B6D7C"/>
    <w:rsid w:val="00541E25"/>
    <w:rsid w:val="005A69DB"/>
    <w:rsid w:val="00935D1C"/>
    <w:rsid w:val="00BE4AA8"/>
    <w:rsid w:val="00C545B0"/>
    <w:rsid w:val="00DB66C3"/>
    <w:rsid w:val="00FA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5069F"/>
  <w15:docId w15:val="{26CFB5CA-F61E-49DA-BAE9-1C826FEDF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5B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Markovic</dc:creator>
  <cp:lastModifiedBy>Marija Markovic</cp:lastModifiedBy>
  <cp:revision>5</cp:revision>
  <dcterms:created xsi:type="dcterms:W3CDTF">2022-07-05T05:26:00Z</dcterms:created>
  <dcterms:modified xsi:type="dcterms:W3CDTF">2024-06-07T09:07:00Z</dcterms:modified>
</cp:coreProperties>
</file>