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ADC86" w14:textId="683C456C" w:rsidR="007506B8" w:rsidRPr="00254EE4" w:rsidRDefault="000564FE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color w:val="000000"/>
          <w:sz w:val="24"/>
          <w:szCs w:val="24"/>
          <w:lang w:val="sr-Latn-ME"/>
        </w:rPr>
        <w:t>JZU Opšta bolnica „Blažo Orlandić“ Bar</w:t>
      </w:r>
    </w:p>
    <w:p w14:paraId="458B1CB5" w14:textId="0E4870EC" w:rsidR="000564FE" w:rsidRPr="00254EE4" w:rsidRDefault="007506B8" w:rsidP="007506B8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Broj iz evidencije postupaka javnih nabavki:</w:t>
      </w:r>
      <w:r w:rsidR="00E03D97"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09-2024</w:t>
      </w:r>
    </w:p>
    <w:p w14:paraId="04B158A5" w14:textId="60636AF8" w:rsidR="00305F52" w:rsidRPr="00254EE4" w:rsidRDefault="007506B8" w:rsidP="007506B8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D5511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59</w:t>
      </w:r>
    </w:p>
    <w:p w14:paraId="152050D7" w14:textId="2B862C3A" w:rsidR="00D5511C" w:rsidRPr="00254EE4" w:rsidRDefault="00D5511C" w:rsidP="007506B8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PB </w:t>
      </w:r>
      <w:r w:rsidR="00E03D97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4478</w:t>
      </w:r>
    </w:p>
    <w:p w14:paraId="22A262DF" w14:textId="12B42153" w:rsidR="007506B8" w:rsidRPr="00254EE4" w:rsidRDefault="000564FE" w:rsidP="007506B8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Bar</w:t>
      </w:r>
      <w:r w:rsidR="008412C7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dana </w:t>
      </w:r>
      <w:r w:rsidR="00E03D97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27.05.</w:t>
      </w:r>
      <w:r w:rsidR="00D5511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2024</w:t>
      </w:r>
      <w:r w:rsidR="008412C7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.godine</w:t>
      </w:r>
    </w:p>
    <w:p w14:paraId="4AB7CFF1" w14:textId="77777777" w:rsidR="007506B8" w:rsidRPr="00254EE4" w:rsidRDefault="007506B8" w:rsidP="007506B8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08B11C9B" w14:textId="77E01934" w:rsidR="007506B8" w:rsidRPr="00254EE4" w:rsidRDefault="005717A0" w:rsidP="007506B8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   </w:t>
      </w:r>
    </w:p>
    <w:p w14:paraId="0DA327CD" w14:textId="77777777" w:rsidR="007506B8" w:rsidRPr="00254EE4" w:rsidRDefault="007506B8" w:rsidP="007506B8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473A8D82" w14:textId="7187DDD5" w:rsidR="007506B8" w:rsidRPr="00254EE4" w:rsidRDefault="007506B8" w:rsidP="00254EE4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0564FE" w:rsidRPr="00254EE4">
        <w:rPr>
          <w:rFonts w:asciiTheme="majorHAnsi" w:eastAsia="Times New Roman" w:hAnsiTheme="majorHAnsi" w:cs="Arial"/>
          <w:color w:val="000000"/>
          <w:sz w:val="24"/>
          <w:szCs w:val="24"/>
          <w:u w:val="single"/>
          <w:lang w:val="sr-Latn-ME"/>
        </w:rPr>
        <w:t xml:space="preserve">JZU Opšta bolnica „Blažo Orlandić“ Bar </w:t>
      </w: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objavljuje</w:t>
      </w:r>
      <w:r w:rsidRPr="00254EE4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2C538A3F" w14:textId="77777777" w:rsidR="007506B8" w:rsidRPr="00254EE4" w:rsidRDefault="007506B8" w:rsidP="00254EE4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1BEB5A72" w14:textId="77777777" w:rsidR="007506B8" w:rsidRPr="00254EE4" w:rsidRDefault="007506B8" w:rsidP="00254EE4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2EF98CCD" w14:textId="77777777" w:rsidR="007506B8" w:rsidRPr="00254EE4" w:rsidRDefault="007506B8" w:rsidP="00254EE4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369B4F98" w14:textId="77777777" w:rsidR="007506B8" w:rsidRPr="00254EE4" w:rsidRDefault="007506B8" w:rsidP="00254EE4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7F4939C1" w14:textId="77777777" w:rsidR="007506B8" w:rsidRPr="00254EE4" w:rsidRDefault="007506B8" w:rsidP="00254EE4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3739A284" w14:textId="77777777" w:rsidR="007506B8" w:rsidRPr="00254EE4" w:rsidRDefault="007506B8" w:rsidP="00254EE4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254EE4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  <w:tab/>
      </w:r>
      <w:r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391C701B" w14:textId="77777777" w:rsidR="007506B8" w:rsidRPr="00254EE4" w:rsidRDefault="007506B8" w:rsidP="00254EE4">
      <w:pPr>
        <w:keepNext/>
        <w:spacing w:after="0" w:line="240" w:lineRule="auto"/>
        <w:jc w:val="center"/>
        <w:outlineLvl w:val="0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13058099" w14:textId="77777777" w:rsidR="007506B8" w:rsidRPr="00254EE4" w:rsidRDefault="007506B8" w:rsidP="00254EE4">
      <w:pPr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14:paraId="55231751" w14:textId="77777777" w:rsidR="007506B8" w:rsidRPr="00254EE4" w:rsidRDefault="007506B8" w:rsidP="00254EE4">
      <w:pPr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14:paraId="3E425EEF" w14:textId="77777777" w:rsidR="007506B8" w:rsidRPr="00254EE4" w:rsidRDefault="007506B8" w:rsidP="00254EE4">
      <w:pPr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384CDE89" w14:textId="52EFC690" w:rsidR="007506B8" w:rsidRPr="00254EE4" w:rsidRDefault="00653FFE" w:rsidP="00254EE4">
      <w:pPr>
        <w:spacing w:after="0" w:line="240" w:lineRule="auto"/>
        <w:jc w:val="center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u w:val="single"/>
          <w:lang w:val="sr-Latn-ME"/>
        </w:rPr>
        <w:t xml:space="preserve">za nabavku </w:t>
      </w:r>
      <w:r w:rsidR="00E03D97" w:rsidRPr="00254EE4">
        <w:rPr>
          <w:rFonts w:asciiTheme="majorHAnsi" w:eastAsia="Times New Roman" w:hAnsiTheme="majorHAnsi" w:cs="Arial"/>
          <w:color w:val="000000"/>
          <w:sz w:val="24"/>
          <w:szCs w:val="24"/>
          <w:u w:val="single"/>
          <w:lang w:val="sr-Latn-ME"/>
        </w:rPr>
        <w:t>radova na rekonstrukciji prostorija  prijemno urgentnog bloka i dogradnja prostorija za  radiološku dijagnostiku (za NMR) - I faza</w:t>
      </w:r>
      <w:r w:rsidR="007506B8" w:rsidRPr="00254EE4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  <w:t xml:space="preserve"> 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(predmet javne nabavke)</w:t>
      </w:r>
    </w:p>
    <w:p w14:paraId="7801F6F9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7E6C9A0D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Predmet nabavke se nabavlja:</w:t>
      </w:r>
    </w:p>
    <w:p w14:paraId="275EDEA2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7D8FB4B4" w14:textId="5BE66BB4" w:rsidR="007506B8" w:rsidRPr="00254EE4" w:rsidRDefault="000564FE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kao cjelina </w:t>
      </w:r>
    </w:p>
    <w:p w14:paraId="6273F53C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1593F423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6809A76C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5568C9BA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300FC933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68A68131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56B72292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4AB618D9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46E4268E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39A7FABD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7C4B06BD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654E77F2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0E5C5F5A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08C2AA68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2F101FCA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18A05137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595873BC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315CDB73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525B90AF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1DCA7579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7B096C02" w14:textId="77777777" w:rsidR="007506B8" w:rsidRPr="00254EE4" w:rsidRDefault="007506B8" w:rsidP="00254EE4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outlineLvl w:val="0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254EE4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254EE4">
        <w:rPr>
          <w:rFonts w:asciiTheme="majorHAnsi" w:eastAsia="Times New Roman" w:hAnsiTheme="majorHAnsi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254EE4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  <w:t xml:space="preserve"> </w:t>
      </w:r>
    </w:p>
    <w:p w14:paraId="33818CC0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  <w:tab/>
      </w:r>
    </w:p>
    <w:p w14:paraId="0C017DB1" w14:textId="77777777" w:rsidR="007506B8" w:rsidRPr="00254EE4" w:rsidRDefault="007506B8" w:rsidP="00254EE4">
      <w:pPr>
        <w:spacing w:after="0" w:line="240" w:lineRule="auto"/>
        <w:ind w:left="360"/>
        <w:jc w:val="center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303F9DE8" w14:textId="77777777" w:rsidR="007506B8" w:rsidRPr="00254EE4" w:rsidRDefault="007506B8" w:rsidP="00254EE4">
      <w:pPr>
        <w:numPr>
          <w:ilvl w:val="0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Podaci o naručiocu;</w:t>
      </w:r>
    </w:p>
    <w:p w14:paraId="1399A660" w14:textId="77777777" w:rsidR="007506B8" w:rsidRPr="00254EE4" w:rsidRDefault="007506B8" w:rsidP="00254EE4">
      <w:pPr>
        <w:numPr>
          <w:ilvl w:val="0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0890633B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Vrsta postupka,</w:t>
      </w:r>
    </w:p>
    <w:p w14:paraId="263B844F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544F952D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Procijenjena vrijednost predmeta nabavke</w:t>
      </w:r>
      <w:r w:rsidRPr="00254EE4">
        <w:rPr>
          <w:rFonts w:asciiTheme="majorHAnsi" w:eastAsia="Calibri" w:hAnsiTheme="majorHAnsi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,</w:t>
      </w:r>
    </w:p>
    <w:p w14:paraId="0C1ACE52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Način nabavke: </w:t>
      </w:r>
    </w:p>
    <w:p w14:paraId="7B69D3A3" w14:textId="77777777" w:rsidR="007506B8" w:rsidRPr="00254EE4" w:rsidRDefault="007506B8" w:rsidP="00254EE4">
      <w:pPr>
        <w:numPr>
          <w:ilvl w:val="0"/>
          <w:numId w:val="7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Cjelina, po partijama,</w:t>
      </w:r>
    </w:p>
    <w:p w14:paraId="25E908BB" w14:textId="77777777" w:rsidR="007506B8" w:rsidRPr="00254EE4" w:rsidRDefault="007506B8" w:rsidP="00254EE4">
      <w:pPr>
        <w:numPr>
          <w:ilvl w:val="0"/>
          <w:numId w:val="7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Zajednička nabavka,</w:t>
      </w:r>
    </w:p>
    <w:p w14:paraId="7800B2CA" w14:textId="77777777" w:rsidR="007506B8" w:rsidRPr="00254EE4" w:rsidRDefault="007506B8" w:rsidP="00254EE4">
      <w:pPr>
        <w:numPr>
          <w:ilvl w:val="0"/>
          <w:numId w:val="7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Centralizovana nabavka,</w:t>
      </w:r>
    </w:p>
    <w:p w14:paraId="4DD7ECD0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Posebni oblik nabavke:</w:t>
      </w:r>
    </w:p>
    <w:p w14:paraId="6FA4C419" w14:textId="77777777" w:rsidR="007506B8" w:rsidRPr="00254EE4" w:rsidRDefault="007506B8" w:rsidP="00254EE4">
      <w:pPr>
        <w:numPr>
          <w:ilvl w:val="0"/>
          <w:numId w:val="8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Okvirni sporazum,</w:t>
      </w:r>
    </w:p>
    <w:p w14:paraId="1F03D970" w14:textId="77777777" w:rsidR="007506B8" w:rsidRPr="00254EE4" w:rsidRDefault="007506B8" w:rsidP="00254EE4">
      <w:pPr>
        <w:numPr>
          <w:ilvl w:val="0"/>
          <w:numId w:val="8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Dinamički sistem nabavki,</w:t>
      </w:r>
    </w:p>
    <w:p w14:paraId="71B955F5" w14:textId="77777777" w:rsidR="007506B8" w:rsidRPr="00254EE4" w:rsidRDefault="007506B8" w:rsidP="00254EE4">
      <w:pPr>
        <w:numPr>
          <w:ilvl w:val="0"/>
          <w:numId w:val="8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Elektronska aukcija,</w:t>
      </w:r>
    </w:p>
    <w:p w14:paraId="6E2381A6" w14:textId="77777777" w:rsidR="007506B8" w:rsidRPr="00254EE4" w:rsidRDefault="007506B8" w:rsidP="00254EE4">
      <w:pPr>
        <w:numPr>
          <w:ilvl w:val="0"/>
          <w:numId w:val="8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Elektronski katalog,</w:t>
      </w:r>
    </w:p>
    <w:p w14:paraId="6331C200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06EC6E38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Kriterijum za izbor najpovoljnije ponude,</w:t>
      </w:r>
    </w:p>
    <w:p w14:paraId="374D0341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2082B533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Rok za donošenje odluke o izboru,</w:t>
      </w:r>
    </w:p>
    <w:p w14:paraId="516E1E2C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Rok važenja ponude,</w:t>
      </w:r>
    </w:p>
    <w:p w14:paraId="0888641E" w14:textId="77777777" w:rsidR="007506B8" w:rsidRPr="00254EE4" w:rsidRDefault="007506B8" w:rsidP="00254EE4">
      <w:pPr>
        <w:numPr>
          <w:ilvl w:val="1"/>
          <w:numId w:val="2"/>
        </w:numPr>
        <w:spacing w:after="160" w:line="240" w:lineRule="auto"/>
        <w:contextualSpacing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Garancija ponude</w:t>
      </w:r>
    </w:p>
    <w:p w14:paraId="7375761D" w14:textId="77777777" w:rsidR="007506B8" w:rsidRPr="00254EE4" w:rsidRDefault="007506B8" w:rsidP="00254EE4">
      <w:pPr>
        <w:spacing w:after="0" w:line="240" w:lineRule="auto"/>
        <w:rPr>
          <w:rFonts w:asciiTheme="majorHAnsi" w:eastAsia="Calibri" w:hAnsiTheme="majorHAnsi" w:cs="Times New Roman"/>
          <w:color w:val="000000"/>
          <w:sz w:val="24"/>
          <w:szCs w:val="24"/>
          <w:lang w:val="sr-Latn-ME"/>
        </w:rPr>
      </w:pPr>
    </w:p>
    <w:p w14:paraId="7C411E9B" w14:textId="77777777" w:rsidR="007506B8" w:rsidRPr="00254EE4" w:rsidRDefault="007506B8" w:rsidP="00254EE4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outlineLvl w:val="0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254EE4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254EE4">
        <w:rPr>
          <w:rFonts w:asciiTheme="majorHAnsi" w:eastAsia="Times New Roman" w:hAnsiTheme="majorHAnsi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14:paraId="5DE6BF6B" w14:textId="77777777" w:rsidR="007506B8" w:rsidRPr="00254EE4" w:rsidRDefault="007506B8" w:rsidP="00254EE4">
      <w:pPr>
        <w:numPr>
          <w:ilvl w:val="0"/>
          <w:numId w:val="4"/>
        </w:numPr>
        <w:spacing w:after="160" w:line="240" w:lineRule="auto"/>
        <w:contextualSpacing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784A5DC2" w14:textId="77777777" w:rsidR="007506B8" w:rsidRPr="00254EE4" w:rsidRDefault="007506B8" w:rsidP="00254EE4">
      <w:pPr>
        <w:numPr>
          <w:ilvl w:val="0"/>
          <w:numId w:val="4"/>
        </w:numPr>
        <w:spacing w:after="160" w:line="240" w:lineRule="auto"/>
        <w:contextualSpacing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7FBDF46" w14:textId="77777777" w:rsidR="007506B8" w:rsidRPr="00254EE4" w:rsidRDefault="007506B8" w:rsidP="00254EE4">
      <w:pPr>
        <w:spacing w:after="0" w:line="240" w:lineRule="auto"/>
        <w:rPr>
          <w:rFonts w:asciiTheme="majorHAnsi" w:eastAsia="Calibri" w:hAnsiTheme="majorHAnsi" w:cs="Times New Roman"/>
          <w:color w:val="000000"/>
          <w:sz w:val="24"/>
          <w:szCs w:val="24"/>
          <w:lang w:val="sr-Latn-ME"/>
        </w:rPr>
      </w:pPr>
    </w:p>
    <w:p w14:paraId="74B16DBF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jc w:val="both"/>
        <w:outlineLvl w:val="0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254EE4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254EE4">
        <w:rPr>
          <w:rFonts w:asciiTheme="majorHAnsi" w:eastAsia="Times New Roman" w:hAnsiTheme="majorHAnsi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14:paraId="55CC391D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16B7E9C6" w14:textId="77777777" w:rsidR="007506B8" w:rsidRPr="00254EE4" w:rsidRDefault="007506B8" w:rsidP="00254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ajorHAnsi" w:eastAsia="Calibri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254EE4">
        <w:rPr>
          <w:rFonts w:asciiTheme="majorHAnsi" w:eastAsia="Calibri" w:hAnsiTheme="majorHAnsi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3B7853C0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Calibri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sym w:font="Wingdings" w:char="F0A8"/>
      </w: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Calibri" w:hAnsiTheme="majorHAnsi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:</w:t>
      </w:r>
    </w:p>
    <w:p w14:paraId="1231C6F7" w14:textId="5E8471CD" w:rsidR="007506B8" w:rsidRPr="00254EE4" w:rsidRDefault="000564FE" w:rsidP="00254EE4">
      <w:pPr>
        <w:spacing w:after="0" w:line="240" w:lineRule="auto"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="007506B8"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kao cjeline je </w:t>
      </w:r>
      <w:r w:rsidR="00E03D97"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235.363,50  </w:t>
      </w:r>
      <w:r w:rsidR="007506B8"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€;</w:t>
      </w:r>
    </w:p>
    <w:p w14:paraId="239005E3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</w:p>
    <w:p w14:paraId="673EA590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696265D1" w14:textId="77777777" w:rsidR="007506B8" w:rsidRPr="00254EE4" w:rsidRDefault="007506B8" w:rsidP="00254E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BE4DDC3" w14:textId="77777777" w:rsidR="007506B8" w:rsidRPr="00254EE4" w:rsidRDefault="006160E5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u w:val="single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u w:val="single"/>
          <w:lang w:val="sr-Latn-ME"/>
        </w:rPr>
        <w:lastRenderedPageBreak/>
        <w:t xml:space="preserve">Predmet nabavke predstavlja cjelinu zbog čega nije dijeljen na partije.__ </w:t>
      </w:r>
    </w:p>
    <w:p w14:paraId="261C718F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2C3D4E1F" w14:textId="77777777" w:rsidR="007506B8" w:rsidRPr="00254EE4" w:rsidRDefault="007506B8" w:rsidP="00254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ajorHAnsi" w:eastAsia="Times New Roman" w:hAnsiTheme="majorHAnsi" w:cs="Arial"/>
          <w:b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color w:val="000000"/>
          <w:sz w:val="24"/>
          <w:szCs w:val="24"/>
          <w:lang w:val="sr-Latn-ME"/>
        </w:rPr>
        <w:t>ZAKLJUČIVANJE OKVIRNOG SPORAZUMA</w:t>
      </w:r>
      <w:r w:rsidRPr="00254EE4">
        <w:rPr>
          <w:rFonts w:asciiTheme="majorHAnsi" w:eastAsia="Times New Roman" w:hAnsiTheme="majorHAnsi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46EAC691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37D07135" w14:textId="77777777" w:rsidR="007506B8" w:rsidRPr="00254EE4" w:rsidRDefault="007506B8" w:rsidP="00254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Zaključiće se okvirni sporazum:</w:t>
      </w:r>
    </w:p>
    <w:p w14:paraId="1C268957" w14:textId="4D2974EE" w:rsidR="007506B8" w:rsidRPr="00254EE4" w:rsidRDefault="000564FE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ne</w:t>
      </w:r>
    </w:p>
    <w:p w14:paraId="0D6FA23B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0EAF59D3" w14:textId="77777777" w:rsidR="007506B8" w:rsidRPr="00254EE4" w:rsidRDefault="007506B8" w:rsidP="00254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712C94FF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Zajednička nabavka </w:t>
      </w:r>
      <w:r w:rsidR="00333C7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se NE sprovodi.</w:t>
      </w:r>
    </w:p>
    <w:p w14:paraId="565CDE37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43C5CD41" w14:textId="77777777" w:rsidR="007506B8" w:rsidRPr="00254EE4" w:rsidRDefault="007506B8" w:rsidP="00254E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7F91D63B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Centralizovana nabavka </w:t>
      </w:r>
      <w:r w:rsidR="00333C7C"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se NE sprovodi.</w:t>
      </w: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 </w:t>
      </w:r>
    </w:p>
    <w:p w14:paraId="18D48A79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2CD1134F" w14:textId="77777777" w:rsidR="007506B8" w:rsidRPr="00254EE4" w:rsidRDefault="007506B8" w:rsidP="00254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NAČIN SPROVOĐENJA ELEKTRONSKE AUKCIJE</w:t>
      </w:r>
    </w:p>
    <w:p w14:paraId="51B6A55A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222A35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222A35"/>
          <w:sz w:val="24"/>
          <w:szCs w:val="24"/>
          <w:lang w:val="sr-Latn-ME"/>
        </w:rPr>
        <w:t xml:space="preserve">Elektronska aukcija će </w:t>
      </w:r>
      <w:r w:rsidR="00333C7C" w:rsidRPr="00254EE4">
        <w:rPr>
          <w:rFonts w:asciiTheme="majorHAnsi" w:eastAsia="Times New Roman" w:hAnsiTheme="majorHAnsi" w:cs="Arial"/>
          <w:color w:val="222A35"/>
          <w:sz w:val="24"/>
          <w:szCs w:val="24"/>
          <w:lang w:val="sr-Latn-ME"/>
        </w:rPr>
        <w:t>se NE sprovodi.</w:t>
      </w:r>
    </w:p>
    <w:p w14:paraId="66F25445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7997CE74" w14:textId="77777777" w:rsidR="007506B8" w:rsidRPr="00254EE4" w:rsidRDefault="007506B8" w:rsidP="00254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ELEKTRONSKI KATALOG</w:t>
      </w:r>
      <w:r w:rsidRPr="00254EE4">
        <w:rPr>
          <w:rFonts w:asciiTheme="majorHAnsi" w:eastAsia="Times New Roman" w:hAnsiTheme="majorHAnsi" w:cs="Arial"/>
          <w:b/>
          <w:color w:val="FF0000"/>
          <w:sz w:val="24"/>
          <w:szCs w:val="24"/>
          <w:lang w:val="sr-Latn-ME"/>
        </w:rPr>
        <w:t xml:space="preserve"> </w:t>
      </w:r>
    </w:p>
    <w:p w14:paraId="3363EBD2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222A35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222A35"/>
          <w:sz w:val="24"/>
          <w:szCs w:val="24"/>
          <w:lang w:val="sr-Latn-ME"/>
        </w:rPr>
        <w:t xml:space="preserve">Elektronski katalog </w:t>
      </w:r>
      <w:r w:rsidR="00333C7C" w:rsidRPr="00254EE4">
        <w:rPr>
          <w:rFonts w:asciiTheme="majorHAnsi" w:eastAsia="Times New Roman" w:hAnsiTheme="majorHAnsi" w:cs="Arial"/>
          <w:color w:val="222A35"/>
          <w:sz w:val="24"/>
          <w:szCs w:val="24"/>
          <w:lang w:val="sr-Latn-ME"/>
        </w:rPr>
        <w:t>NIJE zahtijevan.</w:t>
      </w:r>
    </w:p>
    <w:p w14:paraId="1B5AB926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027DA2D4" w14:textId="77777777" w:rsidR="007506B8" w:rsidRPr="00254EE4" w:rsidRDefault="007506B8" w:rsidP="00254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PONUDA SA VARIJANTAMA</w:t>
      </w:r>
    </w:p>
    <w:p w14:paraId="246CFEF2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Mogućnost podnošenja ponude sa varijantama</w:t>
      </w:r>
    </w:p>
    <w:p w14:paraId="56049BD7" w14:textId="365DD75A" w:rsidR="007506B8" w:rsidRPr="00254EE4" w:rsidRDefault="000564FE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t xml:space="preserve"> </w:t>
      </w:r>
      <w:r w:rsidR="007506B8" w:rsidRPr="00254EE4">
        <w:rPr>
          <w:rFonts w:asciiTheme="majorHAnsi" w:eastAsia="Times New Roman" w:hAnsiTheme="majorHAnsi" w:cs="Arial"/>
          <w:sz w:val="24"/>
          <w:szCs w:val="24"/>
          <w:shd w:val="clear" w:color="auto" w:fill="FFFFFF" w:themeFill="background1"/>
          <w:lang w:val="sr-Latn-ME"/>
        </w:rPr>
        <w:t>Varijante</w:t>
      </w:r>
      <w:r w:rsidR="007506B8"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 ponude nijesu dozvoljene i neće biti razmatrane.</w:t>
      </w:r>
    </w:p>
    <w:p w14:paraId="429B5922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FF0000"/>
          <w:sz w:val="24"/>
          <w:szCs w:val="24"/>
          <w:lang w:val="sr-Latn-ME"/>
        </w:rPr>
      </w:pPr>
    </w:p>
    <w:p w14:paraId="69E8E772" w14:textId="6AD3F6CF" w:rsidR="007506B8" w:rsidRPr="00254EE4" w:rsidRDefault="007506B8" w:rsidP="00254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FF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REZERVISANA NABAVKA</w:t>
      </w:r>
    </w:p>
    <w:p w14:paraId="2703EC77" w14:textId="7BC1015A" w:rsidR="007506B8" w:rsidRPr="00254EE4" w:rsidRDefault="000564FE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t xml:space="preserve"> 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Ne</w:t>
      </w:r>
    </w:p>
    <w:p w14:paraId="1A7A5183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3" w:name="_Toc62730556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14:paraId="4BD23A5C" w14:textId="77777777" w:rsidR="00BC1B6F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Cs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Cs/>
          <w:sz w:val="24"/>
          <w:szCs w:val="24"/>
          <w:lang w:val="sr-Latn-ME"/>
        </w:rPr>
        <w:t>Način utvrđivanja ekvivalentnosti:</w:t>
      </w:r>
      <w:r w:rsidR="00206745" w:rsidRPr="00254EE4">
        <w:rPr>
          <w:rFonts w:asciiTheme="majorHAnsi" w:eastAsia="Times New Roman" w:hAnsiTheme="majorHAnsi" w:cs="Arial"/>
          <w:bCs/>
          <w:sz w:val="24"/>
          <w:szCs w:val="24"/>
          <w:lang w:val="sr-Latn-ME"/>
        </w:rPr>
        <w:t xml:space="preserve"> </w:t>
      </w:r>
      <w:r w:rsidR="00841E8B" w:rsidRPr="00254EE4">
        <w:rPr>
          <w:rFonts w:asciiTheme="majorHAnsi" w:eastAsia="Times New Roman" w:hAnsiTheme="majorHAnsi" w:cs="Arial"/>
          <w:bCs/>
          <w:sz w:val="24"/>
          <w:szCs w:val="24"/>
          <w:lang w:val="sr-Latn-ME"/>
        </w:rPr>
        <w:t xml:space="preserve">Ekvivalentan je proizvod istih ili boljih tehničkih karakteristika. Ekvivalent se dokazuje se na osnovu tehničkog lista proizvoda osim u pozicijama gdje je naveden standard koji treba da ispunjava predmet nabavke – proizvod </w:t>
      </w:r>
      <w:r w:rsidR="00BC1B6F" w:rsidRPr="00254EE4">
        <w:rPr>
          <w:rFonts w:asciiTheme="majorHAnsi" w:eastAsia="Times New Roman" w:hAnsiTheme="majorHAnsi" w:cs="Arial"/>
          <w:bCs/>
          <w:sz w:val="24"/>
          <w:szCs w:val="24"/>
          <w:lang w:val="sr-Latn-ME"/>
        </w:rPr>
        <w:t xml:space="preserve">u konkretnoj poziciji kada se dokazuje na osnovu standarda. </w:t>
      </w:r>
    </w:p>
    <w:p w14:paraId="5B15C84B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4" w:name="_Toc62730557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14:paraId="568C65B5" w14:textId="77777777" w:rsidR="007506B8" w:rsidRPr="00254EE4" w:rsidRDefault="007506B8" w:rsidP="00254EE4">
      <w:p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6326B17C" w14:textId="77777777" w:rsidR="007506B8" w:rsidRPr="00254EE4" w:rsidRDefault="007506B8" w:rsidP="00254EE4">
      <w:pPr>
        <w:numPr>
          <w:ilvl w:val="0"/>
          <w:numId w:val="5"/>
        </w:num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bookmarkStart w:id="5" w:name="_Toc62730558"/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je vršio neprimjeren uticaj u smislu člana 38 stav 2 tačka 1 ovog zakona;</w:t>
      </w:r>
    </w:p>
    <w:p w14:paraId="5E73CEFE" w14:textId="77777777" w:rsidR="007506B8" w:rsidRPr="00254EE4" w:rsidRDefault="007506B8" w:rsidP="00254EE4">
      <w:pPr>
        <w:numPr>
          <w:ilvl w:val="0"/>
          <w:numId w:val="5"/>
        </w:num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postoji sukob interesa iz člana 41 stav 1 tačka 2 ili člana 42 ovog zakona;</w:t>
      </w:r>
    </w:p>
    <w:p w14:paraId="1BD8C429" w14:textId="77777777" w:rsidR="007506B8" w:rsidRPr="00254EE4" w:rsidRDefault="007506B8" w:rsidP="00254EE4">
      <w:pPr>
        <w:numPr>
          <w:ilvl w:val="0"/>
          <w:numId w:val="5"/>
        </w:num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ne ispunjava uslov iz člana 99 ovog zakona;</w:t>
      </w:r>
    </w:p>
    <w:p w14:paraId="65EA2339" w14:textId="77777777" w:rsidR="007506B8" w:rsidRPr="00254EE4" w:rsidRDefault="007506B8" w:rsidP="00254EE4">
      <w:pPr>
        <w:numPr>
          <w:ilvl w:val="0"/>
          <w:numId w:val="5"/>
        </w:num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625622BD" w14:textId="77777777" w:rsidR="007506B8" w:rsidRPr="00254EE4" w:rsidRDefault="007506B8" w:rsidP="00254EE4">
      <w:pPr>
        <w:numPr>
          <w:ilvl w:val="0"/>
          <w:numId w:val="5"/>
        </w:num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D7F8F1E" w14:textId="77777777" w:rsidR="007506B8" w:rsidRPr="00254EE4" w:rsidRDefault="007506B8" w:rsidP="00254EE4">
      <w:pPr>
        <w:numPr>
          <w:ilvl w:val="0"/>
          <w:numId w:val="5"/>
        </w:num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41A23F4D" w14:textId="77777777" w:rsidR="007506B8" w:rsidRPr="00254EE4" w:rsidRDefault="007506B8" w:rsidP="00254EE4">
      <w:pPr>
        <w:numPr>
          <w:ilvl w:val="0"/>
          <w:numId w:val="5"/>
        </w:num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nije dostavio garanciju ponude ili nije dostavio garanciju ponude na način predviđen tenderskom dokumentacijom u skladu sa članom 122 st. 2, 3 ili 4 ovog zakona ili je </w:t>
      </w: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lastRenderedPageBreak/>
        <w:t>dostavio garanciju ponude na manji iznos od traženog ili je ta garancija neispravna; i/ili</w:t>
      </w:r>
    </w:p>
    <w:p w14:paraId="086338CE" w14:textId="77777777" w:rsidR="007506B8" w:rsidRPr="00254EE4" w:rsidRDefault="007506B8" w:rsidP="00254EE4">
      <w:pPr>
        <w:numPr>
          <w:ilvl w:val="0"/>
          <w:numId w:val="5"/>
        </w:numPr>
        <w:spacing w:after="0" w:line="240" w:lineRule="auto"/>
        <w:ind w:left="540" w:hanging="540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postoji drugi razlog propisan ovim zakonom.</w:t>
      </w:r>
    </w:p>
    <w:p w14:paraId="6186E36B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540" w:hanging="540"/>
        <w:jc w:val="both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14:paraId="442187BF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502C4EF6" w14:textId="77777777" w:rsidR="00E03D97" w:rsidRPr="00254EE4" w:rsidRDefault="000564FE" w:rsidP="00254EE4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t xml:space="preserve"> </w:t>
      </w:r>
      <w:r w:rsidR="00E03D97"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t xml:space="preserve"> </w:t>
      </w:r>
      <w:r w:rsidR="00E03D97"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garanciju za dobro izvršenje ugovora , za slučaj povrede ugovorenih obaveza u iznosu od 10% od vrijednosti ugovora sa pdv-om i sa rokom važenja 6 mjeseci od zaključenja ugovora i </w:t>
      </w:r>
    </w:p>
    <w:p w14:paraId="6FC6D9D1" w14:textId="77777777" w:rsidR="00E03D97" w:rsidRPr="00254EE4" w:rsidRDefault="00E03D97" w:rsidP="00254EE4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t xml:space="preserve"> </w:t>
      </w: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polisu osiguranja od profesionalne odgovornosti za štetu koja može da nastane Naručiocu i trećim licima od vršenja ugovorenih radova na iznos od 100.000,00 EUR, sa rokom važenja 6 mjeseci od zaključenja ugovora. Polisa osiguranja od profesionalne odgovornosti mora da se odnosi na ugovorene radove i da pokriva rizik odgovornosti za štetu prouzrokovanu licima, za štetu na objektu i za finansijski gubitak. U polisi se mora navesti da se ista izdaje za javnu nabavku: šifra postupka 73507. U slučaju da izabrani ponuđač uz potpisan ugovor o javnoj nabavci ne dostavi Naručiocu ovu garanciju I polisu ili je dostavi u roku koji je manji od traženog roka biće aktivirana garancija ponude;</w:t>
      </w: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ab/>
      </w:r>
    </w:p>
    <w:p w14:paraId="2A798DB7" w14:textId="2452FF00" w:rsidR="00E03D97" w:rsidRPr="00254EE4" w:rsidRDefault="00E03D97" w:rsidP="00254EE4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ab/>
      </w:r>
    </w:p>
    <w:p w14:paraId="605BF9BA" w14:textId="77777777" w:rsidR="00E03D97" w:rsidRPr="00254EE4" w:rsidRDefault="00E03D97" w:rsidP="00254EE4">
      <w:pPr>
        <w:spacing w:after="0" w:line="240" w:lineRule="auto"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Izvođač je dužan da najkasnije 7 (slovima: sedam) dana prije isteka roka važnosti garancije za dobro izvršenje ugovora, dostavi Naručiocu </w:t>
      </w:r>
    </w:p>
    <w:p w14:paraId="48F595AD" w14:textId="569BC40E" w:rsidR="007506B8" w:rsidRPr="00254EE4" w:rsidRDefault="00E03D97" w:rsidP="00254EE4">
      <w:pPr>
        <w:spacing w:after="0" w:line="240" w:lineRule="auto"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t xml:space="preserve"> </w:t>
      </w: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garanciju za otklanjanje nedostataka u garantnom roku, u iznosu od 10% od ugovorene vrijednosti izvedenih radova sa uračunatim PDV-om, sa rokom važenja mjesec dana po isteku garantnog roka (25 mjeseci od datuma zapisnika o primopredaji svih radova po ugovoru).</w:t>
      </w:r>
    </w:p>
    <w:p w14:paraId="107BDBDA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 w:hanging="450"/>
        <w:outlineLvl w:val="0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METODOLOGIJA VREDNOVANJA PONUDA</w:t>
      </w:r>
      <w:bookmarkEnd w:id="6"/>
    </w:p>
    <w:p w14:paraId="7E050B55" w14:textId="77777777" w:rsidR="0086355C" w:rsidRPr="00254EE4" w:rsidRDefault="0086355C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254EE4">
        <w:rPr>
          <w:rFonts w:asciiTheme="majorHAnsi" w:eastAsia="Times New Roman" w:hAnsiTheme="majorHAnsi" w:cs="Arial"/>
          <w:sz w:val="24"/>
          <w:szCs w:val="24"/>
          <w:vertAlign w:val="superscript"/>
          <w:lang w:val="sr-Latn-ME"/>
        </w:rPr>
        <w:footnoteReference w:id="8"/>
      </w: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: </w:t>
      </w:r>
    </w:p>
    <w:p w14:paraId="26723908" w14:textId="6D31CFFD" w:rsidR="0086355C" w:rsidRPr="00254EE4" w:rsidRDefault="00DE56E6" w:rsidP="00254EE4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sym w:font="Wingdings" w:char="F0FE"/>
      </w: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t xml:space="preserve"> </w:t>
      </w:r>
      <w:r w:rsidR="0086355C" w:rsidRPr="00254EE4">
        <w:rPr>
          <w:rFonts w:asciiTheme="majorHAnsi" w:eastAsia="Calibri" w:hAnsiTheme="majorHAnsi" w:cs="Arial"/>
          <w:sz w:val="24"/>
          <w:szCs w:val="24"/>
          <w:shd w:val="clear" w:color="auto" w:fill="FFFFFF" w:themeFill="background1"/>
          <w:lang w:val="sr-Latn-ME"/>
        </w:rPr>
        <w:t>odnos</w:t>
      </w:r>
      <w:r w:rsidR="0086355C"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 cijene i kvaliteta </w:t>
      </w:r>
    </w:p>
    <w:p w14:paraId="0D5FCA20" w14:textId="6A3FC57A" w:rsidR="0086355C" w:rsidRPr="00254EE4" w:rsidRDefault="0086355C" w:rsidP="00254EE4">
      <w:pPr>
        <w:spacing w:after="0" w:line="240" w:lineRule="auto"/>
        <w:jc w:val="both"/>
        <w:rPr>
          <w:rFonts w:asciiTheme="majorHAnsi" w:eastAsia="Calibri" w:hAnsiTheme="majorHAnsi" w:cs="Arial"/>
          <w:sz w:val="24"/>
          <w:szCs w:val="24"/>
          <w:bdr w:val="single" w:sz="4" w:space="0" w:color="auto" w:frame="1"/>
          <w:lang w:val="sr-Latn-ME"/>
        </w:rPr>
      </w:pPr>
      <w:r w:rsidRPr="00254EE4">
        <w:rPr>
          <w:rFonts w:asciiTheme="majorHAnsi" w:eastAsia="Calibri" w:hAnsiTheme="majorHAnsi" w:cs="Arial"/>
          <w:sz w:val="24"/>
          <w:szCs w:val="24"/>
          <w:lang w:val="sr-Latn-ME"/>
        </w:rPr>
        <w:t xml:space="preserve">-      </w:t>
      </w:r>
      <w:proofErr w:type="spellStart"/>
      <w:r w:rsidRPr="00254EE4">
        <w:rPr>
          <w:rFonts w:asciiTheme="majorHAnsi" w:eastAsia="Calibri" w:hAnsiTheme="majorHAnsi" w:cs="Arial"/>
          <w:sz w:val="24"/>
          <w:szCs w:val="24"/>
          <w:lang w:val="en-US"/>
        </w:rPr>
        <w:t>cijena</w:t>
      </w:r>
      <w:proofErr w:type="spellEnd"/>
      <w:r w:rsidRPr="00254EE4">
        <w:rPr>
          <w:rFonts w:asciiTheme="majorHAnsi" w:eastAsia="Calibri" w:hAnsiTheme="majorHAnsi" w:cs="Arial"/>
          <w:sz w:val="24"/>
          <w:szCs w:val="24"/>
          <w:lang w:val="sr-Latn-ME"/>
        </w:rPr>
        <w:t xml:space="preserve"> </w:t>
      </w:r>
      <w:r w:rsidR="00DE56E6" w:rsidRPr="00254EE4">
        <w:rPr>
          <w:rFonts w:asciiTheme="majorHAnsi" w:eastAsia="Calibri" w:hAnsiTheme="majorHAnsi" w:cs="Arial"/>
          <w:sz w:val="24"/>
          <w:szCs w:val="24"/>
          <w:lang w:val="sr-Latn-ME"/>
        </w:rPr>
        <w:t>…………………………..</w:t>
      </w:r>
      <w:proofErr w:type="spellStart"/>
      <w:r w:rsidRPr="00254EE4">
        <w:rPr>
          <w:rFonts w:asciiTheme="majorHAnsi" w:eastAsia="Calibri" w:hAnsiTheme="majorHAnsi" w:cs="Arial"/>
          <w:sz w:val="24"/>
          <w:szCs w:val="24"/>
          <w:lang w:val="en-US"/>
        </w:rPr>
        <w:t>broj</w:t>
      </w:r>
      <w:proofErr w:type="spellEnd"/>
      <w:r w:rsidRPr="00254EE4">
        <w:rPr>
          <w:rFonts w:asciiTheme="majorHAnsi" w:eastAsia="Calibri" w:hAnsiTheme="majorHAnsi" w:cs="Arial"/>
          <w:sz w:val="24"/>
          <w:szCs w:val="24"/>
          <w:lang w:val="sr-Latn-ME"/>
        </w:rPr>
        <w:t xml:space="preserve"> </w:t>
      </w:r>
      <w:proofErr w:type="spellStart"/>
      <w:proofErr w:type="gramStart"/>
      <w:r w:rsidRPr="00254EE4">
        <w:rPr>
          <w:rFonts w:asciiTheme="majorHAnsi" w:eastAsia="Calibri" w:hAnsiTheme="majorHAnsi" w:cs="Arial"/>
          <w:sz w:val="24"/>
          <w:szCs w:val="24"/>
          <w:lang w:val="en-US"/>
        </w:rPr>
        <w:t>bodova</w:t>
      </w:r>
      <w:proofErr w:type="spellEnd"/>
      <w:r w:rsidRPr="00254EE4">
        <w:rPr>
          <w:rFonts w:asciiTheme="majorHAnsi" w:eastAsia="Calibri" w:hAnsiTheme="majorHAnsi" w:cs="Arial"/>
          <w:sz w:val="24"/>
          <w:szCs w:val="24"/>
          <w:lang w:val="sr-Latn-ME"/>
        </w:rPr>
        <w:t xml:space="preserve"> </w:t>
      </w:r>
      <w:r w:rsidR="00DE56E6" w:rsidRPr="00254EE4">
        <w:rPr>
          <w:rFonts w:asciiTheme="majorHAnsi" w:eastAsia="Calibri" w:hAnsiTheme="majorHAnsi" w:cs="Arial"/>
          <w:sz w:val="24"/>
          <w:szCs w:val="24"/>
          <w:lang w:val="sr-Latn-ME"/>
        </w:rPr>
        <w:t xml:space="preserve"> 90</w:t>
      </w:r>
      <w:proofErr w:type="gramEnd"/>
      <w:r w:rsidR="00DE56E6" w:rsidRPr="00254EE4">
        <w:rPr>
          <w:rFonts w:asciiTheme="majorHAnsi" w:eastAsia="Calibri" w:hAnsiTheme="majorHAnsi" w:cs="Arial"/>
          <w:sz w:val="24"/>
          <w:szCs w:val="24"/>
          <w:lang w:val="sr-Latn-ME"/>
        </w:rPr>
        <w:t>,00</w:t>
      </w:r>
    </w:p>
    <w:p w14:paraId="5691C58F" w14:textId="62392E13" w:rsidR="0086355C" w:rsidRPr="00254EE4" w:rsidRDefault="0086355C" w:rsidP="00254EE4">
      <w:pPr>
        <w:spacing w:after="0" w:line="240" w:lineRule="auto"/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</w:pPr>
      <w:r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  <w:t>-      kvalitet - rok izvršenja</w:t>
      </w:r>
      <w:r w:rsidR="00DE56E6"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  <w:t>.............</w:t>
      </w:r>
      <w:r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  <w:t xml:space="preserve"> broj bodova</w:t>
      </w:r>
      <w:r w:rsidR="00DE56E6"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  <w:t xml:space="preserve">  10,00</w:t>
      </w:r>
    </w:p>
    <w:p w14:paraId="22D839E1" w14:textId="77777777" w:rsidR="00DE56E6" w:rsidRPr="00254EE4" w:rsidRDefault="0086355C" w:rsidP="00254EE4">
      <w:pPr>
        <w:tabs>
          <w:tab w:val="left" w:pos="5598"/>
        </w:tabs>
        <w:spacing w:after="0" w:line="240" w:lineRule="auto"/>
        <w:jc w:val="both"/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</w:pPr>
      <w:r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  <w:t>primjenom relativnog (proporcionalnog) metoda vrednovanja shodno</w:t>
      </w:r>
      <w:r w:rsidR="00DE56E6"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  <w:t xml:space="preserve"> </w:t>
      </w:r>
      <w:r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  <w:t xml:space="preserve">Pravilniku o metodologiji načina vrednovanja ponuda u postupku javnih nabavki („Sl. List CG“ br. 074/20 i 071/23) i to za oba parametra po silaznom redu po važnosti </w:t>
      </w:r>
      <w:r w:rsidRPr="00254EE4">
        <w:rPr>
          <w:rFonts w:asciiTheme="majorHAnsi" w:eastAsia="Calibri" w:hAnsiTheme="majorHAnsi" w:cs="Arial"/>
          <w:b/>
          <w:bCs/>
          <w:sz w:val="24"/>
          <w:szCs w:val="24"/>
          <w:shd w:val="clear" w:color="auto" w:fill="FFFFFF"/>
          <w:lang w:val="hr-HR"/>
        </w:rPr>
        <w:t>„što manje to bolje“</w:t>
      </w:r>
      <w:r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  <w:t xml:space="preserve"> </w:t>
      </w:r>
    </w:p>
    <w:p w14:paraId="65F25587" w14:textId="77777777" w:rsidR="00DE56E6" w:rsidRPr="00254EE4" w:rsidRDefault="00DE56E6" w:rsidP="00254EE4">
      <w:pPr>
        <w:tabs>
          <w:tab w:val="left" w:pos="5598"/>
        </w:tabs>
        <w:spacing w:after="0" w:line="240" w:lineRule="auto"/>
        <w:jc w:val="both"/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hr-HR"/>
        </w:rPr>
      </w:pPr>
    </w:p>
    <w:p w14:paraId="06809BD3" w14:textId="7D07CA76" w:rsidR="0086355C" w:rsidRPr="00254EE4" w:rsidRDefault="00DE56E6" w:rsidP="00254EE4">
      <w:pPr>
        <w:tabs>
          <w:tab w:val="left" w:pos="5598"/>
        </w:tabs>
        <w:spacing w:after="0" w:line="240" w:lineRule="auto"/>
        <w:jc w:val="both"/>
        <w:rPr>
          <w:rFonts w:asciiTheme="majorHAnsi" w:hAnsiTheme="majorHAnsi" w:cs="Arial"/>
          <w:b/>
          <w:bCs/>
          <w:sz w:val="24"/>
          <w:szCs w:val="24"/>
          <w:shd w:val="clear" w:color="auto" w:fill="FFFFFF"/>
          <w:lang w:val="pt-BR"/>
        </w:rPr>
      </w:pPr>
      <w:r w:rsidRPr="00254EE4">
        <w:rPr>
          <w:rFonts w:asciiTheme="majorHAnsi" w:hAnsiTheme="majorHAnsi" w:cs="Arial"/>
          <w:b/>
          <w:bCs/>
          <w:sz w:val="24"/>
          <w:szCs w:val="24"/>
          <w:shd w:val="clear" w:color="auto" w:fill="FFFFFF"/>
          <w:lang w:val="hr-HR"/>
        </w:rPr>
        <w:t xml:space="preserve">Parametar </w:t>
      </w:r>
      <w:r w:rsidR="0086355C" w:rsidRPr="00254EE4">
        <w:rPr>
          <w:rFonts w:asciiTheme="majorHAnsi" w:hAnsiTheme="majorHAnsi" w:cs="Arial"/>
          <w:b/>
          <w:bCs/>
          <w:sz w:val="24"/>
          <w:szCs w:val="24"/>
          <w:shd w:val="clear" w:color="auto" w:fill="FFFFFF"/>
          <w:lang w:val="hr-HR"/>
        </w:rPr>
        <w:t xml:space="preserve">Cijena - </w:t>
      </w:r>
      <w:r w:rsidR="0086355C" w:rsidRPr="00254EE4">
        <w:rPr>
          <w:rFonts w:asciiTheme="majorHAnsi" w:hAnsiTheme="majorHAnsi" w:cs="Arial"/>
          <w:sz w:val="24"/>
          <w:szCs w:val="24"/>
          <w:shd w:val="clear" w:color="auto" w:fill="FFFFFF"/>
          <w:lang w:val="hr-HR"/>
        </w:rPr>
        <w:t>m</w:t>
      </w:r>
      <w:r w:rsidR="0086355C" w:rsidRPr="00254EE4">
        <w:rPr>
          <w:rFonts w:asciiTheme="majorHAnsi" w:eastAsia="Times New Roman" w:hAnsiTheme="majorHAnsi" w:cs="Arial"/>
          <w:sz w:val="24"/>
          <w:szCs w:val="24"/>
          <w:lang w:val="hr-HR"/>
        </w:rPr>
        <w:t>aksimalan broj bodova po ovom podkriterijumu je 90.</w:t>
      </w:r>
    </w:p>
    <w:p w14:paraId="6050BA58" w14:textId="77777777" w:rsidR="00DE56E6" w:rsidRPr="00254EE4" w:rsidRDefault="0086355C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hr-HR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hr-HR"/>
        </w:rPr>
        <w:t>Ponuđaču koji ponudi najnižu cijenu dodjeljuje se maksimalno predviđeni broj bodova</w:t>
      </w:r>
      <w:r w:rsidR="00DE56E6" w:rsidRPr="00254EE4">
        <w:rPr>
          <w:rFonts w:asciiTheme="majorHAnsi" w:eastAsia="Times New Roman" w:hAnsiTheme="majorHAnsi" w:cs="Arial"/>
          <w:sz w:val="24"/>
          <w:szCs w:val="24"/>
          <w:lang w:val="hr-HR"/>
        </w:rPr>
        <w:t xml:space="preserve"> 90</w:t>
      </w:r>
      <w:r w:rsidRPr="00254EE4">
        <w:rPr>
          <w:rFonts w:asciiTheme="majorHAnsi" w:eastAsia="Times New Roman" w:hAnsiTheme="majorHAnsi" w:cs="Arial"/>
          <w:sz w:val="24"/>
          <w:szCs w:val="24"/>
          <w:lang w:val="hr-HR"/>
        </w:rPr>
        <w:t xml:space="preserve">, dok ostali ponuđači dobijaju proprcionalan broj bodova u odnosu na najnižu ponuđenu cijenu, prema formuli: </w:t>
      </w:r>
    </w:p>
    <w:p w14:paraId="435B22A8" w14:textId="3EEB34AE" w:rsidR="0086355C" w:rsidRPr="00254EE4" w:rsidRDefault="0086355C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sz w:val="24"/>
          <w:szCs w:val="24"/>
          <w:lang w:val="hr-HR"/>
        </w:rPr>
      </w:pPr>
      <w:r w:rsidRPr="00254EE4">
        <w:rPr>
          <w:rFonts w:asciiTheme="majorHAnsi" w:eastAsia="Times New Roman" w:hAnsiTheme="majorHAnsi" w:cs="Arial"/>
          <w:b/>
          <w:sz w:val="24"/>
          <w:szCs w:val="24"/>
          <w:lang w:val="hr-HR"/>
        </w:rPr>
        <w:t xml:space="preserve">C= </w:t>
      </w:r>
      <w:r w:rsidRPr="00254EE4">
        <w:rPr>
          <w:rFonts w:asciiTheme="majorHAnsi" w:eastAsia="Times New Roman" w:hAnsiTheme="majorHAnsi" w:cs="Arial"/>
          <w:b/>
          <w:sz w:val="24"/>
          <w:szCs w:val="24"/>
          <w:u w:val="single"/>
          <w:lang w:val="hr-HR"/>
        </w:rPr>
        <w:t>Najniža ponuđena cijena bez PDV-a/</w:t>
      </w:r>
      <w:r w:rsidRPr="00254EE4">
        <w:rPr>
          <w:rFonts w:asciiTheme="majorHAnsi" w:eastAsia="Times New Roman" w:hAnsiTheme="majorHAnsi" w:cs="Arial"/>
          <w:b/>
          <w:sz w:val="24"/>
          <w:szCs w:val="24"/>
          <w:lang w:val="hr-HR"/>
        </w:rPr>
        <w:t>ponuđena cijena bez PDV-a x 90 bodova.</w:t>
      </w:r>
    </w:p>
    <w:p w14:paraId="1A4D636C" w14:textId="77777777" w:rsidR="0086355C" w:rsidRPr="00254EE4" w:rsidRDefault="0086355C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sz w:val="24"/>
          <w:szCs w:val="24"/>
          <w:lang w:val="hr-HR"/>
        </w:rPr>
      </w:pPr>
    </w:p>
    <w:p w14:paraId="63D54F3F" w14:textId="4B6412A4" w:rsidR="004A3480" w:rsidRPr="00254EE4" w:rsidRDefault="00DE56E6" w:rsidP="00254EE4">
      <w:pPr>
        <w:spacing w:after="0" w:line="240" w:lineRule="auto"/>
        <w:contextualSpacing/>
        <w:jc w:val="both"/>
        <w:rPr>
          <w:rFonts w:asciiTheme="majorHAnsi" w:hAnsiTheme="majorHAnsi" w:cs="Arial"/>
          <w:b/>
          <w:bCs/>
          <w:sz w:val="24"/>
          <w:szCs w:val="24"/>
          <w:shd w:val="clear" w:color="auto" w:fill="FFFFFF"/>
          <w:lang w:val="sr-Latn-CS"/>
        </w:rPr>
      </w:pPr>
      <w:r w:rsidRPr="00254EE4">
        <w:rPr>
          <w:rFonts w:asciiTheme="majorHAnsi" w:hAnsiTheme="majorHAnsi" w:cs="Arial"/>
          <w:b/>
          <w:bCs/>
          <w:sz w:val="24"/>
          <w:szCs w:val="24"/>
          <w:shd w:val="clear" w:color="auto" w:fill="FFFFFF"/>
          <w:lang w:val="sr-Latn-CS"/>
        </w:rPr>
        <w:t xml:space="preserve">Parametar </w:t>
      </w:r>
      <w:r w:rsidR="0086355C" w:rsidRPr="00254EE4">
        <w:rPr>
          <w:rFonts w:asciiTheme="majorHAnsi" w:hAnsiTheme="majorHAnsi" w:cs="Arial"/>
          <w:b/>
          <w:bCs/>
          <w:sz w:val="24"/>
          <w:szCs w:val="24"/>
          <w:shd w:val="clear" w:color="auto" w:fill="FFFFFF"/>
          <w:lang w:val="sr-Latn-CS"/>
        </w:rPr>
        <w:t xml:space="preserve">Kvalitet – rok izvršenja - </w:t>
      </w:r>
      <w:r w:rsidR="0086355C" w:rsidRPr="00254EE4">
        <w:rPr>
          <w:rFonts w:asciiTheme="majorHAnsi" w:eastAsia="Calibri" w:hAnsiTheme="majorHAnsi" w:cs="Arial"/>
          <w:bCs/>
          <w:sz w:val="24"/>
          <w:szCs w:val="24"/>
          <w:shd w:val="clear" w:color="auto" w:fill="FFFFFF"/>
          <w:lang w:val="sr-Latn-CS"/>
        </w:rPr>
        <w:t xml:space="preserve">Maksimalan broj bodova je </w:t>
      </w:r>
      <w:r w:rsidR="0086355C" w:rsidRPr="00254EE4">
        <w:rPr>
          <w:rFonts w:asciiTheme="majorHAnsi" w:eastAsia="Calibri" w:hAnsiTheme="majorHAnsi" w:cs="Arial"/>
          <w:b/>
          <w:bCs/>
          <w:sz w:val="24"/>
          <w:szCs w:val="24"/>
          <w:shd w:val="clear" w:color="auto" w:fill="FFFFFF"/>
          <w:lang w:val="sr-Latn-CS"/>
        </w:rPr>
        <w:t>10.</w:t>
      </w:r>
    </w:p>
    <w:p w14:paraId="37951F21" w14:textId="77777777" w:rsidR="00DE56E6" w:rsidRPr="00254EE4" w:rsidRDefault="004A3480" w:rsidP="00254EE4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Ponuđač koji ponudi najkraći rok za </w:t>
      </w:r>
      <w:r w:rsidR="0086355C" w:rsidRPr="00254EE4">
        <w:rPr>
          <w:rFonts w:asciiTheme="majorHAnsi" w:hAnsiTheme="majorHAnsi" w:cs="Arial"/>
          <w:sz w:val="24"/>
          <w:szCs w:val="24"/>
          <w:lang w:val="sr-Latn-CS"/>
        </w:rPr>
        <w:t>izvršenje ugovora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dobija maksimalan broj bodova dok ostali ponuđači dobijaju proporcionalan broj bodova u odnosu na najkraći rok prema formuli </w:t>
      </w:r>
      <w:r w:rsidRPr="00254EE4">
        <w:rPr>
          <w:rFonts w:asciiTheme="majorHAnsi" w:hAnsiTheme="majorHAnsi" w:cs="Arial"/>
          <w:b/>
          <w:sz w:val="24"/>
          <w:szCs w:val="24"/>
          <w:lang w:val="sr-Latn-CS"/>
        </w:rPr>
        <w:t xml:space="preserve">K= najkraći rok/ponuđeni rok x </w:t>
      </w:r>
      <w:r w:rsidR="00D92563" w:rsidRPr="00254EE4">
        <w:rPr>
          <w:rFonts w:asciiTheme="majorHAnsi" w:hAnsiTheme="majorHAnsi" w:cs="Arial"/>
          <w:b/>
          <w:sz w:val="24"/>
          <w:szCs w:val="24"/>
          <w:lang w:val="sr-Latn-CS"/>
        </w:rPr>
        <w:t>10</w:t>
      </w:r>
      <w:r w:rsidRPr="00254EE4">
        <w:rPr>
          <w:rFonts w:asciiTheme="majorHAnsi" w:hAnsiTheme="majorHAnsi" w:cs="Arial"/>
          <w:b/>
          <w:sz w:val="24"/>
          <w:szCs w:val="24"/>
          <w:lang w:val="sr-Latn-CS"/>
        </w:rPr>
        <w:t xml:space="preserve"> bodova.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</w:p>
    <w:p w14:paraId="094DFEDA" w14:textId="08FB9BD0" w:rsidR="00B978CA" w:rsidRPr="00254EE4" w:rsidRDefault="004A3480" w:rsidP="00254EE4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 w:cs="Arial"/>
          <w:color w:val="666666"/>
          <w:sz w:val="24"/>
          <w:szCs w:val="24"/>
          <w:shd w:val="clear" w:color="auto" w:fill="E8E8E8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lastRenderedPageBreak/>
        <w:t>Vrednovanje ponuda po osnovu parametra kvaliteta koji se odnosi na rok izvršenja vrši se u odnosu na ponuđeni rok koji je bolji od zahtjevanog uslova</w:t>
      </w:r>
      <w:r w:rsidR="007A50C3" w:rsidRPr="00254EE4">
        <w:rPr>
          <w:rFonts w:asciiTheme="majorHAnsi" w:hAnsiTheme="majorHAnsi" w:cs="Arial"/>
          <w:sz w:val="24"/>
          <w:szCs w:val="24"/>
          <w:shd w:val="clear" w:color="auto" w:fill="FFFFFF" w:themeFill="background1"/>
          <w:lang w:val="sr-Latn-CS"/>
        </w:rPr>
        <w:t xml:space="preserve">. </w:t>
      </w:r>
    </w:p>
    <w:p w14:paraId="1036B84E" w14:textId="77777777" w:rsidR="00B9285C" w:rsidRPr="00254EE4" w:rsidRDefault="00B9285C" w:rsidP="00254EE4">
      <w:pPr>
        <w:shd w:val="clear" w:color="auto" w:fill="FFFFFF" w:themeFill="background1"/>
        <w:spacing w:after="0" w:line="240" w:lineRule="auto"/>
        <w:jc w:val="both"/>
        <w:rPr>
          <w:rFonts w:asciiTheme="majorHAnsi" w:eastAsia="Calibri" w:hAnsiTheme="majorHAnsi" w:cs="Arial"/>
          <w:b/>
          <w:bCs/>
          <w:sz w:val="24"/>
          <w:szCs w:val="24"/>
          <w:shd w:val="clear" w:color="auto" w:fill="FFFFFF"/>
          <w:lang w:val="hr-HR"/>
        </w:rPr>
      </w:pPr>
    </w:p>
    <w:p w14:paraId="1E494A46" w14:textId="77777777" w:rsidR="004A3480" w:rsidRPr="00254EE4" w:rsidRDefault="004A3480" w:rsidP="00254EE4">
      <w:pPr>
        <w:tabs>
          <w:tab w:val="left" w:pos="540"/>
        </w:tabs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  <w:lang w:val="hr-HR"/>
        </w:rPr>
      </w:pPr>
      <w:r w:rsidRPr="00254EE4">
        <w:rPr>
          <w:rFonts w:asciiTheme="majorHAnsi" w:eastAsia="Calibri" w:hAnsiTheme="majorHAnsi" w:cs="Arial"/>
          <w:b/>
          <w:bCs/>
          <w:sz w:val="24"/>
          <w:szCs w:val="24"/>
          <w:shd w:val="clear" w:color="auto" w:fill="FFFFFF"/>
          <w:lang w:val="hr-HR"/>
        </w:rPr>
        <w:t>KONAČAN BROJ BODOVA</w:t>
      </w:r>
    </w:p>
    <w:p w14:paraId="7CB33345" w14:textId="77777777" w:rsidR="004A3480" w:rsidRPr="00254EE4" w:rsidRDefault="004A3480" w:rsidP="00254EE4">
      <w:pPr>
        <w:tabs>
          <w:tab w:val="left" w:pos="540"/>
        </w:tabs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hr-HR"/>
        </w:rPr>
      </w:pPr>
      <w:r w:rsidRPr="00254EE4">
        <w:rPr>
          <w:rFonts w:asciiTheme="majorHAnsi" w:eastAsia="Calibri" w:hAnsiTheme="majorHAnsi" w:cs="Arial"/>
          <w:sz w:val="24"/>
          <w:szCs w:val="24"/>
          <w:shd w:val="clear" w:color="auto" w:fill="FFFFFF"/>
          <w:lang w:val="hr-HR"/>
        </w:rPr>
        <w:t xml:space="preserve">Ukupan broj bodova za odnos cijene i kvaliteta </w:t>
      </w:r>
      <w:r w:rsidRPr="00254EE4">
        <w:rPr>
          <w:rFonts w:asciiTheme="majorHAnsi" w:hAnsiTheme="majorHAnsi" w:cs="Arial"/>
          <w:sz w:val="24"/>
          <w:szCs w:val="24"/>
          <w:lang w:val="hr-HR"/>
        </w:rPr>
        <w:t>dobija se sabiranjem broja bodova po kriterijumu cijene i kvaliteta: C+K</w:t>
      </w:r>
      <w:r w:rsidR="00D92563" w:rsidRPr="00254EE4">
        <w:rPr>
          <w:rFonts w:asciiTheme="majorHAnsi" w:hAnsiTheme="majorHAnsi" w:cs="Arial"/>
          <w:sz w:val="24"/>
          <w:szCs w:val="24"/>
          <w:lang w:val="hr-HR"/>
        </w:rPr>
        <w:t>.</w:t>
      </w:r>
    </w:p>
    <w:p w14:paraId="3276F179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40" w:lineRule="auto"/>
        <w:ind w:left="360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7" w:name="_Toc62730560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JEZIK PONUDE</w:t>
      </w:r>
      <w:bookmarkEnd w:id="7"/>
    </w:p>
    <w:p w14:paraId="4952D612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Ponuda se sačinjava na:</w:t>
      </w:r>
    </w:p>
    <w:p w14:paraId="233AD548" w14:textId="0BA96B4B" w:rsidR="007506B8" w:rsidRPr="00254EE4" w:rsidRDefault="00DE56E6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sym w:font="Wingdings" w:char="F0FE"/>
      </w:r>
      <w:r w:rsidR="007877F7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14:paraId="2314F796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766AF374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270" w:hanging="270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8" w:name="_Toc62730561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354E7870" w14:textId="1E96C8E9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Ponude se podnose </w:t>
      </w:r>
      <w:r w:rsidR="00414320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u elektronskom obliku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p</w:t>
      </w:r>
      <w:r w:rsidR="0073499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r</w:t>
      </w:r>
      <w:r w:rsidR="00A82489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eko ESJN-a zaključno sa danom </w:t>
      </w:r>
      <w:r w:rsidR="00E03D97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13.06.</w:t>
      </w:r>
      <w:r w:rsidR="00D5511C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2024</w:t>
      </w:r>
      <w:r w:rsidR="00734998" w:rsidRPr="00254EE4">
        <w:rPr>
          <w:rFonts w:asciiTheme="majorHAnsi" w:eastAsia="Times New Roman" w:hAnsiTheme="majorHAnsi" w:cs="Arial"/>
          <w:bCs/>
          <w:sz w:val="24"/>
          <w:szCs w:val="24"/>
          <w:lang w:val="sr-Latn-ME"/>
        </w:rPr>
        <w:t xml:space="preserve">. </w:t>
      </w:r>
      <w:r w:rsidRPr="00254EE4">
        <w:rPr>
          <w:rFonts w:asciiTheme="majorHAnsi" w:eastAsia="Times New Roman" w:hAnsiTheme="majorHAnsi" w:cs="Arial"/>
          <w:bCs/>
          <w:sz w:val="24"/>
          <w:szCs w:val="24"/>
          <w:lang w:val="sr-Latn-ME"/>
        </w:rPr>
        <w:t>godine do</w:t>
      </w:r>
      <w:r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 xml:space="preserve"> </w:t>
      </w:r>
      <w:r w:rsidR="00513083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1</w:t>
      </w:r>
      <w:r w:rsidR="00E03D97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2</w:t>
      </w:r>
      <w:r w:rsidR="00DE56E6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:</w:t>
      </w:r>
      <w:r w:rsidR="00414320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00</w:t>
      </w:r>
      <w:r w:rsidR="00DE56E6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bCs/>
          <w:sz w:val="24"/>
          <w:szCs w:val="24"/>
          <w:lang w:val="sr-Latn-ME"/>
        </w:rPr>
        <w:t>sati.</w:t>
      </w:r>
    </w:p>
    <w:p w14:paraId="1E6F2494" w14:textId="77777777" w:rsidR="00414320" w:rsidRPr="00254EE4" w:rsidRDefault="00414320" w:rsidP="00254EE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Theme="majorHAnsi" w:eastAsiaTheme="minorEastAsia" w:hAnsiTheme="majorHAnsi" w:cs="Times New Roman"/>
          <w:sz w:val="24"/>
          <w:szCs w:val="24"/>
          <w:lang w:val="it-IT" w:eastAsia="en-GB"/>
        </w:rPr>
      </w:pPr>
    </w:p>
    <w:p w14:paraId="28DAF23F" w14:textId="2C2DA03C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Otva</w:t>
      </w:r>
      <w:r w:rsidR="00A82489"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ranje ponuda održaće se dana  </w:t>
      </w:r>
      <w:r w:rsidR="00E03D97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13.06</w:t>
      </w:r>
      <w:r w:rsidR="00D5511C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.2024</w:t>
      </w:r>
      <w:r w:rsidR="00734998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.</w:t>
      </w:r>
      <w:r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 xml:space="preserve"> godine u </w:t>
      </w:r>
      <w:r w:rsidR="00DE56E6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1</w:t>
      </w:r>
      <w:r w:rsidR="00E03D97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2</w:t>
      </w:r>
      <w:r w:rsidR="00DE56E6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:</w:t>
      </w:r>
      <w:r w:rsidR="00414320"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>00</w:t>
      </w:r>
      <w:r w:rsidRPr="00254EE4">
        <w:rPr>
          <w:rFonts w:asciiTheme="majorHAnsi" w:eastAsia="Times New Roman" w:hAnsiTheme="majorHAnsi" w:cs="Arial"/>
          <w:b/>
          <w:sz w:val="24"/>
          <w:szCs w:val="24"/>
          <w:lang w:val="sr-Latn-ME"/>
        </w:rPr>
        <w:t xml:space="preserve"> sati. </w:t>
      </w:r>
    </w:p>
    <w:p w14:paraId="728C225E" w14:textId="77777777" w:rsidR="00DD6ADF" w:rsidRPr="00254EE4" w:rsidRDefault="00DD6ADF" w:rsidP="00254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="Arial"/>
          <w:b/>
          <w:sz w:val="24"/>
          <w:szCs w:val="24"/>
          <w:lang w:val="it-IT" w:eastAsia="en-GB"/>
        </w:rPr>
      </w:pPr>
    </w:p>
    <w:p w14:paraId="050F54EE" w14:textId="77777777" w:rsidR="00414320" w:rsidRPr="00254EE4" w:rsidRDefault="00414320" w:rsidP="00254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="Arial"/>
          <w:color w:val="000000"/>
          <w:sz w:val="24"/>
          <w:szCs w:val="24"/>
          <w:lang w:val="it-IT" w:eastAsia="en-GB"/>
        </w:rPr>
      </w:pP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it-IT" w:eastAsia="en-GB"/>
        </w:rPr>
        <w:t>Garancija ponude podnosi se u elektronskom obliku putem ESJN.</w:t>
      </w:r>
    </w:p>
    <w:p w14:paraId="3839EDC7" w14:textId="77777777" w:rsidR="00414320" w:rsidRPr="00254EE4" w:rsidRDefault="00414320" w:rsidP="00254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="Arial"/>
          <w:color w:val="000000"/>
          <w:sz w:val="24"/>
          <w:szCs w:val="24"/>
          <w:lang w:val="it-IT" w:eastAsia="en-GB"/>
        </w:rPr>
      </w:pPr>
    </w:p>
    <w:p w14:paraId="2163B16E" w14:textId="246DB2D6" w:rsidR="006C5271" w:rsidRPr="00254EE4" w:rsidRDefault="006C5271" w:rsidP="00254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="Arial"/>
          <w:bCs/>
          <w:color w:val="000000"/>
          <w:sz w:val="24"/>
          <w:szCs w:val="24"/>
          <w:lang w:val="it-IT" w:eastAsia="en-GB"/>
        </w:rPr>
      </w:pP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it-IT" w:eastAsia="en-GB"/>
        </w:rPr>
        <w:t xml:space="preserve">Izuzetno, ako ponuđač ne može garanciju ponude </w:t>
      </w:r>
      <w:r w:rsidR="00E03D97" w:rsidRPr="00254EE4">
        <w:rPr>
          <w:rFonts w:asciiTheme="majorHAnsi" w:eastAsiaTheme="minorEastAsia" w:hAnsiTheme="majorHAnsi" w:cs="Arial"/>
          <w:color w:val="000000"/>
          <w:sz w:val="24"/>
          <w:szCs w:val="24"/>
          <w:lang w:val="it-IT" w:eastAsia="en-GB"/>
        </w:rPr>
        <w:t xml:space="preserve">da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it-IT" w:eastAsia="en-GB"/>
        </w:rPr>
        <w:t xml:space="preserve">podnese u elektronskom obliku, dužan je da putem ESJN </w:t>
      </w:r>
      <w:r w:rsidR="00E03D97" w:rsidRPr="00254EE4">
        <w:rPr>
          <w:rFonts w:asciiTheme="majorHAnsi" w:eastAsiaTheme="minorEastAsia" w:hAnsiTheme="majorHAnsi" w:cs="Arial"/>
          <w:color w:val="000000"/>
          <w:sz w:val="24"/>
          <w:szCs w:val="24"/>
          <w:lang w:val="it-IT" w:eastAsia="en-GB"/>
        </w:rPr>
        <w:t>podnese skeniran original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it-IT" w:eastAsia="en-GB"/>
        </w:rPr>
        <w:t xml:space="preserve"> garancije ponude, a da original garancije ponude dostavi, odnosno uruči naručiocu neposredno ili putem pošte preporučenom pošiljkom </w:t>
      </w:r>
      <w:r w:rsidRPr="00254EE4">
        <w:rPr>
          <w:rFonts w:asciiTheme="majorHAnsi" w:eastAsiaTheme="minorEastAsia" w:hAnsiTheme="majorHAnsi" w:cs="Arial"/>
          <w:bCs/>
          <w:color w:val="000000"/>
          <w:sz w:val="24"/>
          <w:szCs w:val="24"/>
          <w:lang w:val="it-IT" w:eastAsia="en-GB"/>
        </w:rPr>
        <w:t>najkasnije prije isteka roka za podnošenje ponuda i to:</w:t>
      </w:r>
    </w:p>
    <w:p w14:paraId="29BBA554" w14:textId="5B890323" w:rsidR="006C5271" w:rsidRPr="00254EE4" w:rsidRDefault="006C5271" w:rsidP="00254EE4">
      <w:pPr>
        <w:pStyle w:val="ListParagraph"/>
        <w:numPr>
          <w:ilvl w:val="0"/>
          <w:numId w:val="10"/>
        </w:numPr>
        <w:spacing w:before="0" w:after="160" w:line="240" w:lineRule="auto"/>
        <w:jc w:val="both"/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DE56E6"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Podgrad bb Stari Bar</w:t>
      </w:r>
    </w:p>
    <w:p w14:paraId="1BE2FFAB" w14:textId="77777777" w:rsidR="00DE56E6" w:rsidRPr="00254EE4" w:rsidRDefault="006C5271" w:rsidP="00254EE4">
      <w:pPr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b/>
          <w:color w:val="000000"/>
          <w:sz w:val="24"/>
          <w:szCs w:val="24"/>
          <w:lang w:val="sr-Latn-ME"/>
        </w:rPr>
      </w:pPr>
      <w:r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>preporučenom pošiljkom sa povratnicom na adresi</w:t>
      </w:r>
      <w:r w:rsidR="00DE56E6" w:rsidRPr="00254EE4">
        <w:rPr>
          <w:rFonts w:asciiTheme="majorHAnsi" w:eastAsia="Calibri" w:hAnsiTheme="majorHAnsi" w:cs="Arial"/>
          <w:color w:val="000000"/>
          <w:sz w:val="24"/>
          <w:szCs w:val="24"/>
          <w:lang w:val="sr-Latn-ME"/>
        </w:rPr>
        <w:t xml:space="preserve"> Podgrad bb Stari Bar</w:t>
      </w:r>
      <w:r w:rsidR="00DE56E6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</w:p>
    <w:p w14:paraId="1D1BAB6A" w14:textId="6EC24B4C" w:rsidR="006C5271" w:rsidRPr="00254EE4" w:rsidRDefault="006C5271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radnim danima od </w:t>
      </w:r>
      <w:r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08</w:t>
      </w:r>
      <w:r w:rsidR="00DE56E6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:</w:t>
      </w:r>
      <w:r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00  do 13</w:t>
      </w:r>
      <w:r w:rsidR="00DE56E6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:</w:t>
      </w:r>
      <w:r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00 sati</w:t>
      </w:r>
      <w:r w:rsidR="00BC4E5B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, a zadnjeg dana roka</w:t>
      </w:r>
      <w:r w:rsidR="00E03D97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 xml:space="preserve"> za podnošenja ponuda (13.06.2024.godine</w:t>
      </w:r>
      <w:r w:rsidR="00BC4E5B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 xml:space="preserve"> do </w:t>
      </w:r>
      <w:r w:rsidR="00DE56E6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1</w:t>
      </w:r>
      <w:r w:rsidR="00E03D97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2</w:t>
      </w:r>
      <w:r w:rsidR="00DE56E6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:00</w:t>
      </w:r>
      <w:r w:rsidR="00BC4E5B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 xml:space="preserve"> časova</w:t>
      </w:r>
      <w:r w:rsidR="00E03D97" w:rsidRPr="00254EE4">
        <w:rPr>
          <w:rFonts w:asciiTheme="majorHAnsi" w:eastAsia="Times New Roman" w:hAnsiTheme="majorHAnsi" w:cs="Arial"/>
          <w:bCs/>
          <w:color w:val="000000"/>
          <w:sz w:val="24"/>
          <w:szCs w:val="24"/>
          <w:u w:val="single"/>
          <w:lang w:val="sr-Latn-ME"/>
        </w:rPr>
        <w:t>)</w:t>
      </w:r>
      <w:r w:rsidRPr="00254EE4">
        <w:rPr>
          <w:rFonts w:asciiTheme="majorHAnsi" w:eastAsia="Times New Roman" w:hAnsiTheme="majorHAnsi" w:cs="Arial"/>
          <w:b/>
          <w:color w:val="000000"/>
          <w:sz w:val="24"/>
          <w:szCs w:val="24"/>
          <w:lang w:val="sr-Latn-ME"/>
        </w:rPr>
        <w:t>.</w:t>
      </w:r>
    </w:p>
    <w:p w14:paraId="498BB116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i/>
          <w:iCs/>
          <w:color w:val="000000"/>
          <w:sz w:val="24"/>
          <w:szCs w:val="24"/>
          <w:lang w:val="sr-Latn-ME"/>
        </w:rPr>
      </w:pPr>
    </w:p>
    <w:p w14:paraId="0F157FF2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450" w:hanging="450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9" w:name="_Toc62730562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USLOVI ZA AKTIVIRANJE GARANCIJE PONUDE</w:t>
      </w:r>
      <w:r w:rsidRPr="00254EE4">
        <w:rPr>
          <w:rFonts w:asciiTheme="majorHAnsi" w:eastAsia="Times New Roman" w:hAnsiTheme="majorHAnsi" w:cs="Times New Roman"/>
          <w:b/>
          <w:sz w:val="24"/>
          <w:szCs w:val="24"/>
          <w:vertAlign w:val="superscript"/>
          <w:lang w:val="sr-Latn-ME"/>
        </w:rPr>
        <w:footnoteReference w:id="9"/>
      </w:r>
      <w:bookmarkEnd w:id="9"/>
    </w:p>
    <w:p w14:paraId="3B8059FB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Garancija ponude će se aktivirati ako ponuđač: </w:t>
      </w:r>
    </w:p>
    <w:p w14:paraId="4608B53F" w14:textId="77777777" w:rsidR="007506B8" w:rsidRPr="00254EE4" w:rsidRDefault="007506B8" w:rsidP="00254EE4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1) odustane od ponude u roku važenja ponude i/ili</w:t>
      </w:r>
    </w:p>
    <w:p w14:paraId="571DFB2A" w14:textId="77777777" w:rsidR="007506B8" w:rsidRPr="00254EE4" w:rsidRDefault="007506B8" w:rsidP="00254EE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34396CD3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1A10AA14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40" w:lineRule="auto"/>
        <w:ind w:left="450" w:hanging="450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10" w:name="_Toc62730563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TAJNOST PODATAKA</w:t>
      </w:r>
      <w:bookmarkEnd w:id="10"/>
    </w:p>
    <w:p w14:paraId="61F9CB00" w14:textId="48A083A1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Tenderska dokumentacija sadrži tajne podatke</w:t>
      </w:r>
    </w:p>
    <w:p w14:paraId="26016B47" w14:textId="5E92FCDE" w:rsidR="007506B8" w:rsidRPr="00254EE4" w:rsidRDefault="007877F7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sym w:font="Wingdings" w:char="F0FE"/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ne</w:t>
      </w:r>
    </w:p>
    <w:p w14:paraId="234CB315" w14:textId="77777777" w:rsidR="007506B8" w:rsidRPr="00254EE4" w:rsidRDefault="007506B8" w:rsidP="00254EE4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507EF96E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 w:hanging="450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11" w:name="_Toc62730564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UPUTSTVO ZA SAČINJAVANJE PONUDE</w:t>
      </w:r>
      <w:bookmarkEnd w:id="11"/>
    </w:p>
    <w:p w14:paraId="0903401F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CBF98A9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D507C76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i/>
          <w:i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lastRenderedPageBreak/>
        <w:t xml:space="preserve">Ponuđač je dužan da tačno, potpuno, pravilno i nedvosmisleno popuni </w:t>
      </w:r>
      <w:r w:rsidRPr="00254EE4">
        <w:rPr>
          <w:rFonts w:asciiTheme="majorHAnsi" w:eastAsia="Calibri" w:hAnsiTheme="majorHAnsi" w:cs="Arial"/>
          <w:sz w:val="24"/>
          <w:szCs w:val="24"/>
          <w:lang w:val="sr-Latn-ME"/>
        </w:rPr>
        <w:t>Izjavu privrednog subjekta u skladu sa zahtjevima iz tenderske dokumentacije.</w:t>
      </w:r>
    </w:p>
    <w:p w14:paraId="53C39860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11B98F18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 w:hanging="450"/>
        <w:jc w:val="both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12" w:name="_Toc62730565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14:paraId="73F6E511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1BEC28C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6E3A5AFC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FC1657D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495F54A3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693EBE17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270F6022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it-IT"/>
        </w:rPr>
      </w:pPr>
      <w:r w:rsidRPr="00254EE4">
        <w:rPr>
          <w:rFonts w:asciiTheme="majorHAnsi" w:eastAsia="PMingLiU" w:hAnsiTheme="majorHAnsi" w:cs="Arial"/>
          <w:sz w:val="24"/>
          <w:szCs w:val="24"/>
          <w:lang w:val="sr-Latn-CS"/>
        </w:rPr>
        <w:t>- Izvođač je odgovoran za radove i propuste bilo kod radnika, podizvođača ili podugovarača kao da su to radovi i propusti samog Izvođača.</w:t>
      </w:r>
    </w:p>
    <w:p w14:paraId="13E7C1C9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 Ugovorene cijene su fiksne i obuhvataju sav potreban rad, materijal i opremu, troškove ispitivanja i testiranja kao i sve druge troškove koje Izvođač ima shodno ugovoru do isteka garantnog roka.</w:t>
      </w:r>
    </w:p>
    <w:p w14:paraId="3D01EFCC" w14:textId="77777777" w:rsidR="00FE04F6" w:rsidRPr="00254EE4" w:rsidRDefault="00FE04F6" w:rsidP="00254EE4">
      <w:pPr>
        <w:keepNext/>
        <w:spacing w:after="0" w:line="240" w:lineRule="auto"/>
        <w:jc w:val="both"/>
        <w:outlineLvl w:val="3"/>
        <w:rPr>
          <w:rFonts w:asciiTheme="majorHAnsi" w:eastAsia="PMingLiU" w:hAnsiTheme="majorHAnsi" w:cs="Arial"/>
          <w:sz w:val="24"/>
          <w:szCs w:val="24"/>
          <w:lang w:val="sr-Latn-CS"/>
        </w:rPr>
      </w:pPr>
    </w:p>
    <w:p w14:paraId="0E592C4B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- Količinu izvršenih radova nakon završetka pojedine pozicije, utvrđuje Izvođač u prisustvu Nadzornog organa i podatke unosi u građevinsku knjigu. </w:t>
      </w:r>
    </w:p>
    <w:p w14:paraId="0E050228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Izvođač će privremenu situaciju dostavljati Nadzornom organu preko građevinskog dnevnika, a Nadzorni organ će primljenu situaciju, ako nema primjedbi, odmah ovjeriti. </w:t>
      </w:r>
    </w:p>
    <w:p w14:paraId="713061E4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</w:p>
    <w:p w14:paraId="68284BDB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 Ukoliko Nadzorni organ na podnesenu situaciju ima primjedbi, on će tražiti od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ača da te primjedbe otkloni. Ukoliko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14:paraId="6CF2FD47" w14:textId="77777777" w:rsidR="00FE04F6" w:rsidRPr="00254EE4" w:rsidRDefault="00FE04F6" w:rsidP="00254EE4">
      <w:pPr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  <w:lang w:val="sl-SI"/>
        </w:rPr>
      </w:pPr>
    </w:p>
    <w:p w14:paraId="40EB7C23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eastAsia="PMingLiU" w:hAnsiTheme="majorHAnsi" w:cs="Arial"/>
          <w:sz w:val="24"/>
          <w:szCs w:val="24"/>
          <w:lang w:val="sr-Latn-CS"/>
        </w:rPr>
      </w:pPr>
      <w:r w:rsidRPr="00254EE4">
        <w:rPr>
          <w:rFonts w:asciiTheme="majorHAnsi" w:eastAsia="PMingLiU" w:hAnsiTheme="majorHAnsi" w:cs="Arial"/>
          <w:sz w:val="24"/>
          <w:szCs w:val="24"/>
          <w:lang w:val="sr-Latn-CS"/>
        </w:rPr>
        <w:t>- Smatra se da je Naručilac izvršio obavezu uvođenja Izvođača u posao ako je izvođaču predao:</w:t>
      </w:r>
    </w:p>
    <w:p w14:paraId="2506218F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eastAsia="Calibr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>Rješenje ili ugovor o imenovanju Nadzornog organa.</w:t>
      </w:r>
    </w:p>
    <w:p w14:paraId="7742326E" w14:textId="77777777" w:rsidR="00FE04F6" w:rsidRPr="00254EE4" w:rsidRDefault="00FE04F6" w:rsidP="00254EE4">
      <w:pPr>
        <w:pStyle w:val="ListParagraph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14:paraId="41958ABD" w14:textId="77777777" w:rsidR="00FE04F6" w:rsidRPr="00254EE4" w:rsidRDefault="00FE04F6" w:rsidP="00254EE4">
      <w:pPr>
        <w:spacing w:after="0" w:line="240" w:lineRule="auto"/>
        <w:ind w:left="60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14:paraId="20F85A57" w14:textId="77777777" w:rsidR="00FE04F6" w:rsidRPr="00254EE4" w:rsidRDefault="00FE04F6" w:rsidP="00254EE4">
      <w:pPr>
        <w:spacing w:after="0" w:line="240" w:lineRule="auto"/>
        <w:ind w:left="60"/>
        <w:jc w:val="both"/>
        <w:rPr>
          <w:rFonts w:asciiTheme="majorHAnsi" w:hAnsiTheme="majorHAnsi" w:cs="Arial"/>
          <w:sz w:val="24"/>
          <w:szCs w:val="24"/>
          <w:lang w:val="sr-Latn-CS"/>
        </w:rPr>
      </w:pPr>
    </w:p>
    <w:p w14:paraId="72AE81BC" w14:textId="77777777" w:rsidR="00FE04F6" w:rsidRPr="00254EE4" w:rsidRDefault="00FE04F6" w:rsidP="00254EE4">
      <w:pPr>
        <w:autoSpaceDE w:val="0"/>
        <w:autoSpaceDN w:val="0"/>
        <w:adjustRightInd w:val="0"/>
        <w:spacing w:before="60" w:after="0" w:line="240" w:lineRule="auto"/>
        <w:jc w:val="both"/>
        <w:rPr>
          <w:rFonts w:asciiTheme="majorHAnsi" w:eastAsia="PMingLiU" w:hAnsiTheme="majorHAnsi" w:cs="Arial"/>
          <w:b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>- Izvođač je dužan, prije početka radova, dostaviti Naručiocu detaljan dinamički plan izvođenja radova, sa potpunim tehničkim podacima o angažovanju radne snage i opreme.</w:t>
      </w:r>
    </w:p>
    <w:p w14:paraId="2BB40A1A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</w:p>
    <w:p w14:paraId="34F44437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 Ako Izvođač svojom krivicom dovede u pitanje rok i završetak radova u ugovorenom roku, prema detaljnom dinamičkom planu izvođenja radova, ugovor se raskida a Izvođač je dužan da Naručiocu nadoknadi štetu koju ovaj pretrpi zbog raskida ugovora.</w:t>
      </w:r>
    </w:p>
    <w:p w14:paraId="19E9B15F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</w:p>
    <w:p w14:paraId="3546569D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 Naručilac može održati ugovor na snazi ako po isteku roka bez odlaganja obavijesti izvođača da zahtijeva ispunjenje ugovora.</w:t>
      </w:r>
    </w:p>
    <w:p w14:paraId="66759B5A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</w:p>
    <w:p w14:paraId="48D5AF20" w14:textId="76152A62" w:rsidR="00FE04F6" w:rsidRPr="00254EE4" w:rsidRDefault="007877F7" w:rsidP="00254EE4">
      <w:pPr>
        <w:spacing w:after="0" w:line="240" w:lineRule="auto"/>
        <w:jc w:val="both"/>
        <w:rPr>
          <w:rFonts w:asciiTheme="majorHAnsi" w:eastAsia="PMingLiU" w:hAnsiTheme="majorHAnsi" w:cs="Arial"/>
          <w:sz w:val="24"/>
          <w:szCs w:val="24"/>
          <w:lang w:val="sr-Latn-CS" w:eastAsia="zh-TW"/>
        </w:rPr>
      </w:pPr>
      <w:r w:rsidRPr="00254EE4">
        <w:rPr>
          <w:rFonts w:asciiTheme="majorHAnsi" w:eastAsia="PMingLiU" w:hAnsiTheme="majorHAnsi" w:cs="Arial"/>
          <w:sz w:val="24"/>
          <w:szCs w:val="24"/>
          <w:lang w:val="sr-Latn-CS" w:eastAsia="zh-TW"/>
        </w:rPr>
        <w:t>-</w:t>
      </w:r>
      <w:r w:rsidR="00FE04F6" w:rsidRPr="00254EE4">
        <w:rPr>
          <w:rFonts w:asciiTheme="majorHAnsi" w:eastAsia="PMingLiU" w:hAnsiTheme="majorHAnsi" w:cs="Arial"/>
          <w:sz w:val="24"/>
          <w:szCs w:val="24"/>
          <w:lang w:val="sr-Latn-CS" w:eastAsia="zh-TW"/>
        </w:rPr>
        <w:t xml:space="preserve">Ako izvođač ni pored zahtjeva za ispunjenjem od Naručioca ne ispuni ugovor u razumnom roku, naručilac </w:t>
      </w:r>
      <w:r w:rsidR="00FE04F6" w:rsidRPr="00254EE4">
        <w:rPr>
          <w:rFonts w:asciiTheme="majorHAnsi" w:eastAsia="PMingLiU" w:hAnsiTheme="majorHAnsi" w:cs="Arial"/>
          <w:sz w:val="24"/>
          <w:szCs w:val="24"/>
          <w:u w:val="single"/>
          <w:lang w:val="sr-Latn-CS" w:eastAsia="zh-TW"/>
        </w:rPr>
        <w:t>može</w:t>
      </w:r>
      <w:r w:rsidR="00FE04F6" w:rsidRPr="00254EE4">
        <w:rPr>
          <w:rFonts w:asciiTheme="majorHAnsi" w:eastAsia="PMingLiU" w:hAnsiTheme="majorHAnsi" w:cs="Arial"/>
          <w:sz w:val="24"/>
          <w:szCs w:val="24"/>
          <w:lang w:val="sr-Latn-CS" w:eastAsia="zh-TW"/>
        </w:rPr>
        <w:t xml:space="preserve"> izjaviti da raskida ugovor.</w:t>
      </w:r>
    </w:p>
    <w:p w14:paraId="12359C73" w14:textId="2507DBC7" w:rsidR="00FE04F6" w:rsidRPr="00254EE4" w:rsidRDefault="007877F7" w:rsidP="00254EE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Theme="majorHAnsi" w:eastAsia="PMingLiU" w:hAnsiTheme="majorHAnsi" w:cs="Arial"/>
          <w:sz w:val="24"/>
          <w:szCs w:val="24"/>
          <w:lang w:val="sr-Latn-CS"/>
        </w:rPr>
      </w:pPr>
      <w:r w:rsidRPr="00254EE4">
        <w:rPr>
          <w:rFonts w:asciiTheme="majorHAnsi" w:eastAsia="PMingLiU" w:hAnsiTheme="majorHAnsi" w:cs="Arial"/>
          <w:sz w:val="24"/>
          <w:szCs w:val="24"/>
          <w:lang w:val="sr-Latn-CS" w:eastAsia="zh-TW"/>
        </w:rPr>
        <w:t>-</w:t>
      </w:r>
      <w:r w:rsidR="00FE04F6" w:rsidRPr="00254EE4">
        <w:rPr>
          <w:rFonts w:asciiTheme="majorHAnsi" w:eastAsia="PMingLiU" w:hAnsiTheme="majorHAnsi" w:cs="Arial"/>
          <w:sz w:val="24"/>
          <w:szCs w:val="24"/>
          <w:lang w:val="sr-Latn-CS"/>
        </w:rPr>
        <w:t>Raskidom ugovora obije strane su oslobođene svojih obaveza osim obaveze na naknadu eventualne štete.</w:t>
      </w:r>
    </w:p>
    <w:p w14:paraId="2DBF993B" w14:textId="77777777" w:rsidR="00FE04F6" w:rsidRPr="00254EE4" w:rsidRDefault="00FE04F6" w:rsidP="00254EE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Theme="majorHAnsi" w:eastAsia="PMingLiU" w:hAnsiTheme="majorHAnsi" w:cs="Arial"/>
          <w:sz w:val="24"/>
          <w:szCs w:val="24"/>
          <w:lang w:val="sr-Latn-CS"/>
        </w:rPr>
      </w:pPr>
    </w:p>
    <w:p w14:paraId="2A6641C7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14:paraId="2FF644DD" w14:textId="77777777" w:rsidR="00FE04F6" w:rsidRPr="00254EE4" w:rsidRDefault="00FE04F6" w:rsidP="00254EE4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Theme="majorHAnsi" w:eastAsia="PMingLiU" w:hAnsiTheme="majorHAnsi" w:cs="Arial"/>
          <w:sz w:val="24"/>
          <w:szCs w:val="24"/>
          <w:lang w:val="sr-Latn-CS"/>
        </w:rPr>
      </w:pPr>
    </w:p>
    <w:p w14:paraId="15BC9666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>Ugovor će se raskinuti i kad nastupi neki razlog na strani izvođača koji predstavlja osnov za obavezno isključenje u smislu odredbe čl. 108 ili posebni osnov za isključenje iz postupka u smislu odredbe čl. 110 Zakona o javnim nabavkama a koji je predviđen predmetnom Tenderskom dokumentacijom.</w:t>
      </w:r>
    </w:p>
    <w:p w14:paraId="7EE27ECC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</w:p>
    <w:p w14:paraId="4B42BD7F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pt-BR"/>
        </w:rPr>
      </w:pPr>
      <w:r w:rsidRPr="00254EE4">
        <w:rPr>
          <w:rFonts w:asciiTheme="majorHAnsi" w:hAnsiTheme="majorHAnsi" w:cs="Arial"/>
          <w:sz w:val="24"/>
          <w:szCs w:val="24"/>
          <w:lang w:val="pt-BR"/>
        </w:rPr>
        <w:t xml:space="preserve">- Utovar, odvoz i odlaganje materijala na deponiju predstavlja trošak izvođača.- </w:t>
      </w:r>
    </w:p>
    <w:p w14:paraId="5A6C9BAF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pt-BR"/>
        </w:rPr>
      </w:pPr>
      <w:r w:rsidRPr="00254EE4">
        <w:rPr>
          <w:rFonts w:asciiTheme="majorHAnsi" w:hAnsiTheme="majorHAnsi" w:cs="Arial"/>
          <w:sz w:val="24"/>
          <w:szCs w:val="24"/>
          <w:lang w:val="pt-BR"/>
        </w:rPr>
        <w:t>-Saglasnost na izmjene i dopune tehničke dokumentacije na osnovu koje je ugovoreno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pt-BR"/>
        </w:rPr>
        <w:t>enje radova daje Naručilac isključivo preko gra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pt-BR"/>
        </w:rPr>
        <w:t xml:space="preserve">evinskog dnevnika. </w:t>
      </w:r>
    </w:p>
    <w:p w14:paraId="139D6DA8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pt-BR"/>
        </w:rPr>
      </w:pPr>
    </w:p>
    <w:p w14:paraId="19847AC9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- 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14:paraId="0A671FB4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Naručilac će danom potpisivanja ugovora Izvođaču pismeno saopštiti lica koja će vršiti stručni nadzor nad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enjem radova (u daljem tekstu: Nadzorni organ).</w:t>
      </w:r>
    </w:p>
    <w:p w14:paraId="3137F616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Ako u toku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enja radova dođe do promjene nadzornog organa, Naručilac će o tome obavijestiti 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ača.</w:t>
      </w:r>
    </w:p>
    <w:p w14:paraId="4AE87E96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14:paraId="544D1D1A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</w:p>
    <w:p w14:paraId="2D625BC4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14:paraId="31674891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Postojanje nadzornog organa i njegovi propusti u vršenju stručnog nadzora ne osloba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a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ača od njegove obaveze i odgovornosti za kvalitetno i pravilno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enje radova. </w:t>
      </w:r>
    </w:p>
    <w:p w14:paraId="6257BEC3" w14:textId="77777777" w:rsidR="00FE04F6" w:rsidRPr="00254EE4" w:rsidRDefault="00FE04F6" w:rsidP="00254EE4">
      <w:pPr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  <w:lang w:val="sl-SI"/>
        </w:rPr>
      </w:pPr>
    </w:p>
    <w:p w14:paraId="5B3E21BE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b/>
          <w:sz w:val="24"/>
          <w:szCs w:val="24"/>
          <w:lang w:val="sl-SI"/>
        </w:rPr>
        <w:t xml:space="preserve">- </w:t>
      </w: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Nadzorni organ ima pravo da naredi Izvođaču da otkloni nekvalitetno izvedene radove i zabrani ugrađivanje nekvalitetnog materijala. </w:t>
      </w:r>
    </w:p>
    <w:p w14:paraId="79A16D3B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14:paraId="40E87043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lastRenderedPageBreak/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14:paraId="30278FAF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Ako se između Nadzornog organa i Izvođača pojave nesaglasnosti u pogledu kvaliteta materijala koji se ugrađuje, materijal se daje na ispitivanje. </w:t>
      </w:r>
    </w:p>
    <w:p w14:paraId="78C00224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Troškove ovog ispitivanja plaća Izvođač koji ima pravo da traži njihovu nadoknadu od Naručioca, ako ovaj nije bio u pravu. </w:t>
      </w:r>
    </w:p>
    <w:p w14:paraId="791F098C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Materijal za koji se utvrdi da ne odgovara tehničkim propisima ili standardima, Izvođač mora o svom trošku da ukloni sa gradilišta u roku koji mu odredi Nadzorni organ. </w:t>
      </w:r>
    </w:p>
    <w:p w14:paraId="36BE4469" w14:textId="77777777" w:rsidR="00FE04F6" w:rsidRPr="00254EE4" w:rsidRDefault="00FE04F6" w:rsidP="00254EE4">
      <w:pPr>
        <w:spacing w:after="0" w:line="240" w:lineRule="auto"/>
        <w:rPr>
          <w:rFonts w:asciiTheme="majorHAnsi" w:hAnsiTheme="majorHAnsi" w:cs="Arial"/>
          <w:b/>
          <w:sz w:val="24"/>
          <w:szCs w:val="24"/>
          <w:lang w:val="sl-SI"/>
        </w:rPr>
      </w:pPr>
    </w:p>
    <w:p w14:paraId="3C53300F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b/>
          <w:sz w:val="24"/>
          <w:szCs w:val="24"/>
          <w:lang w:val="sl-SI"/>
        </w:rPr>
        <w:t>-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Kvalitet materijala koji se ugra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uje, poluproizvoda i gotovih proizvoda i kvalitet izvedenih radova moraju da odgovaraju uslovima po važećim tehničkim propisima, standardima i uslovima predvi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en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im predmjerom radova </w:t>
      </w: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 po kojoj se izvode radovi na objektu i uslovima ovog ugovora. </w:t>
      </w:r>
    </w:p>
    <w:p w14:paraId="5E6786F7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Kvalitet materijala koji se ugrađuje i izvedenih radova, Izvođač mora da dokaže atestima o izvršenim ispitivanjima materijala i radova odnosno garantnim listovima proizvođača materijala. </w:t>
      </w:r>
    </w:p>
    <w:p w14:paraId="44B19190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Sve troškove ispitivanja kvaliteta materijala i radova snosi Izvođač.  </w:t>
      </w:r>
    </w:p>
    <w:p w14:paraId="6B2A275D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Rezultate svih ispitivanja, Izvođač mora blagovremeno dostaviti Nadzornom organu i ovi biti upisani u građevinski dnevnik.   </w:t>
      </w:r>
    </w:p>
    <w:p w14:paraId="4B3503C2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14:paraId="4BDE15BF" w14:textId="77777777" w:rsidR="00FE04F6" w:rsidRPr="00254EE4" w:rsidRDefault="00FE04F6" w:rsidP="00254EE4">
      <w:pPr>
        <w:spacing w:after="0" w:line="240" w:lineRule="auto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14:paraId="21F52C49" w14:textId="77777777" w:rsidR="00FE04F6" w:rsidRPr="00254EE4" w:rsidRDefault="00FE04F6" w:rsidP="00254EE4">
      <w:pPr>
        <w:spacing w:after="0" w:line="240" w:lineRule="auto"/>
        <w:rPr>
          <w:rFonts w:asciiTheme="majorHAnsi" w:hAnsiTheme="majorHAnsi" w:cs="Arial"/>
          <w:b/>
          <w:sz w:val="24"/>
          <w:szCs w:val="24"/>
          <w:lang w:val="sl-SI"/>
        </w:rPr>
      </w:pPr>
    </w:p>
    <w:p w14:paraId="55B0B593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b/>
          <w:sz w:val="24"/>
          <w:szCs w:val="24"/>
          <w:lang w:val="sl-SI"/>
        </w:rPr>
        <w:t xml:space="preserve">- </w:t>
      </w: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14:paraId="7732A60F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Izvođač je dužan da obavjesti Naručioca o imenovanju ovlašćenog lica koje će rukovoditi izvođenjem radova.   </w:t>
      </w:r>
    </w:p>
    <w:p w14:paraId="6D198F99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14:paraId="08A6CE0E" w14:textId="77777777" w:rsidR="00FE04F6" w:rsidRPr="00254EE4" w:rsidRDefault="00FE04F6" w:rsidP="00254EE4">
      <w:pPr>
        <w:spacing w:after="0" w:line="240" w:lineRule="auto"/>
        <w:rPr>
          <w:rFonts w:asciiTheme="majorHAnsi" w:hAnsiTheme="majorHAnsi" w:cs="Arial"/>
          <w:sz w:val="24"/>
          <w:szCs w:val="24"/>
          <w:lang w:val="sl-SI"/>
        </w:rPr>
      </w:pPr>
    </w:p>
    <w:p w14:paraId="023BB11A" w14:textId="006D018F" w:rsidR="00FE04F6" w:rsidRPr="00254EE4" w:rsidRDefault="007877F7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</w:t>
      </w:r>
      <w:r w:rsidR="00FE04F6" w:rsidRPr="00254EE4">
        <w:rPr>
          <w:rFonts w:asciiTheme="majorHAnsi" w:hAnsiTheme="majorHAnsi" w:cs="Arial"/>
          <w:sz w:val="24"/>
          <w:szCs w:val="24"/>
          <w:lang w:val="sl-SI"/>
        </w:rPr>
        <w:t>Izvođač je dužan da preduzme mjere radi obezbe</w:t>
      </w:r>
      <w:r w:rsidR="00FE04F6"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="00FE04F6" w:rsidRPr="00254EE4">
        <w:rPr>
          <w:rFonts w:asciiTheme="majorHAnsi" w:hAnsiTheme="majorHAnsi" w:cs="Arial"/>
          <w:sz w:val="24"/>
          <w:szCs w:val="24"/>
          <w:lang w:val="sl-SI"/>
        </w:rPr>
        <w:t xml:space="preserve">enja sigurnosti izvedenih radova, susjednih objekata 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,</w:t>
      </w:r>
      <w:r w:rsidR="00FE04F6" w:rsidRPr="00254EE4">
        <w:rPr>
          <w:rFonts w:asciiTheme="majorHAnsi" w:hAnsiTheme="majorHAnsi" w:cs="Arial"/>
          <w:sz w:val="24"/>
          <w:szCs w:val="24"/>
          <w:lang w:val="sl-SI"/>
        </w:rPr>
        <w:t xml:space="preserve"> opreme, ure</w:t>
      </w:r>
      <w:r w:rsidR="00FE04F6"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="00FE04F6" w:rsidRPr="00254EE4">
        <w:rPr>
          <w:rFonts w:asciiTheme="majorHAnsi" w:hAnsiTheme="majorHAnsi" w:cs="Arial"/>
          <w:sz w:val="24"/>
          <w:szCs w:val="24"/>
          <w:lang w:val="sl-SI"/>
        </w:rPr>
        <w:t>enje instalacija, radnika, okoline i imovine i neposredno je odgovoran i dužan naknaditi sve štete koje izvo</w:t>
      </w:r>
      <w:r w:rsidR="00FE04F6"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="00FE04F6" w:rsidRPr="00254EE4">
        <w:rPr>
          <w:rFonts w:asciiTheme="majorHAnsi" w:hAnsiTheme="majorHAnsi" w:cs="Arial"/>
          <w:sz w:val="24"/>
          <w:szCs w:val="24"/>
          <w:lang w:val="sl-SI"/>
        </w:rPr>
        <w:t>enjem ugovorenih radova pričini trećim licima i imovini</w:t>
      </w:r>
      <w:r w:rsidR="00FE04F6" w:rsidRPr="00254EE4">
        <w:rPr>
          <w:rFonts w:asciiTheme="majorHAnsi" w:hAnsiTheme="majorHAnsi" w:cs="Arial"/>
          <w:sz w:val="24"/>
          <w:szCs w:val="24"/>
          <w:lang w:val="sr-Latn-CS"/>
        </w:rPr>
        <w:t>.</w:t>
      </w:r>
    </w:p>
    <w:p w14:paraId="4705E6E5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Troškove sprovođenja mjera zaštite snosi Izvođač. </w:t>
      </w:r>
    </w:p>
    <w:p w14:paraId="4877BEBA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Izvođač je obavezan Naručiocu nadoknaditi sve štete koje treća lica eventualno ostvare od Naručioca po osnovu iz stava 1 ovog člana. </w:t>
      </w:r>
    </w:p>
    <w:p w14:paraId="34DCC6C1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14:paraId="14C1A425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Ovim osiguranjem moraju biti obuhvaćena sva lica u službi Izvođača, Podizvođača kao i nadzorni organ Naručioca. </w:t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</w:r>
      <w:r w:rsidRPr="00254EE4">
        <w:rPr>
          <w:rFonts w:asciiTheme="majorHAnsi" w:hAnsiTheme="majorHAnsi" w:cs="Arial"/>
          <w:sz w:val="24"/>
          <w:szCs w:val="24"/>
          <w:lang w:val="sl-SI"/>
        </w:rPr>
        <w:tab/>
        <w:t xml:space="preserve"> </w:t>
      </w:r>
    </w:p>
    <w:p w14:paraId="63C2E499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lastRenderedPageBreak/>
        <w:t>Investitor neće biti odgovoran za bilo koje odštete ili kompenzacije koje se imaju isplatiti za bilo kakvu povredu osiguranih lica.</w:t>
      </w:r>
    </w:p>
    <w:p w14:paraId="46C8B486" w14:textId="77777777" w:rsidR="00FE04F6" w:rsidRPr="00254EE4" w:rsidRDefault="00FE04F6" w:rsidP="00254EE4">
      <w:pPr>
        <w:spacing w:after="0" w:line="240" w:lineRule="auto"/>
        <w:rPr>
          <w:rFonts w:asciiTheme="majorHAnsi" w:hAnsiTheme="majorHAnsi" w:cs="Arial"/>
          <w:sz w:val="24"/>
          <w:szCs w:val="24"/>
          <w:lang w:val="sl-SI"/>
        </w:rPr>
      </w:pPr>
    </w:p>
    <w:p w14:paraId="1CC24496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shd w:val="clear" w:color="auto" w:fill="F6F5F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 Ako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ač bez krivice Naručioca ne završi radove koji su predmet ugovora u ugovorenom roku, dužan je Naručiocu platiti iznos od 5% vrijednosti ugovora na ime ugovorne kazne, z</w:t>
      </w:r>
      <w:r w:rsidRPr="00254EE4">
        <w:rPr>
          <w:rFonts w:asciiTheme="majorHAnsi" w:hAnsiTheme="majorHAnsi" w:cs="Arial"/>
          <w:sz w:val="24"/>
          <w:szCs w:val="24"/>
          <w:shd w:val="clear" w:color="auto" w:fill="F6F5F4"/>
          <w:lang w:val="sl-SI"/>
        </w:rPr>
        <w:t xml:space="preserve">a cio period neopravdanog zakašnjenja ako se radovi ne završe u predviđenom roku. </w:t>
      </w:r>
    </w:p>
    <w:p w14:paraId="63CDE20A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shd w:val="clear" w:color="auto" w:fill="F6F5F4"/>
          <w:lang w:val="it-IT"/>
        </w:rPr>
      </w:pPr>
      <w:r w:rsidRPr="00254EE4">
        <w:rPr>
          <w:rFonts w:asciiTheme="majorHAnsi" w:hAnsiTheme="majorHAnsi" w:cs="Arial"/>
          <w:sz w:val="24"/>
          <w:szCs w:val="24"/>
          <w:shd w:val="clear" w:color="auto" w:fill="F6F5F4"/>
          <w:lang w:val="it-IT"/>
        </w:rPr>
        <w:t>Ugovorna kazna se obračunava od momenta padanja u docnju pa do ispunjenja glavne obaveze.</w:t>
      </w:r>
    </w:p>
    <w:p w14:paraId="6C6598A2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shd w:val="clear" w:color="auto" w:fill="F6F5F4"/>
          <w:lang w:val="it-IT"/>
        </w:rPr>
      </w:pPr>
      <w:r w:rsidRPr="00254EE4">
        <w:rPr>
          <w:rFonts w:asciiTheme="majorHAnsi" w:hAnsiTheme="majorHAnsi" w:cs="Arial"/>
          <w:sz w:val="24"/>
          <w:szCs w:val="24"/>
          <w:shd w:val="clear" w:color="auto" w:fill="F6F5F4"/>
          <w:lang w:val="it-IT"/>
        </w:rPr>
        <w:t>Pravo na ugovornu kaznu Naručilac stiče samim padanjem Izvođača u docnju.  Naručilac može i nakon padanja izvođača u docnju da zahtijeva ispunjenje obaveze.</w:t>
      </w:r>
    </w:p>
    <w:p w14:paraId="109D7A7D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shd w:val="clear" w:color="auto" w:fill="F6F5F4"/>
          <w:lang w:val="it-IT"/>
        </w:rPr>
      </w:pPr>
    </w:p>
    <w:p w14:paraId="0470B5CD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>-Strane ugovora ovim ugovorom isključuju primjenu pravnog pravila po kojem je Naručilac dužan saopštiti  Izvođaču po zapadanju u docnju da zadržava pravo na ugovorenu kaznu pa se smatra da je samim padanjem u docnju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ač dužan platiti ugovornu kaznu bez opomene Naručioca, a Naručioc ovlašćen da je naplati – odbije na teret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ača. </w:t>
      </w:r>
    </w:p>
    <w:p w14:paraId="72FB2946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Plaćanje ugovorene kazne  ne oslobađa Izvođača obaveze da u cjelosti završi i preda na upotrebu ugovorene radove. 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ab/>
      </w:r>
      <w:r w:rsidRPr="00254EE4">
        <w:rPr>
          <w:rFonts w:asciiTheme="majorHAnsi" w:hAnsiTheme="majorHAnsi" w:cs="Arial"/>
          <w:sz w:val="24"/>
          <w:szCs w:val="24"/>
          <w:lang w:val="sr-Latn-CS"/>
        </w:rPr>
        <w:tab/>
      </w:r>
      <w:r w:rsidRPr="00254EE4">
        <w:rPr>
          <w:rFonts w:asciiTheme="majorHAnsi" w:hAnsiTheme="majorHAnsi" w:cs="Arial"/>
          <w:sz w:val="24"/>
          <w:szCs w:val="24"/>
          <w:lang w:val="sr-Latn-CS"/>
        </w:rPr>
        <w:tab/>
      </w:r>
      <w:r w:rsidRPr="00254EE4">
        <w:rPr>
          <w:rFonts w:asciiTheme="majorHAnsi" w:hAnsiTheme="majorHAnsi" w:cs="Arial"/>
          <w:sz w:val="24"/>
          <w:szCs w:val="24"/>
          <w:lang w:val="sr-Latn-CS"/>
        </w:rPr>
        <w:tab/>
      </w:r>
      <w:r w:rsidRPr="00254EE4">
        <w:rPr>
          <w:rFonts w:asciiTheme="majorHAnsi" w:hAnsiTheme="majorHAnsi" w:cs="Arial"/>
          <w:sz w:val="24"/>
          <w:szCs w:val="24"/>
          <w:lang w:val="sr-Latn-CS"/>
        </w:rPr>
        <w:tab/>
      </w:r>
      <w:r w:rsidRPr="00254EE4">
        <w:rPr>
          <w:rFonts w:asciiTheme="majorHAnsi" w:hAnsiTheme="majorHAnsi" w:cs="Arial"/>
          <w:sz w:val="24"/>
          <w:szCs w:val="24"/>
          <w:lang w:val="sr-Latn-CS"/>
        </w:rPr>
        <w:tab/>
      </w:r>
      <w:r w:rsidRPr="00254EE4">
        <w:rPr>
          <w:rFonts w:asciiTheme="majorHAnsi" w:hAnsiTheme="majorHAnsi" w:cs="Arial"/>
          <w:sz w:val="24"/>
          <w:szCs w:val="24"/>
          <w:lang w:val="sr-Latn-CS"/>
        </w:rPr>
        <w:tab/>
      </w:r>
      <w:r w:rsidRPr="00254EE4">
        <w:rPr>
          <w:rFonts w:asciiTheme="majorHAnsi" w:hAnsiTheme="majorHAnsi" w:cs="Arial"/>
          <w:sz w:val="24"/>
          <w:szCs w:val="24"/>
          <w:lang w:val="sr-Latn-CS"/>
        </w:rPr>
        <w:tab/>
      </w:r>
    </w:p>
    <w:p w14:paraId="286B5E4A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14:paraId="3A0CFA1A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shd w:val="clear" w:color="auto" w:fill="F6F5F4"/>
          <w:lang w:val="sr-Latn-CS"/>
        </w:rPr>
      </w:pPr>
      <w:proofErr w:type="spellStart"/>
      <w:r w:rsidRPr="00254EE4">
        <w:rPr>
          <w:rFonts w:asciiTheme="majorHAnsi" w:hAnsiTheme="majorHAnsi" w:cs="Arial"/>
          <w:sz w:val="24"/>
          <w:szCs w:val="24"/>
        </w:rPr>
        <w:t>Ugovornu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kaznu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Naru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>č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ilac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ć</w:t>
      </w:r>
      <w:r w:rsidRPr="00254EE4">
        <w:rPr>
          <w:rFonts w:asciiTheme="majorHAnsi" w:hAnsiTheme="majorHAnsi" w:cs="Arial"/>
          <w:sz w:val="24"/>
          <w:szCs w:val="24"/>
        </w:rPr>
        <w:t>e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zahtijevati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samo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ako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r w:rsidRPr="00254EE4">
        <w:rPr>
          <w:rFonts w:asciiTheme="majorHAnsi" w:hAnsiTheme="majorHAnsi" w:cs="Arial"/>
          <w:sz w:val="24"/>
          <w:szCs w:val="24"/>
        </w:rPr>
        <w:t>je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r w:rsidRPr="00254EE4">
        <w:rPr>
          <w:rFonts w:asciiTheme="majorHAnsi" w:hAnsiTheme="majorHAnsi" w:cs="Arial"/>
          <w:sz w:val="24"/>
          <w:szCs w:val="24"/>
        </w:rPr>
        <w:t>do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zaka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>š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njenja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r w:rsidRPr="00254EE4">
        <w:rPr>
          <w:rFonts w:asciiTheme="majorHAnsi" w:hAnsiTheme="majorHAnsi" w:cs="Arial"/>
          <w:sz w:val="24"/>
          <w:szCs w:val="24"/>
        </w:rPr>
        <w:t>u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ispunjenju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obaveze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r w:rsidRPr="00254EE4">
        <w:rPr>
          <w:rFonts w:asciiTheme="majorHAnsi" w:hAnsiTheme="majorHAnsi" w:cs="Arial"/>
          <w:sz w:val="24"/>
          <w:szCs w:val="24"/>
        </w:rPr>
        <w:t>do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š</w:t>
      </w:r>
      <w:r w:rsidRPr="00254EE4">
        <w:rPr>
          <w:rFonts w:asciiTheme="majorHAnsi" w:hAnsiTheme="majorHAnsi" w:cs="Arial"/>
          <w:sz w:val="24"/>
          <w:szCs w:val="24"/>
        </w:rPr>
        <w:t>lo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iz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uroka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r w:rsidRPr="00254EE4">
        <w:rPr>
          <w:rFonts w:asciiTheme="majorHAnsi" w:hAnsiTheme="majorHAnsi" w:cs="Arial"/>
          <w:sz w:val="24"/>
          <w:szCs w:val="24"/>
        </w:rPr>
        <w:t>za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koje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r w:rsidRPr="00254EE4">
        <w:rPr>
          <w:rFonts w:asciiTheme="majorHAnsi" w:hAnsiTheme="majorHAnsi" w:cs="Arial"/>
          <w:sz w:val="24"/>
          <w:szCs w:val="24"/>
        </w:rPr>
        <w:t>je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izvo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</w:rPr>
        <w:t>a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č </w:t>
      </w:r>
      <w:proofErr w:type="spellStart"/>
      <w:r w:rsidRPr="00254EE4">
        <w:rPr>
          <w:rFonts w:asciiTheme="majorHAnsi" w:hAnsiTheme="majorHAnsi" w:cs="Arial"/>
          <w:sz w:val="24"/>
          <w:szCs w:val="24"/>
        </w:rPr>
        <w:t>odgovoran</w:t>
      </w:r>
      <w:proofErr w:type="spellEnd"/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. </w:t>
      </w:r>
    </w:p>
    <w:p w14:paraId="1EE37A49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</w:p>
    <w:p w14:paraId="17D6F6E6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-  Izvođač je dužan da o svom trošku otkloni sve nedostatke na izvedenim radovima, koji se pokažu u toku garantnog roka. </w:t>
      </w:r>
    </w:p>
    <w:p w14:paraId="2CCA87C2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</w:p>
    <w:p w14:paraId="70C6EBC6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b/>
          <w:sz w:val="24"/>
          <w:szCs w:val="24"/>
          <w:lang w:val="sr-Latn-CS"/>
        </w:rPr>
        <w:t xml:space="preserve">- 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14:paraId="1A500404" w14:textId="77777777" w:rsidR="00FE04F6" w:rsidRPr="00254EE4" w:rsidRDefault="00FE04F6" w:rsidP="00254EE4">
      <w:pPr>
        <w:spacing w:after="0" w:line="240" w:lineRule="auto"/>
        <w:rPr>
          <w:rFonts w:asciiTheme="majorHAnsi" w:hAnsiTheme="majorHAnsi" w:cs="Arial"/>
          <w:sz w:val="24"/>
          <w:szCs w:val="24"/>
          <w:lang w:val="sr-Latn-CS"/>
        </w:rPr>
      </w:pPr>
    </w:p>
    <w:p w14:paraId="0AB6D550" w14:textId="77777777" w:rsidR="00FE04F6" w:rsidRPr="00254EE4" w:rsidRDefault="00FE04F6" w:rsidP="00254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r-Latn-CS"/>
        </w:rPr>
      </w:pPr>
      <w:r w:rsidRPr="00254EE4">
        <w:rPr>
          <w:rFonts w:asciiTheme="majorHAnsi" w:hAnsiTheme="majorHAnsi" w:cs="Arial"/>
          <w:sz w:val="24"/>
          <w:szCs w:val="24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14:paraId="232218F5" w14:textId="77777777" w:rsidR="00FE04F6" w:rsidRPr="00254EE4" w:rsidRDefault="00FE04F6" w:rsidP="00254EE4">
      <w:pPr>
        <w:spacing w:after="0" w:line="240" w:lineRule="auto"/>
        <w:rPr>
          <w:rFonts w:asciiTheme="majorHAnsi" w:hAnsiTheme="majorHAnsi" w:cs="Arial"/>
          <w:sz w:val="24"/>
          <w:szCs w:val="24"/>
          <w:lang w:val="sr-Latn-CS"/>
        </w:rPr>
      </w:pPr>
    </w:p>
    <w:p w14:paraId="6E244000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- Ugovor može se </w:t>
      </w:r>
      <w:r w:rsidRPr="00254EE4">
        <w:rPr>
          <w:rFonts w:asciiTheme="majorHAnsi" w:hAnsiTheme="majorHAnsi" w:cs="Arial"/>
          <w:b/>
          <w:sz w:val="24"/>
          <w:szCs w:val="24"/>
          <w:lang w:val="sl-SI"/>
        </w:rPr>
        <w:t xml:space="preserve">raskinuti 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uju se me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usobna prava i obaveze koje proističu iz raskida ugovora. Ukoliko do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>e do raskida ugovora i prekida radova, Naručilac i Izvo</w:t>
      </w:r>
      <w:r w:rsidRPr="00254EE4">
        <w:rPr>
          <w:rFonts w:asciiTheme="majorHAnsi" w:hAnsiTheme="majorHAnsi" w:cs="Arial"/>
          <w:sz w:val="24"/>
          <w:szCs w:val="24"/>
          <w:lang w:val="sr-Latn-CS"/>
        </w:rPr>
        <w:t>đ</w:t>
      </w:r>
      <w:r w:rsidRPr="00254EE4">
        <w:rPr>
          <w:rFonts w:asciiTheme="majorHAnsi" w:hAnsiTheme="majorHAnsi" w:cs="Arial"/>
          <w:sz w:val="24"/>
          <w:szCs w:val="24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14:paraId="7FB82766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val="sl-SI"/>
        </w:rPr>
      </w:pPr>
    </w:p>
    <w:p w14:paraId="56CC675E" w14:textId="77777777" w:rsidR="00FE04F6" w:rsidRPr="00254EE4" w:rsidRDefault="00FE04F6" w:rsidP="00254EE4">
      <w:pPr>
        <w:autoSpaceDE w:val="0"/>
        <w:autoSpaceDN w:val="0"/>
        <w:adjustRightInd w:val="0"/>
        <w:spacing w:before="60" w:line="240" w:lineRule="auto"/>
        <w:jc w:val="both"/>
        <w:rPr>
          <w:rFonts w:asciiTheme="majorHAnsi" w:eastAsia="Calibri" w:hAnsiTheme="majorHAnsi" w:cs="Arial"/>
          <w:sz w:val="24"/>
          <w:szCs w:val="24"/>
          <w:lang w:val="sl-SI"/>
        </w:rPr>
      </w:pPr>
      <w:r w:rsidRPr="00254EE4">
        <w:rPr>
          <w:rFonts w:asciiTheme="majorHAnsi" w:eastAsiaTheme="minorEastAsia" w:hAnsiTheme="majorHAnsi" w:cs="Arial"/>
          <w:bCs/>
          <w:color w:val="000000"/>
          <w:sz w:val="24"/>
          <w:szCs w:val="24"/>
          <w:lang w:val="sl-SI" w:eastAsia="en-GB"/>
        </w:rPr>
        <w:lastRenderedPageBreak/>
        <w:t>-Za sve što nije regulisano Ugovorom primjenjuju se odredbe Zakona planiranju prostora i izgradnji objekata ("Službeni list Crne Gore", br. 064/17...082/20) i Zakona o obligacionim odnosima</w:t>
      </w:r>
      <w:r w:rsidRPr="00254EE4">
        <w:rPr>
          <w:rFonts w:asciiTheme="majorHAnsi" w:eastAsia="PMingLiU" w:hAnsiTheme="majorHAnsi" w:cs="Arial"/>
          <w:bCs/>
          <w:color w:val="000000"/>
          <w:sz w:val="24"/>
          <w:szCs w:val="24"/>
          <w:lang w:val="sr-Latn-CS" w:eastAsia="zh-TW"/>
        </w:rPr>
        <w:t xml:space="preserve"> („Sl. list CG“ br. 047</w:t>
      </w:r>
      <w:r w:rsidRPr="00254EE4">
        <w:rPr>
          <w:rFonts w:asciiTheme="majorHAnsi" w:eastAsia="PMingLiU" w:hAnsiTheme="majorHAnsi" w:cs="Arial"/>
          <w:bCs/>
          <w:sz w:val="24"/>
          <w:szCs w:val="24"/>
          <w:lang w:val="sr-Latn-CS" w:eastAsia="zh-TW"/>
        </w:rPr>
        <w:t>/08, 004/11, 022/17).</w:t>
      </w:r>
    </w:p>
    <w:p w14:paraId="7AA66FF7" w14:textId="77777777" w:rsidR="00FE04F6" w:rsidRPr="00254EE4" w:rsidRDefault="00FE04F6" w:rsidP="00254EE4">
      <w:pPr>
        <w:spacing w:after="0" w:line="240" w:lineRule="auto"/>
        <w:jc w:val="both"/>
        <w:rPr>
          <w:rFonts w:asciiTheme="majorHAnsi" w:eastAsia="Calibri" w:hAnsiTheme="majorHAnsi" w:cs="Arial"/>
          <w:sz w:val="24"/>
          <w:szCs w:val="24"/>
          <w:lang w:val="sl-SI"/>
        </w:rPr>
      </w:pPr>
      <w:r w:rsidRPr="00254EE4">
        <w:rPr>
          <w:rFonts w:asciiTheme="majorHAnsi" w:eastAsia="Calibri" w:hAnsiTheme="majorHAnsi" w:cs="Arial"/>
          <w:b/>
          <w:sz w:val="24"/>
          <w:szCs w:val="24"/>
          <w:lang w:val="sl-SI"/>
        </w:rPr>
        <w:t xml:space="preserve">- </w:t>
      </w:r>
      <w:r w:rsidRPr="00254EE4">
        <w:rPr>
          <w:rFonts w:asciiTheme="majorHAnsi" w:eastAsia="Calibri" w:hAnsiTheme="majorHAnsi" w:cs="Arial"/>
          <w:sz w:val="24"/>
          <w:szCs w:val="24"/>
          <w:lang w:val="sl-SI"/>
        </w:rPr>
        <w:t>Strane ugovora su saglasne da sve sporove koji nastanu iz odnosa</w:t>
      </w:r>
      <w:r w:rsidRPr="00254EE4">
        <w:rPr>
          <w:rFonts w:asciiTheme="majorHAnsi" w:eastAsia="Calibri" w:hAnsiTheme="majorHAnsi" w:cs="Arial"/>
          <w:color w:val="FF0000"/>
          <w:sz w:val="24"/>
          <w:szCs w:val="24"/>
          <w:lang w:val="sl-SI"/>
        </w:rPr>
        <w:t xml:space="preserve"> </w:t>
      </w:r>
      <w:r w:rsidRPr="00254EE4">
        <w:rPr>
          <w:rFonts w:asciiTheme="majorHAnsi" w:eastAsia="Calibri" w:hAnsiTheme="majorHAnsi" w:cs="Arial"/>
          <w:sz w:val="24"/>
          <w:szCs w:val="24"/>
          <w:lang w:val="sl-SI"/>
        </w:rPr>
        <w:t>zasnovih</w:t>
      </w:r>
      <w:r w:rsidRPr="00254EE4">
        <w:rPr>
          <w:rFonts w:asciiTheme="majorHAnsi" w:eastAsia="Calibri" w:hAnsiTheme="majorHAnsi" w:cs="Arial"/>
          <w:color w:val="FF0000"/>
          <w:sz w:val="24"/>
          <w:szCs w:val="24"/>
          <w:lang w:val="sl-SI"/>
        </w:rPr>
        <w:t xml:space="preserve"> </w:t>
      </w:r>
      <w:r w:rsidRPr="00254EE4">
        <w:rPr>
          <w:rFonts w:asciiTheme="majorHAnsi" w:eastAsia="Calibri" w:hAnsiTheme="majorHAnsi" w:cs="Arial"/>
          <w:sz w:val="24"/>
          <w:szCs w:val="24"/>
          <w:lang w:val="sl-SI"/>
        </w:rPr>
        <w:t xml:space="preserve">ovim ugovorom prvenstveno rješavaju sporazumno. U suprotnom određuje se nadležnost Privrednog suda u Podgorici. Rješavanje spornih pitanja ne može uticati na rok i kvalitet ugovorenih radova. </w:t>
      </w:r>
    </w:p>
    <w:p w14:paraId="5E22495F" w14:textId="77777777" w:rsidR="00FE04F6" w:rsidRPr="00254EE4" w:rsidRDefault="00FE04F6" w:rsidP="00254EE4">
      <w:pPr>
        <w:spacing w:after="0" w:line="240" w:lineRule="auto"/>
        <w:rPr>
          <w:rFonts w:asciiTheme="majorHAnsi" w:hAnsiTheme="majorHAnsi" w:cs="Arial"/>
          <w:sz w:val="24"/>
          <w:szCs w:val="24"/>
          <w:lang w:val="sl-SI"/>
        </w:rPr>
      </w:pPr>
    </w:p>
    <w:p w14:paraId="6191CA5A" w14:textId="77777777" w:rsidR="00DD48F4" w:rsidRPr="00254EE4" w:rsidRDefault="00FE04F6" w:rsidP="00254EE4">
      <w:pPr>
        <w:spacing w:after="0" w:line="240" w:lineRule="auto"/>
        <w:jc w:val="both"/>
        <w:rPr>
          <w:rFonts w:asciiTheme="majorHAnsi" w:eastAsia="Calibri" w:hAnsiTheme="majorHAnsi" w:cs="Arial"/>
          <w:sz w:val="24"/>
          <w:szCs w:val="24"/>
          <w:lang w:val="sl-SI"/>
        </w:rPr>
      </w:pPr>
      <w:r w:rsidRPr="00254EE4">
        <w:rPr>
          <w:rFonts w:asciiTheme="majorHAnsi" w:hAnsiTheme="majorHAnsi" w:cs="Arial"/>
          <w:b/>
          <w:sz w:val="24"/>
          <w:szCs w:val="24"/>
          <w:lang w:val="sl-SI"/>
        </w:rPr>
        <w:t xml:space="preserve">- </w:t>
      </w:r>
      <w:r w:rsidRPr="00254EE4">
        <w:rPr>
          <w:rFonts w:asciiTheme="majorHAnsi" w:eastAsia="Calibri" w:hAnsiTheme="majorHAnsi" w:cs="Arial"/>
          <w:sz w:val="24"/>
          <w:szCs w:val="24"/>
          <w:lang w:val="sl-SI"/>
        </w:rPr>
        <w:t>Ugovor koji je zaključen uz kršenje antikorupcijskog pravila je ništav.</w:t>
      </w:r>
    </w:p>
    <w:p w14:paraId="526336AC" w14:textId="77777777" w:rsidR="00DD48F4" w:rsidRPr="00254EE4" w:rsidRDefault="00DD48F4" w:rsidP="00254EE4">
      <w:pPr>
        <w:spacing w:after="0" w:line="240" w:lineRule="auto"/>
        <w:jc w:val="both"/>
        <w:rPr>
          <w:rFonts w:asciiTheme="majorHAnsi" w:eastAsia="Calibri" w:hAnsiTheme="majorHAnsi" w:cs="Arial"/>
          <w:sz w:val="24"/>
          <w:szCs w:val="24"/>
          <w:lang w:val="sl-SI"/>
        </w:rPr>
      </w:pPr>
    </w:p>
    <w:p w14:paraId="6358C559" w14:textId="6B37B83F" w:rsidR="007506B8" w:rsidRPr="00254EE4" w:rsidRDefault="00DD48F4" w:rsidP="00254EE4">
      <w:pPr>
        <w:spacing w:after="0" w:line="240" w:lineRule="auto"/>
        <w:jc w:val="both"/>
        <w:rPr>
          <w:rFonts w:asciiTheme="majorHAnsi" w:eastAsia="Calibri" w:hAnsiTheme="majorHAnsi" w:cs="Arial"/>
          <w:sz w:val="24"/>
          <w:szCs w:val="24"/>
          <w:lang w:val="sl-SI"/>
        </w:rPr>
      </w:pPr>
      <w:r w:rsidRPr="00254EE4">
        <w:rPr>
          <w:rFonts w:asciiTheme="majorHAnsi" w:eastAsia="Calibri" w:hAnsiTheme="majorHAnsi" w:cs="Arial"/>
          <w:sz w:val="24"/>
          <w:szCs w:val="24"/>
          <w:lang w:val="sl-SI"/>
        </w:rPr>
        <w:t xml:space="preserve">- </w:t>
      </w:r>
      <w:r w:rsidR="007877F7" w:rsidRPr="00254EE4">
        <w:rPr>
          <w:rFonts w:asciiTheme="majorHAnsi" w:hAnsiTheme="majorHAnsi" w:cs="Arial"/>
          <w:color w:val="000000"/>
          <w:sz w:val="24"/>
          <w:szCs w:val="24"/>
          <w:lang w:val="sr-Latn-ME"/>
        </w:rPr>
        <w:t>U</w:t>
      </w:r>
      <w:r w:rsidR="007506B8" w:rsidRPr="00254EE4">
        <w:rPr>
          <w:rFonts w:asciiTheme="majorHAnsi" w:hAnsiTheme="majorHAnsi" w:cs="Arial"/>
          <w:color w:val="000000"/>
          <w:sz w:val="24"/>
          <w:szCs w:val="24"/>
          <w:lang w:val="sr-Latn-ME"/>
        </w:rPr>
        <w:t xml:space="preserve">govor o javnoj nabavci tokom njegovog trajanja može da se izmijeni bez sprovođenja novog postupka javne nabavke u skladu sa članom 151 Zakona o javnim nabavkama: </w:t>
      </w:r>
    </w:p>
    <w:p w14:paraId="5D6454F0" w14:textId="67798C6F" w:rsidR="00FE04F6" w:rsidRPr="00254EE4" w:rsidRDefault="00FE04F6" w:rsidP="00254EE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</w:pP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- </w:t>
      </w:r>
      <w:r w:rsidR="007877F7"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radi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nabavke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dodatnih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roba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usluga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ili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radova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koji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su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postali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neophodni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koji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nijesu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bili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uklju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eni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prvobitni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ugovor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o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javnoj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nabavci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ako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promjena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privrednog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subjekta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sa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kojim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zaklju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en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ugovor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nije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mogu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ć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iz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ekonomskih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ili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tehni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kih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razloga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kao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š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to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su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zahtjevi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kompatibilnosti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sa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postoje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ć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om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opremom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uslugama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ili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radovima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nabavljenim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okviru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prvobitne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nabavke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mo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ž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da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prouzrokuje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zna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ajne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pote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š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ko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ć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ili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znatno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pove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ć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avanje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tro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š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kova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za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naru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ioca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pove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ć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anje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vrijednosti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ugovora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nije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ve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ć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od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20%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vrijednosti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prvobitnog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l-SI" w:eastAsia="en-GB"/>
        </w:rPr>
        <w:t>ugovora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,</w:t>
      </w:r>
    </w:p>
    <w:p w14:paraId="6D1B5F70" w14:textId="77777777" w:rsidR="00FE04F6" w:rsidRPr="00254EE4" w:rsidRDefault="00FE04F6" w:rsidP="00254EE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</w:pP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  -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kada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potreba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izmjenom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nastala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zbog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okolnosti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koje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naru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ilac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vrijeme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zaklju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ivanja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nije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mogao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da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predvidi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izmjenom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mijenja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priroda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pove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ć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anje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vrijednosti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nije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ć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od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20%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vrijednosti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prvobitnog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,</w:t>
      </w:r>
    </w:p>
    <w:p w14:paraId="4E294D3D" w14:textId="77777777" w:rsidR="00FE04F6" w:rsidRPr="00254EE4" w:rsidRDefault="00FE04F6" w:rsidP="00254EE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</w:pP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  -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kad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je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potreba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izmjenom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nastala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zbog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okolnosti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koje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naru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ilac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vrijeme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zaklju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ivanja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nije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mogao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da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predvidi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izmjenom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mijenja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priroda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ć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vr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š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samo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smanjenje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ugovorene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vrijednosti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,</w:t>
      </w:r>
    </w:p>
    <w:p w14:paraId="2184F940" w14:textId="44BCAC44" w:rsidR="00FE04F6" w:rsidRPr="00254EE4" w:rsidRDefault="00FE04F6" w:rsidP="00254EE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</w:pP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- </w:t>
      </w:r>
      <w:r w:rsidR="007877F7"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kad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se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vr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š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zamjena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podugovara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č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a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, 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</w:t>
      </w: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skladu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č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lanom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128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st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. 10, 11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 xml:space="preserve"> 12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zakona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val="sr-Latn-ME" w:eastAsia="en-GB"/>
        </w:rPr>
        <w:t>,</w:t>
      </w:r>
    </w:p>
    <w:p w14:paraId="055AC8CC" w14:textId="77777777" w:rsidR="008102A2" w:rsidRPr="00254EE4" w:rsidRDefault="00FE04F6" w:rsidP="00254EE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</w:pPr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-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ako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privrednog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subjekta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nakon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restrukturiranja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uključujući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preuzimanje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spajanje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kupovinu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ili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stečaj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zamjenjuje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potpunosti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ili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djelimično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novi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pravni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sljedbenik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odnosno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privredni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subjekat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, koji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ispunjava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prvobitno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određene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uslove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zaključenog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ugovora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o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javnoj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nabavci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, </w:t>
      </w:r>
      <w:proofErr w:type="gram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a</w:t>
      </w:r>
      <w:proofErr w:type="gram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izmjene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su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predviđene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tenderskom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dokumentacijom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, pod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uslovom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da se ne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vrše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druge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bitne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izmjene</w:t>
      </w:r>
      <w:proofErr w:type="spellEnd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ugov</w:t>
      </w:r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ora</w:t>
      </w:r>
      <w:proofErr w:type="spellEnd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iz</w:t>
      </w:r>
      <w:proofErr w:type="spellEnd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člana</w:t>
      </w:r>
      <w:proofErr w:type="spellEnd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150 </w:t>
      </w:r>
      <w:proofErr w:type="spellStart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stav</w:t>
      </w:r>
      <w:proofErr w:type="spellEnd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 xml:space="preserve"> 2 </w:t>
      </w:r>
      <w:proofErr w:type="spellStart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zakona</w:t>
      </w:r>
      <w:proofErr w:type="spellEnd"/>
      <w:r w:rsidR="0047048E" w:rsidRPr="00254EE4">
        <w:rPr>
          <w:rFonts w:asciiTheme="majorHAnsi" w:eastAsiaTheme="minorEastAsia" w:hAnsiTheme="majorHAnsi" w:cs="Arial"/>
          <w:color w:val="000000"/>
          <w:sz w:val="24"/>
          <w:szCs w:val="24"/>
          <w:lang w:eastAsia="en-GB"/>
        </w:rPr>
        <w:t>.</w:t>
      </w:r>
    </w:p>
    <w:p w14:paraId="241C32C5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ind w:left="540" w:hanging="450"/>
        <w:jc w:val="both"/>
        <w:outlineLvl w:val="0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bookmarkStart w:id="13" w:name="_Toc62730566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14:paraId="68D47732" w14:textId="77777777" w:rsidR="007506B8" w:rsidRPr="00254EE4" w:rsidRDefault="007506B8" w:rsidP="00254EE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9EDABE1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6DE7B419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CF5095B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val="sr-Latn-ME"/>
        </w:rPr>
      </w:pPr>
    </w:p>
    <w:p w14:paraId="0F74E604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Zahtjev se podnosi isključivo putem ESJN-a.</w:t>
      </w:r>
    </w:p>
    <w:p w14:paraId="12A8E7F8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74D7D7A1" w14:textId="77777777" w:rsidR="00367A50" w:rsidRPr="00254EE4" w:rsidRDefault="00367A50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177820B8" w14:textId="77777777" w:rsidR="00367A50" w:rsidRPr="00254EE4" w:rsidRDefault="00367A50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04014F1B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jc w:val="both"/>
        <w:outlineLvl w:val="0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sr-Latn-ME"/>
        </w:rPr>
      </w:pPr>
      <w:bookmarkStart w:id="14" w:name="_Toc416180136"/>
      <w:bookmarkStart w:id="15" w:name="_Toc508349235"/>
      <w:bookmarkStart w:id="16" w:name="_Toc62730567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41447462" w14:textId="77777777" w:rsidR="007506B8" w:rsidRPr="00254EE4" w:rsidRDefault="007506B8" w:rsidP="00254EE4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u w:val="single"/>
          <w:lang w:val="sr-Latn-ME"/>
        </w:rPr>
      </w:pPr>
    </w:p>
    <w:p w14:paraId="7A31A891" w14:textId="77777777" w:rsidR="007506B8" w:rsidRPr="00254EE4" w:rsidRDefault="007506B8" w:rsidP="00254EE4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u w:val="single"/>
          <w:lang w:val="sr-Latn-ME"/>
        </w:rPr>
      </w:pPr>
    </w:p>
    <w:p w14:paraId="5E1CC221" w14:textId="4EFCE758" w:rsidR="007506B8" w:rsidRPr="00254EE4" w:rsidRDefault="00F204A4" w:rsidP="00254EE4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u w:val="single"/>
          <w:lang w:val="sr-Latn-ME"/>
        </w:rPr>
        <w:t>JZU opšta Bolnica „ BlažO Orlandić“ Bar</w:t>
      </w:r>
    </w:p>
    <w:p w14:paraId="105044C8" w14:textId="51AE8430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Broj: 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4478-1</w:t>
      </w:r>
    </w:p>
    <w:p w14:paraId="726B697F" w14:textId="125C46A1" w:rsidR="007506B8" w:rsidRPr="00254EE4" w:rsidRDefault="00F204A4" w:rsidP="00254EE4">
      <w:pPr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Bar</w:t>
      </w:r>
      <w:r w:rsidR="00A52556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dana 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27.05</w:t>
      </w:r>
      <w:r w:rsidR="00D5511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.2024</w:t>
      </w:r>
      <w:r w:rsidR="00836A70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. </w:t>
      </w:r>
      <w:r w:rsidR="00A52556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godine</w:t>
      </w:r>
    </w:p>
    <w:p w14:paraId="1DBB19DC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2DDBD5FA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65ACB57B" w14:textId="77777777" w:rsidR="007506B8" w:rsidRPr="00254EE4" w:rsidRDefault="007506B8" w:rsidP="00254EE4">
      <w:pPr>
        <w:tabs>
          <w:tab w:val="left" w:pos="3290"/>
        </w:tabs>
        <w:spacing w:after="0" w:line="240" w:lineRule="auto"/>
        <w:ind w:firstLine="708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14:paraId="3FD7B63E" w14:textId="77777777" w:rsidR="007506B8" w:rsidRPr="00254EE4" w:rsidRDefault="007506B8" w:rsidP="00254EE4">
      <w:pPr>
        <w:tabs>
          <w:tab w:val="left" w:pos="329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51774090" w14:textId="77777777" w:rsidR="007506B8" w:rsidRPr="00254EE4" w:rsidRDefault="007506B8" w:rsidP="00254EE4">
      <w:pPr>
        <w:tabs>
          <w:tab w:val="left" w:pos="329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66F4BE8F" w14:textId="77777777" w:rsidR="007506B8" w:rsidRPr="00254EE4" w:rsidRDefault="007506B8" w:rsidP="00254EE4">
      <w:pPr>
        <w:tabs>
          <w:tab w:val="left" w:pos="3290"/>
        </w:tabs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  <w:t>Izjavljujem</w:t>
      </w:r>
    </w:p>
    <w:p w14:paraId="563F6384" w14:textId="77777777" w:rsidR="007506B8" w:rsidRPr="00254EE4" w:rsidRDefault="007506B8" w:rsidP="00254EE4">
      <w:pPr>
        <w:tabs>
          <w:tab w:val="left" w:pos="329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58D9AA8D" w14:textId="3CBE2257" w:rsidR="007506B8" w:rsidRPr="00254EE4" w:rsidRDefault="007506B8" w:rsidP="00254EE4">
      <w:pPr>
        <w:tabs>
          <w:tab w:val="left" w:pos="329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da u postupku javne nabavke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09-2024 (šifra 73507);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redni broj </w:t>
      </w:r>
      <w:r w:rsidR="00D5511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59</w:t>
      </w:r>
      <w:r w:rsidR="00A52556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Plana javne nabavke broj </w:t>
      </w:r>
      <w:r w:rsidR="00D5511C" w:rsidRPr="00254EE4">
        <w:rPr>
          <w:rFonts w:asciiTheme="majorHAnsi" w:eastAsia="Times New Roman" w:hAnsiTheme="majorHAnsi" w:cs="Arial"/>
          <w:bCs/>
          <w:i/>
          <w:color w:val="222222"/>
          <w:sz w:val="24"/>
          <w:szCs w:val="24"/>
          <w:lang w:val="sr-Latn-ME"/>
        </w:rPr>
        <w:t xml:space="preserve">19087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od </w:t>
      </w:r>
      <w:r w:rsidR="00D5511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30.01.2024.</w:t>
      </w:r>
      <w:r w:rsidR="00A52556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godine sa posljednjom pripadajućom izmjenom 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- </w:t>
      </w:r>
      <w:r w:rsidR="00BA44B5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Anex 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3 objavljen 20.05.2024.</w:t>
      </w:r>
      <w:r w:rsidR="00A52556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godine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za nabavku </w:t>
      </w:r>
      <w:r w:rsidR="00162FAE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radova 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na rekonstrukciji prostorija  prijemno urgentnog bloka i dogradnja prostorija za  radiološku dijagnostiku (za NMR) - I faza</w:t>
      </w:r>
      <w:r w:rsidR="00BA44B5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,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3170B6C5" w14:textId="77777777" w:rsidR="007506B8" w:rsidRPr="00254EE4" w:rsidRDefault="007506B8" w:rsidP="00254EE4">
      <w:pPr>
        <w:tabs>
          <w:tab w:val="left" w:pos="329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656FC6A4" w14:textId="77777777" w:rsidR="00BA44B5" w:rsidRPr="00254EE4" w:rsidRDefault="00A52556" w:rsidP="00254EE4">
      <w:pPr>
        <w:tabs>
          <w:tab w:val="left" w:pos="3290"/>
        </w:tabs>
        <w:spacing w:after="0" w:line="240" w:lineRule="auto"/>
        <w:jc w:val="right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Ovlašćeno lice naručioca, </w:t>
      </w:r>
    </w:p>
    <w:p w14:paraId="4C206B59" w14:textId="59789691" w:rsidR="007506B8" w:rsidRPr="00254EE4" w:rsidRDefault="00BA44B5" w:rsidP="00254EE4">
      <w:pPr>
        <w:tabs>
          <w:tab w:val="left" w:pos="3290"/>
        </w:tabs>
        <w:spacing w:after="0" w:line="240" w:lineRule="auto"/>
        <w:jc w:val="right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Direktor Dr Igor Karišik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</w:t>
      </w:r>
      <w:r w:rsidR="00F150C2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________________</w:t>
      </w:r>
    </w:p>
    <w:p w14:paraId="12C30FA0" w14:textId="77777777" w:rsidR="007506B8" w:rsidRPr="00254EE4" w:rsidRDefault="007506B8" w:rsidP="00254EE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Theme="majorHAnsi" w:eastAsia="Times New Roman" w:hAnsiTheme="majorHAnsi" w:cs="Arial"/>
          <w:i/>
          <w:i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</w:p>
    <w:p w14:paraId="4FECA943" w14:textId="77777777" w:rsidR="00BA44B5" w:rsidRPr="00254EE4" w:rsidRDefault="007506B8" w:rsidP="00254EE4">
      <w:pPr>
        <w:tabs>
          <w:tab w:val="left" w:pos="3290"/>
        </w:tabs>
        <w:spacing w:after="0" w:line="240" w:lineRule="auto"/>
        <w:ind w:firstLine="1134"/>
        <w:jc w:val="right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Službenik za javne nabavke</w:t>
      </w:r>
      <w:r w:rsidR="00162FAE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</w:p>
    <w:p w14:paraId="603B1BE1" w14:textId="315CCB36" w:rsidR="007506B8" w:rsidRPr="00254EE4" w:rsidRDefault="00BA44B5" w:rsidP="00254EE4">
      <w:pPr>
        <w:tabs>
          <w:tab w:val="left" w:pos="3290"/>
        </w:tabs>
        <w:spacing w:after="0" w:line="240" w:lineRule="auto"/>
        <w:ind w:firstLine="1134"/>
        <w:jc w:val="right"/>
        <w:rPr>
          <w:rFonts w:asciiTheme="majorHAnsi" w:eastAsia="Times New Roman" w:hAnsiTheme="majorHAnsi" w:cs="Arial"/>
          <w:i/>
          <w:i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Branka Milović, dipl.ecc.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_______</w:t>
      </w:r>
      <w:r w:rsidR="00F150C2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_________</w:t>
      </w:r>
      <w:r w:rsidR="007506B8" w:rsidRPr="00254EE4">
        <w:rPr>
          <w:rFonts w:asciiTheme="majorHAnsi" w:eastAsia="Times New Roman" w:hAnsiTheme="majorHAnsi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14:paraId="56A96DC3" w14:textId="77777777" w:rsidR="007506B8" w:rsidRPr="00254EE4" w:rsidRDefault="007506B8" w:rsidP="00254EE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Theme="majorHAnsi" w:eastAsia="Times New Roman" w:hAnsiTheme="majorHAnsi" w:cs="Arial"/>
          <w:i/>
          <w:i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14:paraId="3CE4C8AD" w14:textId="77777777" w:rsidR="00A52556" w:rsidRPr="00254EE4" w:rsidRDefault="007506B8" w:rsidP="00254EE4">
      <w:pPr>
        <w:tabs>
          <w:tab w:val="left" w:pos="3290"/>
        </w:tabs>
        <w:spacing w:after="0" w:line="240" w:lineRule="auto"/>
        <w:ind w:firstLine="1134"/>
        <w:jc w:val="right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Lice koje je učestvovalo u planiranju javne nabavke</w:t>
      </w:r>
      <w:r w:rsidR="00A52556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,</w:t>
      </w:r>
    </w:p>
    <w:p w14:paraId="2962E22E" w14:textId="0E3FC9A7" w:rsidR="007506B8" w:rsidRPr="00254EE4" w:rsidRDefault="00BA44B5" w:rsidP="00254EE4">
      <w:pPr>
        <w:tabs>
          <w:tab w:val="left" w:pos="3290"/>
        </w:tabs>
        <w:spacing w:after="0" w:line="240" w:lineRule="auto"/>
        <w:ind w:firstLine="1134"/>
        <w:jc w:val="right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Veljko Glavičić , dipl.ing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________</w:t>
      </w:r>
      <w:r w:rsidR="00F150C2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__________</w:t>
      </w:r>
    </w:p>
    <w:p w14:paraId="518BC478" w14:textId="77777777" w:rsidR="00A52556" w:rsidRPr="00254EE4" w:rsidRDefault="00A52556" w:rsidP="00254EE4">
      <w:pPr>
        <w:tabs>
          <w:tab w:val="left" w:pos="3290"/>
        </w:tabs>
        <w:spacing w:after="0" w:line="240" w:lineRule="auto"/>
        <w:ind w:firstLine="1134"/>
        <w:jc w:val="right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6AD4C43B" w14:textId="77777777" w:rsidR="00BA44B5" w:rsidRPr="00254EE4" w:rsidRDefault="007506B8" w:rsidP="00254EE4">
      <w:pPr>
        <w:tabs>
          <w:tab w:val="left" w:pos="3290"/>
        </w:tabs>
        <w:spacing w:after="0" w:line="240" w:lineRule="auto"/>
        <w:jc w:val="right"/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 xml:space="preserve">                 </w:t>
      </w:r>
    </w:p>
    <w:p w14:paraId="79FD0D8D" w14:textId="0A5324B8" w:rsidR="00A52556" w:rsidRPr="00254EE4" w:rsidRDefault="007506B8" w:rsidP="00254EE4">
      <w:pPr>
        <w:tabs>
          <w:tab w:val="left" w:pos="3290"/>
        </w:tabs>
        <w:spacing w:after="0" w:line="240" w:lineRule="auto"/>
        <w:jc w:val="right"/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>Član</w:t>
      </w:r>
      <w:r w:rsidR="00BA44B5"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 xml:space="preserve">ovi </w:t>
      </w:r>
      <w:r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 xml:space="preserve"> komisije </w:t>
      </w:r>
      <w:r w:rsidRPr="00254EE4">
        <w:rPr>
          <w:rFonts w:asciiTheme="majorHAnsi" w:eastAsia="Times New Roman" w:hAnsiTheme="majorHAnsi" w:cs="Arial"/>
          <w:sz w:val="24"/>
          <w:szCs w:val="24"/>
          <w:lang w:val="sr-Latn-ME"/>
        </w:rPr>
        <w:t>za sprovođenje postupka javne nabavk</w:t>
      </w:r>
      <w:r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>e</w:t>
      </w:r>
      <w:r w:rsidR="00A52556"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 xml:space="preserve">, </w:t>
      </w:r>
    </w:p>
    <w:p w14:paraId="7BFDD1E1" w14:textId="77777777" w:rsidR="00CB3A41" w:rsidRPr="00254EE4" w:rsidRDefault="00CB3A41" w:rsidP="00254EE4">
      <w:pPr>
        <w:tabs>
          <w:tab w:val="left" w:pos="3290"/>
        </w:tabs>
        <w:spacing w:after="0" w:line="240" w:lineRule="auto"/>
        <w:jc w:val="right"/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</w:pPr>
    </w:p>
    <w:p w14:paraId="5369A816" w14:textId="31EDF8D6" w:rsidR="007506B8" w:rsidRPr="00254EE4" w:rsidRDefault="00BA44B5" w:rsidP="00254EE4">
      <w:pPr>
        <w:spacing w:after="0" w:line="360" w:lineRule="auto"/>
        <w:ind w:left="2835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Veljko Glavičić , dipl.ing 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</w:t>
      </w:r>
      <w:r w:rsidR="00F150C2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  <w:r w:rsidR="00D5511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</w:t>
      </w:r>
    </w:p>
    <w:p w14:paraId="16F34FA7" w14:textId="6DB57ADA" w:rsidR="00D5511C" w:rsidRPr="00254EE4" w:rsidRDefault="00D5511C" w:rsidP="00254EE4">
      <w:pPr>
        <w:spacing w:after="0" w:line="360" w:lineRule="auto"/>
        <w:ind w:left="2835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Branko Nestorović,dipl.ing___________________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</w:t>
      </w:r>
    </w:p>
    <w:p w14:paraId="5104A909" w14:textId="03E552E3" w:rsidR="00DD48F4" w:rsidRPr="00254EE4" w:rsidRDefault="00DD48F4" w:rsidP="00254EE4">
      <w:pPr>
        <w:spacing w:after="0" w:line="360" w:lineRule="auto"/>
        <w:ind w:left="2835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Fatić Aleksandar, strukovni trg tehničar</w:t>
      </w:r>
      <w:r w:rsidR="00D5511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________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</w:t>
      </w:r>
      <w:r w:rsidR="00D5511C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</w:p>
    <w:p w14:paraId="03409428" w14:textId="12C7F077" w:rsidR="007506B8" w:rsidRPr="00254EE4" w:rsidRDefault="00BA44B5" w:rsidP="00254EE4">
      <w:pPr>
        <w:spacing w:after="0" w:line="360" w:lineRule="auto"/>
        <w:ind w:left="2835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>Danijela Mijović,dipl.pravnik</w:t>
      </w:r>
      <w:r w:rsidR="00162FAE"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 xml:space="preserve"> </w:t>
      </w:r>
      <w:r w:rsidR="00CB3A41" w:rsidRPr="00254EE4">
        <w:rPr>
          <w:rFonts w:asciiTheme="majorHAnsi" w:eastAsia="Times New Roman" w:hAnsiTheme="majorHAnsi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</w:t>
      </w:r>
      <w:r w:rsidR="00F150C2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________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</w:t>
      </w:r>
      <w:r w:rsidR="00F150C2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</w:t>
      </w:r>
    </w:p>
    <w:p w14:paraId="14F8E1C8" w14:textId="73177602" w:rsidR="00D5511C" w:rsidRPr="00254EE4" w:rsidRDefault="00D5511C" w:rsidP="00254EE4">
      <w:pPr>
        <w:spacing w:after="0" w:line="360" w:lineRule="auto"/>
        <w:ind w:left="2835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Ninela Plamenac,prof.eng.jezika______________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</w:t>
      </w:r>
    </w:p>
    <w:p w14:paraId="3B46022B" w14:textId="21A02098" w:rsidR="00D5511C" w:rsidRPr="00254EE4" w:rsidRDefault="00D5511C" w:rsidP="00254EE4">
      <w:pPr>
        <w:spacing w:after="0" w:line="360" w:lineRule="auto"/>
        <w:ind w:left="2835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Vesna Maraš,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strukovna med.sestra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____________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</w:t>
      </w:r>
    </w:p>
    <w:p w14:paraId="5B2FB0B8" w14:textId="77050CB4" w:rsidR="007506B8" w:rsidRPr="00254EE4" w:rsidRDefault="00BA44B5" w:rsidP="00254EE4">
      <w:pPr>
        <w:spacing w:after="0" w:line="360" w:lineRule="auto"/>
        <w:ind w:left="2835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Branka Milović, dipl.ecc. </w:t>
      </w:r>
      <w:r w:rsidR="007506B8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</w:t>
      </w:r>
      <w:r w:rsidR="00F150C2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____________</w:t>
      </w:r>
      <w:r w:rsidR="00DD48F4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_____</w:t>
      </w:r>
      <w:r w:rsidR="00F150C2"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__</w:t>
      </w:r>
    </w:p>
    <w:p w14:paraId="4F9B648D" w14:textId="77777777" w:rsidR="007506B8" w:rsidRPr="00254EE4" w:rsidRDefault="007506B8" w:rsidP="00254EE4">
      <w:pPr>
        <w:spacing w:after="0" w:line="240" w:lineRule="auto"/>
        <w:jc w:val="right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176D49AB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56AFF3CB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3728A84F" w14:textId="77777777" w:rsidR="007506B8" w:rsidRPr="00254EE4" w:rsidRDefault="007506B8" w:rsidP="00254EE4">
      <w:pPr>
        <w:spacing w:after="0" w:line="240" w:lineRule="auto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sr-Latn-ME"/>
        </w:rPr>
      </w:pPr>
    </w:p>
    <w:p w14:paraId="76EE5C0A" w14:textId="77777777" w:rsidR="007506B8" w:rsidRPr="00254EE4" w:rsidRDefault="007506B8" w:rsidP="00254EE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40" w:lineRule="auto"/>
        <w:outlineLvl w:val="0"/>
        <w:rPr>
          <w:rFonts w:asciiTheme="majorHAnsi" w:eastAsia="Times New Roman" w:hAnsiTheme="majorHAnsi" w:cs="Times New Roman"/>
          <w:b/>
          <w:iCs/>
          <w:sz w:val="24"/>
          <w:szCs w:val="24"/>
          <w:lang w:val="sr-Latn-ME"/>
        </w:rPr>
      </w:pPr>
      <w:bookmarkStart w:id="17" w:name="_Toc62730568"/>
      <w:r w:rsidRPr="00254EE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7"/>
    </w:p>
    <w:p w14:paraId="314DED56" w14:textId="77777777" w:rsidR="007506B8" w:rsidRPr="00254EE4" w:rsidRDefault="007506B8" w:rsidP="00254EE4">
      <w:pPr>
        <w:tabs>
          <w:tab w:val="left" w:pos="5760"/>
        </w:tabs>
        <w:spacing w:after="0" w:line="240" w:lineRule="auto"/>
        <w:jc w:val="center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1596BFE8" w14:textId="77777777" w:rsidR="007506B8" w:rsidRPr="00254EE4" w:rsidRDefault="007506B8" w:rsidP="00254EE4">
      <w:pPr>
        <w:tabs>
          <w:tab w:val="left" w:pos="5760"/>
        </w:tabs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14:paraId="534CDB95" w14:textId="77777777" w:rsidR="007506B8" w:rsidRPr="00254EE4" w:rsidRDefault="007506B8" w:rsidP="00254EE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  1)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u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roku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20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objavljivanja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dostavljanja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ili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izmjene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dopune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ako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je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rok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podno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š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enje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prijava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kvalifikaciju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ponuda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najmanje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30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objavljivanja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dostavljanja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ili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izmjene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dopune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;</w:t>
      </w:r>
    </w:p>
    <w:p w14:paraId="4690B4BA" w14:textId="77777777" w:rsidR="007506B8" w:rsidRPr="00254EE4" w:rsidRDefault="007506B8" w:rsidP="00254EE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  2)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u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roku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deset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objavljivanja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dostavljanja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ili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izmjene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dopune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ako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je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rok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podno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š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enje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prijava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kvalifikaciju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ponuda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najmanje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15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objavljivanja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dostavljanja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ili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izmjene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dopune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;</w:t>
      </w:r>
    </w:p>
    <w:p w14:paraId="387215FE" w14:textId="77777777" w:rsidR="007506B8" w:rsidRPr="00254EE4" w:rsidRDefault="007506B8" w:rsidP="00254EE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  3)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isteka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polovine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roka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podno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š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enje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prijava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kvalifikaciju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ponuda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ako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je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rok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podno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š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enje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prijava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kvalifikaciju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ponuda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kra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ć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15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objavljivanja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odnosno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dostavljanja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ili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izmjene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dopune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tenderske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dokumentacije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u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slu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č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aju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je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posljednji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roka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za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podno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š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enje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ponuda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kra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ć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od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24 č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asa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smatra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se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rok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isti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č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e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istekom</w:t>
      </w:r>
      <w:proofErr w:type="spellEnd"/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tog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 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en-US"/>
        </w:rPr>
        <w:t>dana</w:t>
      </w: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.</w:t>
      </w:r>
    </w:p>
    <w:p w14:paraId="0BC283A0" w14:textId="77777777" w:rsidR="007506B8" w:rsidRPr="00254EE4" w:rsidRDefault="007506B8" w:rsidP="00254EE4">
      <w:pPr>
        <w:tabs>
          <w:tab w:val="left" w:pos="5760"/>
        </w:tabs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40403624" w14:textId="77777777" w:rsidR="007506B8" w:rsidRPr="00254EE4" w:rsidRDefault="007506B8" w:rsidP="00254E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A69D293" w14:textId="77777777" w:rsidR="007506B8" w:rsidRPr="00254EE4" w:rsidRDefault="007506B8" w:rsidP="00254E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48C046E4" w14:textId="77777777" w:rsidR="007506B8" w:rsidRPr="00254EE4" w:rsidRDefault="007506B8" w:rsidP="00254E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highlight w:val="yellow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36C6B7A" w14:textId="77777777" w:rsidR="007506B8" w:rsidRPr="00254EE4" w:rsidRDefault="007506B8" w:rsidP="00254EE4">
      <w:pPr>
        <w:tabs>
          <w:tab w:val="left" w:pos="5760"/>
        </w:tabs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4163E835" w14:textId="77777777" w:rsidR="007506B8" w:rsidRPr="00254EE4" w:rsidRDefault="007506B8" w:rsidP="00254EE4">
      <w:pPr>
        <w:tabs>
          <w:tab w:val="left" w:pos="5760"/>
        </w:tabs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0D01EA2" w14:textId="77777777" w:rsidR="007506B8" w:rsidRPr="00254EE4" w:rsidRDefault="007506B8" w:rsidP="00254EE4">
      <w:pPr>
        <w:tabs>
          <w:tab w:val="left" w:pos="5760"/>
        </w:tabs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3B33FD7A" w14:textId="77777777" w:rsidR="007506B8" w:rsidRPr="00254EE4" w:rsidRDefault="007506B8" w:rsidP="00254EE4">
      <w:pPr>
        <w:tabs>
          <w:tab w:val="left" w:pos="5760"/>
        </w:tabs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54EE4">
          <w:rPr>
            <w:rFonts w:asciiTheme="majorHAnsi" w:eastAsia="Times New Roman" w:hAnsiTheme="majorHAnsi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254EE4"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  <w:t>.“.</w:t>
      </w:r>
    </w:p>
    <w:p w14:paraId="548FF5E1" w14:textId="77777777" w:rsidR="007506B8" w:rsidRPr="00254EE4" w:rsidRDefault="007506B8" w:rsidP="00254EE4">
      <w:pPr>
        <w:tabs>
          <w:tab w:val="left" w:pos="5760"/>
        </w:tabs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31D89A4C" w14:textId="77777777" w:rsidR="007506B8" w:rsidRPr="00254EE4" w:rsidRDefault="007506B8" w:rsidP="00254EE4">
      <w:pPr>
        <w:tabs>
          <w:tab w:val="left" w:pos="5760"/>
        </w:tabs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5DA41C1E" w14:textId="77777777" w:rsidR="007506B8" w:rsidRPr="00254EE4" w:rsidRDefault="007506B8" w:rsidP="00254EE4">
      <w:pPr>
        <w:tabs>
          <w:tab w:val="left" w:pos="5760"/>
        </w:tabs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val="sr-Latn-ME"/>
        </w:rPr>
      </w:pPr>
    </w:p>
    <w:p w14:paraId="7BD781D0" w14:textId="77777777" w:rsidR="00907324" w:rsidRPr="00254EE4" w:rsidRDefault="00907324" w:rsidP="00254EE4">
      <w:pPr>
        <w:spacing w:line="240" w:lineRule="auto"/>
        <w:rPr>
          <w:rFonts w:asciiTheme="majorHAnsi" w:hAnsiTheme="majorHAnsi"/>
          <w:sz w:val="24"/>
          <w:szCs w:val="24"/>
          <w:lang w:val="sr-Latn-ME"/>
        </w:rPr>
      </w:pPr>
    </w:p>
    <w:sectPr w:rsidR="00907324" w:rsidRPr="00254EE4" w:rsidSect="00254EE4">
      <w:footerReference w:type="default" r:id="rId9"/>
      <w:pgSz w:w="11906" w:h="16838"/>
      <w:pgMar w:top="1440" w:right="1440" w:bottom="1440" w:left="144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CFA03B" w14:textId="77777777" w:rsidR="000F1322" w:rsidRDefault="000F1322" w:rsidP="007506B8">
      <w:pPr>
        <w:spacing w:after="0" w:line="240" w:lineRule="auto"/>
      </w:pPr>
      <w:r>
        <w:separator/>
      </w:r>
    </w:p>
  </w:endnote>
  <w:endnote w:type="continuationSeparator" w:id="0">
    <w:p w14:paraId="58495D44" w14:textId="77777777" w:rsidR="000F1322" w:rsidRDefault="000F1322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9211024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A44175" w14:textId="7C4B869B" w:rsidR="00254EE4" w:rsidRDefault="00254EE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12</w:t>
        </w:r>
      </w:p>
    </w:sdtContent>
  </w:sdt>
  <w:p w14:paraId="6A674979" w14:textId="77777777" w:rsidR="00254EE4" w:rsidRDefault="00254E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7C6F1" w14:textId="77777777" w:rsidR="000F1322" w:rsidRDefault="000F1322" w:rsidP="007506B8">
      <w:pPr>
        <w:spacing w:after="0" w:line="240" w:lineRule="auto"/>
      </w:pPr>
      <w:r>
        <w:separator/>
      </w:r>
    </w:p>
  </w:footnote>
  <w:footnote w:type="continuationSeparator" w:id="0">
    <w:p w14:paraId="2588B772" w14:textId="77777777" w:rsidR="000F1322" w:rsidRDefault="000F1322" w:rsidP="007506B8">
      <w:pPr>
        <w:spacing w:after="0" w:line="240" w:lineRule="auto"/>
      </w:pPr>
      <w:r>
        <w:continuationSeparator/>
      </w:r>
    </w:p>
  </w:footnote>
  <w:footnote w:id="1">
    <w:p w14:paraId="4916D5BB" w14:textId="77777777" w:rsidR="001247E6" w:rsidRPr="007F2BA0" w:rsidRDefault="001247E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C124619" w14:textId="77777777" w:rsidR="001247E6" w:rsidRPr="007F2BA0" w:rsidRDefault="001247E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417D46C" w14:textId="77777777" w:rsidR="001247E6" w:rsidRPr="007F2BA0" w:rsidRDefault="001247E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E03D97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13CF493" w14:textId="77777777" w:rsidR="001247E6" w:rsidRPr="007F2BA0" w:rsidRDefault="001247E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A7F6DDD" w14:textId="77777777" w:rsidR="001247E6" w:rsidRPr="00367536" w:rsidRDefault="001247E6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E03D97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5A6958C" w14:textId="77777777" w:rsidR="001247E6" w:rsidRPr="007F2BA0" w:rsidRDefault="001247E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2C3E2AA" w14:textId="77777777" w:rsidR="001247E6" w:rsidRPr="0083641C" w:rsidRDefault="001247E6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CC64C98" w14:textId="77777777" w:rsidR="001247E6" w:rsidRPr="007F2BA0" w:rsidRDefault="001247E6" w:rsidP="0086355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03D9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4E753B1C" w14:textId="77777777" w:rsidR="001247E6" w:rsidRPr="007F2BA0" w:rsidRDefault="001247E6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E03D97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02697D7D" w14:textId="77777777" w:rsidR="001247E6" w:rsidRPr="00E03D97" w:rsidRDefault="001247E6" w:rsidP="007506B8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E03D97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E03D97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6C219C4"/>
    <w:multiLevelType w:val="hybridMultilevel"/>
    <w:tmpl w:val="90BCEB2C"/>
    <w:lvl w:ilvl="0" w:tplc="496ADCFE">
      <w:start w:val="9"/>
      <w:numFmt w:val="bullet"/>
      <w:lvlText w:val="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7277168">
    <w:abstractNumId w:val="3"/>
  </w:num>
  <w:num w:numId="2" w16cid:durableId="1685591841">
    <w:abstractNumId w:val="1"/>
  </w:num>
  <w:num w:numId="3" w16cid:durableId="2107143260">
    <w:abstractNumId w:val="0"/>
  </w:num>
  <w:num w:numId="4" w16cid:durableId="666056482">
    <w:abstractNumId w:val="8"/>
  </w:num>
  <w:num w:numId="5" w16cid:durableId="1731688623">
    <w:abstractNumId w:val="10"/>
  </w:num>
  <w:num w:numId="6" w16cid:durableId="1416130864">
    <w:abstractNumId w:val="9"/>
  </w:num>
  <w:num w:numId="7" w16cid:durableId="858740399">
    <w:abstractNumId w:val="5"/>
  </w:num>
  <w:num w:numId="8" w16cid:durableId="1546604110">
    <w:abstractNumId w:val="7"/>
  </w:num>
  <w:num w:numId="9" w16cid:durableId="7198604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5720818">
    <w:abstractNumId w:val="2"/>
  </w:num>
  <w:num w:numId="11" w16cid:durableId="7079901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E4"/>
    <w:rsid w:val="00007799"/>
    <w:rsid w:val="00040D24"/>
    <w:rsid w:val="000564FE"/>
    <w:rsid w:val="000D7C62"/>
    <w:rsid w:val="000F1322"/>
    <w:rsid w:val="00113A76"/>
    <w:rsid w:val="00120770"/>
    <w:rsid w:val="001247E6"/>
    <w:rsid w:val="00126EA3"/>
    <w:rsid w:val="00140051"/>
    <w:rsid w:val="00146A01"/>
    <w:rsid w:val="00161B7C"/>
    <w:rsid w:val="00162FAE"/>
    <w:rsid w:val="001B0613"/>
    <w:rsid w:val="001C4961"/>
    <w:rsid w:val="001C6925"/>
    <w:rsid w:val="001D2E47"/>
    <w:rsid w:val="001D34FB"/>
    <w:rsid w:val="001D4A45"/>
    <w:rsid w:val="002044E4"/>
    <w:rsid w:val="00206745"/>
    <w:rsid w:val="00226493"/>
    <w:rsid w:val="00254EE4"/>
    <w:rsid w:val="002B3C61"/>
    <w:rsid w:val="002C5A89"/>
    <w:rsid w:val="002F7DE9"/>
    <w:rsid w:val="00305F52"/>
    <w:rsid w:val="0031570B"/>
    <w:rsid w:val="00333C7C"/>
    <w:rsid w:val="00336345"/>
    <w:rsid w:val="00343C6E"/>
    <w:rsid w:val="00367A50"/>
    <w:rsid w:val="00383661"/>
    <w:rsid w:val="00414320"/>
    <w:rsid w:val="0047048E"/>
    <w:rsid w:val="004A3480"/>
    <w:rsid w:val="004A4F2D"/>
    <w:rsid w:val="004D60FE"/>
    <w:rsid w:val="00513083"/>
    <w:rsid w:val="00521B8B"/>
    <w:rsid w:val="00547196"/>
    <w:rsid w:val="005717A0"/>
    <w:rsid w:val="005C2013"/>
    <w:rsid w:val="005C5034"/>
    <w:rsid w:val="005F6764"/>
    <w:rsid w:val="00601A7E"/>
    <w:rsid w:val="00612E74"/>
    <w:rsid w:val="006160E5"/>
    <w:rsid w:val="006333A5"/>
    <w:rsid w:val="00653FFE"/>
    <w:rsid w:val="0067067D"/>
    <w:rsid w:val="00670D99"/>
    <w:rsid w:val="006950E3"/>
    <w:rsid w:val="006B5BC0"/>
    <w:rsid w:val="006C5271"/>
    <w:rsid w:val="007016DD"/>
    <w:rsid w:val="00734998"/>
    <w:rsid w:val="007506B8"/>
    <w:rsid w:val="00756A4A"/>
    <w:rsid w:val="0077248B"/>
    <w:rsid w:val="00772D6B"/>
    <w:rsid w:val="007877F7"/>
    <w:rsid w:val="007A50C3"/>
    <w:rsid w:val="007D045A"/>
    <w:rsid w:val="008102A2"/>
    <w:rsid w:val="00824C0A"/>
    <w:rsid w:val="00831F57"/>
    <w:rsid w:val="00836A70"/>
    <w:rsid w:val="008412C7"/>
    <w:rsid w:val="00841E8B"/>
    <w:rsid w:val="0086355C"/>
    <w:rsid w:val="008C02B9"/>
    <w:rsid w:val="008F34AE"/>
    <w:rsid w:val="00907324"/>
    <w:rsid w:val="00916B0E"/>
    <w:rsid w:val="00981FE5"/>
    <w:rsid w:val="009D3B1A"/>
    <w:rsid w:val="009E4781"/>
    <w:rsid w:val="009F5B5E"/>
    <w:rsid w:val="009F7069"/>
    <w:rsid w:val="00A52556"/>
    <w:rsid w:val="00A82489"/>
    <w:rsid w:val="00A8609F"/>
    <w:rsid w:val="00AB56D9"/>
    <w:rsid w:val="00AC190E"/>
    <w:rsid w:val="00AE40C1"/>
    <w:rsid w:val="00B4272E"/>
    <w:rsid w:val="00B7537F"/>
    <w:rsid w:val="00B9285C"/>
    <w:rsid w:val="00B978CA"/>
    <w:rsid w:val="00BA44B5"/>
    <w:rsid w:val="00BB50E6"/>
    <w:rsid w:val="00BC1B6F"/>
    <w:rsid w:val="00BC4E5B"/>
    <w:rsid w:val="00BD3B9D"/>
    <w:rsid w:val="00BF0CDF"/>
    <w:rsid w:val="00BF4DF1"/>
    <w:rsid w:val="00C64D0F"/>
    <w:rsid w:val="00C67D01"/>
    <w:rsid w:val="00CA3B41"/>
    <w:rsid w:val="00CB3A41"/>
    <w:rsid w:val="00D3516A"/>
    <w:rsid w:val="00D5511C"/>
    <w:rsid w:val="00D6013F"/>
    <w:rsid w:val="00D92563"/>
    <w:rsid w:val="00DA1FE8"/>
    <w:rsid w:val="00DB19C0"/>
    <w:rsid w:val="00DD48F4"/>
    <w:rsid w:val="00DD6ADF"/>
    <w:rsid w:val="00DE56E6"/>
    <w:rsid w:val="00E03D97"/>
    <w:rsid w:val="00E41033"/>
    <w:rsid w:val="00E64086"/>
    <w:rsid w:val="00E709AB"/>
    <w:rsid w:val="00E902AA"/>
    <w:rsid w:val="00EB4C8F"/>
    <w:rsid w:val="00F150C2"/>
    <w:rsid w:val="00F204A4"/>
    <w:rsid w:val="00F27923"/>
    <w:rsid w:val="00F603B8"/>
    <w:rsid w:val="00F63EF4"/>
    <w:rsid w:val="00F67B71"/>
    <w:rsid w:val="00FB07C3"/>
    <w:rsid w:val="00FE0202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685A"/>
  <w15:docId w15:val="{D0A5CD92-AC55-44CF-B509-81E78203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54E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E4"/>
  </w:style>
  <w:style w:type="paragraph" w:styleId="Footer">
    <w:name w:val="footer"/>
    <w:basedOn w:val="Normal"/>
    <w:link w:val="FooterChar"/>
    <w:uiPriority w:val="99"/>
    <w:unhideWhenUsed/>
    <w:rsid w:val="00254E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9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9333C-97A2-45B9-A6F6-70E5D2545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3954</Words>
  <Characters>22544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Lucic</dc:creator>
  <cp:lastModifiedBy>Branka</cp:lastModifiedBy>
  <cp:revision>2</cp:revision>
  <cp:lastPrinted>2024-03-04T11:05:00Z</cp:lastPrinted>
  <dcterms:created xsi:type="dcterms:W3CDTF">2024-05-27T12:08:00Z</dcterms:created>
  <dcterms:modified xsi:type="dcterms:W3CDTF">2024-05-27T12:08:00Z</dcterms:modified>
</cp:coreProperties>
</file>