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DB92E" w14:textId="77777777" w:rsidR="009F2DE7" w:rsidRPr="003E1EFD" w:rsidRDefault="009F2DE7" w:rsidP="009F2DE7">
      <w:pPr>
        <w:jc w:val="right"/>
        <w:rPr>
          <w:rFonts w:ascii="Arial" w:hAnsi="Arial" w:cs="Arial"/>
          <w:b/>
          <w:lang w:val="sr-Latn-ME"/>
        </w:rPr>
      </w:pPr>
      <w:r w:rsidRPr="003E1EFD">
        <w:rPr>
          <w:rFonts w:ascii="Arial" w:hAnsi="Arial" w:cs="Arial"/>
          <w:b/>
          <w:lang w:val="sr-Latn-ME"/>
        </w:rPr>
        <w:t xml:space="preserve">OBRAZAC 1  </w:t>
      </w:r>
    </w:p>
    <w:p w14:paraId="2D55FA98" w14:textId="77777777" w:rsidR="00594190" w:rsidRDefault="00594190" w:rsidP="009F2DE7">
      <w:pPr>
        <w:tabs>
          <w:tab w:val="left" w:pos="1701"/>
          <w:tab w:val="left" w:pos="4820"/>
        </w:tabs>
        <w:jc w:val="both"/>
        <w:rPr>
          <w:rFonts w:ascii="Arial" w:hAnsi="Arial" w:cs="Arial"/>
          <w:u w:val="single"/>
          <w:lang w:val="sr-Latn-ME"/>
        </w:rPr>
      </w:pPr>
    </w:p>
    <w:p w14:paraId="567B6DBD" w14:textId="77777777" w:rsidR="009F2DE7" w:rsidRPr="009B410A" w:rsidRDefault="005750E2" w:rsidP="009F2DE7">
      <w:pPr>
        <w:tabs>
          <w:tab w:val="left" w:pos="1701"/>
          <w:tab w:val="left" w:pos="4820"/>
        </w:tabs>
        <w:jc w:val="both"/>
        <w:rPr>
          <w:rFonts w:ascii="Arial" w:hAnsi="Arial" w:cs="Arial"/>
          <w:b/>
          <w:i/>
          <w:lang w:val="sr-Latn-ME"/>
        </w:rPr>
      </w:pPr>
      <w:r w:rsidRPr="009B410A">
        <w:rPr>
          <w:rFonts w:ascii="Arial" w:hAnsi="Arial" w:cs="Arial"/>
          <w:b/>
          <w:i/>
          <w:u w:val="single"/>
          <w:lang w:val="sr-Latn-ME"/>
        </w:rPr>
        <w:t>Sportski objekti DOO Podgorica</w:t>
      </w:r>
    </w:p>
    <w:p w14:paraId="582DC14D" w14:textId="77777777" w:rsidR="00904443" w:rsidRPr="00481379" w:rsidRDefault="009F2DE7" w:rsidP="00904443">
      <w:pPr>
        <w:rPr>
          <w:rFonts w:ascii="Arial" w:hAnsi="Arial" w:cs="Arial"/>
          <w:lang w:val="en-GB"/>
        </w:rPr>
      </w:pPr>
      <w:r w:rsidRPr="00481379">
        <w:rPr>
          <w:rFonts w:ascii="Arial" w:hAnsi="Arial" w:cs="Arial"/>
          <w:lang w:val="sr-Latn-ME"/>
        </w:rPr>
        <w:t>Broj iz evidencije postupaka javnih nabavki</w:t>
      </w:r>
      <w:r w:rsidRPr="00EC3098">
        <w:rPr>
          <w:rFonts w:ascii="Arial" w:hAnsi="Arial" w:cs="Arial"/>
          <w:lang w:val="sr-Latn-ME"/>
        </w:rPr>
        <w:t xml:space="preserve">: </w:t>
      </w:r>
      <w:r w:rsidR="008009AE">
        <w:rPr>
          <w:rFonts w:ascii="Arial" w:hAnsi="Arial" w:cs="Arial"/>
          <w:lang w:val="sr-Latn-ME"/>
        </w:rPr>
        <w:t>0</w:t>
      </w:r>
      <w:r w:rsidR="00BC0A93">
        <w:rPr>
          <w:rFonts w:ascii="Arial" w:hAnsi="Arial" w:cs="Arial"/>
          <w:lang w:val="sr-Latn-ME"/>
        </w:rPr>
        <w:t>2</w:t>
      </w:r>
      <w:r w:rsidR="008009AE">
        <w:rPr>
          <w:rFonts w:ascii="Arial" w:hAnsi="Arial" w:cs="Arial"/>
          <w:lang w:val="sr-Latn-ME"/>
        </w:rPr>
        <w:t>/2024</w:t>
      </w:r>
    </w:p>
    <w:p w14:paraId="6E5D9869" w14:textId="77777777" w:rsidR="00B04B8D" w:rsidRPr="00481379" w:rsidRDefault="009F2DE7" w:rsidP="009F2DE7">
      <w:pPr>
        <w:jc w:val="both"/>
        <w:rPr>
          <w:rFonts w:ascii="Arial" w:hAnsi="Arial" w:cs="Arial"/>
          <w:lang w:val="sr-Latn-ME"/>
        </w:rPr>
      </w:pPr>
      <w:r w:rsidRPr="00481379">
        <w:rPr>
          <w:rFonts w:ascii="Arial" w:hAnsi="Arial" w:cs="Arial"/>
          <w:lang w:val="sr-Latn-ME"/>
        </w:rPr>
        <w:t>Redni broj iz Plana javnih nabavki</w:t>
      </w:r>
      <w:r w:rsidRPr="00481379">
        <w:rPr>
          <w:rFonts w:ascii="Arial" w:hAnsi="Arial" w:cs="Arial"/>
          <w:b/>
          <w:lang w:val="sr-Latn-ME"/>
        </w:rPr>
        <w:t>:</w:t>
      </w:r>
      <w:r w:rsidR="00FC018C" w:rsidRPr="00481379">
        <w:rPr>
          <w:rFonts w:ascii="Arial" w:hAnsi="Arial" w:cs="Arial"/>
          <w:b/>
          <w:lang w:val="sr-Latn-ME"/>
        </w:rPr>
        <w:t xml:space="preserve"> </w:t>
      </w:r>
      <w:r w:rsidR="0043338C">
        <w:rPr>
          <w:rFonts w:ascii="Arial" w:hAnsi="Arial" w:cs="Arial"/>
          <w:b/>
          <w:lang w:val="sr-Latn-ME"/>
        </w:rPr>
        <w:t>15</w:t>
      </w:r>
    </w:p>
    <w:p w14:paraId="17ACF480" w14:textId="771F3A0C" w:rsidR="009F2DE7" w:rsidRPr="003E1EFD" w:rsidRDefault="009F2DE7" w:rsidP="009F2DE7">
      <w:pPr>
        <w:jc w:val="both"/>
        <w:rPr>
          <w:rFonts w:ascii="Arial" w:hAnsi="Arial" w:cs="Arial"/>
          <w:b/>
          <w:bCs/>
          <w:lang w:val="sr-Latn-ME"/>
        </w:rPr>
      </w:pPr>
      <w:r w:rsidRPr="00481379">
        <w:rPr>
          <w:rFonts w:ascii="Arial" w:hAnsi="Arial" w:cs="Arial"/>
          <w:lang w:val="sr-Latn-ME"/>
        </w:rPr>
        <w:t xml:space="preserve">Mjesto i datum: </w:t>
      </w:r>
      <w:r w:rsidR="00011480" w:rsidRPr="00481379">
        <w:rPr>
          <w:rFonts w:ascii="Arial" w:hAnsi="Arial" w:cs="Arial"/>
          <w:lang w:val="sr-Latn-ME"/>
        </w:rPr>
        <w:t>Podgorica</w:t>
      </w:r>
      <w:r w:rsidR="00011480" w:rsidRPr="008150DE">
        <w:rPr>
          <w:rFonts w:ascii="Arial" w:hAnsi="Arial" w:cs="Arial"/>
          <w:lang w:val="sr-Latn-ME"/>
        </w:rPr>
        <w:t xml:space="preserve">, </w:t>
      </w:r>
      <w:r w:rsidR="00EB6D8D">
        <w:rPr>
          <w:rFonts w:ascii="Arial" w:hAnsi="Arial" w:cs="Arial"/>
          <w:b/>
          <w:lang w:val="sr-Latn-ME"/>
        </w:rPr>
        <w:t>23</w:t>
      </w:r>
      <w:r w:rsidR="00011480" w:rsidRPr="008150DE">
        <w:rPr>
          <w:rFonts w:ascii="Arial" w:hAnsi="Arial" w:cs="Arial"/>
          <w:b/>
          <w:lang w:val="sr-Latn-ME"/>
        </w:rPr>
        <w:t>.</w:t>
      </w:r>
      <w:r w:rsidR="008009AE">
        <w:rPr>
          <w:rFonts w:ascii="Arial" w:hAnsi="Arial" w:cs="Arial"/>
          <w:b/>
          <w:lang w:val="sr-Latn-ME"/>
        </w:rPr>
        <w:t>0</w:t>
      </w:r>
      <w:r w:rsidR="00A20332">
        <w:rPr>
          <w:rFonts w:ascii="Arial" w:hAnsi="Arial" w:cs="Arial"/>
          <w:b/>
          <w:lang w:val="sr-Latn-ME"/>
        </w:rPr>
        <w:t>5</w:t>
      </w:r>
      <w:r w:rsidR="00011480" w:rsidRPr="008150DE">
        <w:rPr>
          <w:rFonts w:ascii="Arial" w:hAnsi="Arial" w:cs="Arial"/>
          <w:b/>
          <w:lang w:val="sr-Latn-ME"/>
        </w:rPr>
        <w:t>.202</w:t>
      </w:r>
      <w:r w:rsidR="008009AE">
        <w:rPr>
          <w:rFonts w:ascii="Arial" w:hAnsi="Arial" w:cs="Arial"/>
          <w:b/>
          <w:lang w:val="sr-Latn-ME"/>
        </w:rPr>
        <w:t>4</w:t>
      </w:r>
      <w:r w:rsidR="00011480" w:rsidRPr="008150DE">
        <w:rPr>
          <w:rFonts w:ascii="Arial" w:hAnsi="Arial" w:cs="Arial"/>
          <w:b/>
          <w:lang w:val="sr-Latn-ME"/>
        </w:rPr>
        <w:t>. godine</w:t>
      </w:r>
    </w:p>
    <w:p w14:paraId="612C8BD2" w14:textId="77777777" w:rsidR="009F2DE7" w:rsidRPr="003E1EFD" w:rsidRDefault="009F2DE7" w:rsidP="009F2DE7">
      <w:pPr>
        <w:rPr>
          <w:rFonts w:ascii="Arial" w:hAnsi="Arial" w:cs="Arial"/>
          <w:lang w:val="sr-Latn-ME"/>
        </w:rPr>
      </w:pPr>
    </w:p>
    <w:p w14:paraId="04FCCF69" w14:textId="77777777" w:rsidR="009F2DE7" w:rsidRPr="003E1EFD" w:rsidRDefault="009F2DE7" w:rsidP="009F2DE7">
      <w:pPr>
        <w:rPr>
          <w:rFonts w:ascii="Arial" w:hAnsi="Arial" w:cs="Arial"/>
          <w:lang w:val="sr-Latn-ME"/>
        </w:rPr>
      </w:pPr>
    </w:p>
    <w:p w14:paraId="71AD93A2" w14:textId="77777777" w:rsidR="009F2DE7" w:rsidRPr="003E1EFD" w:rsidRDefault="009F2DE7" w:rsidP="009F2DE7">
      <w:pPr>
        <w:rPr>
          <w:rFonts w:ascii="Arial" w:hAnsi="Arial" w:cs="Arial"/>
          <w:lang w:val="sr-Latn-ME"/>
        </w:rPr>
      </w:pPr>
    </w:p>
    <w:p w14:paraId="2B05994D" w14:textId="77777777" w:rsidR="009F2DE7" w:rsidRPr="00975658" w:rsidRDefault="009F2DE7" w:rsidP="009F2DE7">
      <w:pPr>
        <w:tabs>
          <w:tab w:val="left" w:pos="1276"/>
          <w:tab w:val="left" w:pos="3261"/>
        </w:tabs>
        <w:jc w:val="both"/>
        <w:rPr>
          <w:rFonts w:ascii="Arial" w:hAnsi="Arial" w:cs="Arial"/>
          <w:b/>
          <w:bCs/>
          <w:lang w:val="sr-Latn-ME"/>
        </w:rPr>
      </w:pPr>
      <w:r w:rsidRPr="00975658">
        <w:rPr>
          <w:rFonts w:ascii="Arial" w:hAnsi="Arial" w:cs="Arial"/>
          <w:lang w:val="sr-Latn-ME"/>
        </w:rPr>
        <w:t xml:space="preserve">Na osnovu člana </w:t>
      </w:r>
      <w:r w:rsidR="00A54972" w:rsidRPr="00975658">
        <w:rPr>
          <w:rFonts w:ascii="Arial" w:hAnsi="Arial" w:cs="Arial"/>
          <w:lang w:val="sr-Latn-ME"/>
        </w:rPr>
        <w:t>5</w:t>
      </w:r>
      <w:r w:rsidRPr="00975658">
        <w:rPr>
          <w:rFonts w:ascii="Arial" w:hAnsi="Arial" w:cs="Arial"/>
          <w:lang w:val="sr-Latn-ME"/>
        </w:rPr>
        <w:t xml:space="preserve">3 stav </w:t>
      </w:r>
      <w:r w:rsidR="00A54972" w:rsidRPr="00975658">
        <w:rPr>
          <w:rFonts w:ascii="Arial" w:hAnsi="Arial" w:cs="Arial"/>
          <w:lang w:val="sr-Latn-ME"/>
        </w:rPr>
        <w:t>3</w:t>
      </w:r>
      <w:r w:rsidRPr="00975658">
        <w:rPr>
          <w:rFonts w:ascii="Arial" w:hAnsi="Arial" w:cs="Arial"/>
          <w:lang w:val="sr-Latn-ME"/>
        </w:rPr>
        <w:t xml:space="preserve"> Zakona o javnim nabavkama („Službeni list CG“, br. </w:t>
      </w:r>
      <w:r w:rsidR="00975658" w:rsidRPr="00975658">
        <w:rPr>
          <w:rFonts w:ascii="Arial" w:hAnsi="Arial" w:cs="Arial"/>
        </w:rPr>
        <w:t>074/19 od 30.12.2019, 003/23 od 10.01.2023, 011/23 od 27.01.2023.</w:t>
      </w:r>
      <w:r w:rsidR="00975658" w:rsidRPr="00975658">
        <w:rPr>
          <w:rFonts w:ascii="Arial" w:hAnsi="Arial" w:cs="Arial"/>
          <w:b/>
          <w:bCs/>
          <w:lang w:val="sr-Latn-ME"/>
        </w:rPr>
        <w:t xml:space="preserve"> </w:t>
      </w:r>
      <w:r w:rsidR="00341075" w:rsidRPr="00975658">
        <w:rPr>
          <w:rFonts w:ascii="Arial" w:hAnsi="Arial" w:cs="Arial"/>
          <w:u w:val="single"/>
          <w:lang w:val="sr-Latn-ME"/>
        </w:rPr>
        <w:t>Sportski objekti DOO</w:t>
      </w:r>
      <w:r w:rsidR="00A54972" w:rsidRPr="00975658">
        <w:rPr>
          <w:rFonts w:ascii="Arial" w:hAnsi="Arial" w:cs="Arial"/>
          <w:u w:val="single"/>
          <w:lang w:val="sr-Latn-ME"/>
        </w:rPr>
        <w:t xml:space="preserve"> </w:t>
      </w:r>
      <w:r w:rsidR="00EC3098" w:rsidRPr="00975658">
        <w:rPr>
          <w:rFonts w:ascii="Arial" w:hAnsi="Arial" w:cs="Arial"/>
          <w:u w:val="single"/>
          <w:lang w:val="sr-Latn-ME"/>
        </w:rPr>
        <w:t>Podgorica</w:t>
      </w:r>
      <w:r w:rsidR="00A54972" w:rsidRPr="00975658">
        <w:rPr>
          <w:rFonts w:ascii="Arial" w:hAnsi="Arial" w:cs="Arial"/>
          <w:lang w:val="sr-Latn-ME"/>
        </w:rPr>
        <w:t xml:space="preserve"> </w:t>
      </w:r>
      <w:r w:rsidR="00B04B8D" w:rsidRPr="00975658">
        <w:rPr>
          <w:rFonts w:ascii="Arial" w:hAnsi="Arial" w:cs="Arial"/>
          <w:lang w:val="sr-Latn-ME"/>
        </w:rPr>
        <w:t xml:space="preserve"> </w:t>
      </w:r>
      <w:r w:rsidRPr="00975658">
        <w:rPr>
          <w:rFonts w:ascii="Arial" w:hAnsi="Arial" w:cs="Arial"/>
          <w:lang w:val="sr-Latn-ME"/>
        </w:rPr>
        <w:t>objavljuj</w:t>
      </w:r>
      <w:r w:rsidR="00341075" w:rsidRPr="00975658">
        <w:rPr>
          <w:rFonts w:ascii="Arial" w:hAnsi="Arial" w:cs="Arial"/>
          <w:lang w:val="sr-Latn-ME"/>
        </w:rPr>
        <w:t>u</w:t>
      </w:r>
      <w:r w:rsidRPr="00975658">
        <w:rPr>
          <w:rFonts w:ascii="Arial" w:hAnsi="Arial" w:cs="Arial"/>
          <w:b/>
          <w:bCs/>
          <w:lang w:val="sr-Latn-ME"/>
        </w:rPr>
        <w:t xml:space="preserve">        </w:t>
      </w:r>
    </w:p>
    <w:p w14:paraId="10D6E4BC" w14:textId="77777777" w:rsidR="009F2DE7" w:rsidRPr="00975658" w:rsidRDefault="009F2DE7" w:rsidP="009F2DE7">
      <w:pPr>
        <w:tabs>
          <w:tab w:val="left" w:pos="1276"/>
          <w:tab w:val="left" w:pos="3261"/>
        </w:tabs>
        <w:jc w:val="both"/>
        <w:rPr>
          <w:rFonts w:ascii="Arial" w:hAnsi="Arial" w:cs="Arial"/>
          <w:b/>
          <w:bCs/>
          <w:lang w:val="sr-Latn-ME"/>
        </w:rPr>
      </w:pPr>
    </w:p>
    <w:p w14:paraId="1F11B7E5" w14:textId="77777777" w:rsidR="009F2DE7" w:rsidRPr="003E1EFD" w:rsidRDefault="009F2DE7" w:rsidP="009F2DE7">
      <w:pPr>
        <w:tabs>
          <w:tab w:val="left" w:pos="1276"/>
          <w:tab w:val="left" w:pos="3261"/>
        </w:tabs>
        <w:jc w:val="both"/>
        <w:rPr>
          <w:rFonts w:ascii="Arial" w:hAnsi="Arial" w:cs="Arial"/>
          <w:b/>
          <w:bCs/>
          <w:lang w:val="sr-Latn-ME"/>
        </w:rPr>
      </w:pPr>
    </w:p>
    <w:p w14:paraId="05C89D7E" w14:textId="77777777" w:rsidR="009F2DE7" w:rsidRPr="003E1EFD" w:rsidRDefault="009F2DE7" w:rsidP="009F2DE7">
      <w:pPr>
        <w:tabs>
          <w:tab w:val="left" w:pos="1276"/>
          <w:tab w:val="left" w:pos="3261"/>
        </w:tabs>
        <w:jc w:val="both"/>
        <w:rPr>
          <w:rFonts w:ascii="Arial" w:hAnsi="Arial" w:cs="Arial"/>
          <w:b/>
          <w:bCs/>
          <w:lang w:val="sr-Latn-ME"/>
        </w:rPr>
      </w:pPr>
    </w:p>
    <w:p w14:paraId="7C4EA151" w14:textId="77777777" w:rsidR="009F2DE7" w:rsidRPr="00694AAD" w:rsidRDefault="009F2DE7" w:rsidP="00694AAD">
      <w:pPr>
        <w:tabs>
          <w:tab w:val="left" w:pos="1276"/>
          <w:tab w:val="left" w:pos="3261"/>
        </w:tabs>
        <w:jc w:val="both"/>
        <w:rPr>
          <w:rFonts w:ascii="Arial" w:hAnsi="Arial" w:cs="Arial"/>
          <w:lang w:val="sr-Latn-ME"/>
        </w:rPr>
      </w:pPr>
      <w:r w:rsidRPr="003E1EFD">
        <w:rPr>
          <w:rFonts w:ascii="Arial" w:hAnsi="Arial" w:cs="Arial"/>
          <w:b/>
          <w:bCs/>
          <w:lang w:val="sr-Latn-ME"/>
        </w:rPr>
        <w:t xml:space="preserve">                                          </w:t>
      </w:r>
      <w:r w:rsidRPr="003E1EFD">
        <w:rPr>
          <w:rFonts w:ascii="Arial" w:hAnsi="Arial" w:cs="Arial"/>
          <w:b/>
          <w:bCs/>
          <w:lang w:val="sr-Latn-ME"/>
        </w:rPr>
        <w:tab/>
      </w:r>
      <w:r w:rsidRPr="003E1EFD">
        <w:rPr>
          <w:rFonts w:ascii="Arial" w:hAnsi="Arial" w:cs="Arial"/>
          <w:bCs/>
          <w:lang w:val="sr-Latn-ME"/>
        </w:rPr>
        <w:t xml:space="preserve">                                                     </w:t>
      </w:r>
    </w:p>
    <w:p w14:paraId="6F8FA99E" w14:textId="77777777" w:rsidR="009F2DE7" w:rsidRPr="00694AAD" w:rsidRDefault="009F2DE7" w:rsidP="009F2DE7">
      <w:pPr>
        <w:jc w:val="center"/>
        <w:rPr>
          <w:rFonts w:ascii="Arial" w:hAnsi="Arial" w:cs="Arial"/>
          <w:b/>
          <w:bCs/>
          <w:sz w:val="28"/>
          <w:szCs w:val="28"/>
          <w:lang w:val="sr-Latn-ME"/>
        </w:rPr>
      </w:pPr>
      <w:bookmarkStart w:id="0" w:name="_Hlk79047268"/>
      <w:r w:rsidRPr="00694AAD">
        <w:rPr>
          <w:rFonts w:ascii="Arial" w:hAnsi="Arial" w:cs="Arial"/>
          <w:b/>
          <w:bCs/>
          <w:sz w:val="28"/>
          <w:szCs w:val="28"/>
          <w:lang w:val="sr-Latn-ME"/>
        </w:rPr>
        <w:t>TENDERSKU DOKUMENTACIJU</w:t>
      </w:r>
    </w:p>
    <w:p w14:paraId="756B02B7" w14:textId="77777777" w:rsidR="009F2DE7" w:rsidRPr="00694AAD" w:rsidRDefault="009F2DE7" w:rsidP="009F2DE7">
      <w:pPr>
        <w:jc w:val="center"/>
        <w:rPr>
          <w:rFonts w:ascii="Arial" w:hAnsi="Arial" w:cs="Arial"/>
          <w:b/>
          <w:bCs/>
          <w:sz w:val="28"/>
          <w:szCs w:val="28"/>
          <w:lang w:val="sr-Latn-ME"/>
        </w:rPr>
      </w:pPr>
      <w:r w:rsidRPr="00694AAD">
        <w:rPr>
          <w:rFonts w:ascii="Arial" w:hAnsi="Arial" w:cs="Arial"/>
          <w:b/>
          <w:bCs/>
          <w:sz w:val="28"/>
          <w:szCs w:val="28"/>
          <w:lang w:val="sr-Latn-ME"/>
        </w:rPr>
        <w:t>ZA OTVORENI POSTUPAK JAVNE NABAVKE</w:t>
      </w:r>
    </w:p>
    <w:bookmarkEnd w:id="0"/>
    <w:p w14:paraId="25540B1C" w14:textId="77777777" w:rsidR="006A3066" w:rsidRPr="006A3066" w:rsidRDefault="006A3066" w:rsidP="006A3066">
      <w:pPr>
        <w:jc w:val="center"/>
        <w:rPr>
          <w:rFonts w:ascii="Arial" w:hAnsi="Arial" w:cs="Arial"/>
          <w:sz w:val="28"/>
          <w:szCs w:val="28"/>
          <w:lang w:val="sr-Latn-ME"/>
        </w:rPr>
      </w:pPr>
      <w:r>
        <w:rPr>
          <w:rFonts w:ascii="Arial" w:hAnsi="Arial" w:cs="Arial"/>
          <w:sz w:val="28"/>
          <w:szCs w:val="28"/>
          <w:lang w:val="sr-Latn-ME"/>
        </w:rPr>
        <w:t>N</w:t>
      </w:r>
      <w:r w:rsidRPr="006A3066">
        <w:rPr>
          <w:rFonts w:ascii="Arial" w:hAnsi="Arial" w:cs="Arial"/>
          <w:sz w:val="28"/>
          <w:szCs w:val="28"/>
          <w:lang w:val="sr-Latn-ME"/>
        </w:rPr>
        <w:t>abavka i zamjena  kupola (ugradnja novih) svetlarnika velike dvorane SC Morača</w:t>
      </w:r>
      <w:r w:rsidR="00C37E22">
        <w:rPr>
          <w:rFonts w:ascii="Arial" w:hAnsi="Arial" w:cs="Arial"/>
          <w:sz w:val="28"/>
          <w:szCs w:val="28"/>
          <w:lang w:val="sr-Latn-ME"/>
        </w:rPr>
        <w:t xml:space="preserve"> ( ponovni postupak)</w:t>
      </w:r>
    </w:p>
    <w:p w14:paraId="243B08EA" w14:textId="77777777" w:rsidR="006A3066" w:rsidRDefault="006A3066" w:rsidP="009F2DE7">
      <w:pPr>
        <w:jc w:val="both"/>
        <w:rPr>
          <w:rFonts w:ascii="Arial" w:hAnsi="Arial" w:cs="Arial"/>
          <w:lang w:val="sr-Latn-ME"/>
        </w:rPr>
      </w:pPr>
    </w:p>
    <w:p w14:paraId="07D1C763" w14:textId="77777777" w:rsidR="009F2DE7" w:rsidRPr="00694AAD" w:rsidRDefault="009F2DE7" w:rsidP="009F2DE7">
      <w:pPr>
        <w:jc w:val="both"/>
        <w:rPr>
          <w:rFonts w:ascii="Arial" w:hAnsi="Arial" w:cs="Arial"/>
          <w:lang w:val="sr-Latn-ME"/>
        </w:rPr>
      </w:pPr>
      <w:r w:rsidRPr="003E1EFD">
        <w:rPr>
          <w:rFonts w:ascii="Arial" w:hAnsi="Arial" w:cs="Arial"/>
          <w:lang w:val="sr-Latn-ME"/>
        </w:rPr>
        <w:t>Predmet nabavke se nabavlja:</w:t>
      </w:r>
    </w:p>
    <w:p w14:paraId="15DAD44B"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w:t>
      </w:r>
      <w:r w:rsidR="007E6840" w:rsidRPr="003E1EFD">
        <w:rPr>
          <w:rFonts w:ascii="Arial" w:hAnsi="Arial" w:cs="Arial"/>
          <w:lang w:val="sr-Latn-ME"/>
        </w:rPr>
        <w:t>kao cjelina</w:t>
      </w:r>
      <w:r w:rsidRPr="003E1EFD">
        <w:rPr>
          <w:rFonts w:ascii="Arial" w:hAnsi="Arial" w:cs="Arial"/>
          <w:lang w:val="sr-Latn-ME"/>
        </w:rPr>
        <w:t xml:space="preserve"> </w:t>
      </w:r>
    </w:p>
    <w:p w14:paraId="070F04FC" w14:textId="77777777" w:rsidR="009F2DE7" w:rsidRPr="003E1EFD" w:rsidRDefault="009F2DE7" w:rsidP="009F2DE7">
      <w:pPr>
        <w:jc w:val="both"/>
        <w:rPr>
          <w:rFonts w:ascii="Arial" w:hAnsi="Arial" w:cs="Arial"/>
          <w:lang w:val="sr-Latn-ME"/>
        </w:rPr>
      </w:pPr>
    </w:p>
    <w:p w14:paraId="663EF2D0" w14:textId="77777777" w:rsidR="005762CE" w:rsidRPr="003E1EFD" w:rsidRDefault="005762CE" w:rsidP="009F2DE7">
      <w:pPr>
        <w:jc w:val="both"/>
        <w:rPr>
          <w:rFonts w:ascii="Arial" w:hAnsi="Arial" w:cs="Arial"/>
          <w:lang w:val="sr-Latn-ME"/>
        </w:rPr>
      </w:pPr>
    </w:p>
    <w:p w14:paraId="17F60968" w14:textId="77777777" w:rsidR="005762CE" w:rsidRDefault="005762CE" w:rsidP="009F2DE7">
      <w:pPr>
        <w:jc w:val="both"/>
        <w:rPr>
          <w:rFonts w:ascii="Arial" w:hAnsi="Arial" w:cs="Arial"/>
          <w:lang w:val="sr-Latn-ME"/>
        </w:rPr>
      </w:pPr>
    </w:p>
    <w:p w14:paraId="54D38736" w14:textId="77777777" w:rsidR="00975658" w:rsidRPr="003E1EFD" w:rsidRDefault="00975658" w:rsidP="009F2DE7">
      <w:pPr>
        <w:jc w:val="both"/>
        <w:rPr>
          <w:rFonts w:ascii="Arial" w:hAnsi="Arial" w:cs="Arial"/>
          <w:lang w:val="sr-Latn-ME"/>
        </w:rPr>
      </w:pPr>
    </w:p>
    <w:p w14:paraId="51F717CE" w14:textId="77777777" w:rsidR="005762CE" w:rsidRPr="003E1EFD" w:rsidRDefault="005762CE" w:rsidP="009F2DE7">
      <w:pPr>
        <w:jc w:val="both"/>
        <w:rPr>
          <w:rFonts w:ascii="Arial" w:hAnsi="Arial" w:cs="Arial"/>
          <w:lang w:val="sr-Latn-ME"/>
        </w:rPr>
      </w:pPr>
    </w:p>
    <w:p w14:paraId="0F5916FA" w14:textId="77777777" w:rsidR="009F2DE7" w:rsidRPr="003E1EFD" w:rsidRDefault="009F2DE7" w:rsidP="009F2DE7">
      <w:pPr>
        <w:rPr>
          <w:rFonts w:ascii="Arial" w:hAnsi="Arial" w:cs="Arial"/>
          <w:lang w:val="sr-Latn-ME"/>
        </w:rPr>
      </w:pPr>
    </w:p>
    <w:p w14:paraId="67D31FD4"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 w:name="_Toc62730553"/>
      <w:r w:rsidRPr="003E1EFD">
        <w:rPr>
          <w:rFonts w:ascii="Arial" w:hAnsi="Arial" w:cs="Arial"/>
          <w:b/>
          <w:lang w:val="sr-Latn-ME"/>
        </w:rPr>
        <w:lastRenderedPageBreak/>
        <w:t>POZIV ZA NADMETANJE</w:t>
      </w:r>
      <w:r w:rsidRPr="003E1EFD">
        <w:rPr>
          <w:rFonts w:ascii="Arial" w:hAnsi="Arial" w:cs="Arial"/>
          <w:b/>
          <w:vertAlign w:val="superscript"/>
          <w:lang w:val="sr-Latn-ME"/>
        </w:rPr>
        <w:footnoteReference w:id="1"/>
      </w:r>
      <w:bookmarkEnd w:id="1"/>
      <w:r w:rsidRPr="003E1EFD">
        <w:rPr>
          <w:rFonts w:ascii="Arial" w:hAnsi="Arial" w:cs="Arial"/>
          <w:b/>
          <w:lang w:val="sr-Latn-ME"/>
        </w:rPr>
        <w:t xml:space="preserve"> </w:t>
      </w:r>
    </w:p>
    <w:p w14:paraId="2978EBE6" w14:textId="77777777" w:rsidR="009F2DE7" w:rsidRPr="003E1EFD" w:rsidRDefault="009F2DE7" w:rsidP="009F2DE7">
      <w:pPr>
        <w:rPr>
          <w:rFonts w:ascii="Arial" w:hAnsi="Arial" w:cs="Arial"/>
          <w:b/>
          <w:bCs/>
          <w:lang w:val="sr-Latn-ME"/>
        </w:rPr>
      </w:pPr>
      <w:r w:rsidRPr="003E1EFD">
        <w:rPr>
          <w:rFonts w:ascii="Arial" w:hAnsi="Arial" w:cs="Arial"/>
          <w:b/>
          <w:bCs/>
          <w:lang w:val="sr-Latn-ME"/>
        </w:rPr>
        <w:tab/>
      </w:r>
    </w:p>
    <w:p w14:paraId="1EFE8EE7"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Podaci o naručiocu;</w:t>
      </w:r>
    </w:p>
    <w:p w14:paraId="26BCFE2C"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 xml:space="preserve">Podaci o postupku i predmetu javne nabavke: </w:t>
      </w:r>
    </w:p>
    <w:p w14:paraId="3B6FB80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Vrsta postupka,</w:t>
      </w:r>
    </w:p>
    <w:p w14:paraId="47F48AF0"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Predmet javne nabavke (vrsta predmeta, naziv i opis predmeta),</w:t>
      </w:r>
    </w:p>
    <w:p w14:paraId="0B82E638"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Procijenjena vrijednost predmeta nabavke</w:t>
      </w:r>
      <w:r w:rsidRPr="003E1EFD">
        <w:rPr>
          <w:rFonts w:ascii="Arial" w:eastAsia="Calibri" w:hAnsi="Arial" w:cs="Arial"/>
          <w:vertAlign w:val="superscript"/>
          <w:lang w:val="sr-Latn-ME"/>
        </w:rPr>
        <w:footnoteReference w:id="2"/>
      </w:r>
      <w:r w:rsidRPr="003E1EFD">
        <w:rPr>
          <w:rFonts w:ascii="Arial" w:eastAsia="Calibri" w:hAnsi="Arial" w:cs="Arial"/>
          <w:lang w:val="sr-Latn-ME"/>
        </w:rPr>
        <w:t>,</w:t>
      </w:r>
    </w:p>
    <w:p w14:paraId="37C69B55"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 xml:space="preserve">Način nabavke: </w:t>
      </w:r>
    </w:p>
    <w:p w14:paraId="5941CD11"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Cjelina, po partijama,</w:t>
      </w:r>
    </w:p>
    <w:p w14:paraId="4C64E010"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Zajednička nabavka,</w:t>
      </w:r>
    </w:p>
    <w:p w14:paraId="54F4AC50"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Centralizovana nabavka,</w:t>
      </w:r>
    </w:p>
    <w:p w14:paraId="4983657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Posebni oblik nabavke:</w:t>
      </w:r>
    </w:p>
    <w:p w14:paraId="50D91984"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Okvirni sporazum,</w:t>
      </w:r>
    </w:p>
    <w:p w14:paraId="33B4C421"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Dinamički sistem nabavki,</w:t>
      </w:r>
    </w:p>
    <w:p w14:paraId="38D50466"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Elektronska aukcija,</w:t>
      </w:r>
    </w:p>
    <w:p w14:paraId="5F1691CC"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Elektronski katalog,</w:t>
      </w:r>
    </w:p>
    <w:p w14:paraId="7FE429A7"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Uslovi za učešće u postupku javne nabavke i posebni osnovi za isključenje,</w:t>
      </w:r>
    </w:p>
    <w:p w14:paraId="6F1EF71B"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Kriterijum za izbor najpovoljnije ponude,</w:t>
      </w:r>
    </w:p>
    <w:p w14:paraId="11FAC85D"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Način, mjesto i vrijeme podnošenja ponuda i otvaranja ponuda,</w:t>
      </w:r>
    </w:p>
    <w:p w14:paraId="5CE54D82"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za donošenje odluke o izboru,</w:t>
      </w:r>
    </w:p>
    <w:p w14:paraId="63DB5721"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važenja ponude,</w:t>
      </w:r>
    </w:p>
    <w:p w14:paraId="70AA8432"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Garancija ponude</w:t>
      </w:r>
    </w:p>
    <w:p w14:paraId="589E71FE" w14:textId="77777777" w:rsidR="009F2DE7" w:rsidRDefault="009F2DE7" w:rsidP="009F2DE7">
      <w:pPr>
        <w:rPr>
          <w:rFonts w:ascii="Arial" w:eastAsia="Calibri" w:hAnsi="Arial" w:cs="Arial"/>
          <w:lang w:val="sr-Latn-ME"/>
        </w:rPr>
      </w:pPr>
    </w:p>
    <w:p w14:paraId="5187F29E" w14:textId="77777777" w:rsidR="00694AAD" w:rsidRDefault="00694AAD" w:rsidP="009F2DE7">
      <w:pPr>
        <w:rPr>
          <w:rFonts w:ascii="Arial" w:eastAsia="Calibri" w:hAnsi="Arial" w:cs="Arial"/>
          <w:lang w:val="sr-Latn-ME"/>
        </w:rPr>
      </w:pPr>
    </w:p>
    <w:p w14:paraId="67736CF7" w14:textId="77777777" w:rsidR="00694AAD" w:rsidRDefault="00694AAD" w:rsidP="009F2DE7">
      <w:pPr>
        <w:rPr>
          <w:rFonts w:ascii="Arial" w:eastAsia="Calibri" w:hAnsi="Arial" w:cs="Arial"/>
          <w:lang w:val="sr-Latn-ME"/>
        </w:rPr>
      </w:pPr>
    </w:p>
    <w:p w14:paraId="52282A34" w14:textId="77777777" w:rsidR="00694AAD" w:rsidRDefault="00694AAD" w:rsidP="009F2DE7">
      <w:pPr>
        <w:rPr>
          <w:rFonts w:ascii="Arial" w:eastAsia="Calibri" w:hAnsi="Arial" w:cs="Arial"/>
          <w:lang w:val="sr-Latn-ME"/>
        </w:rPr>
      </w:pPr>
    </w:p>
    <w:p w14:paraId="69E7EB00" w14:textId="77777777" w:rsidR="00694AAD" w:rsidRDefault="00694AAD" w:rsidP="009F2DE7">
      <w:pPr>
        <w:rPr>
          <w:rFonts w:ascii="Arial" w:eastAsia="Calibri" w:hAnsi="Arial" w:cs="Arial"/>
          <w:lang w:val="sr-Latn-ME"/>
        </w:rPr>
      </w:pPr>
    </w:p>
    <w:p w14:paraId="012F3E3D" w14:textId="77777777" w:rsidR="00694AAD" w:rsidRDefault="00694AAD" w:rsidP="009F2DE7">
      <w:pPr>
        <w:rPr>
          <w:rFonts w:ascii="Arial" w:eastAsia="Calibri" w:hAnsi="Arial" w:cs="Arial"/>
          <w:lang w:val="sr-Latn-ME"/>
        </w:rPr>
      </w:pPr>
    </w:p>
    <w:p w14:paraId="0C735878" w14:textId="77777777" w:rsidR="00694AAD" w:rsidRDefault="00694AAD" w:rsidP="009F2DE7">
      <w:pPr>
        <w:rPr>
          <w:rFonts w:ascii="Arial" w:eastAsia="Calibri" w:hAnsi="Arial" w:cs="Arial"/>
          <w:lang w:val="sr-Latn-ME"/>
        </w:rPr>
      </w:pPr>
    </w:p>
    <w:p w14:paraId="4015B0D0" w14:textId="77777777" w:rsidR="00975658" w:rsidRDefault="00975658" w:rsidP="009F2DE7">
      <w:pPr>
        <w:rPr>
          <w:rFonts w:ascii="Arial" w:eastAsia="Calibri" w:hAnsi="Arial" w:cs="Arial"/>
          <w:lang w:val="sr-Latn-ME"/>
        </w:rPr>
      </w:pPr>
    </w:p>
    <w:p w14:paraId="1B2CE9E7" w14:textId="77777777" w:rsidR="00975658" w:rsidRDefault="00975658" w:rsidP="009F2DE7">
      <w:pPr>
        <w:rPr>
          <w:rFonts w:ascii="Arial" w:eastAsia="Calibri" w:hAnsi="Arial" w:cs="Arial"/>
          <w:lang w:val="sr-Latn-ME"/>
        </w:rPr>
      </w:pPr>
    </w:p>
    <w:p w14:paraId="251605E8" w14:textId="77777777" w:rsidR="00975658" w:rsidRDefault="00975658" w:rsidP="009F2DE7">
      <w:pPr>
        <w:rPr>
          <w:rFonts w:ascii="Arial" w:eastAsia="Calibri" w:hAnsi="Arial" w:cs="Arial"/>
          <w:lang w:val="sr-Latn-ME"/>
        </w:rPr>
      </w:pPr>
    </w:p>
    <w:p w14:paraId="58ED5797" w14:textId="77777777" w:rsidR="00694AAD" w:rsidRDefault="00694AAD" w:rsidP="009F2DE7">
      <w:pPr>
        <w:rPr>
          <w:rFonts w:ascii="Arial" w:eastAsia="Calibri" w:hAnsi="Arial" w:cs="Arial"/>
          <w:lang w:val="sr-Latn-ME"/>
        </w:rPr>
      </w:pPr>
    </w:p>
    <w:p w14:paraId="2446328B" w14:textId="77777777" w:rsidR="00694AAD" w:rsidRDefault="00694AAD" w:rsidP="009F2DE7">
      <w:pPr>
        <w:rPr>
          <w:rFonts w:ascii="Arial" w:eastAsia="Calibri" w:hAnsi="Arial" w:cs="Arial"/>
          <w:lang w:val="sr-Latn-ME"/>
        </w:rPr>
      </w:pPr>
    </w:p>
    <w:p w14:paraId="340DCD8C" w14:textId="77777777" w:rsidR="00694AAD" w:rsidRDefault="00694AAD" w:rsidP="009F2DE7">
      <w:pPr>
        <w:rPr>
          <w:rFonts w:ascii="Arial" w:eastAsia="Calibri" w:hAnsi="Arial" w:cs="Arial"/>
          <w:lang w:val="sr-Latn-ME"/>
        </w:rPr>
      </w:pPr>
    </w:p>
    <w:p w14:paraId="10933F8A" w14:textId="77777777" w:rsidR="00694AAD" w:rsidRPr="003E1EFD" w:rsidRDefault="00694AAD" w:rsidP="009F2DE7">
      <w:pPr>
        <w:rPr>
          <w:rFonts w:ascii="Arial" w:eastAsia="Calibri" w:hAnsi="Arial" w:cs="Arial"/>
          <w:lang w:val="sr-Latn-ME"/>
        </w:rPr>
      </w:pPr>
    </w:p>
    <w:p w14:paraId="7BF95623"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2" w:name="_Toc62730554"/>
      <w:r w:rsidRPr="003E1EFD">
        <w:rPr>
          <w:rFonts w:ascii="Arial" w:hAnsi="Arial" w:cs="Arial"/>
          <w:b/>
          <w:lang w:val="sr-Latn-ME"/>
        </w:rPr>
        <w:t>TEHNIČKA SPECIFIKACIJA PREDMETA JAVNE NABAVKE</w:t>
      </w:r>
      <w:r w:rsidRPr="003E1EFD">
        <w:rPr>
          <w:rFonts w:ascii="Arial" w:hAnsi="Arial" w:cs="Arial"/>
          <w:b/>
          <w:vertAlign w:val="superscript"/>
          <w:lang w:val="sr-Latn-ME"/>
        </w:rPr>
        <w:footnoteReference w:id="3"/>
      </w:r>
      <w:bookmarkEnd w:id="2"/>
    </w:p>
    <w:p w14:paraId="276A8815" w14:textId="77777777" w:rsidR="009F2DE7" w:rsidRPr="003E1EFD" w:rsidRDefault="009F2DE7" w:rsidP="009F2DE7">
      <w:pPr>
        <w:rPr>
          <w:rFonts w:ascii="Arial" w:eastAsia="Calibri" w:hAnsi="Arial" w:cs="Arial"/>
          <w:lang w:val="sr-Latn-ME"/>
        </w:rPr>
      </w:pPr>
    </w:p>
    <w:p w14:paraId="3CF361C6" w14:textId="77777777"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Naziv i opis predmeta nabavke u cjelini, po partijama i stavkama sa bitnim karakteristikama</w:t>
      </w:r>
    </w:p>
    <w:p w14:paraId="5FFAC218" w14:textId="77777777" w:rsidR="005762CE" w:rsidRPr="003E1EFD" w:rsidRDefault="005762CE" w:rsidP="005762CE">
      <w:pPr>
        <w:ind w:left="786"/>
        <w:contextualSpacing/>
        <w:jc w:val="both"/>
        <w:rPr>
          <w:rFonts w:ascii="Arial" w:eastAsia="Calibri" w:hAnsi="Arial" w:cs="Arial"/>
          <w:lang w:val="sr-Latn-ME"/>
        </w:rPr>
      </w:pPr>
    </w:p>
    <w:p w14:paraId="31F4F267" w14:textId="77777777" w:rsidR="009F2DE7"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Zahtjevi u pogledu načina izvršavanja predmeta nabavke koji su od značaja za sačinjavanje ponude i izvršenje ugovora</w:t>
      </w:r>
      <w:r w:rsidR="004E6852">
        <w:rPr>
          <w:rFonts w:ascii="Arial" w:eastAsia="Calibri" w:hAnsi="Arial" w:cs="Arial"/>
          <w:lang w:val="sr-Latn-ME"/>
        </w:rPr>
        <w:t>:</w:t>
      </w:r>
    </w:p>
    <w:p w14:paraId="1D043189" w14:textId="77777777" w:rsidR="004E6852" w:rsidRDefault="004E6852" w:rsidP="004E6852">
      <w:pPr>
        <w:pStyle w:val="ListParagraph"/>
        <w:rPr>
          <w:rFonts w:ascii="Arial" w:eastAsia="Calibri" w:hAnsi="Arial" w:cs="Arial"/>
          <w:lang w:val="sr-Latn-ME"/>
        </w:rPr>
      </w:pPr>
    </w:p>
    <w:p w14:paraId="44ED1F9F" w14:textId="77777777" w:rsidR="004E6852" w:rsidRPr="006A3066" w:rsidRDefault="006A3066" w:rsidP="004E6852">
      <w:pPr>
        <w:ind w:left="810"/>
        <w:contextualSpacing/>
        <w:jc w:val="both"/>
        <w:rPr>
          <w:rFonts w:ascii="Arial" w:eastAsia="Calibri" w:hAnsi="Arial" w:cs="Arial"/>
          <w:b/>
          <w:i/>
          <w:lang w:val="sr-Latn-ME"/>
        </w:rPr>
      </w:pPr>
      <w:r w:rsidRPr="006A3066">
        <w:rPr>
          <w:rFonts w:ascii="Arial" w:eastAsia="Calibri" w:hAnsi="Arial" w:cs="Arial"/>
          <w:b/>
          <w:i/>
          <w:lang w:val="sr-Latn-ME"/>
        </w:rPr>
        <w:t>SLIKA POSTOJEĆIH KUPOLA</w:t>
      </w:r>
      <w:r>
        <w:rPr>
          <w:rFonts w:ascii="Arial" w:eastAsia="Calibri" w:hAnsi="Arial" w:cs="Arial"/>
          <w:b/>
          <w:i/>
          <w:lang w:val="sr-Latn-ME"/>
        </w:rPr>
        <w:t>:</w:t>
      </w:r>
    </w:p>
    <w:p w14:paraId="57E30235" w14:textId="77777777" w:rsidR="004E6852" w:rsidRDefault="004E6852" w:rsidP="006A3066">
      <w:pPr>
        <w:pStyle w:val="ListParagraph"/>
        <w:ind w:left="450" w:right="-270"/>
        <w:rPr>
          <w:rFonts w:ascii="Arial" w:eastAsia="Calibri" w:hAnsi="Arial" w:cs="Arial"/>
          <w:lang w:val="sr-Latn-ME"/>
        </w:rPr>
      </w:pPr>
      <w:r>
        <w:rPr>
          <w:rFonts w:ascii="Arial" w:eastAsia="Calibri" w:hAnsi="Arial" w:cs="Arial"/>
          <w:noProof/>
          <w:lang w:val="sr-Latn-ME"/>
        </w:rPr>
        <w:drawing>
          <wp:inline distT="0" distB="0" distL="0" distR="0" wp14:anchorId="1572B6C5" wp14:editId="6CDA68CC">
            <wp:extent cx="2999068" cy="2391798"/>
            <wp:effectExtent l="0" t="0" r="0" b="8890"/>
            <wp:docPr id="862073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10730" cy="2401099"/>
                    </a:xfrm>
                    <a:prstGeom prst="rect">
                      <a:avLst/>
                    </a:prstGeom>
                    <a:noFill/>
                  </pic:spPr>
                </pic:pic>
              </a:graphicData>
            </a:graphic>
          </wp:inline>
        </w:drawing>
      </w:r>
      <w:r w:rsidR="006A3066">
        <w:rPr>
          <w:rFonts w:ascii="Arial" w:eastAsia="Calibri" w:hAnsi="Arial" w:cs="Arial"/>
          <w:noProof/>
          <w:lang w:val="sr-Latn-ME"/>
        </w:rPr>
        <w:drawing>
          <wp:inline distT="0" distB="0" distL="0" distR="0" wp14:anchorId="11F35405" wp14:editId="3EEB0BAC">
            <wp:extent cx="2952750" cy="2291039"/>
            <wp:effectExtent l="0" t="0" r="0" b="0"/>
            <wp:docPr id="1930189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6744" cy="2294138"/>
                    </a:xfrm>
                    <a:prstGeom prst="rect">
                      <a:avLst/>
                    </a:prstGeom>
                    <a:noFill/>
                  </pic:spPr>
                </pic:pic>
              </a:graphicData>
            </a:graphic>
          </wp:inline>
        </w:drawing>
      </w:r>
    </w:p>
    <w:p w14:paraId="3AD8973A" w14:textId="77777777" w:rsidR="004E6852" w:rsidRDefault="004E6852" w:rsidP="004E6852">
      <w:pPr>
        <w:contextualSpacing/>
        <w:jc w:val="both"/>
        <w:rPr>
          <w:rFonts w:ascii="Arial" w:eastAsia="Calibri" w:hAnsi="Arial" w:cs="Arial"/>
          <w:lang w:val="sr-Latn-ME"/>
        </w:rPr>
      </w:pPr>
    </w:p>
    <w:p w14:paraId="222E5C19" w14:textId="77777777" w:rsidR="004E6852" w:rsidRDefault="004E6852" w:rsidP="004E6852">
      <w:pPr>
        <w:contextualSpacing/>
        <w:jc w:val="both"/>
        <w:rPr>
          <w:rFonts w:ascii="Arial" w:eastAsia="Calibri" w:hAnsi="Arial" w:cs="Arial"/>
          <w:lang w:val="sr-Latn-ME"/>
        </w:rPr>
      </w:pPr>
    </w:p>
    <w:p w14:paraId="678FDE42" w14:textId="77777777" w:rsidR="004E6852" w:rsidRDefault="004E6852" w:rsidP="004E6852">
      <w:pPr>
        <w:contextualSpacing/>
        <w:jc w:val="both"/>
        <w:rPr>
          <w:rFonts w:ascii="Arial" w:eastAsia="Calibri" w:hAnsi="Arial" w:cs="Arial"/>
          <w:lang w:val="sr-Latn-ME"/>
        </w:rPr>
      </w:pPr>
    </w:p>
    <w:p w14:paraId="154E6624" w14:textId="77777777" w:rsidR="004E6852" w:rsidRDefault="004E6852" w:rsidP="004E6852">
      <w:pPr>
        <w:contextualSpacing/>
        <w:jc w:val="both"/>
        <w:rPr>
          <w:rFonts w:ascii="Arial" w:eastAsia="Calibri" w:hAnsi="Arial" w:cs="Arial"/>
          <w:lang w:val="sr-Latn-ME"/>
        </w:rPr>
      </w:pPr>
    </w:p>
    <w:p w14:paraId="7BB13696" w14:textId="77777777" w:rsidR="004E6852" w:rsidRPr="003E1EFD" w:rsidRDefault="004E6852" w:rsidP="004E6852">
      <w:pPr>
        <w:contextualSpacing/>
        <w:jc w:val="both"/>
        <w:rPr>
          <w:rFonts w:ascii="Arial" w:eastAsia="Calibri" w:hAnsi="Arial" w:cs="Arial"/>
          <w:lang w:val="sr-Latn-ME"/>
        </w:rPr>
      </w:pPr>
      <w:r>
        <w:rPr>
          <w:rFonts w:ascii="Arial" w:eastAsia="Calibri" w:hAnsi="Arial" w:cs="Arial"/>
          <w:noProof/>
          <w:lang w:val="sr-Latn-ME"/>
        </w:rPr>
        <w:lastRenderedPageBreak/>
        <w:drawing>
          <wp:inline distT="0" distB="0" distL="0" distR="0" wp14:anchorId="5A2BA6BD" wp14:editId="57A89805">
            <wp:extent cx="6901180" cy="5212715"/>
            <wp:effectExtent l="0" t="0" r="0" b="6985"/>
            <wp:docPr id="12380499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01180" cy="5212715"/>
                    </a:xfrm>
                    <a:prstGeom prst="rect">
                      <a:avLst/>
                    </a:prstGeom>
                    <a:noFill/>
                  </pic:spPr>
                </pic:pic>
              </a:graphicData>
            </a:graphic>
          </wp:inline>
        </w:drawing>
      </w:r>
    </w:p>
    <w:p w14:paraId="58880B95" w14:textId="77777777" w:rsidR="00011480" w:rsidRDefault="00011480" w:rsidP="009F2DE7">
      <w:pPr>
        <w:rPr>
          <w:rFonts w:ascii="Arial" w:eastAsia="Calibri" w:hAnsi="Arial" w:cs="Arial"/>
          <w:lang w:val="sr-Latn-ME"/>
        </w:rPr>
      </w:pPr>
    </w:p>
    <w:p w14:paraId="76312CF7" w14:textId="77777777" w:rsidR="00030882" w:rsidRDefault="00030882" w:rsidP="009F2DE7">
      <w:pPr>
        <w:rPr>
          <w:rFonts w:ascii="Arial" w:eastAsia="Calibri" w:hAnsi="Arial" w:cs="Arial"/>
          <w:lang w:val="sr-Latn-ME"/>
        </w:rPr>
      </w:pPr>
    </w:p>
    <w:p w14:paraId="5796F7C4" w14:textId="77777777" w:rsidR="00030882" w:rsidRPr="00030882" w:rsidRDefault="00030882" w:rsidP="00030882">
      <w:pPr>
        <w:spacing w:after="200" w:line="276" w:lineRule="auto"/>
        <w:rPr>
          <w:rFonts w:ascii="Times New Roman" w:eastAsia="Calibri" w:hAnsi="Times New Roman" w:cs="Times New Roman"/>
          <w:sz w:val="28"/>
          <w:szCs w:val="28"/>
        </w:rPr>
      </w:pPr>
      <w:r w:rsidRPr="00030882">
        <w:rPr>
          <w:rFonts w:ascii="Times New Roman" w:eastAsia="Calibri" w:hAnsi="Times New Roman" w:cs="Times New Roman"/>
          <w:sz w:val="28"/>
          <w:szCs w:val="28"/>
        </w:rPr>
        <w:t xml:space="preserve">OBAVEZA ISPORUČIOCA: </w:t>
      </w:r>
    </w:p>
    <w:p w14:paraId="55ABF3BE" w14:textId="77777777" w:rsidR="00030882" w:rsidRPr="00503364" w:rsidRDefault="00030882" w:rsidP="00030882">
      <w:pPr>
        <w:spacing w:after="200" w:line="276" w:lineRule="auto"/>
        <w:rPr>
          <w:rFonts w:ascii="Arial" w:eastAsia="Calibri" w:hAnsi="Arial" w:cs="Arial"/>
        </w:rPr>
      </w:pPr>
      <w:r w:rsidRPr="00503364">
        <w:rPr>
          <w:rFonts w:ascii="Arial" w:eastAsia="Calibri" w:hAnsi="Arial" w:cs="Arial"/>
        </w:rPr>
        <w:t>-</w:t>
      </w:r>
      <w:proofErr w:type="spellStart"/>
      <w:r w:rsidRPr="00503364">
        <w:rPr>
          <w:rFonts w:ascii="Arial" w:eastAsia="Calibri" w:hAnsi="Arial" w:cs="Arial"/>
        </w:rPr>
        <w:t>Pripremni</w:t>
      </w:r>
      <w:proofErr w:type="spellEnd"/>
      <w:r w:rsidRPr="00503364">
        <w:rPr>
          <w:rFonts w:ascii="Arial" w:eastAsia="Calibri" w:hAnsi="Arial" w:cs="Arial"/>
        </w:rPr>
        <w:t xml:space="preserve"> </w:t>
      </w:r>
      <w:proofErr w:type="spellStart"/>
      <w:r w:rsidRPr="00503364">
        <w:rPr>
          <w:rFonts w:ascii="Arial" w:eastAsia="Calibri" w:hAnsi="Arial" w:cs="Arial"/>
        </w:rPr>
        <w:t>radovi</w:t>
      </w:r>
      <w:proofErr w:type="spellEnd"/>
      <w:r w:rsidRPr="00503364">
        <w:rPr>
          <w:rFonts w:ascii="Arial" w:eastAsia="Calibri" w:hAnsi="Arial" w:cs="Arial"/>
        </w:rPr>
        <w:t xml:space="preserve"> za </w:t>
      </w:r>
      <w:proofErr w:type="spellStart"/>
      <w:r w:rsidRPr="00503364">
        <w:rPr>
          <w:rFonts w:ascii="Arial" w:eastAsia="Calibri" w:hAnsi="Arial" w:cs="Arial"/>
        </w:rPr>
        <w:t>montažu</w:t>
      </w:r>
      <w:proofErr w:type="spellEnd"/>
      <w:r w:rsidRPr="00503364">
        <w:rPr>
          <w:rFonts w:ascii="Arial" w:eastAsia="Calibri" w:hAnsi="Arial" w:cs="Arial"/>
        </w:rPr>
        <w:t xml:space="preserve"> </w:t>
      </w:r>
      <w:proofErr w:type="spellStart"/>
      <w:r w:rsidRPr="00503364">
        <w:rPr>
          <w:rFonts w:ascii="Arial" w:eastAsia="Calibri" w:hAnsi="Arial" w:cs="Arial"/>
        </w:rPr>
        <w:t>novih</w:t>
      </w:r>
      <w:proofErr w:type="spellEnd"/>
      <w:r w:rsidRPr="00503364">
        <w:rPr>
          <w:rFonts w:ascii="Arial" w:eastAsia="Calibri" w:hAnsi="Arial" w:cs="Arial"/>
        </w:rPr>
        <w:t xml:space="preserve"> </w:t>
      </w:r>
      <w:proofErr w:type="spellStart"/>
      <w:r w:rsidRPr="00503364">
        <w:rPr>
          <w:rFonts w:ascii="Arial" w:eastAsia="Calibri" w:hAnsi="Arial" w:cs="Arial"/>
        </w:rPr>
        <w:t>svjetlosnih</w:t>
      </w:r>
      <w:proofErr w:type="spellEnd"/>
      <w:r w:rsidRPr="00503364">
        <w:rPr>
          <w:rFonts w:ascii="Arial" w:eastAsia="Calibri" w:hAnsi="Arial" w:cs="Arial"/>
        </w:rPr>
        <w:t xml:space="preserve"> </w:t>
      </w:r>
      <w:proofErr w:type="spellStart"/>
      <w:proofErr w:type="gramStart"/>
      <w:r w:rsidRPr="00503364">
        <w:rPr>
          <w:rFonts w:ascii="Arial" w:eastAsia="Calibri" w:hAnsi="Arial" w:cs="Arial"/>
        </w:rPr>
        <w:t>kupola</w:t>
      </w:r>
      <w:proofErr w:type="spellEnd"/>
      <w:r w:rsidRPr="00503364">
        <w:rPr>
          <w:rFonts w:ascii="Arial" w:eastAsia="Calibri" w:hAnsi="Arial" w:cs="Arial"/>
        </w:rPr>
        <w:t xml:space="preserve">,   </w:t>
      </w:r>
      <w:proofErr w:type="gramEnd"/>
      <w:r w:rsidRPr="00503364">
        <w:rPr>
          <w:rFonts w:ascii="Arial" w:eastAsia="Calibri" w:hAnsi="Arial" w:cs="Arial"/>
        </w:rPr>
        <w:t xml:space="preserve">                                                                -</w:t>
      </w:r>
      <w:proofErr w:type="spellStart"/>
      <w:r w:rsidRPr="00503364">
        <w:rPr>
          <w:rFonts w:ascii="Arial" w:eastAsia="Calibri" w:hAnsi="Arial" w:cs="Arial"/>
        </w:rPr>
        <w:t>Montaža</w:t>
      </w:r>
      <w:proofErr w:type="spellEnd"/>
      <w:r w:rsidRPr="00503364">
        <w:rPr>
          <w:rFonts w:ascii="Arial" w:eastAsia="Calibri" w:hAnsi="Arial" w:cs="Arial"/>
        </w:rPr>
        <w:t xml:space="preserve"> </w:t>
      </w:r>
      <w:proofErr w:type="spellStart"/>
      <w:r w:rsidRPr="00503364">
        <w:rPr>
          <w:rFonts w:ascii="Arial" w:eastAsia="Calibri" w:hAnsi="Arial" w:cs="Arial"/>
        </w:rPr>
        <w:t>svjetlosnih</w:t>
      </w:r>
      <w:proofErr w:type="spellEnd"/>
      <w:r w:rsidRPr="00503364">
        <w:rPr>
          <w:rFonts w:ascii="Arial" w:eastAsia="Calibri" w:hAnsi="Arial" w:cs="Arial"/>
        </w:rPr>
        <w:t xml:space="preserve"> </w:t>
      </w:r>
      <w:proofErr w:type="spellStart"/>
      <w:r w:rsidRPr="00503364">
        <w:rPr>
          <w:rFonts w:ascii="Arial" w:eastAsia="Calibri" w:hAnsi="Arial" w:cs="Arial"/>
        </w:rPr>
        <w:t>kupola</w:t>
      </w:r>
      <w:proofErr w:type="spellEnd"/>
      <w:r w:rsidRPr="00503364">
        <w:rPr>
          <w:rFonts w:ascii="Arial" w:eastAsia="Calibri" w:hAnsi="Arial" w:cs="Arial"/>
        </w:rPr>
        <w:t xml:space="preserve"> po </w:t>
      </w:r>
      <w:proofErr w:type="spellStart"/>
      <w:r w:rsidRPr="00503364">
        <w:rPr>
          <w:rFonts w:ascii="Arial" w:eastAsia="Calibri" w:hAnsi="Arial" w:cs="Arial"/>
        </w:rPr>
        <w:t>upustvu</w:t>
      </w:r>
      <w:proofErr w:type="spellEnd"/>
      <w:r w:rsidRPr="00503364">
        <w:rPr>
          <w:rFonts w:ascii="Arial" w:eastAsia="Calibri" w:hAnsi="Arial" w:cs="Arial"/>
        </w:rPr>
        <w:t xml:space="preserve"> </w:t>
      </w:r>
      <w:proofErr w:type="spellStart"/>
      <w:r w:rsidRPr="00503364">
        <w:rPr>
          <w:rFonts w:ascii="Arial" w:eastAsia="Calibri" w:hAnsi="Arial" w:cs="Arial"/>
        </w:rPr>
        <w:t>proizvođača</w:t>
      </w:r>
      <w:proofErr w:type="spellEnd"/>
      <w:r w:rsidRPr="00503364">
        <w:rPr>
          <w:rFonts w:ascii="Arial" w:eastAsia="Calibri" w:hAnsi="Arial" w:cs="Arial"/>
        </w:rPr>
        <w:t>,                                                             -</w:t>
      </w:r>
      <w:proofErr w:type="spellStart"/>
      <w:r w:rsidRPr="00503364">
        <w:rPr>
          <w:rFonts w:ascii="Arial" w:eastAsia="Calibri" w:hAnsi="Arial" w:cs="Arial"/>
        </w:rPr>
        <w:t>Postojeće</w:t>
      </w:r>
      <w:proofErr w:type="spellEnd"/>
      <w:r w:rsidRPr="00503364">
        <w:rPr>
          <w:rFonts w:ascii="Arial" w:eastAsia="Calibri" w:hAnsi="Arial" w:cs="Arial"/>
        </w:rPr>
        <w:t xml:space="preserve"> </w:t>
      </w:r>
      <w:proofErr w:type="spellStart"/>
      <w:r w:rsidRPr="00503364">
        <w:rPr>
          <w:rFonts w:ascii="Arial" w:eastAsia="Calibri" w:hAnsi="Arial" w:cs="Arial"/>
        </w:rPr>
        <w:t>svjetlosne</w:t>
      </w:r>
      <w:proofErr w:type="spellEnd"/>
      <w:r w:rsidRPr="00503364">
        <w:rPr>
          <w:rFonts w:ascii="Arial" w:eastAsia="Calibri" w:hAnsi="Arial" w:cs="Arial"/>
        </w:rPr>
        <w:t xml:space="preserve"> </w:t>
      </w:r>
      <w:proofErr w:type="spellStart"/>
      <w:r w:rsidRPr="00503364">
        <w:rPr>
          <w:rFonts w:ascii="Arial" w:eastAsia="Calibri" w:hAnsi="Arial" w:cs="Arial"/>
        </w:rPr>
        <w:t>kupole</w:t>
      </w:r>
      <w:proofErr w:type="spellEnd"/>
      <w:r w:rsidRPr="00503364">
        <w:rPr>
          <w:rFonts w:ascii="Arial" w:eastAsia="Calibri" w:hAnsi="Arial" w:cs="Arial"/>
        </w:rPr>
        <w:t xml:space="preserve"> </w:t>
      </w:r>
      <w:proofErr w:type="spellStart"/>
      <w:r w:rsidRPr="00503364">
        <w:rPr>
          <w:rFonts w:ascii="Arial" w:eastAsia="Calibri" w:hAnsi="Arial" w:cs="Arial"/>
        </w:rPr>
        <w:t>su</w:t>
      </w:r>
      <w:proofErr w:type="spellEnd"/>
      <w:r w:rsidRPr="00503364">
        <w:rPr>
          <w:rFonts w:ascii="Arial" w:eastAsia="Calibri" w:hAnsi="Arial" w:cs="Arial"/>
        </w:rPr>
        <w:t xml:space="preserve"> </w:t>
      </w:r>
      <w:proofErr w:type="spellStart"/>
      <w:r w:rsidRPr="00503364">
        <w:rPr>
          <w:rFonts w:ascii="Arial" w:eastAsia="Calibri" w:hAnsi="Arial" w:cs="Arial"/>
        </w:rPr>
        <w:t>montirane</w:t>
      </w:r>
      <w:proofErr w:type="spellEnd"/>
      <w:r w:rsidRPr="00503364">
        <w:rPr>
          <w:rFonts w:ascii="Arial" w:eastAsia="Calibri" w:hAnsi="Arial" w:cs="Arial"/>
        </w:rPr>
        <w:t xml:space="preserve"> </w:t>
      </w:r>
      <w:proofErr w:type="spellStart"/>
      <w:r w:rsidRPr="00503364">
        <w:rPr>
          <w:rFonts w:ascii="Arial" w:eastAsia="Calibri" w:hAnsi="Arial" w:cs="Arial"/>
        </w:rPr>
        <w:t>vijcima</w:t>
      </w:r>
      <w:proofErr w:type="spellEnd"/>
      <w:r w:rsidRPr="00503364">
        <w:rPr>
          <w:rFonts w:ascii="Arial" w:eastAsia="Calibri" w:hAnsi="Arial" w:cs="Arial"/>
        </w:rPr>
        <w:t xml:space="preserve"> M6mm,sa </w:t>
      </w:r>
      <w:proofErr w:type="spellStart"/>
      <w:r w:rsidRPr="00503364">
        <w:rPr>
          <w:rFonts w:ascii="Arial" w:eastAsia="Calibri" w:hAnsi="Arial" w:cs="Arial"/>
        </w:rPr>
        <w:t>maticom</w:t>
      </w:r>
      <w:proofErr w:type="spellEnd"/>
      <w:r w:rsidRPr="00503364">
        <w:rPr>
          <w:rFonts w:ascii="Arial" w:eastAsia="Calibri" w:hAnsi="Arial" w:cs="Arial"/>
        </w:rPr>
        <w:t xml:space="preserve"> </w:t>
      </w:r>
      <w:proofErr w:type="spellStart"/>
      <w:r w:rsidRPr="00503364">
        <w:rPr>
          <w:rFonts w:ascii="Arial" w:eastAsia="Calibri" w:hAnsi="Arial" w:cs="Arial"/>
        </w:rPr>
        <w:t>i</w:t>
      </w:r>
      <w:proofErr w:type="spellEnd"/>
      <w:r w:rsidRPr="00503364">
        <w:rPr>
          <w:rFonts w:ascii="Arial" w:eastAsia="Calibri" w:hAnsi="Arial" w:cs="Arial"/>
        </w:rPr>
        <w:t xml:space="preserve"> </w:t>
      </w:r>
      <w:proofErr w:type="spellStart"/>
      <w:r w:rsidRPr="00503364">
        <w:rPr>
          <w:rFonts w:ascii="Arial" w:eastAsia="Calibri" w:hAnsi="Arial" w:cs="Arial"/>
        </w:rPr>
        <w:t>podloškom</w:t>
      </w:r>
      <w:proofErr w:type="spellEnd"/>
      <w:r w:rsidRPr="00503364">
        <w:rPr>
          <w:rFonts w:ascii="Arial" w:eastAsia="Calibri" w:hAnsi="Arial" w:cs="Arial"/>
        </w:rPr>
        <w:t xml:space="preserve">, </w:t>
      </w:r>
      <w:proofErr w:type="spellStart"/>
      <w:r w:rsidRPr="00503364">
        <w:rPr>
          <w:rFonts w:ascii="Arial" w:eastAsia="Calibri" w:hAnsi="Arial" w:cs="Arial"/>
        </w:rPr>
        <w:t>na</w:t>
      </w:r>
      <w:proofErr w:type="spellEnd"/>
      <w:r w:rsidRPr="00503364">
        <w:rPr>
          <w:rFonts w:ascii="Arial" w:eastAsia="Calibri" w:hAnsi="Arial" w:cs="Arial"/>
        </w:rPr>
        <w:t xml:space="preserve"> </w:t>
      </w:r>
      <w:proofErr w:type="spellStart"/>
      <w:r w:rsidRPr="00503364">
        <w:rPr>
          <w:rFonts w:ascii="Arial" w:eastAsia="Calibri" w:hAnsi="Arial" w:cs="Arial"/>
        </w:rPr>
        <w:t>metalnom</w:t>
      </w:r>
      <w:proofErr w:type="spellEnd"/>
      <w:r w:rsidRPr="00503364">
        <w:rPr>
          <w:rFonts w:ascii="Arial" w:eastAsia="Calibri" w:hAnsi="Arial" w:cs="Arial"/>
        </w:rPr>
        <w:t xml:space="preserve"> </w:t>
      </w:r>
      <w:proofErr w:type="spellStart"/>
      <w:r w:rsidRPr="00503364">
        <w:rPr>
          <w:rFonts w:ascii="Arial" w:eastAsia="Calibri" w:hAnsi="Arial" w:cs="Arial"/>
        </w:rPr>
        <w:t>okviru</w:t>
      </w:r>
      <w:proofErr w:type="spellEnd"/>
      <w:r w:rsidRPr="00503364">
        <w:rPr>
          <w:rFonts w:ascii="Arial" w:eastAsia="Calibri" w:hAnsi="Arial" w:cs="Arial"/>
        </w:rPr>
        <w:t xml:space="preserve"> </w:t>
      </w:r>
      <w:proofErr w:type="spellStart"/>
      <w:r w:rsidRPr="00503364">
        <w:rPr>
          <w:rFonts w:ascii="Arial" w:eastAsia="Calibri" w:hAnsi="Arial" w:cs="Arial"/>
        </w:rPr>
        <w:t>debljine</w:t>
      </w:r>
      <w:proofErr w:type="spellEnd"/>
      <w:r w:rsidRPr="00503364">
        <w:rPr>
          <w:rFonts w:ascii="Arial" w:eastAsia="Calibri" w:hAnsi="Arial" w:cs="Arial"/>
        </w:rPr>
        <w:t xml:space="preserve"> 5 mm, </w:t>
      </w:r>
      <w:proofErr w:type="spellStart"/>
      <w:r w:rsidRPr="00503364">
        <w:rPr>
          <w:rFonts w:ascii="Arial" w:eastAsia="Calibri" w:hAnsi="Arial" w:cs="Arial"/>
        </w:rPr>
        <w:t>širine</w:t>
      </w:r>
      <w:proofErr w:type="spellEnd"/>
      <w:r w:rsidRPr="00503364">
        <w:rPr>
          <w:rFonts w:ascii="Arial" w:eastAsia="Calibri" w:hAnsi="Arial" w:cs="Arial"/>
        </w:rPr>
        <w:t xml:space="preserve"> 50mm.                                                                                                              -</w:t>
      </w:r>
      <w:proofErr w:type="spellStart"/>
      <w:r w:rsidRPr="00503364">
        <w:rPr>
          <w:rFonts w:ascii="Arial" w:eastAsia="Calibri" w:hAnsi="Arial" w:cs="Arial"/>
        </w:rPr>
        <w:t>Montažna</w:t>
      </w:r>
      <w:proofErr w:type="spellEnd"/>
      <w:r w:rsidRPr="00503364">
        <w:rPr>
          <w:rFonts w:ascii="Arial" w:eastAsia="Calibri" w:hAnsi="Arial" w:cs="Arial"/>
        </w:rPr>
        <w:t xml:space="preserve"> </w:t>
      </w:r>
      <w:proofErr w:type="spellStart"/>
      <w:r w:rsidRPr="00503364">
        <w:rPr>
          <w:rFonts w:ascii="Arial" w:eastAsia="Calibri" w:hAnsi="Arial" w:cs="Arial"/>
        </w:rPr>
        <w:t>mjesta</w:t>
      </w:r>
      <w:proofErr w:type="spellEnd"/>
      <w:r w:rsidRPr="00503364">
        <w:rPr>
          <w:rFonts w:ascii="Arial" w:eastAsia="Calibri" w:hAnsi="Arial" w:cs="Arial"/>
        </w:rPr>
        <w:t xml:space="preserve"> (</w:t>
      </w:r>
      <w:proofErr w:type="spellStart"/>
      <w:r w:rsidRPr="00503364">
        <w:rPr>
          <w:rFonts w:ascii="Arial" w:eastAsia="Calibri" w:hAnsi="Arial" w:cs="Arial"/>
        </w:rPr>
        <w:t>mjesta</w:t>
      </w:r>
      <w:proofErr w:type="spellEnd"/>
      <w:r w:rsidRPr="00503364">
        <w:rPr>
          <w:rFonts w:ascii="Arial" w:eastAsia="Calibri" w:hAnsi="Arial" w:cs="Arial"/>
        </w:rPr>
        <w:t xml:space="preserve"> </w:t>
      </w:r>
      <w:proofErr w:type="spellStart"/>
      <w:r w:rsidRPr="00503364">
        <w:rPr>
          <w:rFonts w:ascii="Arial" w:eastAsia="Calibri" w:hAnsi="Arial" w:cs="Arial"/>
        </w:rPr>
        <w:t>vijaka</w:t>
      </w:r>
      <w:proofErr w:type="spellEnd"/>
      <w:r w:rsidRPr="00503364">
        <w:rPr>
          <w:rFonts w:ascii="Arial" w:eastAsia="Calibri" w:hAnsi="Arial" w:cs="Arial"/>
        </w:rPr>
        <w:t xml:space="preserve">) </w:t>
      </w:r>
      <w:proofErr w:type="spellStart"/>
      <w:r w:rsidRPr="00503364">
        <w:rPr>
          <w:rFonts w:ascii="Arial" w:eastAsia="Calibri" w:hAnsi="Arial" w:cs="Arial"/>
        </w:rPr>
        <w:t>zaštititi</w:t>
      </w:r>
      <w:proofErr w:type="spellEnd"/>
      <w:r w:rsidRPr="00503364">
        <w:rPr>
          <w:rFonts w:ascii="Arial" w:eastAsia="Calibri" w:hAnsi="Arial" w:cs="Arial"/>
        </w:rPr>
        <w:t xml:space="preserve"> da </w:t>
      </w:r>
      <w:proofErr w:type="spellStart"/>
      <w:r w:rsidRPr="00503364">
        <w:rPr>
          <w:rFonts w:ascii="Arial" w:eastAsia="Calibri" w:hAnsi="Arial" w:cs="Arial"/>
        </w:rPr>
        <w:t>su</w:t>
      </w:r>
      <w:proofErr w:type="spellEnd"/>
      <w:r w:rsidRPr="00503364">
        <w:rPr>
          <w:rFonts w:ascii="Arial" w:eastAsia="Calibri" w:hAnsi="Arial" w:cs="Arial"/>
        </w:rPr>
        <w:t xml:space="preserve"> </w:t>
      </w:r>
      <w:proofErr w:type="spellStart"/>
      <w:r w:rsidRPr="00503364">
        <w:rPr>
          <w:rFonts w:ascii="Arial" w:eastAsia="Calibri" w:hAnsi="Arial" w:cs="Arial"/>
        </w:rPr>
        <w:t>vodonepropusna</w:t>
      </w:r>
      <w:proofErr w:type="spellEnd"/>
      <w:r w:rsidRPr="00503364">
        <w:rPr>
          <w:rFonts w:ascii="Arial" w:eastAsia="Calibri" w:hAnsi="Arial" w:cs="Arial"/>
        </w:rPr>
        <w:t>.                                          -</w:t>
      </w:r>
      <w:proofErr w:type="spellStart"/>
      <w:r w:rsidRPr="00503364">
        <w:rPr>
          <w:rFonts w:ascii="Arial" w:eastAsia="Calibri" w:hAnsi="Arial" w:cs="Arial"/>
        </w:rPr>
        <w:t>Očistiti</w:t>
      </w:r>
      <w:proofErr w:type="spellEnd"/>
      <w:r w:rsidRPr="00503364">
        <w:rPr>
          <w:rFonts w:ascii="Arial" w:eastAsia="Calibri" w:hAnsi="Arial" w:cs="Arial"/>
        </w:rPr>
        <w:t xml:space="preserve"> </w:t>
      </w:r>
      <w:proofErr w:type="spellStart"/>
      <w:r w:rsidRPr="00503364">
        <w:rPr>
          <w:rFonts w:ascii="Arial" w:eastAsia="Calibri" w:hAnsi="Arial" w:cs="Arial"/>
        </w:rPr>
        <w:t>mjesto</w:t>
      </w:r>
      <w:proofErr w:type="spellEnd"/>
      <w:r w:rsidRPr="00503364">
        <w:rPr>
          <w:rFonts w:ascii="Arial" w:eastAsia="Calibri" w:hAnsi="Arial" w:cs="Arial"/>
        </w:rPr>
        <w:t xml:space="preserve"> </w:t>
      </w:r>
      <w:proofErr w:type="spellStart"/>
      <w:r w:rsidRPr="00503364">
        <w:rPr>
          <w:rFonts w:ascii="Arial" w:eastAsia="Calibri" w:hAnsi="Arial" w:cs="Arial"/>
        </w:rPr>
        <w:t>izvođenja</w:t>
      </w:r>
      <w:proofErr w:type="spellEnd"/>
      <w:r w:rsidRPr="00503364">
        <w:rPr>
          <w:rFonts w:ascii="Arial" w:eastAsia="Calibri" w:hAnsi="Arial" w:cs="Arial"/>
        </w:rPr>
        <w:t xml:space="preserve"> </w:t>
      </w:r>
      <w:proofErr w:type="spellStart"/>
      <w:r w:rsidRPr="00503364">
        <w:rPr>
          <w:rFonts w:ascii="Arial" w:eastAsia="Calibri" w:hAnsi="Arial" w:cs="Arial"/>
        </w:rPr>
        <w:t>radova</w:t>
      </w:r>
      <w:proofErr w:type="spellEnd"/>
      <w:r w:rsidRPr="00503364">
        <w:rPr>
          <w:rFonts w:ascii="Arial" w:eastAsia="Calibri" w:hAnsi="Arial" w:cs="Arial"/>
        </w:rPr>
        <w:t xml:space="preserve"> </w:t>
      </w:r>
      <w:proofErr w:type="spellStart"/>
      <w:r w:rsidRPr="00503364">
        <w:rPr>
          <w:rFonts w:ascii="Arial" w:eastAsia="Calibri" w:hAnsi="Arial" w:cs="Arial"/>
        </w:rPr>
        <w:t>i</w:t>
      </w:r>
      <w:proofErr w:type="spellEnd"/>
      <w:r w:rsidRPr="00503364">
        <w:rPr>
          <w:rFonts w:ascii="Arial" w:eastAsia="Calibri" w:hAnsi="Arial" w:cs="Arial"/>
        </w:rPr>
        <w:t xml:space="preserve"> </w:t>
      </w:r>
      <w:proofErr w:type="spellStart"/>
      <w:r w:rsidRPr="00503364">
        <w:rPr>
          <w:rFonts w:ascii="Arial" w:eastAsia="Calibri" w:hAnsi="Arial" w:cs="Arial"/>
        </w:rPr>
        <w:t>demontirane</w:t>
      </w:r>
      <w:proofErr w:type="spellEnd"/>
      <w:r w:rsidRPr="00503364">
        <w:rPr>
          <w:rFonts w:ascii="Arial" w:eastAsia="Calibri" w:hAnsi="Arial" w:cs="Arial"/>
        </w:rPr>
        <w:t xml:space="preserve"> stare </w:t>
      </w:r>
      <w:proofErr w:type="spellStart"/>
      <w:r w:rsidRPr="00503364">
        <w:rPr>
          <w:rFonts w:ascii="Arial" w:eastAsia="Calibri" w:hAnsi="Arial" w:cs="Arial"/>
        </w:rPr>
        <w:t>svjetlosne</w:t>
      </w:r>
      <w:proofErr w:type="spellEnd"/>
      <w:r w:rsidRPr="00503364">
        <w:rPr>
          <w:rFonts w:ascii="Arial" w:eastAsia="Calibri" w:hAnsi="Arial" w:cs="Arial"/>
        </w:rPr>
        <w:t xml:space="preserve">  </w:t>
      </w:r>
      <w:proofErr w:type="spellStart"/>
      <w:r w:rsidRPr="00503364">
        <w:rPr>
          <w:rFonts w:ascii="Arial" w:eastAsia="Calibri" w:hAnsi="Arial" w:cs="Arial"/>
        </w:rPr>
        <w:t>kupole</w:t>
      </w:r>
      <w:proofErr w:type="spellEnd"/>
      <w:r w:rsidRPr="00503364">
        <w:rPr>
          <w:rFonts w:ascii="Arial" w:eastAsia="Calibri" w:hAnsi="Arial" w:cs="Arial"/>
        </w:rPr>
        <w:t xml:space="preserve"> </w:t>
      </w:r>
      <w:proofErr w:type="spellStart"/>
      <w:r w:rsidRPr="00503364">
        <w:rPr>
          <w:rFonts w:ascii="Arial" w:eastAsia="Calibri" w:hAnsi="Arial" w:cs="Arial"/>
        </w:rPr>
        <w:t>ponijti</w:t>
      </w:r>
      <w:proofErr w:type="spellEnd"/>
      <w:r w:rsidRPr="00503364">
        <w:rPr>
          <w:rFonts w:ascii="Arial" w:eastAsia="Calibri" w:hAnsi="Arial" w:cs="Arial"/>
        </w:rPr>
        <w:t xml:space="preserve"> </w:t>
      </w:r>
      <w:proofErr w:type="spellStart"/>
      <w:r w:rsidRPr="00503364">
        <w:rPr>
          <w:rFonts w:ascii="Arial" w:eastAsia="Calibri" w:hAnsi="Arial" w:cs="Arial"/>
        </w:rPr>
        <w:t>na</w:t>
      </w:r>
      <w:proofErr w:type="spellEnd"/>
      <w:r w:rsidRPr="00503364">
        <w:rPr>
          <w:rFonts w:ascii="Arial" w:eastAsia="Calibri" w:hAnsi="Arial" w:cs="Arial"/>
        </w:rPr>
        <w:t xml:space="preserve"> </w:t>
      </w:r>
      <w:proofErr w:type="spellStart"/>
      <w:r w:rsidRPr="00503364">
        <w:rPr>
          <w:rFonts w:ascii="Arial" w:eastAsia="Calibri" w:hAnsi="Arial" w:cs="Arial"/>
        </w:rPr>
        <w:t>deponiju</w:t>
      </w:r>
      <w:proofErr w:type="spellEnd"/>
      <w:r w:rsidRPr="00503364">
        <w:rPr>
          <w:rFonts w:ascii="Arial" w:eastAsia="Calibri" w:hAnsi="Arial" w:cs="Arial"/>
        </w:rPr>
        <w:t>,                                                                                                                                     -</w:t>
      </w:r>
      <w:proofErr w:type="spellStart"/>
      <w:r w:rsidRPr="00503364">
        <w:rPr>
          <w:rFonts w:ascii="Arial" w:eastAsia="Calibri" w:hAnsi="Arial" w:cs="Arial"/>
        </w:rPr>
        <w:t>Demontaža</w:t>
      </w:r>
      <w:proofErr w:type="spellEnd"/>
      <w:r w:rsidRPr="00503364">
        <w:rPr>
          <w:rFonts w:ascii="Arial" w:eastAsia="Calibri" w:hAnsi="Arial" w:cs="Arial"/>
        </w:rPr>
        <w:t xml:space="preserve"> </w:t>
      </w:r>
      <w:proofErr w:type="spellStart"/>
      <w:r w:rsidRPr="00503364">
        <w:rPr>
          <w:rFonts w:ascii="Arial" w:eastAsia="Calibri" w:hAnsi="Arial" w:cs="Arial"/>
        </w:rPr>
        <w:t>postojećih</w:t>
      </w:r>
      <w:proofErr w:type="spellEnd"/>
      <w:r w:rsidRPr="00503364">
        <w:rPr>
          <w:rFonts w:ascii="Arial" w:eastAsia="Calibri" w:hAnsi="Arial" w:cs="Arial"/>
        </w:rPr>
        <w:t xml:space="preserve"> </w:t>
      </w:r>
      <w:proofErr w:type="spellStart"/>
      <w:r w:rsidRPr="00503364">
        <w:rPr>
          <w:rFonts w:ascii="Arial" w:eastAsia="Calibri" w:hAnsi="Arial" w:cs="Arial"/>
        </w:rPr>
        <w:t>svjetlosnih</w:t>
      </w:r>
      <w:proofErr w:type="spellEnd"/>
      <w:r w:rsidRPr="00503364">
        <w:rPr>
          <w:rFonts w:ascii="Arial" w:eastAsia="Calibri" w:hAnsi="Arial" w:cs="Arial"/>
        </w:rPr>
        <w:t xml:space="preserve"> </w:t>
      </w:r>
      <w:proofErr w:type="spellStart"/>
      <w:r w:rsidRPr="00503364">
        <w:rPr>
          <w:rFonts w:ascii="Arial" w:eastAsia="Calibri" w:hAnsi="Arial" w:cs="Arial"/>
        </w:rPr>
        <w:t>kupola</w:t>
      </w:r>
      <w:proofErr w:type="spellEnd"/>
      <w:r w:rsidRPr="00503364">
        <w:rPr>
          <w:rFonts w:ascii="Arial" w:eastAsia="Calibri" w:hAnsi="Arial" w:cs="Arial"/>
        </w:rPr>
        <w:t xml:space="preserve"> kom.22,                                                                                                                    -</w:t>
      </w:r>
      <w:proofErr w:type="spellStart"/>
      <w:r w:rsidRPr="00503364">
        <w:rPr>
          <w:rFonts w:ascii="Arial" w:eastAsia="Calibri" w:hAnsi="Arial" w:cs="Arial"/>
        </w:rPr>
        <w:t>Čišćenje</w:t>
      </w:r>
      <w:proofErr w:type="spellEnd"/>
      <w:r w:rsidRPr="00503364">
        <w:rPr>
          <w:rFonts w:ascii="Arial" w:eastAsia="Calibri" w:hAnsi="Arial" w:cs="Arial"/>
        </w:rPr>
        <w:t xml:space="preserve"> </w:t>
      </w:r>
      <w:proofErr w:type="spellStart"/>
      <w:r w:rsidRPr="00503364">
        <w:rPr>
          <w:rFonts w:ascii="Arial" w:eastAsia="Calibri" w:hAnsi="Arial" w:cs="Arial"/>
        </w:rPr>
        <w:t>i</w:t>
      </w:r>
      <w:proofErr w:type="spellEnd"/>
      <w:r w:rsidRPr="00503364">
        <w:rPr>
          <w:rFonts w:ascii="Arial" w:eastAsia="Calibri" w:hAnsi="Arial" w:cs="Arial"/>
        </w:rPr>
        <w:t xml:space="preserve"> </w:t>
      </w:r>
      <w:proofErr w:type="spellStart"/>
      <w:r w:rsidRPr="00503364">
        <w:rPr>
          <w:rFonts w:ascii="Arial" w:eastAsia="Calibri" w:hAnsi="Arial" w:cs="Arial"/>
        </w:rPr>
        <w:t>farbanje</w:t>
      </w:r>
      <w:proofErr w:type="spellEnd"/>
      <w:r w:rsidRPr="00503364">
        <w:rPr>
          <w:rFonts w:ascii="Arial" w:eastAsia="Calibri" w:hAnsi="Arial" w:cs="Arial"/>
        </w:rPr>
        <w:t xml:space="preserve"> </w:t>
      </w:r>
      <w:proofErr w:type="spellStart"/>
      <w:r w:rsidRPr="00503364">
        <w:rPr>
          <w:rFonts w:ascii="Arial" w:eastAsia="Calibri" w:hAnsi="Arial" w:cs="Arial"/>
        </w:rPr>
        <w:t>metalnih</w:t>
      </w:r>
      <w:proofErr w:type="spellEnd"/>
      <w:r w:rsidRPr="00503364">
        <w:rPr>
          <w:rFonts w:ascii="Arial" w:eastAsia="Calibri" w:hAnsi="Arial" w:cs="Arial"/>
        </w:rPr>
        <w:t xml:space="preserve"> </w:t>
      </w:r>
      <w:proofErr w:type="spellStart"/>
      <w:r w:rsidRPr="00503364">
        <w:rPr>
          <w:rFonts w:ascii="Arial" w:eastAsia="Calibri" w:hAnsi="Arial" w:cs="Arial"/>
        </w:rPr>
        <w:t>okvira</w:t>
      </w:r>
      <w:proofErr w:type="spellEnd"/>
      <w:r w:rsidRPr="00503364">
        <w:rPr>
          <w:rFonts w:ascii="Arial" w:eastAsia="Calibri" w:hAnsi="Arial" w:cs="Arial"/>
        </w:rPr>
        <w:t xml:space="preserve">  kom.22,                                                                                                                                                                                                                                                                                                                                                                                                                                          -Da </w:t>
      </w:r>
      <w:proofErr w:type="spellStart"/>
      <w:r w:rsidRPr="00503364">
        <w:rPr>
          <w:rFonts w:ascii="Arial" w:eastAsia="Calibri" w:hAnsi="Arial" w:cs="Arial"/>
        </w:rPr>
        <w:t>izvrši</w:t>
      </w:r>
      <w:proofErr w:type="spellEnd"/>
      <w:r w:rsidRPr="00503364">
        <w:rPr>
          <w:rFonts w:ascii="Arial" w:eastAsia="Calibri" w:hAnsi="Arial" w:cs="Arial"/>
        </w:rPr>
        <w:t xml:space="preserve"> </w:t>
      </w:r>
      <w:proofErr w:type="spellStart"/>
      <w:r w:rsidRPr="00503364">
        <w:rPr>
          <w:rFonts w:ascii="Arial" w:eastAsia="Calibri" w:hAnsi="Arial" w:cs="Arial"/>
        </w:rPr>
        <w:t>uvid</w:t>
      </w:r>
      <w:proofErr w:type="spellEnd"/>
      <w:r w:rsidRPr="00503364">
        <w:rPr>
          <w:rFonts w:ascii="Arial" w:eastAsia="Calibri" w:hAnsi="Arial" w:cs="Arial"/>
        </w:rPr>
        <w:t xml:space="preserve"> </w:t>
      </w:r>
      <w:proofErr w:type="spellStart"/>
      <w:r w:rsidRPr="00503364">
        <w:rPr>
          <w:rFonts w:ascii="Arial" w:eastAsia="Calibri" w:hAnsi="Arial" w:cs="Arial"/>
        </w:rPr>
        <w:t>na</w:t>
      </w:r>
      <w:proofErr w:type="spellEnd"/>
      <w:r w:rsidRPr="00503364">
        <w:rPr>
          <w:rFonts w:ascii="Arial" w:eastAsia="Calibri" w:hAnsi="Arial" w:cs="Arial"/>
        </w:rPr>
        <w:t xml:space="preserve"> lice </w:t>
      </w:r>
      <w:proofErr w:type="spellStart"/>
      <w:r w:rsidRPr="00503364">
        <w:rPr>
          <w:rFonts w:ascii="Arial" w:eastAsia="Calibri" w:hAnsi="Arial" w:cs="Arial"/>
        </w:rPr>
        <w:t>mjesta</w:t>
      </w:r>
      <w:proofErr w:type="spellEnd"/>
      <w:r w:rsidRPr="00503364">
        <w:rPr>
          <w:rFonts w:ascii="Arial" w:eastAsia="Calibri" w:hAnsi="Arial" w:cs="Arial"/>
        </w:rPr>
        <w:t xml:space="preserve"> (</w:t>
      </w:r>
      <w:proofErr w:type="spellStart"/>
      <w:r w:rsidRPr="00503364">
        <w:rPr>
          <w:rFonts w:ascii="Arial" w:eastAsia="Calibri" w:hAnsi="Arial" w:cs="Arial"/>
        </w:rPr>
        <w:t>krov</w:t>
      </w:r>
      <w:proofErr w:type="spellEnd"/>
      <w:r w:rsidRPr="00503364">
        <w:rPr>
          <w:rFonts w:ascii="Arial" w:eastAsia="Calibri" w:hAnsi="Arial" w:cs="Arial"/>
        </w:rPr>
        <w:t xml:space="preserve"> </w:t>
      </w:r>
      <w:proofErr w:type="spellStart"/>
      <w:r w:rsidRPr="00503364">
        <w:rPr>
          <w:rFonts w:ascii="Arial" w:eastAsia="Calibri" w:hAnsi="Arial" w:cs="Arial"/>
        </w:rPr>
        <w:t>S.C.Morača</w:t>
      </w:r>
      <w:proofErr w:type="spellEnd"/>
      <w:r w:rsidRPr="00503364">
        <w:rPr>
          <w:rFonts w:ascii="Arial" w:eastAsia="Calibri" w:hAnsi="Arial" w:cs="Arial"/>
        </w:rPr>
        <w:t xml:space="preserve">) </w:t>
      </w:r>
      <w:proofErr w:type="spellStart"/>
      <w:r w:rsidRPr="00503364">
        <w:rPr>
          <w:rFonts w:ascii="Arial" w:eastAsia="Calibri" w:hAnsi="Arial" w:cs="Arial"/>
        </w:rPr>
        <w:t>kako</w:t>
      </w:r>
      <w:proofErr w:type="spellEnd"/>
      <w:r w:rsidRPr="00503364">
        <w:rPr>
          <w:rFonts w:ascii="Arial" w:eastAsia="Calibri" w:hAnsi="Arial" w:cs="Arial"/>
        </w:rPr>
        <w:t xml:space="preserve"> bi </w:t>
      </w:r>
      <w:proofErr w:type="spellStart"/>
      <w:r w:rsidRPr="00503364">
        <w:rPr>
          <w:rFonts w:ascii="Arial" w:eastAsia="Calibri" w:hAnsi="Arial" w:cs="Arial"/>
        </w:rPr>
        <w:t>prilagodio</w:t>
      </w:r>
      <w:proofErr w:type="spellEnd"/>
      <w:r w:rsidRPr="00503364">
        <w:rPr>
          <w:rFonts w:ascii="Arial" w:eastAsia="Calibri" w:hAnsi="Arial" w:cs="Arial"/>
        </w:rPr>
        <w:t xml:space="preserve"> </w:t>
      </w:r>
      <w:proofErr w:type="spellStart"/>
      <w:r w:rsidRPr="00503364">
        <w:rPr>
          <w:rFonts w:ascii="Arial" w:eastAsia="Calibri" w:hAnsi="Arial" w:cs="Arial"/>
        </w:rPr>
        <w:t>oblik</w:t>
      </w:r>
      <w:proofErr w:type="spellEnd"/>
      <w:r w:rsidRPr="00503364">
        <w:rPr>
          <w:rFonts w:ascii="Arial" w:eastAsia="Calibri" w:hAnsi="Arial" w:cs="Arial"/>
        </w:rPr>
        <w:t xml:space="preserve"> </w:t>
      </w:r>
      <w:proofErr w:type="spellStart"/>
      <w:r w:rsidRPr="00503364">
        <w:rPr>
          <w:rFonts w:ascii="Arial" w:eastAsia="Calibri" w:hAnsi="Arial" w:cs="Arial"/>
        </w:rPr>
        <w:t>i</w:t>
      </w:r>
      <w:proofErr w:type="spellEnd"/>
      <w:r w:rsidRPr="00503364">
        <w:rPr>
          <w:rFonts w:ascii="Arial" w:eastAsia="Calibri" w:hAnsi="Arial" w:cs="Arial"/>
        </w:rPr>
        <w:t xml:space="preserve"> </w:t>
      </w:r>
      <w:proofErr w:type="spellStart"/>
      <w:r w:rsidRPr="00503364">
        <w:rPr>
          <w:rFonts w:ascii="Arial" w:eastAsia="Calibri" w:hAnsi="Arial" w:cs="Arial"/>
        </w:rPr>
        <w:t>dimenzije</w:t>
      </w:r>
      <w:proofErr w:type="spellEnd"/>
      <w:r w:rsidRPr="00503364">
        <w:rPr>
          <w:rFonts w:ascii="Arial" w:eastAsia="Calibri" w:hAnsi="Arial" w:cs="Arial"/>
        </w:rPr>
        <w:t xml:space="preserve"> </w:t>
      </w:r>
      <w:proofErr w:type="spellStart"/>
      <w:r w:rsidRPr="00503364">
        <w:rPr>
          <w:rFonts w:ascii="Arial" w:eastAsia="Calibri" w:hAnsi="Arial" w:cs="Arial"/>
        </w:rPr>
        <w:t>novih</w:t>
      </w:r>
      <w:proofErr w:type="spellEnd"/>
      <w:r w:rsidRPr="00503364">
        <w:rPr>
          <w:rFonts w:ascii="Arial" w:eastAsia="Calibri" w:hAnsi="Arial" w:cs="Arial"/>
        </w:rPr>
        <w:t xml:space="preserve"> </w:t>
      </w:r>
      <w:proofErr w:type="spellStart"/>
      <w:r w:rsidRPr="00503364">
        <w:rPr>
          <w:rFonts w:ascii="Arial" w:eastAsia="Calibri" w:hAnsi="Arial" w:cs="Arial"/>
        </w:rPr>
        <w:t>svjetlosnih</w:t>
      </w:r>
      <w:proofErr w:type="spellEnd"/>
      <w:r w:rsidRPr="00503364">
        <w:rPr>
          <w:rFonts w:ascii="Arial" w:eastAsia="Calibri" w:hAnsi="Arial" w:cs="Arial"/>
        </w:rPr>
        <w:t xml:space="preserve"> </w:t>
      </w:r>
      <w:proofErr w:type="spellStart"/>
      <w:r w:rsidRPr="00503364">
        <w:rPr>
          <w:rFonts w:ascii="Arial" w:eastAsia="Calibri" w:hAnsi="Arial" w:cs="Arial"/>
        </w:rPr>
        <w:t>kupola</w:t>
      </w:r>
      <w:proofErr w:type="spellEnd"/>
      <w:r w:rsidRPr="00503364">
        <w:rPr>
          <w:rFonts w:ascii="Arial" w:eastAsia="Calibri" w:hAnsi="Arial" w:cs="Arial"/>
        </w:rPr>
        <w:t xml:space="preserve"> </w:t>
      </w:r>
      <w:proofErr w:type="spellStart"/>
      <w:r w:rsidRPr="00503364">
        <w:rPr>
          <w:rFonts w:ascii="Arial" w:eastAsia="Calibri" w:hAnsi="Arial" w:cs="Arial"/>
        </w:rPr>
        <w:t>postojećim</w:t>
      </w:r>
      <w:proofErr w:type="spellEnd"/>
      <w:r w:rsidRPr="00503364">
        <w:rPr>
          <w:rFonts w:ascii="Arial" w:eastAsia="Calibri" w:hAnsi="Arial" w:cs="Arial"/>
        </w:rPr>
        <w:t xml:space="preserve">  </w:t>
      </w:r>
      <w:proofErr w:type="spellStart"/>
      <w:r w:rsidRPr="00503364">
        <w:rPr>
          <w:rFonts w:ascii="Arial" w:eastAsia="Calibri" w:hAnsi="Arial" w:cs="Arial"/>
        </w:rPr>
        <w:t>mjerama</w:t>
      </w:r>
      <w:proofErr w:type="spellEnd"/>
      <w:r w:rsidRPr="00503364">
        <w:rPr>
          <w:rFonts w:ascii="Arial" w:eastAsia="Calibri" w:hAnsi="Arial" w:cs="Arial"/>
        </w:rPr>
        <w:t xml:space="preserve"> za </w:t>
      </w:r>
      <w:proofErr w:type="spellStart"/>
      <w:r w:rsidRPr="00503364">
        <w:rPr>
          <w:rFonts w:ascii="Arial" w:eastAsia="Calibri" w:hAnsi="Arial" w:cs="Arial"/>
        </w:rPr>
        <w:t>ugradnju</w:t>
      </w:r>
      <w:proofErr w:type="spellEnd"/>
      <w:r w:rsidRPr="00503364">
        <w:rPr>
          <w:rFonts w:ascii="Arial" w:eastAsia="Calibri" w:hAnsi="Arial" w:cs="Arial"/>
        </w:rPr>
        <w:t>.                                                                                                                                                                                                                                                                                                                                                                                                                                                                                                                                                                 -</w:t>
      </w:r>
      <w:proofErr w:type="spellStart"/>
      <w:r w:rsidRPr="00503364">
        <w:rPr>
          <w:rFonts w:ascii="Arial" w:eastAsia="Calibri" w:hAnsi="Arial" w:cs="Arial"/>
        </w:rPr>
        <w:t>Korišćenje</w:t>
      </w:r>
      <w:proofErr w:type="spellEnd"/>
      <w:r w:rsidRPr="00503364">
        <w:rPr>
          <w:rFonts w:ascii="Arial" w:eastAsia="Calibri" w:hAnsi="Arial" w:cs="Arial"/>
        </w:rPr>
        <w:t xml:space="preserve"> </w:t>
      </w:r>
      <w:proofErr w:type="spellStart"/>
      <w:r w:rsidRPr="00503364">
        <w:rPr>
          <w:rFonts w:ascii="Arial" w:eastAsia="Calibri" w:hAnsi="Arial" w:cs="Arial"/>
        </w:rPr>
        <w:t>skele</w:t>
      </w:r>
      <w:proofErr w:type="spellEnd"/>
      <w:r w:rsidRPr="00503364">
        <w:rPr>
          <w:rFonts w:ascii="Arial" w:eastAsia="Calibri" w:hAnsi="Arial" w:cs="Arial"/>
        </w:rPr>
        <w:t xml:space="preserve"> </w:t>
      </w:r>
      <w:proofErr w:type="spellStart"/>
      <w:r w:rsidRPr="00503364">
        <w:rPr>
          <w:rFonts w:ascii="Arial" w:eastAsia="Calibri" w:hAnsi="Arial" w:cs="Arial"/>
        </w:rPr>
        <w:t>ili</w:t>
      </w:r>
      <w:proofErr w:type="spellEnd"/>
      <w:r w:rsidRPr="00503364">
        <w:rPr>
          <w:rFonts w:ascii="Arial" w:eastAsia="Calibri" w:hAnsi="Arial" w:cs="Arial"/>
        </w:rPr>
        <w:t xml:space="preserve"> </w:t>
      </w:r>
      <w:proofErr w:type="spellStart"/>
      <w:r w:rsidRPr="00503364">
        <w:rPr>
          <w:rFonts w:ascii="Arial" w:eastAsia="Calibri" w:hAnsi="Arial" w:cs="Arial"/>
        </w:rPr>
        <w:t>angažovanje</w:t>
      </w:r>
      <w:proofErr w:type="spellEnd"/>
      <w:r w:rsidRPr="00503364">
        <w:rPr>
          <w:rFonts w:ascii="Arial" w:eastAsia="Calibri" w:hAnsi="Arial" w:cs="Arial"/>
        </w:rPr>
        <w:t xml:space="preserve"> </w:t>
      </w:r>
      <w:proofErr w:type="spellStart"/>
      <w:r w:rsidRPr="00503364">
        <w:rPr>
          <w:rFonts w:ascii="Arial" w:eastAsia="Calibri" w:hAnsi="Arial" w:cs="Arial"/>
        </w:rPr>
        <w:t>dizalice</w:t>
      </w:r>
      <w:proofErr w:type="spellEnd"/>
      <w:r w:rsidRPr="00503364">
        <w:rPr>
          <w:rFonts w:ascii="Arial" w:eastAsia="Calibri" w:hAnsi="Arial" w:cs="Arial"/>
        </w:rPr>
        <w:t xml:space="preserve"> pada </w:t>
      </w:r>
      <w:proofErr w:type="spellStart"/>
      <w:r w:rsidRPr="00503364">
        <w:rPr>
          <w:rFonts w:ascii="Arial" w:eastAsia="Calibri" w:hAnsi="Arial" w:cs="Arial"/>
        </w:rPr>
        <w:t>na</w:t>
      </w:r>
      <w:proofErr w:type="spellEnd"/>
      <w:r w:rsidRPr="00503364">
        <w:rPr>
          <w:rFonts w:ascii="Arial" w:eastAsia="Calibri" w:hAnsi="Arial" w:cs="Arial"/>
        </w:rPr>
        <w:t xml:space="preserve"> </w:t>
      </w:r>
      <w:proofErr w:type="spellStart"/>
      <w:r w:rsidRPr="00503364">
        <w:rPr>
          <w:rFonts w:ascii="Arial" w:eastAsia="Calibri" w:hAnsi="Arial" w:cs="Arial"/>
        </w:rPr>
        <w:t>teret</w:t>
      </w:r>
      <w:proofErr w:type="spellEnd"/>
      <w:r w:rsidRPr="00503364">
        <w:rPr>
          <w:rFonts w:ascii="Arial" w:eastAsia="Calibri" w:hAnsi="Arial" w:cs="Arial"/>
        </w:rPr>
        <w:t xml:space="preserve"> </w:t>
      </w:r>
      <w:proofErr w:type="spellStart"/>
      <w:r w:rsidRPr="00503364">
        <w:rPr>
          <w:rFonts w:ascii="Arial" w:eastAsia="Calibri" w:hAnsi="Arial" w:cs="Arial"/>
        </w:rPr>
        <w:t>izvođača</w:t>
      </w:r>
      <w:proofErr w:type="spellEnd"/>
      <w:r w:rsidRPr="00503364">
        <w:rPr>
          <w:rFonts w:ascii="Arial" w:eastAsia="Calibri" w:hAnsi="Arial" w:cs="Arial"/>
        </w:rPr>
        <w:t xml:space="preserve"> </w:t>
      </w:r>
      <w:proofErr w:type="spellStart"/>
      <w:r w:rsidRPr="00503364">
        <w:rPr>
          <w:rFonts w:ascii="Arial" w:eastAsia="Calibri" w:hAnsi="Arial" w:cs="Arial"/>
        </w:rPr>
        <w:t>radova</w:t>
      </w:r>
      <w:proofErr w:type="spellEnd"/>
      <w:r w:rsidRPr="00503364">
        <w:rPr>
          <w:rFonts w:ascii="Arial" w:eastAsia="Calibri" w:hAnsi="Arial" w:cs="Arial"/>
        </w:rPr>
        <w:t>.</w:t>
      </w:r>
    </w:p>
    <w:p w14:paraId="40B29C2F"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3" w:name="_Toc62730555"/>
      <w:r w:rsidRPr="003E1EFD">
        <w:rPr>
          <w:rFonts w:ascii="Arial" w:hAnsi="Arial" w:cs="Arial"/>
          <w:b/>
          <w:lang w:val="sr-Latn-ME"/>
        </w:rPr>
        <w:lastRenderedPageBreak/>
        <w:t>DODATNE INFORMACIJE O PREDMETU I POSTUPKU NABAVKE</w:t>
      </w:r>
      <w:r w:rsidRPr="003E1EFD">
        <w:rPr>
          <w:rFonts w:ascii="Arial" w:hAnsi="Arial" w:cs="Arial"/>
          <w:b/>
          <w:vertAlign w:val="superscript"/>
          <w:lang w:val="sr-Latn-ME"/>
        </w:rPr>
        <w:footnoteReference w:id="4"/>
      </w:r>
      <w:bookmarkEnd w:id="3"/>
    </w:p>
    <w:p w14:paraId="1F1EA0F3"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lang w:val="sr-Latn-ME"/>
        </w:rPr>
      </w:pPr>
      <w:r w:rsidRPr="003E1EFD">
        <w:rPr>
          <w:rFonts w:ascii="Arial" w:eastAsia="Calibri" w:hAnsi="Arial" w:cs="Arial"/>
          <w:b/>
          <w:bCs/>
          <w:lang w:val="sr-Latn-ME"/>
        </w:rPr>
        <w:t>Procijenjena vrijednost predmenta nabavke:</w:t>
      </w:r>
      <w:r w:rsidRPr="003E1EFD">
        <w:rPr>
          <w:rFonts w:ascii="Arial" w:eastAsia="Calibri" w:hAnsi="Arial" w:cs="Arial"/>
          <w:b/>
          <w:bCs/>
          <w:vertAlign w:val="superscript"/>
          <w:lang w:val="sr-Latn-ME"/>
        </w:rPr>
        <w:footnoteReference w:id="5"/>
      </w:r>
    </w:p>
    <w:p w14:paraId="75115700" w14:textId="77777777" w:rsidR="00C3459D" w:rsidRPr="003E1EFD" w:rsidRDefault="00C3459D" w:rsidP="00C3459D">
      <w:pPr>
        <w:jc w:val="both"/>
        <w:rPr>
          <w:rFonts w:ascii="Arial" w:eastAsia="Calibri" w:hAnsi="Arial" w:cs="Arial"/>
          <w:b/>
          <w:bCs/>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eastAsia="Calibri" w:hAnsi="Arial" w:cs="Arial"/>
          <w:b/>
          <w:bCs/>
          <w:lang w:val="sr-Latn-ME"/>
        </w:rPr>
        <w:t>Procijenjena vrijednost predmeta nabavke bez zaključivanja okvirnog sporazuma</w:t>
      </w:r>
      <w:r w:rsidRPr="003E1EFD">
        <w:rPr>
          <w:rFonts w:ascii="Arial" w:eastAsia="Calibri" w:hAnsi="Arial" w:cs="Arial"/>
          <w:lang w:val="sr-Latn-ME"/>
        </w:rPr>
        <w:t>:</w:t>
      </w:r>
    </w:p>
    <w:p w14:paraId="35439B34" w14:textId="77777777" w:rsidR="00933397" w:rsidRPr="0078782F" w:rsidRDefault="00C3459D" w:rsidP="00817AF0">
      <w:pPr>
        <w:jc w:val="both"/>
        <w:rPr>
          <w:rFonts w:ascii="Arial" w:eastAsia="Calibri" w:hAnsi="Arial" w:cs="Arial"/>
          <w:b/>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kao cjeline je  </w:t>
      </w:r>
      <w:r w:rsidR="0043338C">
        <w:rPr>
          <w:rFonts w:ascii="Arial" w:eastAsia="Calibri" w:hAnsi="Arial" w:cs="Arial"/>
          <w:b/>
          <w:lang w:val="sr-Latn-ME"/>
        </w:rPr>
        <w:t>24</w:t>
      </w:r>
      <w:r w:rsidR="00440287">
        <w:rPr>
          <w:rFonts w:ascii="Arial" w:eastAsia="Calibri" w:hAnsi="Arial" w:cs="Arial"/>
          <w:b/>
          <w:lang w:val="sr-Latn-ME"/>
        </w:rPr>
        <w:t>.</w:t>
      </w:r>
      <w:r w:rsidR="0043338C">
        <w:rPr>
          <w:rFonts w:ascii="Arial" w:eastAsia="Calibri" w:hAnsi="Arial" w:cs="Arial"/>
          <w:b/>
          <w:lang w:val="sr-Latn-ME"/>
        </w:rPr>
        <w:t>958</w:t>
      </w:r>
      <w:r w:rsidR="00440287">
        <w:rPr>
          <w:rFonts w:ascii="Arial" w:eastAsia="Calibri" w:hAnsi="Arial" w:cs="Arial"/>
          <w:b/>
          <w:lang w:val="sr-Latn-ME"/>
        </w:rPr>
        <w:t>,</w:t>
      </w:r>
      <w:r w:rsidR="0043338C">
        <w:rPr>
          <w:rFonts w:ascii="Arial" w:eastAsia="Calibri" w:hAnsi="Arial" w:cs="Arial"/>
          <w:b/>
          <w:lang w:val="sr-Latn-ME"/>
        </w:rPr>
        <w:t>68</w:t>
      </w:r>
      <w:r w:rsidR="00797C53" w:rsidRPr="003E1EFD">
        <w:rPr>
          <w:rFonts w:ascii="Arial" w:eastAsia="Calibri" w:hAnsi="Arial" w:cs="Arial"/>
          <w:b/>
          <w:bCs/>
          <w:lang w:val="sr-Latn-ME"/>
        </w:rPr>
        <w:t>€;</w:t>
      </w:r>
    </w:p>
    <w:p w14:paraId="7DA5EBA2" w14:textId="77777777" w:rsidR="00E11B75" w:rsidRDefault="00C3459D" w:rsidP="00817AF0">
      <w:pPr>
        <w:jc w:val="both"/>
        <w:rPr>
          <w:rFonts w:ascii="Arial" w:hAnsi="Arial" w:cs="Arial"/>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hAnsi="Arial" w:cs="Arial"/>
          <w:lang w:val="sr-Latn-ME"/>
        </w:rPr>
        <w:t>Obrazloženje razloga zašto predmet nabavke nije podijeljen na partije:</w:t>
      </w:r>
      <w:r w:rsidRPr="003E1EFD">
        <w:rPr>
          <w:rFonts w:ascii="Arial" w:hAnsi="Arial" w:cs="Arial"/>
          <w:vertAlign w:val="superscript"/>
          <w:lang w:val="sr-Latn-ME"/>
        </w:rPr>
        <w:footnoteReference w:id="6"/>
      </w:r>
      <w:r w:rsidR="00817AF0" w:rsidRPr="003E1EFD">
        <w:rPr>
          <w:rFonts w:ascii="Arial" w:hAnsi="Arial" w:cs="Arial"/>
          <w:lang w:val="sr-Latn-ME"/>
        </w:rPr>
        <w:t xml:space="preserve"> </w:t>
      </w:r>
    </w:p>
    <w:p w14:paraId="614DAC92" w14:textId="77777777" w:rsidR="00C02A5D" w:rsidRPr="006A3066" w:rsidRDefault="00A620EE" w:rsidP="00C02A5D">
      <w:pPr>
        <w:spacing w:after="0" w:line="240" w:lineRule="auto"/>
        <w:jc w:val="both"/>
        <w:rPr>
          <w:rFonts w:ascii="Arial" w:eastAsia="Times New Roman" w:hAnsi="Arial" w:cs="Arial"/>
          <w:color w:val="000000"/>
          <w:lang w:val="sr-Latn-ME"/>
        </w:rPr>
      </w:pPr>
      <w:proofErr w:type="spellStart"/>
      <w:r w:rsidRPr="006A3066">
        <w:rPr>
          <w:rFonts w:ascii="Arial" w:hAnsi="Arial" w:cs="Arial"/>
        </w:rPr>
        <w:t>Predmet</w:t>
      </w:r>
      <w:proofErr w:type="spellEnd"/>
      <w:r w:rsidRPr="006A3066">
        <w:rPr>
          <w:rFonts w:ascii="Arial" w:hAnsi="Arial" w:cs="Arial"/>
        </w:rPr>
        <w:t xml:space="preserve"> javne </w:t>
      </w:r>
      <w:proofErr w:type="spellStart"/>
      <w:r w:rsidRPr="006A3066">
        <w:rPr>
          <w:rFonts w:ascii="Arial" w:hAnsi="Arial" w:cs="Arial"/>
        </w:rPr>
        <w:t>nabavke</w:t>
      </w:r>
      <w:proofErr w:type="spellEnd"/>
      <w:r w:rsidRPr="006A3066">
        <w:rPr>
          <w:rFonts w:ascii="Arial" w:hAnsi="Arial" w:cs="Arial"/>
        </w:rPr>
        <w:t xml:space="preserve"> je </w:t>
      </w:r>
      <w:proofErr w:type="spellStart"/>
      <w:r w:rsidRPr="006A3066">
        <w:rPr>
          <w:rFonts w:ascii="Arial" w:hAnsi="Arial" w:cs="Arial"/>
        </w:rPr>
        <w:t>nabavka</w:t>
      </w:r>
      <w:proofErr w:type="spellEnd"/>
      <w:r w:rsidRPr="006A3066">
        <w:rPr>
          <w:rFonts w:ascii="Arial" w:hAnsi="Arial" w:cs="Arial"/>
        </w:rPr>
        <w:t xml:space="preserve"> </w:t>
      </w:r>
      <w:r w:rsidR="00C02A5D" w:rsidRPr="006A3066">
        <w:rPr>
          <w:rFonts w:ascii="Arial" w:hAnsi="Arial" w:cs="Arial"/>
        </w:rPr>
        <w:t>robe</w:t>
      </w:r>
      <w:r w:rsidR="0048174A" w:rsidRPr="006A3066">
        <w:rPr>
          <w:rFonts w:ascii="Arial" w:hAnsi="Arial" w:cs="Arial"/>
        </w:rPr>
        <w:t xml:space="preserve"> </w:t>
      </w:r>
      <w:r w:rsidR="00A4447B" w:rsidRPr="006A3066">
        <w:rPr>
          <w:rFonts w:ascii="Arial" w:hAnsi="Arial" w:cs="Arial"/>
        </w:rPr>
        <w:t>-</w:t>
      </w:r>
      <w:r w:rsidR="009C119C" w:rsidRPr="006A3066">
        <w:t xml:space="preserve"> </w:t>
      </w:r>
      <w:r w:rsidR="00C02A5D" w:rsidRPr="006A3066">
        <w:rPr>
          <w:rFonts w:ascii="Arial" w:eastAsia="Times New Roman" w:hAnsi="Arial" w:cs="Arial"/>
          <w:color w:val="000000"/>
          <w:lang w:val="sr-Latn-ME"/>
        </w:rPr>
        <w:t xml:space="preserve">Predmet nabavke predstavlja neodvojivu cjelinu prema vrsti, svojstvima, namjeni, mjestu i vremenu izvršenja ugovora pa bi podjela predmetne nabavke po partijama bila obismislena. </w:t>
      </w:r>
    </w:p>
    <w:p w14:paraId="7BE24DA7" w14:textId="77777777" w:rsidR="00A620EE" w:rsidRPr="003E1EFD" w:rsidRDefault="0048174A" w:rsidP="00A620EE">
      <w:pPr>
        <w:jc w:val="both"/>
        <w:rPr>
          <w:rFonts w:ascii="Arial" w:hAnsi="Arial" w:cs="Arial"/>
        </w:rPr>
      </w:pPr>
      <w:r w:rsidRPr="00A4447B">
        <w:rPr>
          <w:rFonts w:ascii="Arial" w:hAnsi="Arial" w:cs="Arial"/>
        </w:rPr>
        <w:t>.</w:t>
      </w:r>
    </w:p>
    <w:p w14:paraId="33CA0019"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ZAKLJUČIVANJE OKVIRNOG SPORAZUMA</w:t>
      </w:r>
      <w:r w:rsidRPr="003E1EFD">
        <w:rPr>
          <w:rFonts w:ascii="Arial" w:hAnsi="Arial" w:cs="Arial"/>
          <w:b/>
          <w:vertAlign w:val="superscript"/>
          <w:lang w:val="sr-Latn-ME"/>
        </w:rPr>
        <w:footnoteReference w:id="7"/>
      </w:r>
    </w:p>
    <w:p w14:paraId="67727F71" w14:textId="77777777" w:rsidR="00011480" w:rsidRPr="003E1EFD" w:rsidRDefault="00011480" w:rsidP="009F2DE7">
      <w:pPr>
        <w:jc w:val="both"/>
        <w:rPr>
          <w:rFonts w:ascii="Arial" w:hAnsi="Arial" w:cs="Arial"/>
          <w:lang w:val="sr-Latn-ME"/>
        </w:rPr>
      </w:pPr>
    </w:p>
    <w:p w14:paraId="2E901361" w14:textId="77777777" w:rsidR="00011480" w:rsidRPr="003E1EFD"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rPr>
      </w:pPr>
      <w:proofErr w:type="spellStart"/>
      <w:r w:rsidRPr="003E1EFD">
        <w:rPr>
          <w:rFonts w:ascii="Arial" w:eastAsia="Times New Roman" w:hAnsi="Arial" w:cs="Arial"/>
        </w:rPr>
        <w:t>Zaključiće</w:t>
      </w:r>
      <w:proofErr w:type="spellEnd"/>
      <w:r w:rsidRPr="003E1EFD">
        <w:rPr>
          <w:rFonts w:ascii="Arial" w:eastAsia="Times New Roman" w:hAnsi="Arial" w:cs="Arial"/>
        </w:rPr>
        <w:t xml:space="preserve"> se </w:t>
      </w:r>
      <w:proofErr w:type="spellStart"/>
      <w:r w:rsidRPr="003E1EFD">
        <w:rPr>
          <w:rFonts w:ascii="Arial" w:eastAsia="Times New Roman" w:hAnsi="Arial" w:cs="Arial"/>
        </w:rPr>
        <w:t>okvirni</w:t>
      </w:r>
      <w:proofErr w:type="spellEnd"/>
      <w:r w:rsidRPr="003E1EFD">
        <w:rPr>
          <w:rFonts w:ascii="Arial" w:eastAsia="Times New Roman" w:hAnsi="Arial" w:cs="Arial"/>
        </w:rPr>
        <w:t xml:space="preserve"> </w:t>
      </w:r>
      <w:proofErr w:type="spellStart"/>
      <w:r w:rsidRPr="003E1EFD">
        <w:rPr>
          <w:rFonts w:ascii="Arial" w:eastAsia="Times New Roman" w:hAnsi="Arial" w:cs="Arial"/>
        </w:rPr>
        <w:t>sporazum</w:t>
      </w:r>
      <w:proofErr w:type="spellEnd"/>
      <w:r w:rsidRPr="003E1EFD">
        <w:rPr>
          <w:rFonts w:ascii="Arial" w:eastAsia="Times New Roman" w:hAnsi="Arial" w:cs="Arial"/>
        </w:rPr>
        <w:t>:</w:t>
      </w:r>
    </w:p>
    <w:p w14:paraId="68443758" w14:textId="77777777" w:rsidR="00011480" w:rsidRPr="003E1EFD" w:rsidRDefault="00011480" w:rsidP="00011480">
      <w:pPr>
        <w:spacing w:after="0" w:line="240" w:lineRule="auto"/>
        <w:jc w:val="both"/>
        <w:rPr>
          <w:rFonts w:ascii="Arial" w:eastAsia="Times New Roman" w:hAnsi="Arial" w:cs="Arial"/>
        </w:rPr>
      </w:pPr>
    </w:p>
    <w:p w14:paraId="1C0C1345" w14:textId="77777777" w:rsidR="00011480" w:rsidRPr="003E1EFD" w:rsidRDefault="00011480" w:rsidP="00011480">
      <w:pPr>
        <w:spacing w:after="0" w:line="240" w:lineRule="auto"/>
        <w:jc w:val="both"/>
        <w:rPr>
          <w:rFonts w:ascii="Arial" w:eastAsia="Times New Roman" w:hAnsi="Arial" w:cs="Arial"/>
        </w:rPr>
      </w:pPr>
      <w:r w:rsidRPr="003E1EFD">
        <w:rPr>
          <w:rFonts w:ascii="Arial" w:eastAsia="Times New Roman" w:hAnsi="Arial" w:cs="Arial"/>
        </w:rPr>
        <w:sym w:font="Wingdings" w:char="F0FD"/>
      </w:r>
      <w:r w:rsidRPr="003E1EFD">
        <w:rPr>
          <w:rFonts w:ascii="Arial" w:eastAsia="Times New Roman" w:hAnsi="Arial" w:cs="Arial"/>
        </w:rPr>
        <w:t xml:space="preserve"> ne</w:t>
      </w:r>
    </w:p>
    <w:p w14:paraId="164C11EA" w14:textId="77777777" w:rsidR="00011480" w:rsidRPr="003E1EFD" w:rsidRDefault="00011480" w:rsidP="00011480">
      <w:pPr>
        <w:spacing w:after="0" w:line="240" w:lineRule="auto"/>
        <w:jc w:val="both"/>
        <w:rPr>
          <w:rFonts w:ascii="Arial" w:eastAsia="Times New Roman" w:hAnsi="Arial" w:cs="Arial"/>
        </w:rPr>
      </w:pPr>
    </w:p>
    <w:p w14:paraId="7F57FB4C"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ZAKLJUČUJU ZAJEDNIČKU NABAVKU</w:t>
      </w:r>
    </w:p>
    <w:p w14:paraId="6D5082C6"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44B5E2FC" w14:textId="77777777" w:rsidR="009F2DE7" w:rsidRPr="003E1EFD"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SU UKLJUČENI U CENTRALIZOVANU NABAVKU</w:t>
      </w:r>
    </w:p>
    <w:p w14:paraId="10D1BD89"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5960D808"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NAČIN SPROVOĐENJA ELEKTRONSKE AUKCIJE</w:t>
      </w:r>
    </w:p>
    <w:p w14:paraId="734C8BA3"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5A95D929"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 xml:space="preserve">ELEKTRONSKI KATALOG </w:t>
      </w:r>
    </w:p>
    <w:p w14:paraId="41B8D7EE"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6B409DB9"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PONUDA SA VARIJANTAMA</w:t>
      </w:r>
    </w:p>
    <w:p w14:paraId="28EFC15D" w14:textId="77777777" w:rsidR="009F2DE7" w:rsidRPr="003E1EFD" w:rsidRDefault="009F2DE7" w:rsidP="009F2DE7">
      <w:pPr>
        <w:jc w:val="both"/>
        <w:rPr>
          <w:rFonts w:ascii="Arial" w:hAnsi="Arial" w:cs="Arial"/>
          <w:lang w:val="sr-Latn-ME"/>
        </w:rPr>
      </w:pPr>
      <w:r w:rsidRPr="003E1EFD">
        <w:rPr>
          <w:rFonts w:ascii="Arial" w:hAnsi="Arial" w:cs="Arial"/>
          <w:lang w:val="sr-Latn-ME"/>
        </w:rPr>
        <w:t>Mogućnost podnošenja ponude sa varijantama</w:t>
      </w:r>
    </w:p>
    <w:p w14:paraId="10D9C9B4"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Varijante ponude nijesu dozvoljene i neće biti razmatrane.</w:t>
      </w:r>
    </w:p>
    <w:p w14:paraId="0E1BCBB8"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3E1EFD">
        <w:rPr>
          <w:rFonts w:ascii="Arial" w:hAnsi="Arial" w:cs="Arial"/>
          <w:b/>
          <w:lang w:val="sr-Latn-ME"/>
        </w:rPr>
        <w:t>REZERVISANA NABAVKA</w:t>
      </w:r>
    </w:p>
    <w:p w14:paraId="5B6316B4"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Ne</w:t>
      </w:r>
    </w:p>
    <w:p w14:paraId="036ACE76" w14:textId="77777777" w:rsidR="00E65A3C" w:rsidRPr="003E1EFD" w:rsidRDefault="00E65A3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Cs w:val="32"/>
          <w:lang w:val="sr-Latn-ME"/>
        </w:rPr>
      </w:pPr>
      <w:r w:rsidRPr="003E1EFD">
        <w:rPr>
          <w:rFonts w:ascii="Arial" w:hAnsi="Arial" w:cs="Arial"/>
          <w:b/>
          <w:lang w:val="sr-Latn-ME"/>
        </w:rPr>
        <w:lastRenderedPageBreak/>
        <w:t>UTVRĐIVANJA</w:t>
      </w:r>
      <w:r w:rsidRPr="003E1EFD">
        <w:rPr>
          <w:rFonts w:ascii="Arial" w:hAnsi="Arial" w:cs="Arial"/>
          <w:b/>
          <w:szCs w:val="32"/>
          <w:lang w:val="sr-Latn-ME"/>
        </w:rPr>
        <w:t xml:space="preserve"> EKVIVALENTNOSTI</w:t>
      </w:r>
    </w:p>
    <w:p w14:paraId="337F3AE4" w14:textId="77777777" w:rsidR="00E65A3C" w:rsidRPr="003E1EFD" w:rsidRDefault="00E65A3C" w:rsidP="00E65A3C">
      <w:pPr>
        <w:jc w:val="both"/>
        <w:rPr>
          <w:rFonts w:ascii="Arial" w:hAnsi="Arial" w:cs="Arial"/>
          <w:bCs/>
          <w:lang w:val="sr-Latn-ME"/>
        </w:rPr>
      </w:pPr>
      <w:r w:rsidRPr="003E1EFD">
        <w:rPr>
          <w:rFonts w:ascii="Arial" w:hAnsi="Arial" w:cs="Arial"/>
          <w:bCs/>
          <w:lang w:val="sr-Latn-ME"/>
        </w:rPr>
        <w:t>Nije primenljivo</w:t>
      </w:r>
    </w:p>
    <w:p w14:paraId="3303153F"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3E1EFD">
        <w:rPr>
          <w:rFonts w:ascii="Arial" w:hAnsi="Arial" w:cs="Arial"/>
          <w:b/>
          <w:lang w:val="sr-Latn-ME"/>
        </w:rPr>
        <w:t>OSNOVI ZA OBAVEZNO ISKLJUČENJE IZ POSTUPKA JAVNE NABAVKE</w:t>
      </w:r>
      <w:bookmarkEnd w:id="4"/>
    </w:p>
    <w:p w14:paraId="1852D241" w14:textId="77777777" w:rsidR="000143D5" w:rsidRPr="000143D5" w:rsidRDefault="000143D5" w:rsidP="000143D5">
      <w:pPr>
        <w:jc w:val="both"/>
        <w:rPr>
          <w:rFonts w:ascii="Arial" w:hAnsi="Arial" w:cs="Arial"/>
          <w:lang w:val="sr-Latn-ME"/>
        </w:rPr>
      </w:pPr>
      <w:r>
        <w:rPr>
          <w:rFonts w:ascii="Arial" w:hAnsi="Arial" w:cs="Arial"/>
          <w:lang w:val="sr-Latn-ME"/>
        </w:rPr>
        <w:t xml:space="preserve">  </w:t>
      </w:r>
      <w:r w:rsidRPr="000143D5">
        <w:rPr>
          <w:rFonts w:ascii="Arial" w:hAnsi="Arial" w:cs="Arial"/>
          <w:lang w:val="sr-Latn-ME"/>
        </w:rPr>
        <w:t>Privredni subjekat će se isključiti iz postupka javne nabavke ako:</w:t>
      </w:r>
    </w:p>
    <w:p w14:paraId="3C58BC37"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1) je vršio neprimjeren uticaj u smislu člana 38 stav 2 tačka 1 ovog zakona;</w:t>
      </w:r>
    </w:p>
    <w:p w14:paraId="33395117"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2) postoji sukob interesa iz člana 41 stav 1 tačka 2 ili člana 42 ovog zakona;</w:t>
      </w:r>
    </w:p>
    <w:p w14:paraId="38E8A14B"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3) ne ispunjava uslov iz člana 99 ovog zakona;</w:t>
      </w:r>
    </w:p>
    <w:p w14:paraId="4F808E17"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4) ne ispunjava uslov iz čl. 102, 104 ili 106 ovog zakona predviđen tenderskom dokumentacijom;</w:t>
      </w:r>
    </w:p>
    <w:p w14:paraId="11D7EC03"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5) nije dostavio izjavu privrednog subjekta ili dostavljena izjava ne sadrži informacije i podatke tražene tenderskom dokumentacijom ili je nepravilno sačinjena;</w:t>
      </w:r>
    </w:p>
    <w:p w14:paraId="2385F8E5"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6) postoji razlog na osnovu kojeg se smatra da je odustao od prijave, odnosno ponude, a koji je propisan članom 120 stav 15 ovog zakona;</w:t>
      </w:r>
    </w:p>
    <w:p w14:paraId="65AA3FCE"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F5EC123" w14:textId="77777777" w:rsidR="009F2DE7" w:rsidRPr="003E1EFD" w:rsidRDefault="000143D5" w:rsidP="009F2DE7">
      <w:pPr>
        <w:jc w:val="both"/>
        <w:rPr>
          <w:rFonts w:ascii="Arial" w:hAnsi="Arial" w:cs="Arial"/>
          <w:lang w:val="sr-Latn-ME"/>
        </w:rPr>
      </w:pPr>
      <w:r w:rsidRPr="000143D5">
        <w:rPr>
          <w:rFonts w:ascii="Arial" w:hAnsi="Arial" w:cs="Arial"/>
          <w:lang w:val="sr-Latn-ME"/>
        </w:rPr>
        <w:t xml:space="preserve">            8) postoji drugi razlog propisan ovim zakonom.</w:t>
      </w:r>
    </w:p>
    <w:p w14:paraId="01244CDC"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3E1EFD">
        <w:rPr>
          <w:rFonts w:ascii="Arial" w:hAnsi="Arial" w:cs="Arial"/>
          <w:b/>
          <w:lang w:val="sr-Latn-ME"/>
        </w:rPr>
        <w:t>SREDSTVA FINANSIJSKOG OBEZBJEĐENJA UGOVORA O JAVNOJ NABAVCI</w:t>
      </w:r>
      <w:bookmarkEnd w:id="5"/>
    </w:p>
    <w:p w14:paraId="68A55209" w14:textId="77777777" w:rsidR="009F2DE7" w:rsidRPr="003E1EFD" w:rsidRDefault="009F2DE7" w:rsidP="009F2DE7">
      <w:pPr>
        <w:jc w:val="both"/>
        <w:rPr>
          <w:rFonts w:ascii="Arial" w:hAnsi="Arial" w:cs="Arial"/>
          <w:lang w:val="sr-Latn-ME"/>
        </w:rPr>
      </w:pPr>
      <w:r w:rsidRPr="003E1EFD">
        <w:rPr>
          <w:rFonts w:ascii="Arial" w:hAnsi="Arial" w:cs="Arial"/>
          <w:lang w:val="sr-Latn-ME"/>
        </w:rPr>
        <w:t>Ponuđač čija ponuda bude izabrana kao najpovoljnija je dužan da uz potpisan ugovor o javnoj nabavci dostavi naručiocu:</w:t>
      </w:r>
    </w:p>
    <w:p w14:paraId="2949135D"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garanciju za dobro izvršenje ugovora</w:t>
      </w:r>
      <w:r w:rsidRPr="003E1EFD">
        <w:rPr>
          <w:rFonts w:ascii="Arial" w:hAnsi="Arial" w:cs="Arial"/>
          <w:vertAlign w:val="superscript"/>
          <w:lang w:val="sr-Latn-ME"/>
        </w:rPr>
        <w:footnoteReference w:id="8"/>
      </w:r>
      <w:r w:rsidRPr="003E1EFD">
        <w:rPr>
          <w:rFonts w:ascii="Arial" w:hAnsi="Arial" w:cs="Arial"/>
          <w:lang w:val="sr-Latn-ME"/>
        </w:rPr>
        <w:t xml:space="preserve">, za slučaj povrede ugovorenih obaveza u iznosu od </w:t>
      </w:r>
      <w:r w:rsidR="00341075">
        <w:rPr>
          <w:rFonts w:ascii="Arial" w:hAnsi="Arial" w:cs="Arial"/>
          <w:lang w:val="sr-Latn-ME"/>
        </w:rPr>
        <w:t>10</w:t>
      </w:r>
      <w:r w:rsidRPr="003E1EFD">
        <w:rPr>
          <w:rFonts w:ascii="Arial" w:hAnsi="Arial" w:cs="Arial"/>
          <w:lang w:val="sr-Latn-ME"/>
        </w:rPr>
        <w:t>% od vrijednosti ugovora</w:t>
      </w:r>
      <w:r w:rsidR="00FC018C" w:rsidRPr="008150DE">
        <w:rPr>
          <w:rFonts w:ascii="Arial" w:hAnsi="Arial" w:cs="Arial"/>
          <w:lang w:val="sr-Latn-ME"/>
        </w:rPr>
        <w:t xml:space="preserve">, </w:t>
      </w:r>
      <w:r w:rsidR="00B60E79" w:rsidRPr="008150DE">
        <w:rPr>
          <w:rFonts w:ascii="Arial" w:hAnsi="Arial" w:cs="Arial"/>
          <w:lang w:val="sr-Latn-ME"/>
        </w:rPr>
        <w:t xml:space="preserve">sa rokom </w:t>
      </w:r>
      <w:r w:rsidR="00B60E79" w:rsidRPr="00C87FE0">
        <w:rPr>
          <w:rFonts w:ascii="Arial" w:hAnsi="Arial" w:cs="Arial"/>
          <w:lang w:val="sr-Latn-ME"/>
        </w:rPr>
        <w:t xml:space="preserve">važenja </w:t>
      </w:r>
      <w:r w:rsidR="00C87FE0" w:rsidRPr="00C87FE0">
        <w:rPr>
          <w:rFonts w:ascii="Arial" w:hAnsi="Arial" w:cs="Arial"/>
          <w:lang w:val="sr-Latn-ME"/>
        </w:rPr>
        <w:t>30</w:t>
      </w:r>
      <w:r w:rsidR="00B60E79" w:rsidRPr="00C87FE0">
        <w:rPr>
          <w:rFonts w:ascii="Arial" w:hAnsi="Arial" w:cs="Arial"/>
          <w:lang w:val="sr-Latn-ME"/>
        </w:rPr>
        <w:t xml:space="preserve"> dana</w:t>
      </w:r>
      <w:r w:rsidR="00B60E79" w:rsidRPr="008150DE">
        <w:rPr>
          <w:rFonts w:ascii="Arial" w:hAnsi="Arial" w:cs="Arial"/>
          <w:lang w:val="sr-Latn-ME"/>
        </w:rPr>
        <w:t xml:space="preserve"> dužim od dana isteka roka važenja ugovora</w:t>
      </w:r>
      <w:r w:rsidR="00B776DA" w:rsidRPr="008150DE">
        <w:rPr>
          <w:rFonts w:ascii="Arial" w:eastAsia="Times New Roman" w:hAnsi="Arial" w:cs="Arial"/>
          <w:spacing w:val="5"/>
        </w:rPr>
        <w:t>.</w:t>
      </w:r>
    </w:p>
    <w:p w14:paraId="7378B1E5"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lang w:val="sr-Latn-ME"/>
        </w:rPr>
      </w:pPr>
      <w:bookmarkStart w:id="6" w:name="_Toc62730559"/>
      <w:r w:rsidRPr="003E1EFD">
        <w:rPr>
          <w:rFonts w:ascii="Arial" w:hAnsi="Arial" w:cs="Arial"/>
          <w:b/>
          <w:lang w:val="sr-Latn-ME"/>
        </w:rPr>
        <w:t>METODOLOGIJA VREDNOVANJA PONUDA</w:t>
      </w:r>
      <w:bookmarkEnd w:id="6"/>
    </w:p>
    <w:p w14:paraId="784D9998" w14:textId="77777777" w:rsidR="009C119C" w:rsidRPr="00AA5596" w:rsidRDefault="009C119C" w:rsidP="009C119C">
      <w:pPr>
        <w:jc w:val="both"/>
        <w:rPr>
          <w:rFonts w:ascii="Arial" w:hAnsi="Arial" w:cs="Arial"/>
          <w:lang w:val="sr-Latn-ME"/>
        </w:rPr>
      </w:pPr>
      <w:bookmarkStart w:id="7" w:name="_Toc62730560"/>
      <w:r w:rsidRPr="00AA5596">
        <w:rPr>
          <w:rFonts w:ascii="Arial" w:hAnsi="Arial" w:cs="Arial"/>
          <w:lang w:val="sr-Latn-ME"/>
        </w:rPr>
        <w:t>Naručilac će u postupku javne nabavki izabrati ekonomski najpovoljniju ponudu, primjenom pristupa isplativosti, po osnovu kriterijuma</w:t>
      </w:r>
      <w:r w:rsidRPr="00AA5596">
        <w:rPr>
          <w:rFonts w:ascii="Arial" w:hAnsi="Arial" w:cs="Arial"/>
          <w:vertAlign w:val="superscript"/>
          <w:lang w:val="sr-Latn-ME"/>
        </w:rPr>
        <w:footnoteReference w:id="9"/>
      </w:r>
      <w:r w:rsidRPr="00AA5596">
        <w:rPr>
          <w:rFonts w:ascii="Arial" w:hAnsi="Arial" w:cs="Arial"/>
          <w:lang w:val="sr-Latn-ME"/>
        </w:rPr>
        <w:t xml:space="preserve">: </w:t>
      </w:r>
    </w:p>
    <w:p w14:paraId="540A62B7" w14:textId="77777777" w:rsidR="009C119C" w:rsidRPr="00AA5596" w:rsidRDefault="009C119C" w:rsidP="009C119C">
      <w:pPr>
        <w:rPr>
          <w:rFonts w:ascii="Arial" w:hAnsi="Arial" w:cs="Arial"/>
          <w:lang w:val="sr-Latn-ME"/>
        </w:rPr>
      </w:pPr>
      <w:r w:rsidRPr="00AA5596">
        <w:rPr>
          <w:rFonts w:ascii="Arial" w:hAnsi="Arial" w:cs="Arial"/>
          <w:color w:val="000000"/>
          <w:lang w:val="sr-Latn-ME"/>
        </w:rPr>
        <w:sym w:font="Wingdings" w:char="F0A8"/>
      </w:r>
      <w:r w:rsidRPr="00AA5596">
        <w:rPr>
          <w:rFonts w:ascii="Arial" w:hAnsi="Arial" w:cs="Arial"/>
          <w:color w:val="000000"/>
          <w:lang w:val="sr-Latn-ME"/>
        </w:rPr>
        <w:t xml:space="preserve"> </w:t>
      </w:r>
      <w:r w:rsidRPr="00AA5596">
        <w:rPr>
          <w:rFonts w:ascii="Arial" w:hAnsi="Arial" w:cs="Arial"/>
          <w:lang w:val="sr-Latn-ME"/>
        </w:rPr>
        <w:t xml:space="preserve">odnos cijene i kvaliteta </w:t>
      </w:r>
    </w:p>
    <w:p w14:paraId="2D79E21F" w14:textId="77777777" w:rsidR="009C119C" w:rsidRPr="00AA5596" w:rsidRDefault="009C119C" w:rsidP="009C119C">
      <w:pPr>
        <w:ind w:left="720"/>
        <w:rPr>
          <w:rFonts w:ascii="Arial" w:eastAsia="Calibri" w:hAnsi="Arial" w:cs="Arial"/>
          <w:lang w:val="sv-SE"/>
        </w:rPr>
      </w:pPr>
      <w:r w:rsidRPr="00AA5596">
        <w:rPr>
          <w:rFonts w:ascii="Arial" w:eastAsia="Calibri" w:hAnsi="Arial" w:cs="Arial"/>
          <w:color w:val="000000"/>
          <w:bdr w:val="single" w:sz="4" w:space="0" w:color="auto" w:frame="1"/>
          <w:lang w:val="sv-SE"/>
        </w:rPr>
        <w:t>x</w:t>
      </w:r>
      <w:r w:rsidRPr="00AA5596">
        <w:rPr>
          <w:rFonts w:ascii="Arial" w:eastAsia="Calibri" w:hAnsi="Arial" w:cs="Arial"/>
          <w:color w:val="000000"/>
          <w:lang w:val="sv-SE"/>
        </w:rPr>
        <w:t xml:space="preserve"> </w:t>
      </w:r>
      <w:r w:rsidRPr="00AA5596">
        <w:rPr>
          <w:rFonts w:ascii="Arial" w:eastAsia="Calibri" w:hAnsi="Arial" w:cs="Arial"/>
          <w:lang w:val="sv-SE"/>
        </w:rPr>
        <w:t xml:space="preserve">najniža ponuđena cijena   broj bodova            </w:t>
      </w:r>
      <w:r w:rsidR="00341075">
        <w:rPr>
          <w:rFonts w:ascii="Arial" w:eastAsia="Calibri" w:hAnsi="Arial" w:cs="Arial"/>
          <w:lang w:val="sv-SE"/>
        </w:rPr>
        <w:t>9</w:t>
      </w:r>
      <w:r w:rsidRPr="00AA5596">
        <w:rPr>
          <w:rFonts w:ascii="Arial" w:eastAsia="Calibri" w:hAnsi="Arial" w:cs="Arial"/>
          <w:lang w:val="sv-SE"/>
        </w:rPr>
        <w:t>0.</w:t>
      </w:r>
    </w:p>
    <w:p w14:paraId="37E4785C" w14:textId="77777777" w:rsidR="009C119C" w:rsidRPr="00AA5596" w:rsidRDefault="009C119C" w:rsidP="009C119C">
      <w:pPr>
        <w:ind w:left="720"/>
        <w:rPr>
          <w:rFonts w:ascii="Arial" w:eastAsia="Calibri" w:hAnsi="Arial" w:cs="Arial"/>
          <w:lang w:val="sv-SE"/>
        </w:rPr>
      </w:pPr>
      <w:r w:rsidRPr="00AA5596">
        <w:rPr>
          <w:rFonts w:ascii="Arial" w:eastAsia="Calibri" w:hAnsi="Arial" w:cs="Arial"/>
          <w:color w:val="000000"/>
          <w:bdr w:val="single" w:sz="4" w:space="0" w:color="auto" w:frame="1"/>
          <w:lang w:val="sv-SE"/>
        </w:rPr>
        <w:t>x</w:t>
      </w:r>
      <w:r w:rsidRPr="00AA5596">
        <w:rPr>
          <w:rFonts w:ascii="Arial" w:eastAsia="Calibri" w:hAnsi="Arial" w:cs="Arial"/>
          <w:color w:val="000000"/>
          <w:lang w:val="sv-SE"/>
        </w:rPr>
        <w:t xml:space="preserve"> </w:t>
      </w:r>
      <w:r w:rsidRPr="00AA5596">
        <w:rPr>
          <w:rFonts w:ascii="Arial" w:hAnsi="Arial" w:cs="Arial"/>
          <w:lang w:val="sv-SE"/>
        </w:rPr>
        <w:t>kvalitet( najkraći ponuđeni rok)</w:t>
      </w:r>
      <w:r w:rsidRPr="00AA5596">
        <w:rPr>
          <w:rFonts w:ascii="Arial" w:eastAsia="Calibri" w:hAnsi="Arial" w:cs="Arial"/>
          <w:lang w:val="sv-SE"/>
        </w:rPr>
        <w:t xml:space="preserve">   broj bodova   </w:t>
      </w:r>
      <w:r w:rsidR="00341075">
        <w:rPr>
          <w:rFonts w:ascii="Arial" w:eastAsia="Calibri" w:hAnsi="Arial" w:cs="Arial"/>
          <w:lang w:val="sv-SE"/>
        </w:rPr>
        <w:t>1</w:t>
      </w:r>
      <w:r w:rsidRPr="00AA5596">
        <w:rPr>
          <w:rFonts w:ascii="Arial" w:eastAsia="Calibri" w:hAnsi="Arial" w:cs="Arial"/>
          <w:lang w:val="sv-SE"/>
        </w:rPr>
        <w:t>0.</w:t>
      </w:r>
    </w:p>
    <w:p w14:paraId="52EA24A2" w14:textId="77777777" w:rsidR="009C119C" w:rsidRPr="00AA5596" w:rsidRDefault="009C119C" w:rsidP="009C119C">
      <w:pPr>
        <w:spacing w:after="200" w:line="276" w:lineRule="auto"/>
        <w:jc w:val="both"/>
        <w:rPr>
          <w:rFonts w:ascii="Arial" w:hAnsi="Arial" w:cs="Arial"/>
          <w:b/>
          <w:lang w:val="sr-Latn-CS"/>
        </w:rPr>
      </w:pPr>
      <w:r w:rsidRPr="00AA5596">
        <w:rPr>
          <w:rFonts w:ascii="Arial" w:hAnsi="Arial" w:cs="Arial"/>
          <w:lang w:val="sr-Latn-CS"/>
        </w:rPr>
        <w:sym w:font="Wingdings" w:char="F0FE"/>
      </w:r>
      <w:r w:rsidRPr="00AA5596">
        <w:rPr>
          <w:rFonts w:ascii="Arial" w:hAnsi="Arial" w:cs="Arial"/>
          <w:lang w:val="sr-Latn-CS"/>
        </w:rPr>
        <w:t xml:space="preserve"> </w:t>
      </w:r>
      <w:r w:rsidRPr="00AA5596">
        <w:rPr>
          <w:rFonts w:ascii="Arial" w:hAnsi="Arial" w:cs="Arial"/>
          <w:b/>
          <w:lang w:val="sr-Latn-CS"/>
        </w:rPr>
        <w:t xml:space="preserve">parametar najniža ponuđena cijena vrednovaće se na sljedeći način: ukupno </w:t>
      </w:r>
      <w:r w:rsidR="00C87FE0">
        <w:rPr>
          <w:rFonts w:ascii="Arial" w:hAnsi="Arial" w:cs="Arial"/>
          <w:b/>
          <w:lang w:val="sr-Latn-CS"/>
        </w:rPr>
        <w:t>9</w:t>
      </w:r>
      <w:r w:rsidRPr="00AA5596">
        <w:rPr>
          <w:rFonts w:ascii="Arial" w:hAnsi="Arial" w:cs="Arial"/>
          <w:b/>
          <w:lang w:val="sr-Latn-CS"/>
        </w:rPr>
        <w:t>0 bodova</w:t>
      </w:r>
    </w:p>
    <w:p w14:paraId="7B8C3211"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lastRenderedPageBreak/>
        <w:t>Koristiće se (proporcionalna) relativna metoda na sljedeći način:</w:t>
      </w:r>
    </w:p>
    <w:p w14:paraId="4C69A080"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Kao osnov za vrednovanje ponuda uzimaju se ponuđene cijene (C) ispravnih ponuda.</w:t>
      </w:r>
    </w:p>
    <w:p w14:paraId="0B3F1EC0"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Podkriterijum najniža ponuđena cijena(C) iskazuje na način što se najniža ukupna ponuđena cijena podijeli sa ponuđenom cijenom i dobijeni količnik pomnoži sa brojem bodova koji je određen za ovaj podkriterijum od maksimalnih </w:t>
      </w:r>
      <w:r w:rsidR="00C87FE0">
        <w:rPr>
          <w:rFonts w:ascii="Arial" w:hAnsi="Arial" w:cs="Arial"/>
          <w:lang w:val="sr-Latn-CS"/>
        </w:rPr>
        <w:t>9</w:t>
      </w:r>
      <w:r w:rsidRPr="00AA5596">
        <w:rPr>
          <w:rFonts w:ascii="Arial" w:hAnsi="Arial" w:cs="Arial"/>
          <w:lang w:val="sr-Latn-CS"/>
        </w:rPr>
        <w:t>0 bodova, po formuli:</w:t>
      </w:r>
    </w:p>
    <w:p w14:paraId="0F8B73D6"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 (Cmin/ Cp) x </w:t>
      </w:r>
      <w:r w:rsidR="00C87FE0">
        <w:rPr>
          <w:rFonts w:ascii="Arial" w:hAnsi="Arial" w:cs="Arial"/>
          <w:lang w:val="sr-Latn-CS"/>
        </w:rPr>
        <w:t>9</w:t>
      </w:r>
      <w:r>
        <w:rPr>
          <w:rFonts w:ascii="Arial" w:hAnsi="Arial" w:cs="Arial"/>
          <w:lang w:val="sr-Latn-CS"/>
        </w:rPr>
        <w:t>0</w:t>
      </w:r>
    </w:p>
    <w:p w14:paraId="73E7822D"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Cmin – najniža ponuđena cijena (bez PDV)</w:t>
      </w:r>
    </w:p>
    <w:p w14:paraId="1379E359"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Cp   – ponuđena cijena (bez PDV)</w:t>
      </w:r>
    </w:p>
    <w:p w14:paraId="46138F7E"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Ako je ponuđena cijena 0,00 EUR-a prilikom vrednovanja te cijene po kriterijumu ili podkriterijumu najniža ponuđena cijena uzima se da je ponuđena cijena 0,01 EUR.</w:t>
      </w:r>
    </w:p>
    <w:p w14:paraId="7774BD85" w14:textId="77777777" w:rsidR="009C119C" w:rsidRDefault="009C119C" w:rsidP="009C119C">
      <w:pPr>
        <w:spacing w:after="200" w:line="276" w:lineRule="auto"/>
        <w:jc w:val="both"/>
        <w:rPr>
          <w:rFonts w:ascii="Arial" w:hAnsi="Arial" w:cs="Arial"/>
          <w:b/>
          <w:lang w:val="sr-Latn-CS"/>
        </w:rPr>
      </w:pPr>
      <w:r w:rsidRPr="00AA5596">
        <w:rPr>
          <w:rFonts w:ascii="Arial" w:hAnsi="Arial" w:cs="Arial"/>
          <w:b/>
          <w:lang w:val="sr-Latn-CS"/>
        </w:rPr>
        <w:sym w:font="Wingdings" w:char="F0FE"/>
      </w:r>
      <w:r w:rsidRPr="00AA5596">
        <w:rPr>
          <w:rFonts w:ascii="Arial" w:hAnsi="Arial" w:cs="Arial"/>
          <w:b/>
          <w:lang w:val="sr-Latn-CS"/>
        </w:rPr>
        <w:t xml:space="preserve"> Podkriterijum kvalitet (K) vrednovaće se na sljedeći način: max </w:t>
      </w:r>
      <w:r w:rsidR="00341075">
        <w:rPr>
          <w:rFonts w:ascii="Arial" w:hAnsi="Arial" w:cs="Arial"/>
          <w:b/>
          <w:lang w:val="sr-Latn-CS"/>
        </w:rPr>
        <w:t>1</w:t>
      </w:r>
      <w:r w:rsidRPr="00AA5596">
        <w:rPr>
          <w:rFonts w:ascii="Arial" w:hAnsi="Arial" w:cs="Arial"/>
          <w:b/>
          <w:lang w:val="sr-Latn-CS"/>
        </w:rPr>
        <w:t xml:space="preserve">0 bodova </w:t>
      </w:r>
    </w:p>
    <w:p w14:paraId="549794F8" w14:textId="77777777" w:rsidR="009C119C" w:rsidRPr="00AA5596" w:rsidRDefault="009C119C" w:rsidP="009C119C">
      <w:pPr>
        <w:jc w:val="both"/>
        <w:rPr>
          <w:rFonts w:ascii="Arial" w:hAnsi="Arial" w:cs="Arial"/>
          <w:b/>
          <w:color w:val="000000"/>
          <w:u w:val="single"/>
          <w:lang w:val="sr-Cyrl-CS"/>
        </w:rPr>
      </w:pPr>
      <w:r w:rsidRPr="00AA5596">
        <w:rPr>
          <w:rFonts w:ascii="Arial" w:hAnsi="Arial" w:cs="Arial"/>
          <w:b/>
          <w:color w:val="000000"/>
          <w:u w:val="single"/>
          <w:lang w:val="sr-Cyrl-CS"/>
        </w:rPr>
        <w:t>Ponude po potkriterijumu kvalitet vrednovaće se na sljedeći način:</w:t>
      </w:r>
    </w:p>
    <w:p w14:paraId="563ADF76" w14:textId="77777777" w:rsidR="009C119C" w:rsidRPr="00AA5596" w:rsidRDefault="009C119C" w:rsidP="009C119C">
      <w:pPr>
        <w:jc w:val="both"/>
        <w:rPr>
          <w:rFonts w:ascii="Arial" w:hAnsi="Arial" w:cs="Arial"/>
        </w:rPr>
      </w:pPr>
      <w:r w:rsidRPr="00AA5596">
        <w:rPr>
          <w:rFonts w:ascii="Arial" w:hAnsi="Arial" w:cs="Arial"/>
          <w:color w:val="000000"/>
        </w:rPr>
        <w:t xml:space="preserve">        </w:t>
      </w:r>
      <w:r w:rsidRPr="00AA5596">
        <w:rPr>
          <w:rFonts w:ascii="Arial" w:hAnsi="Arial" w:cs="Arial"/>
          <w:color w:val="000000"/>
          <w:lang w:val="sr-Cyrl-CS"/>
        </w:rPr>
        <w:t xml:space="preserve">Maksimalan broj bodova po ovom potkriterijumu je </w:t>
      </w:r>
      <w:r w:rsidR="00341075">
        <w:rPr>
          <w:rFonts w:ascii="Arial" w:hAnsi="Arial" w:cs="Arial"/>
          <w:b/>
          <w:bCs/>
          <w:color w:val="000000"/>
        </w:rPr>
        <w:t>1</w:t>
      </w:r>
      <w:r w:rsidRPr="00AA5596">
        <w:rPr>
          <w:rFonts w:ascii="Arial" w:hAnsi="Arial" w:cs="Arial"/>
          <w:b/>
          <w:bCs/>
          <w:color w:val="000000"/>
        </w:rPr>
        <w:t xml:space="preserve">0 </w:t>
      </w:r>
      <w:proofErr w:type="spellStart"/>
      <w:r w:rsidRPr="00AA5596">
        <w:rPr>
          <w:rFonts w:ascii="Arial" w:hAnsi="Arial" w:cs="Arial"/>
          <w:b/>
          <w:bCs/>
          <w:color w:val="000000"/>
        </w:rPr>
        <w:t>bodova</w:t>
      </w:r>
      <w:proofErr w:type="spellEnd"/>
      <w:r w:rsidRPr="00AA5596">
        <w:rPr>
          <w:rFonts w:ascii="Arial" w:hAnsi="Arial" w:cs="Arial"/>
          <w:b/>
          <w:bCs/>
          <w:color w:val="000000"/>
        </w:rPr>
        <w:t xml:space="preserve"> </w:t>
      </w:r>
    </w:p>
    <w:p w14:paraId="2B9B84E4" w14:textId="77777777" w:rsidR="009C119C" w:rsidRPr="00AA5596" w:rsidRDefault="009C119C" w:rsidP="009C119C">
      <w:pPr>
        <w:jc w:val="both"/>
        <w:rPr>
          <w:rFonts w:ascii="Arial" w:hAnsi="Arial" w:cs="Arial"/>
        </w:rPr>
      </w:pPr>
      <w:r w:rsidRPr="00AA5596">
        <w:rPr>
          <w:rFonts w:ascii="Arial" w:hAnsi="Arial" w:cs="Arial"/>
          <w:b/>
          <w:bCs/>
          <w:color w:val="000000"/>
        </w:rPr>
        <w:t xml:space="preserve">        </w:t>
      </w:r>
      <w:r w:rsidRPr="00AA5596">
        <w:rPr>
          <w:rFonts w:ascii="Arial" w:hAnsi="Arial" w:cs="Arial"/>
          <w:shd w:val="clear" w:color="auto" w:fill="FFFFFF"/>
          <w:lang w:val="sr-Cyrl-CS"/>
        </w:rPr>
        <w:t xml:space="preserve">Broj </w:t>
      </w:r>
      <w:r w:rsidRPr="00AA5596">
        <w:rPr>
          <w:rFonts w:ascii="Arial" w:hAnsi="Arial" w:cs="Arial"/>
          <w:shd w:val="clear" w:color="auto" w:fill="FFFFFF"/>
          <w:lang w:val="sl-SI"/>
        </w:rPr>
        <w:t xml:space="preserve">bodova po podkriterijumu kvalitet </w:t>
      </w:r>
      <w:r w:rsidRPr="00AA5596">
        <w:rPr>
          <w:rFonts w:ascii="Arial" w:hAnsi="Arial" w:cs="Arial"/>
          <w:shd w:val="clear" w:color="auto" w:fill="FFFFFF"/>
          <w:lang w:val="sr-Cyrl-CS"/>
        </w:rPr>
        <w:t>odre</w:t>
      </w:r>
      <w:r w:rsidRPr="00AA5596">
        <w:rPr>
          <w:rFonts w:ascii="Arial" w:hAnsi="Arial" w:cs="Arial"/>
          <w:shd w:val="clear" w:color="auto" w:fill="FFFFFF"/>
          <w:lang w:val="sr-Latn-RS"/>
        </w:rPr>
        <w:t>đ</w:t>
      </w:r>
      <w:r w:rsidRPr="00AA5596">
        <w:rPr>
          <w:rFonts w:ascii="Arial" w:hAnsi="Arial" w:cs="Arial"/>
          <w:shd w:val="clear" w:color="auto" w:fill="FFFFFF"/>
          <w:lang w:val="sr-Cyrl-CS"/>
        </w:rPr>
        <w:t>uje se po formuli</w:t>
      </w:r>
      <w:r w:rsidRPr="00AA5596">
        <w:rPr>
          <w:rFonts w:ascii="Arial" w:hAnsi="Arial" w:cs="Arial"/>
          <w:shd w:val="clear" w:color="auto" w:fill="FFFFFF"/>
          <w:lang w:val="sl-SI"/>
        </w:rPr>
        <w:t>:</w:t>
      </w:r>
    </w:p>
    <w:p w14:paraId="0845DC33"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l-SI"/>
        </w:rPr>
        <w:t> </w:t>
      </w:r>
      <w:r w:rsidRPr="00AA5596">
        <w:rPr>
          <w:rFonts w:ascii="Arial" w:hAnsi="Arial" w:cs="Arial"/>
          <w:b/>
          <w:bCs/>
          <w:shd w:val="clear" w:color="auto" w:fill="FFFFFF"/>
          <w:lang w:val="sr-Latn-RS"/>
        </w:rPr>
        <w:t>K</w:t>
      </w:r>
      <w:r w:rsidRPr="00AA5596">
        <w:rPr>
          <w:rFonts w:ascii="Arial" w:hAnsi="Arial" w:cs="Arial"/>
          <w:b/>
          <w:bCs/>
          <w:shd w:val="clear" w:color="auto" w:fill="FFFFFF"/>
          <w:lang w:val="sr-Cyrl-CS"/>
        </w:rPr>
        <w:t>= (</w:t>
      </w:r>
      <w:r w:rsidRPr="00AA5596">
        <w:rPr>
          <w:rFonts w:ascii="Arial" w:hAnsi="Arial" w:cs="Arial"/>
          <w:b/>
          <w:bCs/>
          <w:shd w:val="clear" w:color="auto" w:fill="FFFFFF"/>
          <w:lang w:val="sr-Latn-RS"/>
        </w:rPr>
        <w:t>K</w:t>
      </w:r>
      <w:r w:rsidRPr="00AA5596">
        <w:rPr>
          <w:rFonts w:ascii="Arial" w:hAnsi="Arial" w:cs="Arial"/>
          <w:b/>
          <w:bCs/>
          <w:shd w:val="clear" w:color="auto" w:fill="FFFFFF"/>
          <w:vertAlign w:val="subscript"/>
          <w:lang w:val="sr-Latn-RS"/>
        </w:rPr>
        <w:t>min</w:t>
      </w:r>
      <w:r w:rsidRPr="00AA5596">
        <w:rPr>
          <w:rFonts w:ascii="Arial" w:hAnsi="Arial" w:cs="Arial"/>
          <w:b/>
          <w:bCs/>
          <w:shd w:val="clear" w:color="auto" w:fill="FFFFFF"/>
          <w:lang w:val="sr-Latn-RS"/>
        </w:rPr>
        <w:t>/K</w:t>
      </w:r>
      <w:r w:rsidRPr="00AA5596">
        <w:rPr>
          <w:rFonts w:ascii="Arial" w:hAnsi="Arial" w:cs="Arial"/>
          <w:b/>
          <w:bCs/>
          <w:shd w:val="clear" w:color="auto" w:fill="FFFFFF"/>
          <w:vertAlign w:val="subscript"/>
          <w:lang w:val="sr-Latn-RS"/>
        </w:rPr>
        <w:t>p</w:t>
      </w:r>
      <w:r w:rsidRPr="00AA5596">
        <w:rPr>
          <w:rFonts w:ascii="Arial" w:hAnsi="Arial" w:cs="Arial"/>
          <w:b/>
          <w:bCs/>
          <w:shd w:val="clear" w:color="auto" w:fill="FFFFFF"/>
          <w:lang w:val="sr-Cyrl-CS"/>
        </w:rPr>
        <w:t>)</w:t>
      </w:r>
      <w:r w:rsidRPr="00AA5596">
        <w:rPr>
          <w:rFonts w:ascii="Arial" w:hAnsi="Arial" w:cs="Arial"/>
          <w:b/>
          <w:bCs/>
          <w:shd w:val="clear" w:color="auto" w:fill="FFFFFF"/>
          <w:lang w:val="sr-Latn-RS"/>
        </w:rPr>
        <w:t>x</w:t>
      </w:r>
      <w:r w:rsidR="00341075">
        <w:rPr>
          <w:rFonts w:ascii="Arial" w:hAnsi="Arial" w:cs="Arial"/>
          <w:b/>
          <w:bCs/>
          <w:shd w:val="clear" w:color="auto" w:fill="FFFFFF"/>
          <w:lang w:val="sr-Latn-RS"/>
        </w:rPr>
        <w:t>1</w:t>
      </w:r>
      <w:r>
        <w:rPr>
          <w:rFonts w:ascii="Arial" w:hAnsi="Arial" w:cs="Arial"/>
          <w:b/>
          <w:bCs/>
          <w:shd w:val="clear" w:color="auto" w:fill="FFFFFF"/>
          <w:lang w:val="sr-Latn-RS"/>
        </w:rPr>
        <w:t>0</w:t>
      </w:r>
    </w:p>
    <w:p w14:paraId="7B1D3AEF" w14:textId="77777777" w:rsidR="009C119C" w:rsidRPr="00AA5596" w:rsidRDefault="009C119C" w:rsidP="009C119C">
      <w:pPr>
        <w:jc w:val="both"/>
        <w:rPr>
          <w:rFonts w:ascii="Arial" w:hAnsi="Arial" w:cs="Arial"/>
        </w:rPr>
      </w:pPr>
      <w:r w:rsidRPr="00AA5596">
        <w:rPr>
          <w:rFonts w:ascii="Arial" w:hAnsi="Arial" w:cs="Arial"/>
          <w:u w:val="single"/>
          <w:shd w:val="clear" w:color="auto" w:fill="FFFFFF"/>
          <w:lang w:val="sr-Latn-RS"/>
        </w:rPr>
        <w:t>gdje je:</w:t>
      </w:r>
    </w:p>
    <w:p w14:paraId="2B6ADBAF"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r-Latn-RS"/>
        </w:rPr>
        <w:t>K – broj bodova za kvalitet,</w:t>
      </w:r>
    </w:p>
    <w:p w14:paraId="3D7AA1F7" w14:textId="77777777" w:rsidR="009C119C" w:rsidRPr="00AA5596" w:rsidRDefault="009C119C" w:rsidP="009C119C">
      <w:pPr>
        <w:jc w:val="both"/>
        <w:rPr>
          <w:rFonts w:ascii="Arial" w:hAnsi="Arial" w:cs="Arial"/>
        </w:rPr>
      </w:pPr>
      <w:r w:rsidRPr="00AA5596">
        <w:rPr>
          <w:rFonts w:ascii="Arial" w:hAnsi="Arial" w:cs="Arial"/>
          <w:shd w:val="clear" w:color="auto" w:fill="FFFFFF"/>
          <w:lang w:val="sr-Latn-RS"/>
        </w:rPr>
        <w:t>         K</w:t>
      </w:r>
      <w:r w:rsidRPr="00AA5596">
        <w:rPr>
          <w:rFonts w:ascii="Arial" w:hAnsi="Arial" w:cs="Arial"/>
          <w:shd w:val="clear" w:color="auto" w:fill="FFFFFF"/>
          <w:vertAlign w:val="subscript"/>
          <w:lang w:val="sr-Latn-RS"/>
        </w:rPr>
        <w:t>min</w:t>
      </w:r>
      <w:r w:rsidRPr="00AA5596">
        <w:rPr>
          <w:rFonts w:ascii="Arial" w:hAnsi="Arial" w:cs="Arial"/>
          <w:shd w:val="clear" w:color="auto" w:fill="FFFFFF"/>
          <w:lang w:val="sr-Latn-RS"/>
        </w:rPr>
        <w:t xml:space="preserve"> – najmanji ponuđeni rok  isporuke</w:t>
      </w:r>
      <w:r w:rsidR="006A3066">
        <w:rPr>
          <w:rFonts w:ascii="Arial" w:hAnsi="Arial" w:cs="Arial"/>
          <w:shd w:val="clear" w:color="auto" w:fill="FFFFFF"/>
          <w:lang w:val="sr-Latn-RS"/>
        </w:rPr>
        <w:t xml:space="preserve"> </w:t>
      </w:r>
      <w:r w:rsidR="00046ECA">
        <w:rPr>
          <w:rFonts w:ascii="Arial" w:hAnsi="Arial" w:cs="Arial"/>
          <w:shd w:val="clear" w:color="auto" w:fill="FFFFFF"/>
          <w:lang w:val="sr-Latn-RS"/>
        </w:rPr>
        <w:t>i prve ugradnje</w:t>
      </w:r>
    </w:p>
    <w:p w14:paraId="24A44EF5"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r-Latn-RS"/>
        </w:rPr>
        <w:t>K</w:t>
      </w:r>
      <w:r w:rsidRPr="00AA5596">
        <w:rPr>
          <w:rFonts w:ascii="Arial" w:hAnsi="Arial" w:cs="Arial"/>
          <w:shd w:val="clear" w:color="auto" w:fill="FFFFFF"/>
          <w:vertAlign w:val="subscript"/>
          <w:lang w:val="sr-Latn-RS"/>
        </w:rPr>
        <w:t>p</w:t>
      </w:r>
      <w:r w:rsidRPr="00AA5596">
        <w:rPr>
          <w:rFonts w:ascii="Arial" w:hAnsi="Arial" w:cs="Arial"/>
          <w:shd w:val="clear" w:color="auto" w:fill="FFFFFF"/>
          <w:lang w:val="sr-Latn-RS"/>
        </w:rPr>
        <w:t xml:space="preserve"> –  ponuđeni rok isporuke</w:t>
      </w:r>
      <w:r w:rsidR="006A3066">
        <w:rPr>
          <w:rFonts w:ascii="Arial" w:hAnsi="Arial" w:cs="Arial"/>
          <w:shd w:val="clear" w:color="auto" w:fill="FFFFFF"/>
          <w:lang w:val="sr-Latn-RS"/>
        </w:rPr>
        <w:t xml:space="preserve"> </w:t>
      </w:r>
      <w:r w:rsidR="00046ECA">
        <w:rPr>
          <w:rFonts w:ascii="Arial" w:hAnsi="Arial" w:cs="Arial"/>
          <w:shd w:val="clear" w:color="auto" w:fill="FFFFFF"/>
          <w:lang w:val="sr-Latn-RS"/>
        </w:rPr>
        <w:t>i prve ugradnje</w:t>
      </w:r>
    </w:p>
    <w:p w14:paraId="4E75D8C1" w14:textId="77777777" w:rsidR="009C119C" w:rsidRPr="00AA5596" w:rsidRDefault="009C119C" w:rsidP="009C119C">
      <w:pPr>
        <w:jc w:val="both"/>
        <w:rPr>
          <w:rFonts w:ascii="Arial" w:hAnsi="Arial" w:cs="Arial"/>
        </w:rPr>
      </w:pPr>
      <w:r w:rsidRPr="00AA5596">
        <w:rPr>
          <w:rFonts w:ascii="Arial" w:hAnsi="Arial" w:cs="Arial"/>
          <w:shd w:val="clear" w:color="auto" w:fill="FFFFFF"/>
          <w:lang w:val="sr-Latn-RS"/>
        </w:rPr>
        <w:t xml:space="preserve">        </w:t>
      </w:r>
      <w:r w:rsidR="00341075">
        <w:rPr>
          <w:rFonts w:ascii="Arial" w:hAnsi="Arial" w:cs="Arial"/>
          <w:shd w:val="clear" w:color="auto" w:fill="FFFFFF"/>
          <w:lang w:val="sr-Latn-RS"/>
        </w:rPr>
        <w:t>1</w:t>
      </w:r>
      <w:r w:rsidRPr="00AA5596">
        <w:rPr>
          <w:rFonts w:ascii="Arial" w:hAnsi="Arial" w:cs="Arial"/>
          <w:shd w:val="clear" w:color="auto" w:fill="FFFFFF"/>
          <w:lang w:val="sr-Latn-RS"/>
        </w:rPr>
        <w:t>0 – maksimalni broj bodova po ovom potkriterijumu.</w:t>
      </w:r>
    </w:p>
    <w:p w14:paraId="1A095675" w14:textId="77777777" w:rsidR="009C119C" w:rsidRDefault="009C119C" w:rsidP="009C119C">
      <w:pPr>
        <w:spacing w:line="360" w:lineRule="atLeast"/>
        <w:jc w:val="both"/>
        <w:rPr>
          <w:rFonts w:ascii="Arial" w:hAnsi="Arial" w:cs="Arial"/>
          <w:b/>
          <w:color w:val="000000"/>
          <w:u w:val="single"/>
          <w:shd w:val="clear" w:color="auto" w:fill="FFFFFF"/>
          <w:lang w:val="hr-HR"/>
        </w:rPr>
      </w:pPr>
    </w:p>
    <w:p w14:paraId="73468105" w14:textId="77777777" w:rsidR="009C119C" w:rsidRPr="00AA5596" w:rsidRDefault="009C119C" w:rsidP="009C119C">
      <w:pPr>
        <w:spacing w:line="360" w:lineRule="atLeast"/>
        <w:jc w:val="both"/>
        <w:rPr>
          <w:rFonts w:ascii="Arial" w:hAnsi="Arial" w:cs="Arial"/>
          <w:b/>
          <w:u w:val="single"/>
        </w:rPr>
      </w:pPr>
      <w:r w:rsidRPr="00AA5596">
        <w:rPr>
          <w:rFonts w:ascii="Arial" w:hAnsi="Arial" w:cs="Arial"/>
          <w:b/>
          <w:color w:val="000000"/>
          <w:u w:val="single"/>
          <w:shd w:val="clear" w:color="auto" w:fill="FFFFFF"/>
          <w:lang w:val="hr-HR"/>
        </w:rPr>
        <w:t>Princip vrednovanja roka</w:t>
      </w:r>
      <w:r w:rsidRPr="00AA5596">
        <w:rPr>
          <w:rFonts w:ascii="Arial" w:hAnsi="Arial" w:cs="Arial"/>
          <w:b/>
          <w:u w:val="single"/>
          <w:shd w:val="clear" w:color="auto" w:fill="FFFFFF"/>
          <w:lang w:val="sr-Latn-RS"/>
        </w:rPr>
        <w:t xml:space="preserve"> isporuke</w:t>
      </w:r>
      <w:r w:rsidRPr="00AA5596">
        <w:rPr>
          <w:rFonts w:ascii="Arial" w:hAnsi="Arial" w:cs="Arial"/>
          <w:b/>
          <w:color w:val="000000"/>
          <w:u w:val="single"/>
          <w:shd w:val="clear" w:color="auto" w:fill="FFFFFF"/>
          <w:lang w:val="hr-HR"/>
        </w:rPr>
        <w:t>:</w:t>
      </w:r>
    </w:p>
    <w:p w14:paraId="72D097B2" w14:textId="0402DE57" w:rsidR="006A3066" w:rsidRPr="00C87FE0" w:rsidRDefault="006A3066" w:rsidP="00C87FE0">
      <w:pPr>
        <w:jc w:val="both"/>
        <w:rPr>
          <w:rFonts w:ascii="Arial" w:hAnsi="Arial" w:cs="Arial"/>
          <w:lang w:val="sr-Latn-ME"/>
        </w:rPr>
      </w:pPr>
      <w:r w:rsidRPr="006A3066">
        <w:rPr>
          <w:rFonts w:ascii="Arial" w:hAnsi="Arial" w:cs="Arial"/>
          <w:lang w:val="sr-Latn-ME"/>
        </w:rPr>
        <w:t>Podkriterijum kvalitet (K) vrednovaće se na sljedeći način: max 10 bodova Ponude po potkriterijumu kvalitet vrednovaće se na sljedeći način: Maksimalan broj bodova po ovom potkriterijumu je 10 bodova Broj bodova po podkriterijumu kvalitet određuje se po formuli: K= (Kmin/Kp)x10 gdje je: K – broj bodova za kvalitet, Kmin – najmanji ponuđeni rok isporuke</w:t>
      </w:r>
      <w:r w:rsidR="00046ECA">
        <w:rPr>
          <w:rFonts w:ascii="Arial" w:hAnsi="Arial" w:cs="Arial"/>
          <w:lang w:val="sr-Latn-ME"/>
        </w:rPr>
        <w:t xml:space="preserve"> i prve ugradnje</w:t>
      </w:r>
      <w:r w:rsidRPr="006A3066">
        <w:rPr>
          <w:rFonts w:ascii="Arial" w:hAnsi="Arial" w:cs="Arial"/>
          <w:lang w:val="sr-Latn-ME"/>
        </w:rPr>
        <w:t>, Kp – ponuđeni rok isporuke</w:t>
      </w:r>
      <w:r w:rsidR="00046ECA">
        <w:rPr>
          <w:rFonts w:ascii="Arial" w:hAnsi="Arial" w:cs="Arial"/>
          <w:lang w:val="sr-Latn-ME"/>
        </w:rPr>
        <w:t xml:space="preserve"> i prve ugradnje</w:t>
      </w:r>
      <w:r w:rsidRPr="006A3066">
        <w:rPr>
          <w:rFonts w:ascii="Arial" w:hAnsi="Arial" w:cs="Arial"/>
          <w:lang w:val="sr-Latn-ME"/>
        </w:rPr>
        <w:t>, 10 – maksimalni broj bodova po ovom potkriterijumu. Princip vrednovanja roka isporuke: Ponuđač koji ponudi najkraći rok isporuke</w:t>
      </w:r>
      <w:r w:rsidR="0096182D">
        <w:rPr>
          <w:rFonts w:ascii="Arial" w:hAnsi="Arial" w:cs="Arial"/>
          <w:lang w:val="sr-Latn-ME"/>
        </w:rPr>
        <w:t xml:space="preserve"> i</w:t>
      </w:r>
      <w:r w:rsidR="00EB6D8D">
        <w:rPr>
          <w:rFonts w:ascii="Arial" w:hAnsi="Arial" w:cs="Arial"/>
          <w:lang w:val="sr-Latn-ME"/>
        </w:rPr>
        <w:t xml:space="preserve"> </w:t>
      </w:r>
      <w:r w:rsidR="0096182D">
        <w:rPr>
          <w:rFonts w:ascii="Arial" w:hAnsi="Arial" w:cs="Arial"/>
          <w:lang w:val="sr-Latn-ME"/>
        </w:rPr>
        <w:t>prve ugradnje</w:t>
      </w:r>
      <w:r w:rsidRPr="006A3066">
        <w:rPr>
          <w:rFonts w:ascii="Arial" w:hAnsi="Arial" w:cs="Arial"/>
          <w:lang w:val="sr-Latn-ME"/>
        </w:rPr>
        <w:t xml:space="preserve"> dobija maksimalan broj bodova po osnovu parametra kvalitet, dok ostali ponuđači dobijaju proporcionalno manji broj bodova. Rok isporuke i </w:t>
      </w:r>
      <w:r w:rsidR="00046ECA">
        <w:rPr>
          <w:rFonts w:ascii="Arial" w:hAnsi="Arial" w:cs="Arial"/>
          <w:lang w:val="sr-Latn-ME"/>
        </w:rPr>
        <w:t>prve ugradnje</w:t>
      </w:r>
      <w:r w:rsidRPr="006A3066">
        <w:rPr>
          <w:rFonts w:ascii="Arial" w:hAnsi="Arial" w:cs="Arial"/>
          <w:lang w:val="sr-Latn-ME"/>
        </w:rPr>
        <w:t xml:space="preserve"> ne može biti duži od 60</w:t>
      </w:r>
      <w:r>
        <w:rPr>
          <w:rFonts w:ascii="Arial" w:hAnsi="Arial" w:cs="Arial"/>
          <w:lang w:val="sr-Latn-ME"/>
        </w:rPr>
        <w:t xml:space="preserve"> </w:t>
      </w:r>
      <w:r w:rsidRPr="006A3066">
        <w:rPr>
          <w:rFonts w:ascii="Arial" w:hAnsi="Arial" w:cs="Arial"/>
          <w:lang w:val="sr-Latn-ME"/>
        </w:rPr>
        <w:t>(šesdeset) dana od dana zaključenja ugovora. Maksimalan broj bodova za paramentar kvalitet je 10.</w:t>
      </w:r>
    </w:p>
    <w:p w14:paraId="475883AC" w14:textId="77777777" w:rsidR="009F2DE7" w:rsidRPr="003E1EFD"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3E1EFD">
        <w:rPr>
          <w:rFonts w:ascii="Arial" w:hAnsi="Arial" w:cs="Arial"/>
          <w:b/>
          <w:lang w:val="sr-Latn-ME"/>
        </w:rPr>
        <w:lastRenderedPageBreak/>
        <w:t>JEZIK PONUDE</w:t>
      </w:r>
      <w:bookmarkEnd w:id="7"/>
    </w:p>
    <w:p w14:paraId="29C028A4" w14:textId="77777777" w:rsidR="009F2DE7" w:rsidRPr="003E1EFD" w:rsidRDefault="0078782F" w:rsidP="009F2DE7">
      <w:pPr>
        <w:jc w:val="both"/>
        <w:rPr>
          <w:rFonts w:ascii="Arial" w:hAnsi="Arial" w:cs="Arial"/>
          <w:lang w:val="sr-Latn-ME"/>
        </w:rPr>
      </w:pPr>
      <w:r>
        <w:rPr>
          <w:rFonts w:ascii="Arial" w:hAnsi="Arial" w:cs="Arial"/>
          <w:lang w:val="sr-Latn-ME"/>
        </w:rPr>
        <w:t xml:space="preserve">    </w:t>
      </w:r>
      <w:r w:rsidR="009F2DE7" w:rsidRPr="003E1EFD">
        <w:rPr>
          <w:rFonts w:ascii="Arial" w:hAnsi="Arial" w:cs="Arial"/>
          <w:lang w:val="sr-Latn-ME"/>
        </w:rPr>
        <w:t>Ponuda se sačinjava na:</w:t>
      </w:r>
    </w:p>
    <w:p w14:paraId="4BE3D62C" w14:textId="77777777" w:rsidR="009F2DE7" w:rsidRPr="003E1EFD" w:rsidRDefault="0078782F" w:rsidP="009F2DE7">
      <w:pPr>
        <w:jc w:val="both"/>
        <w:rPr>
          <w:rFonts w:ascii="Arial" w:hAnsi="Arial" w:cs="Arial"/>
          <w:lang w:val="sr-Latn-ME"/>
        </w:rPr>
      </w:pPr>
      <w:bookmarkStart w:id="8" w:name="_Hlk79133727"/>
      <w:r>
        <w:rPr>
          <w:rFonts w:ascii="Arial" w:hAnsi="Arial" w:cs="Arial"/>
          <w:lang w:val="sr-Latn-ME"/>
        </w:rPr>
        <w:t xml:space="preserve">     </w:t>
      </w:r>
      <w:r w:rsidR="009F2DE7" w:rsidRPr="003E1EFD">
        <w:rPr>
          <w:rFonts w:ascii="Arial" w:hAnsi="Arial" w:cs="Arial"/>
          <w:lang w:val="sr-Latn-ME"/>
        </w:rPr>
        <w:sym w:font="Wingdings" w:char="F0A8"/>
      </w:r>
      <w:bookmarkEnd w:id="8"/>
      <w:r w:rsidR="009F2DE7" w:rsidRPr="003E1EFD">
        <w:rPr>
          <w:rFonts w:ascii="Arial" w:hAnsi="Arial" w:cs="Arial"/>
          <w:lang w:val="sr-Latn-ME"/>
        </w:rPr>
        <w:t xml:space="preserve"> crnogorski jezik i drugi jezik koji je u službenoj upotrebi u Crnoj Gori, u skladu sa Ustavom </w:t>
      </w:r>
      <w:r w:rsidR="00745FCD">
        <w:rPr>
          <w:rFonts w:ascii="Arial" w:hAnsi="Arial" w:cs="Arial"/>
          <w:lang w:val="sr-Latn-ME"/>
        </w:rPr>
        <w:t xml:space="preserve">  </w:t>
      </w:r>
      <w:r w:rsidR="009F2DE7" w:rsidRPr="003E1EFD">
        <w:rPr>
          <w:rFonts w:ascii="Arial" w:hAnsi="Arial" w:cs="Arial"/>
          <w:lang w:val="sr-Latn-ME"/>
        </w:rPr>
        <w:t>i zakonom</w:t>
      </w:r>
    </w:p>
    <w:p w14:paraId="7E9C3178" w14:textId="77777777" w:rsidR="00D54114" w:rsidRDefault="0078782F" w:rsidP="009F2DE7">
      <w:pPr>
        <w:jc w:val="both"/>
        <w:rPr>
          <w:rFonts w:ascii="Arial" w:hAnsi="Arial" w:cs="Arial"/>
          <w:lang w:val="sr-Latn-ME"/>
        </w:rPr>
      </w:pPr>
      <w:r>
        <w:rPr>
          <w:rFonts w:ascii="Arial" w:hAnsi="Arial" w:cs="Arial"/>
          <w:lang w:val="sr-Latn-ME"/>
        </w:rPr>
        <w:t xml:space="preserve">     </w:t>
      </w:r>
      <w:r w:rsidR="00AD1EAD" w:rsidRPr="003E1EFD">
        <w:rPr>
          <w:rFonts w:ascii="Arial" w:hAnsi="Arial" w:cs="Arial"/>
          <w:lang w:val="sr-Latn-ME"/>
        </w:rPr>
        <w:sym w:font="Wingdings" w:char="F0A8"/>
      </w:r>
      <w:r w:rsidR="00AD1EAD" w:rsidRPr="003E1EFD">
        <w:rPr>
          <w:rFonts w:ascii="Arial" w:hAnsi="Arial" w:cs="Arial"/>
          <w:lang w:val="sr-Latn-ME"/>
        </w:rPr>
        <w:t xml:space="preserve"> </w:t>
      </w:r>
      <w:r w:rsidR="002A7FDF" w:rsidRPr="003E1EFD">
        <w:rPr>
          <w:rFonts w:ascii="Arial" w:hAnsi="Arial" w:cs="Arial"/>
          <w:lang w:val="sr-Latn-ME"/>
        </w:rPr>
        <w:t>En</w:t>
      </w:r>
      <w:r w:rsidR="00DF7993" w:rsidRPr="003E1EFD">
        <w:rPr>
          <w:rFonts w:ascii="Arial" w:hAnsi="Arial" w:cs="Arial"/>
          <w:lang w:val="sr-Latn-ME"/>
        </w:rPr>
        <w:t>gl</w:t>
      </w:r>
      <w:r w:rsidR="002A7FDF" w:rsidRPr="003E1EFD">
        <w:rPr>
          <w:rFonts w:ascii="Arial" w:hAnsi="Arial" w:cs="Arial"/>
          <w:lang w:val="sr-Latn-ME"/>
        </w:rPr>
        <w:t>eski jezik</w:t>
      </w:r>
    </w:p>
    <w:p w14:paraId="4922C07B" w14:textId="77777777" w:rsidR="002A7FDF" w:rsidRPr="003E1EFD" w:rsidRDefault="0078782F" w:rsidP="009F2DE7">
      <w:pPr>
        <w:jc w:val="both"/>
        <w:rPr>
          <w:rFonts w:ascii="Arial" w:hAnsi="Arial" w:cs="Arial"/>
          <w:lang w:val="sr-Latn-ME"/>
        </w:rPr>
      </w:pPr>
      <w:r>
        <w:rPr>
          <w:rFonts w:ascii="Arial" w:hAnsi="Arial" w:cs="Arial"/>
          <w:lang w:val="sr-Latn-ME"/>
        </w:rPr>
        <w:t xml:space="preserve">    </w:t>
      </w:r>
      <w:r w:rsidR="002A7FDF" w:rsidRPr="003E1EFD">
        <w:rPr>
          <w:rFonts w:ascii="Arial" w:hAnsi="Arial" w:cs="Arial"/>
          <w:lang w:val="sr-Latn-ME"/>
        </w:rPr>
        <w:t xml:space="preserve">Za djelove ponude koji se odnose na </w:t>
      </w:r>
      <w:r w:rsidR="00AD1EAD" w:rsidRPr="003E1EFD">
        <w:rPr>
          <w:rFonts w:ascii="Arial" w:hAnsi="Arial" w:cs="Arial"/>
          <w:lang w:val="sr-Latn-ME"/>
        </w:rPr>
        <w:t>izraze iz tehni</w:t>
      </w:r>
      <w:r w:rsidR="00DF1E58" w:rsidRPr="003E1EFD">
        <w:rPr>
          <w:rFonts w:ascii="Arial" w:hAnsi="Arial" w:cs="Arial"/>
          <w:lang w:val="sr-Latn-ME"/>
        </w:rPr>
        <w:t>č</w:t>
      </w:r>
      <w:r w:rsidR="00AD1EAD" w:rsidRPr="003E1EFD">
        <w:rPr>
          <w:rFonts w:ascii="Arial" w:hAnsi="Arial" w:cs="Arial"/>
          <w:lang w:val="sr-Latn-ME"/>
        </w:rPr>
        <w:t>ke specifikacije</w:t>
      </w:r>
    </w:p>
    <w:p w14:paraId="553EFA23" w14:textId="77777777" w:rsidR="009F2DE7" w:rsidRPr="00481379"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9" w:name="_Toc62730561"/>
      <w:r w:rsidRPr="003E1EFD">
        <w:rPr>
          <w:rFonts w:ascii="Arial" w:hAnsi="Arial" w:cs="Arial"/>
          <w:b/>
          <w:lang w:val="sr-Latn-ME"/>
        </w:rPr>
        <w:t>N</w:t>
      </w:r>
      <w:r w:rsidR="009F2DE7" w:rsidRPr="003E1EFD">
        <w:rPr>
          <w:rFonts w:ascii="Arial" w:hAnsi="Arial" w:cs="Arial"/>
          <w:b/>
          <w:lang w:val="sr-Latn-ME"/>
        </w:rPr>
        <w:t xml:space="preserve">AČIN, MJESTO I VRIJEME </w:t>
      </w:r>
      <w:r w:rsidR="009F2DE7" w:rsidRPr="00481379">
        <w:rPr>
          <w:rFonts w:ascii="Arial" w:hAnsi="Arial" w:cs="Arial"/>
          <w:b/>
          <w:lang w:val="sr-Latn-ME"/>
        </w:rPr>
        <w:t>PODNOŠENJA PONUDA I OTVARANJA PONUDA</w:t>
      </w:r>
      <w:bookmarkEnd w:id="9"/>
    </w:p>
    <w:p w14:paraId="6C0EE72E" w14:textId="3D79FFDD" w:rsidR="00AF6B29" w:rsidRPr="00030882" w:rsidRDefault="00CA7668" w:rsidP="00AF6B29">
      <w:pPr>
        <w:spacing w:after="0" w:line="240" w:lineRule="auto"/>
        <w:jc w:val="both"/>
        <w:rPr>
          <w:rFonts w:ascii="Arial" w:eastAsia="Times New Roman" w:hAnsi="Arial" w:cs="Arial"/>
        </w:rPr>
      </w:pPr>
      <w:r w:rsidRPr="00030882">
        <w:rPr>
          <w:rFonts w:ascii="Arial" w:eastAsia="Times New Roman" w:hAnsi="Arial" w:cs="Arial"/>
        </w:rPr>
        <w:t xml:space="preserve">      </w:t>
      </w:r>
      <w:proofErr w:type="spellStart"/>
      <w:r w:rsidR="00AF6B29" w:rsidRPr="00030882">
        <w:rPr>
          <w:rFonts w:ascii="Arial" w:eastAsia="Times New Roman" w:hAnsi="Arial" w:cs="Arial"/>
        </w:rPr>
        <w:t>Ponude</w:t>
      </w:r>
      <w:proofErr w:type="spellEnd"/>
      <w:r w:rsidR="00AF6B29" w:rsidRPr="00030882">
        <w:rPr>
          <w:rFonts w:ascii="Arial" w:eastAsia="Times New Roman" w:hAnsi="Arial" w:cs="Arial"/>
        </w:rPr>
        <w:t xml:space="preserve"> se </w:t>
      </w:r>
      <w:proofErr w:type="spellStart"/>
      <w:r w:rsidR="00AF6B29" w:rsidRPr="00030882">
        <w:rPr>
          <w:rFonts w:ascii="Arial" w:eastAsia="Times New Roman" w:hAnsi="Arial" w:cs="Arial"/>
        </w:rPr>
        <w:t>podnose</w:t>
      </w:r>
      <w:proofErr w:type="spellEnd"/>
      <w:r w:rsidR="00AF6B29" w:rsidRPr="00030882">
        <w:rPr>
          <w:rFonts w:ascii="Arial" w:eastAsia="Times New Roman" w:hAnsi="Arial" w:cs="Arial"/>
        </w:rPr>
        <w:t xml:space="preserve"> </w:t>
      </w:r>
      <w:proofErr w:type="spellStart"/>
      <w:r w:rsidR="00AF6B29" w:rsidRPr="00030882">
        <w:rPr>
          <w:rFonts w:ascii="Arial" w:eastAsia="Times New Roman" w:hAnsi="Arial" w:cs="Arial"/>
        </w:rPr>
        <w:t>preko</w:t>
      </w:r>
      <w:proofErr w:type="spellEnd"/>
      <w:r w:rsidR="00AF6B29" w:rsidRPr="00030882">
        <w:rPr>
          <w:rFonts w:ascii="Arial" w:eastAsia="Times New Roman" w:hAnsi="Arial" w:cs="Arial"/>
        </w:rPr>
        <w:t xml:space="preserve"> ESJN-a </w:t>
      </w:r>
      <w:proofErr w:type="spellStart"/>
      <w:r w:rsidR="00AF6B29" w:rsidRPr="00030882">
        <w:rPr>
          <w:rFonts w:ascii="Arial" w:eastAsia="Times New Roman" w:hAnsi="Arial" w:cs="Arial"/>
        </w:rPr>
        <w:t>zaključno</w:t>
      </w:r>
      <w:proofErr w:type="spellEnd"/>
      <w:r w:rsidR="00AF6B29" w:rsidRPr="00030882">
        <w:rPr>
          <w:rFonts w:ascii="Arial" w:eastAsia="Times New Roman" w:hAnsi="Arial" w:cs="Arial"/>
        </w:rPr>
        <w:t xml:space="preserve"> </w:t>
      </w:r>
      <w:proofErr w:type="spellStart"/>
      <w:r w:rsidR="00AF6B29" w:rsidRPr="00030882">
        <w:rPr>
          <w:rFonts w:ascii="Arial" w:eastAsia="Times New Roman" w:hAnsi="Arial" w:cs="Arial"/>
        </w:rPr>
        <w:t>sa</w:t>
      </w:r>
      <w:proofErr w:type="spellEnd"/>
      <w:r w:rsidR="00AF6B29" w:rsidRPr="00030882">
        <w:rPr>
          <w:rFonts w:ascii="Arial" w:eastAsia="Times New Roman" w:hAnsi="Arial" w:cs="Arial"/>
        </w:rPr>
        <w:t xml:space="preserve"> </w:t>
      </w:r>
      <w:proofErr w:type="spellStart"/>
      <w:r w:rsidR="00AF6B29" w:rsidRPr="00030882">
        <w:rPr>
          <w:rFonts w:ascii="Arial" w:eastAsia="Times New Roman" w:hAnsi="Arial" w:cs="Arial"/>
        </w:rPr>
        <w:t>danom</w:t>
      </w:r>
      <w:proofErr w:type="spellEnd"/>
      <w:r w:rsidR="00AF6B29" w:rsidRPr="00030882">
        <w:rPr>
          <w:rFonts w:ascii="Arial" w:eastAsia="Times New Roman" w:hAnsi="Arial" w:cs="Arial"/>
        </w:rPr>
        <w:t xml:space="preserve"> </w:t>
      </w:r>
      <w:bookmarkStart w:id="10" w:name="_Hlk162442272"/>
      <w:r w:rsidR="002E70BD">
        <w:rPr>
          <w:rFonts w:ascii="Arial" w:eastAsia="Times New Roman" w:hAnsi="Arial" w:cs="Arial"/>
        </w:rPr>
        <w:t>1</w:t>
      </w:r>
      <w:r w:rsidR="008A06B1">
        <w:rPr>
          <w:rFonts w:ascii="Arial" w:eastAsia="Times New Roman" w:hAnsi="Arial" w:cs="Arial"/>
        </w:rPr>
        <w:t>0.0</w:t>
      </w:r>
      <w:r w:rsidR="00015837">
        <w:rPr>
          <w:rFonts w:ascii="Arial" w:eastAsia="Times New Roman" w:hAnsi="Arial" w:cs="Arial"/>
        </w:rPr>
        <w:t>6</w:t>
      </w:r>
      <w:r w:rsidR="00AF6B29" w:rsidRPr="00030882">
        <w:rPr>
          <w:rFonts w:ascii="Arial" w:eastAsia="Times New Roman" w:hAnsi="Arial" w:cs="Arial"/>
        </w:rPr>
        <w:t>.202</w:t>
      </w:r>
      <w:r w:rsidR="00C87FE0" w:rsidRPr="00030882">
        <w:rPr>
          <w:rFonts w:ascii="Arial" w:eastAsia="Times New Roman" w:hAnsi="Arial" w:cs="Arial"/>
        </w:rPr>
        <w:t>4</w:t>
      </w:r>
      <w:r w:rsidR="00AF6B29" w:rsidRPr="00030882">
        <w:rPr>
          <w:rFonts w:ascii="Arial" w:eastAsia="Times New Roman" w:hAnsi="Arial" w:cs="Arial"/>
        </w:rPr>
        <w:t xml:space="preserve">. </w:t>
      </w:r>
      <w:proofErr w:type="spellStart"/>
      <w:r w:rsidR="00AF6B29" w:rsidRPr="00030882">
        <w:rPr>
          <w:rFonts w:ascii="Arial" w:eastAsia="Times New Roman" w:hAnsi="Arial" w:cs="Arial"/>
        </w:rPr>
        <w:t>godine</w:t>
      </w:r>
      <w:proofErr w:type="spellEnd"/>
      <w:r w:rsidR="00AF6B29" w:rsidRPr="00030882">
        <w:rPr>
          <w:rFonts w:ascii="Arial" w:eastAsia="Times New Roman" w:hAnsi="Arial" w:cs="Arial"/>
        </w:rPr>
        <w:t xml:space="preserve"> do 1</w:t>
      </w:r>
      <w:r w:rsidR="008A06B1">
        <w:rPr>
          <w:rFonts w:ascii="Arial" w:eastAsia="Times New Roman" w:hAnsi="Arial" w:cs="Arial"/>
        </w:rPr>
        <w:t>1</w:t>
      </w:r>
      <w:r w:rsidR="00AF6B29" w:rsidRPr="00030882">
        <w:rPr>
          <w:rFonts w:ascii="Arial" w:eastAsia="Times New Roman" w:hAnsi="Arial" w:cs="Arial"/>
        </w:rPr>
        <w:t xml:space="preserve"> sati.</w:t>
      </w:r>
      <w:bookmarkEnd w:id="10"/>
    </w:p>
    <w:p w14:paraId="12C7C115" w14:textId="77777777" w:rsidR="00AF6B29" w:rsidRPr="00030882" w:rsidRDefault="00AF6B29" w:rsidP="00AF6B29">
      <w:pPr>
        <w:spacing w:after="0" w:line="240" w:lineRule="auto"/>
        <w:jc w:val="both"/>
        <w:rPr>
          <w:rFonts w:ascii="Arial" w:eastAsia="Times New Roman" w:hAnsi="Arial" w:cs="Arial"/>
          <w:b/>
          <w:bCs/>
          <w:i/>
          <w:iCs/>
        </w:rPr>
      </w:pPr>
    </w:p>
    <w:p w14:paraId="1446EF5D" w14:textId="645BEF66" w:rsidR="00AF6B29" w:rsidRPr="00030882" w:rsidRDefault="00AF6B29" w:rsidP="00AF6B29">
      <w:pPr>
        <w:spacing w:after="0" w:line="240" w:lineRule="auto"/>
        <w:jc w:val="both"/>
        <w:rPr>
          <w:rFonts w:ascii="Arial" w:eastAsia="Times New Roman" w:hAnsi="Arial" w:cs="Arial"/>
        </w:rPr>
      </w:pPr>
      <w:r w:rsidRPr="00030882">
        <w:rPr>
          <w:rFonts w:ascii="Arial" w:eastAsia="Times New Roman" w:hAnsi="Arial" w:cs="Arial"/>
        </w:rPr>
        <w:t xml:space="preserve">      </w:t>
      </w:r>
      <w:proofErr w:type="spellStart"/>
      <w:r w:rsidRPr="00030882">
        <w:rPr>
          <w:rFonts w:ascii="Arial" w:eastAsia="Times New Roman" w:hAnsi="Arial" w:cs="Arial"/>
        </w:rPr>
        <w:t>Otvaranje</w:t>
      </w:r>
      <w:proofErr w:type="spellEnd"/>
      <w:r w:rsidRPr="00030882">
        <w:rPr>
          <w:rFonts w:ascii="Arial" w:eastAsia="Times New Roman" w:hAnsi="Arial" w:cs="Arial"/>
        </w:rPr>
        <w:t xml:space="preserve"> </w:t>
      </w:r>
      <w:proofErr w:type="spellStart"/>
      <w:r w:rsidRPr="00030882">
        <w:rPr>
          <w:rFonts w:ascii="Arial" w:eastAsia="Times New Roman" w:hAnsi="Arial" w:cs="Arial"/>
        </w:rPr>
        <w:t>ponuda</w:t>
      </w:r>
      <w:proofErr w:type="spellEnd"/>
      <w:r w:rsidRPr="00030882">
        <w:rPr>
          <w:rFonts w:ascii="Arial" w:eastAsia="Times New Roman" w:hAnsi="Arial" w:cs="Arial"/>
        </w:rPr>
        <w:t xml:space="preserve"> </w:t>
      </w:r>
      <w:proofErr w:type="spellStart"/>
      <w:r w:rsidRPr="00030882">
        <w:rPr>
          <w:rFonts w:ascii="Arial" w:eastAsia="Times New Roman" w:hAnsi="Arial" w:cs="Arial"/>
        </w:rPr>
        <w:t>održaće</w:t>
      </w:r>
      <w:proofErr w:type="spellEnd"/>
      <w:r w:rsidRPr="00030882">
        <w:rPr>
          <w:rFonts w:ascii="Arial" w:eastAsia="Times New Roman" w:hAnsi="Arial" w:cs="Arial"/>
        </w:rPr>
        <w:t xml:space="preserve"> se dana </w:t>
      </w:r>
      <w:r w:rsidR="008A06B1">
        <w:rPr>
          <w:rFonts w:ascii="Arial" w:eastAsia="Times New Roman" w:hAnsi="Arial" w:cs="Arial"/>
        </w:rPr>
        <w:t>10</w:t>
      </w:r>
      <w:r w:rsidR="002E70BD" w:rsidRPr="002E70BD">
        <w:rPr>
          <w:rFonts w:ascii="Arial" w:eastAsia="Times New Roman" w:hAnsi="Arial" w:cs="Arial"/>
        </w:rPr>
        <w:t>.0</w:t>
      </w:r>
      <w:r w:rsidR="00015837">
        <w:rPr>
          <w:rFonts w:ascii="Arial" w:eastAsia="Times New Roman" w:hAnsi="Arial" w:cs="Arial"/>
        </w:rPr>
        <w:t>6</w:t>
      </w:r>
      <w:bookmarkStart w:id="11" w:name="_GoBack"/>
      <w:bookmarkEnd w:id="11"/>
      <w:r w:rsidR="002E70BD" w:rsidRPr="002E70BD">
        <w:rPr>
          <w:rFonts w:ascii="Arial" w:eastAsia="Times New Roman" w:hAnsi="Arial" w:cs="Arial"/>
        </w:rPr>
        <w:t xml:space="preserve">.2024. </w:t>
      </w:r>
      <w:proofErr w:type="spellStart"/>
      <w:r w:rsidR="002E70BD" w:rsidRPr="002E70BD">
        <w:rPr>
          <w:rFonts w:ascii="Arial" w:eastAsia="Times New Roman" w:hAnsi="Arial" w:cs="Arial"/>
        </w:rPr>
        <w:t>godine</w:t>
      </w:r>
      <w:proofErr w:type="spellEnd"/>
      <w:r w:rsidR="002E70BD" w:rsidRPr="002E70BD">
        <w:rPr>
          <w:rFonts w:ascii="Arial" w:eastAsia="Times New Roman" w:hAnsi="Arial" w:cs="Arial"/>
        </w:rPr>
        <w:t xml:space="preserve"> </w:t>
      </w:r>
      <w:r w:rsidR="00503364">
        <w:rPr>
          <w:rFonts w:ascii="Arial" w:eastAsia="Times New Roman" w:hAnsi="Arial" w:cs="Arial"/>
        </w:rPr>
        <w:t>u</w:t>
      </w:r>
      <w:r w:rsidR="002E70BD" w:rsidRPr="002E70BD">
        <w:rPr>
          <w:rFonts w:ascii="Arial" w:eastAsia="Times New Roman" w:hAnsi="Arial" w:cs="Arial"/>
        </w:rPr>
        <w:t xml:space="preserve"> 1</w:t>
      </w:r>
      <w:r w:rsidR="008A06B1">
        <w:rPr>
          <w:rFonts w:ascii="Arial" w:eastAsia="Times New Roman" w:hAnsi="Arial" w:cs="Arial"/>
        </w:rPr>
        <w:t>1</w:t>
      </w:r>
      <w:r w:rsidR="002E70BD" w:rsidRPr="002E70BD">
        <w:rPr>
          <w:rFonts w:ascii="Arial" w:eastAsia="Times New Roman" w:hAnsi="Arial" w:cs="Arial"/>
        </w:rPr>
        <w:t xml:space="preserve"> sati</w:t>
      </w:r>
      <w:r w:rsidRPr="00030882">
        <w:rPr>
          <w:rFonts w:ascii="Arial" w:eastAsia="Times New Roman" w:hAnsi="Arial" w:cs="Arial"/>
        </w:rPr>
        <w:t xml:space="preserve">. </w:t>
      </w:r>
    </w:p>
    <w:p w14:paraId="00598720" w14:textId="77777777" w:rsidR="002F3BD7" w:rsidRPr="00030882" w:rsidRDefault="002F3BD7" w:rsidP="00AF6B29">
      <w:pPr>
        <w:spacing w:after="0" w:line="240" w:lineRule="auto"/>
        <w:jc w:val="both"/>
        <w:rPr>
          <w:rFonts w:ascii="Arial" w:eastAsia="Times New Roman" w:hAnsi="Arial" w:cs="Arial"/>
        </w:rPr>
      </w:pPr>
    </w:p>
    <w:p w14:paraId="05A17CEB" w14:textId="77777777" w:rsidR="00AF6B29" w:rsidRPr="00800ACC" w:rsidRDefault="00AF6B29" w:rsidP="00AF6B29">
      <w:pPr>
        <w:spacing w:after="0" w:line="240" w:lineRule="auto"/>
        <w:jc w:val="both"/>
        <w:rPr>
          <w:rFonts w:ascii="Arial" w:eastAsia="Times New Roman" w:hAnsi="Arial" w:cs="Arial"/>
        </w:rPr>
      </w:pPr>
    </w:p>
    <w:p w14:paraId="1F41EFE2" w14:textId="77777777"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3"/>
      <w:r w:rsidRPr="003E1EFD">
        <w:rPr>
          <w:rFonts w:ascii="Arial" w:hAnsi="Arial" w:cs="Arial"/>
          <w:b/>
          <w:lang w:val="sr-Latn-ME"/>
        </w:rPr>
        <w:t>TAJNOST PODATAKA</w:t>
      </w:r>
      <w:bookmarkEnd w:id="12"/>
    </w:p>
    <w:p w14:paraId="3F9C6EE7" w14:textId="77777777" w:rsidR="009F2DE7" w:rsidRPr="003E1EFD" w:rsidRDefault="009F2DE7" w:rsidP="009F2DE7">
      <w:pPr>
        <w:jc w:val="both"/>
        <w:rPr>
          <w:rFonts w:ascii="Arial" w:hAnsi="Arial" w:cs="Arial"/>
          <w:lang w:val="sr-Latn-ME"/>
        </w:rPr>
      </w:pPr>
      <w:r w:rsidRPr="003E1EFD">
        <w:rPr>
          <w:rFonts w:ascii="Arial" w:hAnsi="Arial" w:cs="Arial"/>
          <w:lang w:val="sr-Latn-ME"/>
        </w:rPr>
        <w:t>Tenderska dokumentacija sadrži tajne podatke</w:t>
      </w:r>
    </w:p>
    <w:p w14:paraId="6F57779C" w14:textId="77777777" w:rsidR="00C07478"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0083421D" w:rsidRPr="003E1EFD">
        <w:rPr>
          <w:rFonts w:ascii="Arial" w:hAnsi="Arial" w:cs="Arial"/>
          <w:lang w:val="sr-Latn-ME"/>
        </w:rPr>
        <w:t xml:space="preserve"> ne</w:t>
      </w:r>
    </w:p>
    <w:p w14:paraId="09947C2F"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3" w:name="_Toc62730564"/>
      <w:r w:rsidRPr="003E1EFD">
        <w:rPr>
          <w:rFonts w:ascii="Arial" w:hAnsi="Arial" w:cs="Arial"/>
          <w:b/>
          <w:lang w:val="sr-Latn-ME"/>
        </w:rPr>
        <w:t xml:space="preserve">12. </w:t>
      </w:r>
      <w:r w:rsidR="009F2DE7" w:rsidRPr="003E1EFD">
        <w:rPr>
          <w:rFonts w:ascii="Arial" w:hAnsi="Arial" w:cs="Arial"/>
          <w:b/>
          <w:lang w:val="sr-Latn-ME"/>
        </w:rPr>
        <w:t>UPUTSTVO ZA SAČINJAVANJE PONUDE</w:t>
      </w:r>
      <w:bookmarkEnd w:id="13"/>
    </w:p>
    <w:p w14:paraId="206CC8C1"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Ponude se sačinjava u ESJN u skladu sa tenderskom dokumentacijom i važećim Pravilnikom o sadržaju ponude i uputstvu za sačinjavanje i podnošenje ponude. </w:t>
      </w:r>
    </w:p>
    <w:p w14:paraId="085E5801" w14:textId="77777777" w:rsidR="0098482F" w:rsidRPr="0098482F" w:rsidRDefault="0098482F" w:rsidP="0098482F">
      <w:pPr>
        <w:jc w:val="both"/>
        <w:rPr>
          <w:rFonts w:ascii="Arial" w:hAnsi="Arial" w:cs="Arial"/>
          <w:lang w:val="sr-Latn-ME"/>
        </w:rPr>
      </w:pPr>
      <w:r w:rsidRPr="0098482F">
        <w:rPr>
          <w:rFonts w:ascii="Arial" w:hAnsi="Arial" w:cs="Arial"/>
          <w:lang w:val="sr-Latn-ME"/>
        </w:rPr>
        <w:t>Ispunjenost uslova za učešće u postupku javne nabavke dokazuje se izjavom privrednog subjekta, koja se sačinjava na obrascu datom u Pravilniku o obrascu izjave privrednog subjekta.</w:t>
      </w:r>
    </w:p>
    <w:p w14:paraId="2662C135" w14:textId="77777777" w:rsidR="0098482F" w:rsidRDefault="0098482F" w:rsidP="009F2DE7">
      <w:pPr>
        <w:jc w:val="both"/>
        <w:rPr>
          <w:rFonts w:ascii="Arial" w:hAnsi="Arial" w:cs="Arial"/>
          <w:lang w:val="sr-Latn-ME"/>
        </w:rPr>
      </w:pPr>
      <w:r w:rsidRPr="0098482F">
        <w:rPr>
          <w:rFonts w:ascii="Arial" w:hAnsi="Arial" w:cs="Arial"/>
          <w:lang w:val="sr-Latn-ME"/>
        </w:rPr>
        <w:t>Ponuđač je dužan da tačno, potpuno  i nedvosmisleno popuni Izjavu privrednog subjekta u skladu sa zahtjevima iz tenderske dokumentacije.</w:t>
      </w:r>
    </w:p>
    <w:p w14:paraId="359AD37D" w14:textId="77777777" w:rsidR="009F2DE7" w:rsidRPr="00C6100F" w:rsidRDefault="00260BB6" w:rsidP="0098482F">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4" w:name="_Toc62730565"/>
      <w:r w:rsidRPr="00C6100F">
        <w:rPr>
          <w:rFonts w:ascii="Arial" w:hAnsi="Arial" w:cs="Arial"/>
          <w:b/>
          <w:lang w:val="sr-Latn-ME"/>
        </w:rPr>
        <w:t xml:space="preserve">13. </w:t>
      </w:r>
      <w:r w:rsidR="009F2DE7" w:rsidRPr="00C6100F">
        <w:rPr>
          <w:rFonts w:ascii="Arial" w:hAnsi="Arial" w:cs="Arial"/>
          <w:b/>
          <w:lang w:val="sr-Latn-ME"/>
        </w:rPr>
        <w:t>NAČIN ZAKLJUČIVANJA I IZMJENE UGOVORA O JAVNOJ NABAVCI</w:t>
      </w:r>
      <w:bookmarkEnd w:id="14"/>
    </w:p>
    <w:p w14:paraId="0FB035F5"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7612BFC8" w14:textId="77777777" w:rsidR="000F53DB" w:rsidRPr="00C6100F" w:rsidRDefault="000F53DB" w:rsidP="000F53DB">
      <w:pPr>
        <w:jc w:val="both"/>
        <w:rPr>
          <w:rFonts w:ascii="Arial" w:hAnsi="Arial" w:cs="Arial"/>
          <w:lang w:val="sr-Latn-ME"/>
        </w:rPr>
      </w:pPr>
      <w:r w:rsidRPr="00C6100F">
        <w:rPr>
          <w:rFonts w:ascii="Arial" w:hAnsi="Arial" w:cs="Arial"/>
          <w:lang w:val="sr-Latn-ME"/>
        </w:rPr>
        <w:t>Ugovor o javnoj nabavci mora da bude u skladu sa uslovima utvrđenim tenderskom dokumentacijom, izabranom ponudom i odlukom o izboru najpovoljnije ponude, osim u pogledu iskazivanja PDV-a.</w:t>
      </w:r>
    </w:p>
    <w:p w14:paraId="48545C4F"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 između naručioca i ponuđača čija je ponuda izabrana kao najpovoljnija, pored uslova koji su propisani ovom tenderskom dokumentacijom, će sadržati i sljedeće: </w:t>
      </w:r>
    </w:p>
    <w:p w14:paraId="676617E4"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Podatke o Naručiocu i Ponuđaču/Izvršiocu;</w:t>
      </w:r>
    </w:p>
    <w:p w14:paraId="52AF73D2"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Osnov ugovora;</w:t>
      </w:r>
    </w:p>
    <w:p w14:paraId="2FFB3201"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Predmet ugovora;</w:t>
      </w:r>
    </w:p>
    <w:p w14:paraId="52BA2DB9" w14:textId="77777777" w:rsidR="000F53DB" w:rsidRPr="00C6100F" w:rsidRDefault="000F53DB" w:rsidP="000F53DB">
      <w:pPr>
        <w:jc w:val="both"/>
        <w:rPr>
          <w:rFonts w:ascii="Arial" w:hAnsi="Arial" w:cs="Arial"/>
          <w:lang w:val="sr-Latn-ME"/>
        </w:rPr>
      </w:pPr>
      <w:r w:rsidRPr="00C6100F">
        <w:rPr>
          <w:rFonts w:ascii="Arial" w:hAnsi="Arial" w:cs="Arial"/>
          <w:lang w:val="sr-Latn-ME"/>
        </w:rPr>
        <w:lastRenderedPageBreak/>
        <w:t>-</w:t>
      </w:r>
      <w:r w:rsidR="0058772C" w:rsidRPr="00C6100F">
        <w:rPr>
          <w:rFonts w:ascii="Arial" w:hAnsi="Arial" w:cs="Arial"/>
          <w:lang w:val="sr-Latn-ME"/>
        </w:rPr>
        <w:t xml:space="preserve"> </w:t>
      </w:r>
      <w:r w:rsidRPr="00C6100F">
        <w:rPr>
          <w:rFonts w:ascii="Arial" w:hAnsi="Arial" w:cs="Arial"/>
          <w:lang w:val="sr-Latn-ME"/>
        </w:rPr>
        <w:t>Ukupna ugovorena vrijednost bez uračunatog PDV-a;</w:t>
      </w:r>
    </w:p>
    <w:p w14:paraId="4B78F87C"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Ukupna ugovorene vrijednost sa uračunatim PDV-om;</w:t>
      </w:r>
    </w:p>
    <w:p w14:paraId="7AE1848F"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Rok važenja ugovora</w:t>
      </w:r>
    </w:p>
    <w:p w14:paraId="38A76826"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Obaveze ugovornih strana</w:t>
      </w:r>
    </w:p>
    <w:p w14:paraId="09533993"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 xml:space="preserve">Ugovornu kaznu </w:t>
      </w:r>
    </w:p>
    <w:p w14:paraId="58D45F9E"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 xml:space="preserve">Osoblje: Ugovorne strane moraju odrediti svoje predstavnike, koji organizuju i koordiniraju aktivnosti Naručioca i Izvršioca: </w:t>
      </w:r>
    </w:p>
    <w:p w14:paraId="66651879"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Ugovorne strane se obavezuju da sarađuju sa predstavnicima i zaposlenima druge Ugovorne strane, a koji su određeni shodno ugovoru. </w:t>
      </w:r>
    </w:p>
    <w:p w14:paraId="4F68BF42"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Ugovorne strane obavještavaju jedna drugu uzajamno i bez odlaganja o svim informacijama, činjenicama ili okolnostima koje sprečavaju ili ometaju izvršenje ugovornih obaveza. Takvi podaci obuhvataju i promjene predstavnika ili njihovih e-mail adresa. </w:t>
      </w:r>
    </w:p>
    <w:p w14:paraId="007E3700" w14:textId="77777777" w:rsidR="000F53DB" w:rsidRPr="00C6100F" w:rsidRDefault="000F53DB" w:rsidP="000F53DB">
      <w:pPr>
        <w:jc w:val="both"/>
        <w:rPr>
          <w:rFonts w:ascii="Arial" w:hAnsi="Arial" w:cs="Arial"/>
          <w:lang w:val="sr-Latn-ME"/>
        </w:rPr>
      </w:pPr>
      <w:r w:rsidRPr="00C6100F">
        <w:rPr>
          <w:rFonts w:ascii="Arial" w:hAnsi="Arial" w:cs="Arial"/>
          <w:lang w:val="sr-Latn-ME"/>
        </w:rPr>
        <w:t>Ugovorne strane su saglasne da razmjenjuju korespodenciju koja se odnosi na izvršenje ugovora preporučenim ili povratnim vrednosnim pošiljkama, faksom ili e-mail.</w:t>
      </w:r>
    </w:p>
    <w:p w14:paraId="05109D52"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Naručilac ima osnovan razlog za nezadovoljstvo radom bilo kojeg člana osoblja Izvršioca, u tom slučaju, Izvršilac će na osnovu pisanog zahtjeva Naručioca, u kome se navodi razlog, obezbijediti kao zamjenu lice sa kvalifikacijama i iskustvom koji su prihvatljivi Naručiocu.</w:t>
      </w:r>
    </w:p>
    <w:p w14:paraId="69700D9B" w14:textId="77777777" w:rsidR="000F53DB" w:rsidRPr="00C6100F" w:rsidRDefault="000F53DB" w:rsidP="000F53DB">
      <w:pPr>
        <w:jc w:val="both"/>
        <w:rPr>
          <w:rFonts w:ascii="Arial" w:hAnsi="Arial" w:cs="Arial"/>
          <w:lang w:val="sr-Latn-ME"/>
        </w:rPr>
      </w:pPr>
      <w:r w:rsidRPr="00C6100F">
        <w:rPr>
          <w:rFonts w:ascii="Arial" w:hAnsi="Arial" w:cs="Arial"/>
          <w:lang w:val="sr-Latn-ME"/>
        </w:rPr>
        <w:t>Izvršilac nema pravo da zahtijeva pokrivanje dodatnih troškova koji proističu ili su u vezi sa premještanjem ili zamjenom osoblja.</w:t>
      </w:r>
    </w:p>
    <w:p w14:paraId="0AC6EF34" w14:textId="77777777" w:rsidR="000F53DB" w:rsidRPr="00C6100F" w:rsidRDefault="000F53DB" w:rsidP="000F53DB">
      <w:pPr>
        <w:jc w:val="both"/>
        <w:rPr>
          <w:rFonts w:ascii="Arial" w:hAnsi="Arial" w:cs="Arial"/>
          <w:lang w:val="sr-Latn-ME"/>
        </w:rPr>
      </w:pPr>
      <w:r w:rsidRPr="00C6100F">
        <w:rPr>
          <w:rFonts w:ascii="Arial" w:hAnsi="Arial" w:cs="Arial"/>
          <w:lang w:val="sr-Latn-ME"/>
        </w:rPr>
        <w:t>Ugovornu kaznu U slučaju nepoštovanja obaveze utvrđene ugovorom, Izvršilac je obavezan platiti Naručiocu ugovornu kaznu u iznosu od po 2‰ (dva promila) od iznosa ugovora, za svaki dan neopravdanog zakašnjenja, s tim što visina kazne ne može premašiti više od 5% od ukupno ugovorenog iznosa.</w:t>
      </w:r>
    </w:p>
    <w:p w14:paraId="0CD343BC"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 Prethodna odredba se ne primjenjuje ako je zakašnjenje u izvršenju ugovorenih usluga     prouzrokovano neblagovremenim uvođenjem Izvršioca u posao od strane Naručioca. </w:t>
      </w:r>
    </w:p>
    <w:p w14:paraId="1FDA2C5C"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kašnjenje prouzrokuje da ugovorna kazna pređe 5% od ukupne vrijednosti ukupno ugoverenog posla, Ugovor se u cjelini smatra raskinutim.</w:t>
      </w:r>
    </w:p>
    <w:p w14:paraId="0FE48D95" w14:textId="77777777" w:rsidR="000F53DB" w:rsidRPr="00C6100F" w:rsidRDefault="000F53DB" w:rsidP="000F53DB">
      <w:pPr>
        <w:jc w:val="both"/>
        <w:rPr>
          <w:rFonts w:ascii="Arial" w:hAnsi="Arial" w:cs="Arial"/>
          <w:lang w:val="sr-Latn-ME"/>
        </w:rPr>
      </w:pPr>
      <w:r w:rsidRPr="00C6100F">
        <w:rPr>
          <w:rFonts w:ascii="Arial" w:hAnsi="Arial" w:cs="Arial"/>
          <w:lang w:val="sr-Latn-ME"/>
        </w:rPr>
        <w:t>Raskid ugovora: sporazumom ugovornih strana, jednostranim raskidom od strane Naručioca, ukoliko Izvršilac u potpunosti ili djelimično ne izvršava svoje obaveze predviđene Ugovorom, jednostranim raskidom od strane Izvršioca ukoliko Naručilac ne izvršava svoje obaveze predviđene Ugovorom,</w:t>
      </w:r>
      <w:r w:rsidR="00B669E8" w:rsidRPr="00C6100F">
        <w:t xml:space="preserve"> </w:t>
      </w:r>
      <w:r w:rsidR="00B669E8" w:rsidRPr="00C6100F">
        <w:rPr>
          <w:rFonts w:ascii="Arial" w:hAnsi="Arial" w:cs="Arial"/>
        </w:rPr>
        <w:t>n</w:t>
      </w:r>
      <w:r w:rsidR="00B669E8" w:rsidRPr="00C6100F">
        <w:rPr>
          <w:rFonts w:ascii="Arial" w:hAnsi="Arial" w:cs="Arial"/>
          <w:lang w:val="sr-Latn-ME"/>
        </w:rPr>
        <w:t>astupe okolnosti iz člana 150ZJN (Sl.list CG br. 74/19, 03/23 i 11/23)</w:t>
      </w:r>
    </w:p>
    <w:p w14:paraId="4E183D88" w14:textId="77777777" w:rsidR="000F53DB" w:rsidRPr="00C6100F" w:rsidRDefault="000F53DB" w:rsidP="000F53DB">
      <w:pPr>
        <w:jc w:val="both"/>
        <w:rPr>
          <w:rFonts w:ascii="Arial" w:hAnsi="Arial" w:cs="Arial"/>
          <w:lang w:val="sr-Latn-ME"/>
        </w:rPr>
      </w:pPr>
      <w:r w:rsidRPr="00C6100F">
        <w:rPr>
          <w:rFonts w:ascii="Arial" w:hAnsi="Arial" w:cs="Arial"/>
          <w:lang w:val="sr-Latn-ME"/>
        </w:rPr>
        <w:t>U bilo kom slučaju prestanka važenja Ugovora, otkazni rok je tri dana od dana prijema obavještenja o raskidu Ugovora, u kom su oba ugovarača dužna da izvršavaju svoje ugovorene obaveze do isteka otkaznog roka.</w:t>
      </w:r>
    </w:p>
    <w:p w14:paraId="12FD7149" w14:textId="77777777" w:rsidR="000F53DB" w:rsidRPr="00C6100F" w:rsidRDefault="000F53DB" w:rsidP="000F53DB">
      <w:pPr>
        <w:jc w:val="both"/>
        <w:rPr>
          <w:rFonts w:ascii="Arial" w:hAnsi="Arial" w:cs="Arial"/>
          <w:lang w:val="sr-Latn-ME"/>
        </w:rPr>
      </w:pPr>
      <w:r w:rsidRPr="00C6100F">
        <w:rPr>
          <w:rFonts w:ascii="Arial" w:hAnsi="Arial" w:cs="Arial"/>
          <w:lang w:val="sr-Latn-ME"/>
        </w:rPr>
        <w:t>Ako strane Ugovora sporazumno raskinu ugovor, sporazumom o raskidu ugovora utvrđuju se međusobna prava i obaveze koje proističu iz ugovora.</w:t>
      </w:r>
    </w:p>
    <w:p w14:paraId="1FEFC00F" w14:textId="77777777" w:rsidR="000F53DB" w:rsidRPr="00C6100F" w:rsidRDefault="000F53DB" w:rsidP="000F53DB">
      <w:pPr>
        <w:jc w:val="both"/>
        <w:rPr>
          <w:rFonts w:ascii="Arial" w:hAnsi="Arial" w:cs="Arial"/>
          <w:lang w:val="sr-Latn-ME"/>
        </w:rPr>
      </w:pPr>
      <w:r w:rsidRPr="00C6100F">
        <w:rPr>
          <w:rFonts w:ascii="Arial" w:hAnsi="Arial" w:cs="Arial"/>
          <w:lang w:val="sr-Latn-ME"/>
        </w:rPr>
        <w:lastRenderedPageBreak/>
        <w:t>Ukoliko u toku važnosti ugovora dođe do bilo kakvih promjena u nazivu ili drugim statusnim promjenama ugovornih strana, tada će sva prava i obaveze ugovorne strane kod koje dođe do takve promjene, preći na njenog pravnog sljedbenika.</w:t>
      </w:r>
    </w:p>
    <w:p w14:paraId="4BA7BE50" w14:textId="77777777" w:rsidR="000F53DB" w:rsidRPr="00C6100F" w:rsidRDefault="000F53DB" w:rsidP="000F53DB">
      <w:pPr>
        <w:jc w:val="both"/>
        <w:rPr>
          <w:rFonts w:ascii="Arial" w:hAnsi="Arial" w:cs="Arial"/>
          <w:lang w:val="sr-Latn-ME"/>
        </w:rPr>
      </w:pPr>
      <w:r w:rsidRPr="00C6100F">
        <w:rPr>
          <w:rFonts w:ascii="Arial" w:hAnsi="Arial" w:cs="Arial"/>
          <w:lang w:val="sr-Latn-ME"/>
        </w:rPr>
        <w:t>Antikorupcijsku klauzulu, u smislu člana 38 stav 3 ZJN;</w:t>
      </w:r>
    </w:p>
    <w:p w14:paraId="7D3CEC1C" w14:textId="77777777" w:rsidR="000F53DB" w:rsidRPr="00C6100F" w:rsidRDefault="000F53DB" w:rsidP="000F53DB">
      <w:pPr>
        <w:jc w:val="both"/>
        <w:rPr>
          <w:rFonts w:ascii="Arial" w:hAnsi="Arial" w:cs="Arial"/>
          <w:lang w:val="sr-Latn-ME"/>
        </w:rPr>
      </w:pPr>
      <w:r w:rsidRPr="00C6100F">
        <w:rPr>
          <w:rFonts w:ascii="Arial" w:hAnsi="Arial" w:cs="Arial"/>
          <w:lang w:val="sr-Latn-ME"/>
        </w:rPr>
        <w:t>Primjenu propisa (Za sve što nije predviđeno Ugovorom i odredbama ZJN,shodno se primjenjuju odredbe Zakona o obligacionim odnosima i drugih pozitivnih propisa);</w:t>
      </w:r>
    </w:p>
    <w:p w14:paraId="253AE157" w14:textId="77777777" w:rsidR="000F53DB" w:rsidRPr="00C6100F" w:rsidRDefault="000F53DB" w:rsidP="000F53DB">
      <w:pPr>
        <w:jc w:val="both"/>
        <w:rPr>
          <w:rFonts w:ascii="Arial" w:hAnsi="Arial" w:cs="Arial"/>
          <w:lang w:val="sr-Latn-ME"/>
        </w:rPr>
      </w:pPr>
      <w:r w:rsidRPr="00C6100F">
        <w:rPr>
          <w:rFonts w:ascii="Arial" w:hAnsi="Arial" w:cs="Arial"/>
          <w:lang w:val="sr-Latn-ME"/>
        </w:rPr>
        <w:t>Sudsku nadležnost (Saglasnost ugovornih strana da eventualne sporove povodom Ugovora rješavaju sporazumom, u protivnom, ugovara se nadležnost stvarno nadležnog suda u Podgorici).</w:t>
      </w:r>
    </w:p>
    <w:p w14:paraId="5EE3811F" w14:textId="77777777" w:rsidR="000C040F" w:rsidRDefault="000C040F" w:rsidP="000F53DB">
      <w:pPr>
        <w:jc w:val="both"/>
        <w:rPr>
          <w:rFonts w:ascii="Arial" w:hAnsi="Arial" w:cs="Arial"/>
          <w:highlight w:val="yellow"/>
          <w:lang w:val="sr-Latn-ME"/>
        </w:rPr>
      </w:pPr>
    </w:p>
    <w:p w14:paraId="58DD7D25" w14:textId="77777777" w:rsidR="000C040F" w:rsidRPr="000F53DB" w:rsidRDefault="000C040F" w:rsidP="000F53DB">
      <w:pPr>
        <w:jc w:val="both"/>
        <w:rPr>
          <w:rFonts w:ascii="Arial" w:hAnsi="Arial" w:cs="Arial"/>
          <w:highlight w:val="yellow"/>
          <w:lang w:val="sr-Latn-ME"/>
        </w:rPr>
      </w:pPr>
    </w:p>
    <w:p w14:paraId="4416CA16"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5" w:name="_Toc62730566"/>
      <w:r w:rsidRPr="003E1EFD">
        <w:rPr>
          <w:rFonts w:ascii="Arial" w:hAnsi="Arial" w:cs="Arial"/>
          <w:b/>
          <w:lang w:val="sr-Latn-ME"/>
        </w:rPr>
        <w:t xml:space="preserve">14. </w:t>
      </w:r>
      <w:r w:rsidR="009F2DE7" w:rsidRPr="003E1EFD">
        <w:rPr>
          <w:rFonts w:ascii="Arial" w:hAnsi="Arial" w:cs="Arial"/>
          <w:b/>
          <w:lang w:val="sr-Latn-ME"/>
        </w:rPr>
        <w:t>ZAHTJEV ZA POJAŠNJENJE ILI IZMJENU I DOPUNU TENDERSKE DOKUMENTACIJE</w:t>
      </w:r>
      <w:bookmarkEnd w:id="15"/>
    </w:p>
    <w:p w14:paraId="39537912" w14:textId="77777777" w:rsidR="009F2DE7" w:rsidRPr="003E1EFD" w:rsidRDefault="009F2DE7" w:rsidP="009F2DE7">
      <w:pPr>
        <w:autoSpaceDE w:val="0"/>
        <w:autoSpaceDN w:val="0"/>
        <w:adjustRightInd w:val="0"/>
        <w:jc w:val="both"/>
        <w:rPr>
          <w:rFonts w:ascii="Arial" w:hAnsi="Arial" w:cs="Arial"/>
          <w:lang w:val="sr-Latn-ME"/>
        </w:rPr>
      </w:pPr>
      <w:r w:rsidRPr="003E1EF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588187" w14:textId="77777777" w:rsidR="009F2DE7" w:rsidRPr="003E1EFD" w:rsidRDefault="009F2DE7" w:rsidP="009F2DE7">
      <w:pPr>
        <w:jc w:val="both"/>
        <w:rPr>
          <w:rFonts w:ascii="Arial" w:hAnsi="Arial" w:cs="Arial"/>
          <w:lang w:val="sr-Latn-ME"/>
        </w:rPr>
      </w:pPr>
      <w:r w:rsidRPr="003E1EFD">
        <w:rPr>
          <w:rFonts w:ascii="Arial" w:hAnsi="Arial" w:cs="Arial"/>
          <w:lang w:val="sr-Latn-ME"/>
        </w:rPr>
        <w:t>Privredni subjekat ima pravo da pisanim zahtjevom traži od naručioca pojašnjenje tenderske dokumentacije najkasnije deset dana prije isteka roka određenog za dostavljanje ponuda.</w:t>
      </w:r>
    </w:p>
    <w:p w14:paraId="286DF7A7" w14:textId="77777777" w:rsidR="00D205E8" w:rsidRDefault="009F2DE7" w:rsidP="009F2DE7">
      <w:pPr>
        <w:jc w:val="both"/>
        <w:rPr>
          <w:rFonts w:ascii="Arial" w:hAnsi="Arial" w:cs="Arial"/>
          <w:lang w:val="sr-Latn-ME"/>
        </w:rPr>
      </w:pPr>
      <w:r w:rsidRPr="003E1EFD">
        <w:rPr>
          <w:rFonts w:ascii="Arial" w:hAnsi="Arial" w:cs="Arial"/>
          <w:lang w:val="sr-Latn-ME"/>
        </w:rPr>
        <w:t>Zahtjev se podnosi isključivo putem ESJN-a.</w:t>
      </w:r>
    </w:p>
    <w:p w14:paraId="1DC292D1" w14:textId="77777777" w:rsidR="00D770C9" w:rsidRDefault="00D770C9" w:rsidP="009F2DE7">
      <w:pPr>
        <w:jc w:val="both"/>
        <w:rPr>
          <w:rFonts w:ascii="Arial" w:hAnsi="Arial" w:cs="Arial"/>
          <w:lang w:val="sr-Latn-ME"/>
        </w:rPr>
      </w:pPr>
    </w:p>
    <w:p w14:paraId="4C872AE6" w14:textId="77777777" w:rsidR="00D770C9" w:rsidRDefault="00D770C9" w:rsidP="009F2DE7">
      <w:pPr>
        <w:jc w:val="both"/>
        <w:rPr>
          <w:rFonts w:ascii="Arial" w:hAnsi="Arial" w:cs="Arial"/>
          <w:lang w:val="sr-Latn-ME"/>
        </w:rPr>
      </w:pPr>
    </w:p>
    <w:p w14:paraId="7885A4A0" w14:textId="77777777" w:rsidR="00D770C9" w:rsidRDefault="00D770C9" w:rsidP="009F2DE7">
      <w:pPr>
        <w:jc w:val="both"/>
        <w:rPr>
          <w:rFonts w:ascii="Arial" w:hAnsi="Arial" w:cs="Arial"/>
          <w:lang w:val="sr-Latn-ME"/>
        </w:rPr>
      </w:pPr>
    </w:p>
    <w:p w14:paraId="3A097D9E" w14:textId="77777777" w:rsidR="00D770C9" w:rsidRDefault="00D770C9" w:rsidP="009F2DE7">
      <w:pPr>
        <w:jc w:val="both"/>
        <w:rPr>
          <w:rFonts w:ascii="Arial" w:hAnsi="Arial" w:cs="Arial"/>
          <w:lang w:val="sr-Latn-ME"/>
        </w:rPr>
      </w:pPr>
    </w:p>
    <w:p w14:paraId="1924FB08" w14:textId="77777777" w:rsidR="00503364" w:rsidRDefault="00503364" w:rsidP="009F2DE7">
      <w:pPr>
        <w:jc w:val="both"/>
        <w:rPr>
          <w:rFonts w:ascii="Arial" w:hAnsi="Arial" w:cs="Arial"/>
          <w:lang w:val="sr-Latn-ME"/>
        </w:rPr>
      </w:pPr>
    </w:p>
    <w:p w14:paraId="3ABF1336" w14:textId="77777777" w:rsidR="00503364" w:rsidRDefault="00503364" w:rsidP="009F2DE7">
      <w:pPr>
        <w:jc w:val="both"/>
        <w:rPr>
          <w:rFonts w:ascii="Arial" w:hAnsi="Arial" w:cs="Arial"/>
          <w:lang w:val="sr-Latn-ME"/>
        </w:rPr>
      </w:pPr>
    </w:p>
    <w:p w14:paraId="4F50C606" w14:textId="77777777" w:rsidR="00503364" w:rsidRDefault="00503364" w:rsidP="009F2DE7">
      <w:pPr>
        <w:jc w:val="both"/>
        <w:rPr>
          <w:rFonts w:ascii="Arial" w:hAnsi="Arial" w:cs="Arial"/>
          <w:lang w:val="sr-Latn-ME"/>
        </w:rPr>
      </w:pPr>
    </w:p>
    <w:p w14:paraId="68C9B1FD" w14:textId="77777777" w:rsidR="006F491C" w:rsidRDefault="006F491C" w:rsidP="009F2DE7">
      <w:pPr>
        <w:jc w:val="both"/>
        <w:rPr>
          <w:rFonts w:ascii="Arial" w:hAnsi="Arial" w:cs="Arial"/>
          <w:lang w:val="sr-Latn-ME"/>
        </w:rPr>
      </w:pPr>
    </w:p>
    <w:p w14:paraId="1CBE20A3" w14:textId="77777777" w:rsidR="006F491C" w:rsidRPr="006F491C" w:rsidRDefault="006F491C" w:rsidP="006F491C">
      <w:pPr>
        <w:rPr>
          <w:rFonts w:ascii="Arial" w:hAnsi="Arial" w:cs="Arial"/>
          <w:lang w:val="sr-Latn-ME"/>
        </w:rPr>
      </w:pPr>
    </w:p>
    <w:p w14:paraId="44F6CC01" w14:textId="77777777" w:rsidR="006F491C" w:rsidRPr="006F491C" w:rsidRDefault="006F491C" w:rsidP="006F491C">
      <w:pPr>
        <w:rPr>
          <w:rFonts w:ascii="Arial" w:hAnsi="Arial" w:cs="Arial"/>
          <w:lang w:val="sr-Latn-ME"/>
        </w:rPr>
      </w:pPr>
    </w:p>
    <w:p w14:paraId="4AFD2472" w14:textId="77777777" w:rsidR="006F491C" w:rsidRPr="006F491C" w:rsidRDefault="006F491C" w:rsidP="006F491C">
      <w:pPr>
        <w:rPr>
          <w:rFonts w:ascii="Arial" w:hAnsi="Arial" w:cs="Arial"/>
          <w:lang w:val="sr-Latn-ME"/>
        </w:rPr>
      </w:pPr>
    </w:p>
    <w:p w14:paraId="6C6BFA56" w14:textId="77777777" w:rsidR="006F491C" w:rsidRPr="006F491C" w:rsidRDefault="006F491C" w:rsidP="006F491C">
      <w:pPr>
        <w:rPr>
          <w:rFonts w:ascii="Arial" w:hAnsi="Arial" w:cs="Arial"/>
          <w:lang w:val="sr-Latn-ME"/>
        </w:rPr>
      </w:pPr>
    </w:p>
    <w:p w14:paraId="056F95AE" w14:textId="77777777" w:rsidR="006F491C" w:rsidRPr="006F491C" w:rsidRDefault="006F491C" w:rsidP="006F491C">
      <w:pPr>
        <w:rPr>
          <w:rFonts w:ascii="Arial" w:hAnsi="Arial" w:cs="Arial"/>
          <w:lang w:val="sr-Latn-ME"/>
        </w:rPr>
      </w:pPr>
    </w:p>
    <w:p w14:paraId="24CDDEFF" w14:textId="77777777" w:rsidR="006F491C" w:rsidRPr="006F491C" w:rsidRDefault="006F491C" w:rsidP="006F491C">
      <w:pPr>
        <w:rPr>
          <w:rFonts w:ascii="Arial" w:hAnsi="Arial" w:cs="Arial"/>
          <w:lang w:val="sr-Latn-ME"/>
        </w:rPr>
      </w:pPr>
    </w:p>
    <w:p w14:paraId="08F0AB9D" w14:textId="48F19C9F" w:rsidR="006F491C" w:rsidRDefault="006F491C" w:rsidP="006F491C">
      <w:pPr>
        <w:rPr>
          <w:rFonts w:ascii="Arial" w:hAnsi="Arial" w:cs="Arial"/>
          <w:b/>
          <w:lang w:val="sr-Latn-ME"/>
        </w:rPr>
      </w:pPr>
      <w:r>
        <w:rPr>
          <w:rFonts w:ascii="Arial" w:hAnsi="Arial" w:cs="Arial"/>
          <w:b/>
          <w:lang w:val="sr-Latn-ME"/>
        </w:rPr>
        <w:lastRenderedPageBreak/>
        <w:t>15 IZJAVA NARUČIOCA O NEPOSTOJANJU SUKOBA INTERESA</w:t>
      </w:r>
    </w:p>
    <w:p w14:paraId="78126AE8" w14:textId="759C3CBD" w:rsidR="00C12590" w:rsidRDefault="00C12590" w:rsidP="006F491C">
      <w:pPr>
        <w:rPr>
          <w:rFonts w:ascii="Arial" w:hAnsi="Arial" w:cs="Arial"/>
          <w:lang w:val="sr-Latn-ME"/>
        </w:rPr>
      </w:pPr>
    </w:p>
    <w:p w14:paraId="05D3259C" w14:textId="10568A65" w:rsidR="00C12590" w:rsidRDefault="00C12590" w:rsidP="006F491C">
      <w:pPr>
        <w:rPr>
          <w:rFonts w:ascii="Arial" w:hAnsi="Arial" w:cs="Arial"/>
          <w:lang w:val="sr-Latn-ME"/>
        </w:rPr>
      </w:pPr>
    </w:p>
    <w:p w14:paraId="63080B6C" w14:textId="656B111B" w:rsidR="00C12590" w:rsidRDefault="00C12590" w:rsidP="006F491C">
      <w:pPr>
        <w:rPr>
          <w:rFonts w:ascii="Arial" w:hAnsi="Arial" w:cs="Arial"/>
          <w:lang w:val="sr-Latn-ME"/>
        </w:rPr>
      </w:pPr>
      <w:r>
        <w:rPr>
          <w:noProof/>
        </w:rPr>
        <w:drawing>
          <wp:inline distT="0" distB="0" distL="0" distR="0" wp14:anchorId="2469A00F" wp14:editId="4F88C6EB">
            <wp:extent cx="5391150" cy="69597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3293" cy="6962490"/>
                    </a:xfrm>
                    <a:prstGeom prst="rect">
                      <a:avLst/>
                    </a:prstGeom>
                    <a:noFill/>
                    <a:ln>
                      <a:noFill/>
                    </a:ln>
                  </pic:spPr>
                </pic:pic>
              </a:graphicData>
            </a:graphic>
          </wp:inline>
        </w:drawing>
      </w:r>
    </w:p>
    <w:p w14:paraId="2D13738A" w14:textId="5E44308D" w:rsidR="00C12590" w:rsidRDefault="00C12590" w:rsidP="006F491C">
      <w:pPr>
        <w:rPr>
          <w:rFonts w:ascii="Arial" w:hAnsi="Arial" w:cs="Arial"/>
          <w:lang w:val="sr-Latn-ME"/>
        </w:rPr>
      </w:pPr>
    </w:p>
    <w:p w14:paraId="016A61CD" w14:textId="77777777" w:rsidR="00200848" w:rsidRPr="003E1EFD" w:rsidRDefault="00200848" w:rsidP="006F491C">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bCs/>
          <w:lang w:val="sr-Latn-ME"/>
        </w:rPr>
      </w:pPr>
      <w:bookmarkStart w:id="16" w:name="_Hlk157514916"/>
    </w:p>
    <w:p w14:paraId="69369684"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17" w:name="_Toc62730568"/>
      <w:bookmarkEnd w:id="16"/>
      <w:r w:rsidRPr="003E1EFD">
        <w:rPr>
          <w:rFonts w:ascii="Arial" w:hAnsi="Arial" w:cs="Arial"/>
          <w:b/>
          <w:lang w:val="sr-Latn-ME"/>
        </w:rPr>
        <w:t>1</w:t>
      </w:r>
      <w:r w:rsidR="006F491C">
        <w:rPr>
          <w:rFonts w:ascii="Arial" w:hAnsi="Arial" w:cs="Arial"/>
          <w:b/>
          <w:lang w:val="sr-Latn-ME"/>
        </w:rPr>
        <w:t>6</w:t>
      </w:r>
      <w:r w:rsidRPr="003E1EFD">
        <w:rPr>
          <w:rFonts w:ascii="Arial" w:hAnsi="Arial" w:cs="Arial"/>
          <w:b/>
          <w:lang w:val="sr-Latn-ME"/>
        </w:rPr>
        <w:t xml:space="preserve">. </w:t>
      </w:r>
      <w:r w:rsidR="009F2DE7" w:rsidRPr="003E1EFD">
        <w:rPr>
          <w:rFonts w:ascii="Arial" w:hAnsi="Arial" w:cs="Arial"/>
          <w:b/>
          <w:lang w:val="sr-Latn-ME"/>
        </w:rPr>
        <w:t>UPUTSTVO O PRAVNOM SREDSTVU</w:t>
      </w:r>
      <w:bookmarkEnd w:id="17"/>
    </w:p>
    <w:p w14:paraId="6E3923C3" w14:textId="77777777" w:rsidR="0098482F" w:rsidRPr="0098482F" w:rsidRDefault="0098482F" w:rsidP="0098482F">
      <w:pPr>
        <w:tabs>
          <w:tab w:val="left" w:pos="5760"/>
        </w:tabs>
        <w:ind w:firstLine="567"/>
        <w:jc w:val="both"/>
        <w:rPr>
          <w:rFonts w:ascii="Arial" w:hAnsi="Arial" w:cs="Arial"/>
          <w:lang w:val="sr-Latn-ME"/>
        </w:rPr>
      </w:pPr>
      <w:r w:rsidRPr="0098482F">
        <w:rPr>
          <w:rFonts w:ascii="Arial" w:hAnsi="Arial" w:cs="Arial"/>
          <w:lang w:val="sr-Latn-ME"/>
        </w:rPr>
        <w:t>Privredni subjekat može da izjavi žalbu protiv ove tenderske dokumentacije Komisiji za zaštitu prava:</w:t>
      </w:r>
    </w:p>
    <w:p w14:paraId="211DE508" w14:textId="77777777" w:rsidR="0098482F" w:rsidRPr="00503364" w:rsidRDefault="0098482F" w:rsidP="0098482F">
      <w:pPr>
        <w:numPr>
          <w:ilvl w:val="0"/>
          <w:numId w:val="39"/>
        </w:numPr>
        <w:tabs>
          <w:tab w:val="left" w:pos="5760"/>
        </w:tabs>
        <w:spacing w:after="0" w:line="240" w:lineRule="auto"/>
        <w:contextualSpacing/>
        <w:jc w:val="both"/>
        <w:rPr>
          <w:rFonts w:ascii="Arial" w:eastAsia="Times New Roman" w:hAnsi="Arial" w:cs="Arial"/>
          <w:lang w:val="sr-Latn-ME"/>
        </w:rPr>
      </w:pPr>
      <w:bookmarkStart w:id="18" w:name="_Hlk127183529"/>
      <w:r w:rsidRPr="00503364">
        <w:rPr>
          <w:rFonts w:ascii="Arial" w:eastAsia="Times New Roman" w:hAnsi="Arial" w:cs="Arial"/>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18"/>
    <w:p w14:paraId="12E81AAF" w14:textId="77777777" w:rsidR="0098482F" w:rsidRPr="00503364" w:rsidRDefault="0098482F" w:rsidP="0098482F">
      <w:pPr>
        <w:numPr>
          <w:ilvl w:val="0"/>
          <w:numId w:val="39"/>
        </w:numPr>
        <w:spacing w:after="0" w:line="240" w:lineRule="auto"/>
        <w:contextualSpacing/>
        <w:rPr>
          <w:rFonts w:ascii="Arial" w:eastAsia="Times New Roman" w:hAnsi="Arial" w:cs="Arial"/>
          <w:lang w:val="sr-Latn-ME"/>
        </w:rPr>
      </w:pPr>
      <w:r w:rsidRPr="00503364">
        <w:rPr>
          <w:rFonts w:ascii="Arial" w:eastAsia="Times New Roman" w:hAnsi="Arial" w:cs="Arial"/>
          <w:lang w:val="sr-Latn-ME"/>
        </w:rPr>
        <w:t xml:space="preserve">u roku od deset dana od dana objavljivanja, odnosno dostavljanja tenderske dokumentacije ili izmjene i dopune tenderske dokumentacije, </w:t>
      </w:r>
      <w:bookmarkStart w:id="19" w:name="_Hlk127183619"/>
      <w:r w:rsidRPr="00503364">
        <w:rPr>
          <w:rFonts w:ascii="Arial" w:eastAsia="Times New Roman" w:hAnsi="Arial" w:cs="Arial"/>
          <w:lang w:val="sr-Latn-ME"/>
        </w:rPr>
        <w:t>ako je rok za podnošenje prijava za kvalifikaciju, odnosno ponuda najmanje 15 dana od dana objavljivanja, odnosno dostavljanja tenderske dokumentacije ili izmjene i dopune tenderske dokumentacije;</w:t>
      </w:r>
    </w:p>
    <w:bookmarkEnd w:id="19"/>
    <w:p w14:paraId="6D545695" w14:textId="77777777" w:rsidR="0098482F" w:rsidRPr="00503364" w:rsidRDefault="0098482F" w:rsidP="0098482F">
      <w:pPr>
        <w:numPr>
          <w:ilvl w:val="0"/>
          <w:numId w:val="39"/>
        </w:numPr>
        <w:spacing w:after="0" w:line="240" w:lineRule="auto"/>
        <w:contextualSpacing/>
        <w:rPr>
          <w:rFonts w:ascii="Arial" w:eastAsia="Times New Roman" w:hAnsi="Arial" w:cs="Arial"/>
          <w:lang w:val="sr-Latn-ME"/>
        </w:rPr>
      </w:pPr>
      <w:r w:rsidRPr="00503364">
        <w:rPr>
          <w:rFonts w:ascii="Arial" w:eastAsia="Times New Roman" w:hAnsi="Arial" w:cs="Arial"/>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578A7602" w14:textId="77777777" w:rsidR="0098482F" w:rsidRPr="0098482F" w:rsidRDefault="0098482F" w:rsidP="0098482F">
      <w:pPr>
        <w:autoSpaceDE w:val="0"/>
        <w:autoSpaceDN w:val="0"/>
        <w:adjustRightInd w:val="0"/>
        <w:jc w:val="both"/>
        <w:rPr>
          <w:rFonts w:ascii="Arial" w:hAnsi="Arial" w:cs="Arial"/>
          <w:color w:val="000000"/>
          <w:lang w:val="sr-Latn-ME"/>
        </w:rPr>
      </w:pPr>
    </w:p>
    <w:p w14:paraId="75DE0982" w14:textId="77777777" w:rsidR="0098482F" w:rsidRPr="0098482F" w:rsidRDefault="0098482F" w:rsidP="0098482F">
      <w:pPr>
        <w:autoSpaceDE w:val="0"/>
        <w:autoSpaceDN w:val="0"/>
        <w:adjustRightInd w:val="0"/>
        <w:ind w:firstLine="567"/>
        <w:jc w:val="both"/>
        <w:rPr>
          <w:rFonts w:ascii="Arial" w:hAnsi="Arial" w:cs="Arial"/>
          <w:color w:val="000000"/>
          <w:lang w:val="sr-Latn-ME"/>
        </w:rPr>
      </w:pPr>
      <w:r w:rsidRPr="0098482F">
        <w:rPr>
          <w:rFonts w:ascii="Arial" w:hAnsi="Arial" w:cs="Arial"/>
          <w:color w:val="000000"/>
          <w:lang w:val="sr-Latn-ME"/>
        </w:rPr>
        <w:t>Žalba se izjavljuje preko naručioca neposredno putem ESJN-a. Žalba koja nije podnesena na naprijed predviđeni način biće odbijena kao nedozvoljena.</w:t>
      </w:r>
    </w:p>
    <w:p w14:paraId="621FB7CF" w14:textId="77777777" w:rsidR="0098482F" w:rsidRPr="0098482F" w:rsidRDefault="0098482F" w:rsidP="0098482F">
      <w:pPr>
        <w:autoSpaceDE w:val="0"/>
        <w:autoSpaceDN w:val="0"/>
        <w:adjustRightInd w:val="0"/>
        <w:ind w:firstLine="567"/>
        <w:jc w:val="both"/>
        <w:rPr>
          <w:rFonts w:ascii="Arial" w:hAnsi="Arial" w:cs="Arial"/>
          <w:color w:val="000000"/>
          <w:highlight w:val="yellow"/>
          <w:lang w:val="sr-Latn-ME"/>
        </w:rPr>
      </w:pPr>
      <w:r w:rsidRPr="0098482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5DB7C81"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04447D2"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1" w:history="1">
        <w:r w:rsidRPr="0098482F">
          <w:rPr>
            <w:rFonts w:ascii="Arial" w:hAnsi="Arial" w:cs="Arial"/>
            <w:color w:val="0000FF"/>
            <w:u w:val="single"/>
            <w:lang w:val="sr-Latn-ME"/>
          </w:rPr>
          <w:t>http://www.kontrola-nabavki.me/</w:t>
        </w:r>
      </w:hyperlink>
      <w:r w:rsidRPr="0098482F">
        <w:rPr>
          <w:rFonts w:ascii="Arial" w:hAnsi="Arial" w:cs="Arial"/>
          <w:color w:val="000000"/>
          <w:lang w:val="sr-Latn-ME"/>
        </w:rPr>
        <w:t>.“.</w:t>
      </w:r>
    </w:p>
    <w:p w14:paraId="5683E694" w14:textId="77777777" w:rsidR="009F2DE7" w:rsidRPr="003E1EFD" w:rsidRDefault="009F2DE7" w:rsidP="0098482F">
      <w:pPr>
        <w:tabs>
          <w:tab w:val="left" w:pos="5760"/>
        </w:tabs>
        <w:jc w:val="both"/>
        <w:rPr>
          <w:rFonts w:ascii="Arial" w:hAnsi="Arial" w:cs="Arial"/>
          <w:lang w:val="sr-Latn-ME"/>
        </w:rPr>
      </w:pPr>
    </w:p>
    <w:p w14:paraId="1D31AAD0" w14:textId="77777777" w:rsidR="009F2DE7" w:rsidRPr="003E1EFD" w:rsidRDefault="009F2DE7" w:rsidP="009F2DE7">
      <w:pPr>
        <w:tabs>
          <w:tab w:val="left" w:pos="5760"/>
        </w:tabs>
        <w:ind w:firstLine="567"/>
        <w:jc w:val="both"/>
        <w:rPr>
          <w:rFonts w:ascii="Arial" w:hAnsi="Arial" w:cs="Arial"/>
          <w:lang w:val="sr-Latn-ME"/>
        </w:rPr>
      </w:pPr>
    </w:p>
    <w:sectPr w:rsidR="009F2DE7" w:rsidRPr="003E1EF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28DC3" w14:textId="77777777" w:rsidR="002241C0" w:rsidRDefault="002241C0" w:rsidP="009F2DE7">
      <w:pPr>
        <w:spacing w:after="0" w:line="240" w:lineRule="auto"/>
      </w:pPr>
      <w:r>
        <w:separator/>
      </w:r>
    </w:p>
  </w:endnote>
  <w:endnote w:type="continuationSeparator" w:id="0">
    <w:p w14:paraId="4F07DC92" w14:textId="77777777" w:rsidR="002241C0" w:rsidRDefault="002241C0"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362DA389" w14:textId="77777777"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FD4A9A">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FD4A9A">
              <w:rPr>
                <w:b/>
                <w:bCs/>
                <w:noProof/>
              </w:rPr>
              <w:t>11</w:t>
            </w:r>
            <w:r>
              <w:rPr>
                <w:b/>
                <w:bCs/>
                <w:sz w:val="24"/>
                <w:szCs w:val="24"/>
              </w:rPr>
              <w:fldChar w:fldCharType="end"/>
            </w:r>
          </w:p>
        </w:sdtContent>
      </w:sdt>
    </w:sdtContent>
  </w:sdt>
  <w:p w14:paraId="0FE78295"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136870" w14:textId="77777777" w:rsidR="002241C0" w:rsidRDefault="002241C0" w:rsidP="009F2DE7">
      <w:pPr>
        <w:spacing w:after="0" w:line="240" w:lineRule="auto"/>
      </w:pPr>
      <w:r>
        <w:separator/>
      </w:r>
    </w:p>
  </w:footnote>
  <w:footnote w:type="continuationSeparator" w:id="0">
    <w:p w14:paraId="272D5CD4" w14:textId="77777777" w:rsidR="002241C0" w:rsidRDefault="002241C0" w:rsidP="009F2DE7">
      <w:pPr>
        <w:spacing w:after="0" w:line="240" w:lineRule="auto"/>
      </w:pPr>
      <w:r>
        <w:continuationSeparator/>
      </w:r>
    </w:p>
  </w:footnote>
  <w:footnote w:id="1">
    <w:p w14:paraId="63DCFB08"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2F975393"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B6DF6E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rPr>
        <w:t xml:space="preserve">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24A70212"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rPr>
        <w:t xml:space="preserve">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6073ED0"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F0175F9" w14:textId="77777777" w:rsidR="00C3459D" w:rsidRDefault="00C3459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617A515"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5424BF04"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rPr>
        <w:t>Naručilac je dužan da u tenderskoj dokumentaciji odredi da li su potpisnici okvirnog sporazuma dužni da ga izvršavaju</w:t>
      </w:r>
    </w:p>
  </w:footnote>
  <w:footnote w:id="9">
    <w:p w14:paraId="20C0D29F" w14:textId="77777777" w:rsidR="009C119C" w:rsidRPr="007F2BA0" w:rsidRDefault="009C119C" w:rsidP="009C119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17249"/>
    <w:multiLevelType w:val="hybridMultilevel"/>
    <w:tmpl w:val="E43453A6"/>
    <w:lvl w:ilvl="0" w:tplc="08090001">
      <w:start w:val="1"/>
      <w:numFmt w:val="bullet"/>
      <w:lvlText w:val=""/>
      <w:lvlJc w:val="left"/>
      <w:pPr>
        <w:ind w:left="720" w:hanging="360"/>
      </w:pPr>
      <w:rPr>
        <w:rFonts w:ascii="Symbol" w:hAnsi="Symbol" w:hint="default"/>
      </w:rPr>
    </w:lvl>
    <w:lvl w:ilvl="1" w:tplc="81FAE8A0">
      <w:numFmt w:val="bullet"/>
      <w:lvlText w:val="-"/>
      <w:lvlJc w:val="left"/>
      <w:pPr>
        <w:ind w:left="1440" w:hanging="360"/>
      </w:pPr>
      <w:rPr>
        <w:rFonts w:ascii="Times New Roman" w:eastAsia="PMingLiU" w:hAnsi="Times New Roman" w:cs="Times New Roman"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15:restartNumberingAfterBreak="0">
    <w:nsid w:val="0D04732E"/>
    <w:multiLevelType w:val="hybridMultilevel"/>
    <w:tmpl w:val="4BE2888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51997"/>
    <w:multiLevelType w:val="hybridMultilevel"/>
    <w:tmpl w:val="C8841A1E"/>
    <w:lvl w:ilvl="0" w:tplc="7C88CD6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FE2661"/>
    <w:multiLevelType w:val="hybridMultilevel"/>
    <w:tmpl w:val="4412F7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7BC9"/>
    <w:multiLevelType w:val="hybridMultilevel"/>
    <w:tmpl w:val="3FD2A90A"/>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2112703F"/>
    <w:multiLevelType w:val="hybridMultilevel"/>
    <w:tmpl w:val="8DBCD5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1F5A0F"/>
    <w:multiLevelType w:val="hybridMultilevel"/>
    <w:tmpl w:val="AA34F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183944"/>
    <w:multiLevelType w:val="hybridMultilevel"/>
    <w:tmpl w:val="F6526A48"/>
    <w:lvl w:ilvl="0" w:tplc="5518CB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13118"/>
    <w:multiLevelType w:val="hybridMultilevel"/>
    <w:tmpl w:val="BC1CF3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99234C"/>
    <w:multiLevelType w:val="hybridMultilevel"/>
    <w:tmpl w:val="C6EA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36470228"/>
    <w:multiLevelType w:val="hybridMultilevel"/>
    <w:tmpl w:val="B880B5DA"/>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2"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B3F4F78"/>
    <w:multiLevelType w:val="hybridMultilevel"/>
    <w:tmpl w:val="C6F672D2"/>
    <w:lvl w:ilvl="0" w:tplc="9426F61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2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B7CA9"/>
    <w:multiLevelType w:val="hybridMultilevel"/>
    <w:tmpl w:val="3FFE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040192"/>
    <w:multiLevelType w:val="hybridMultilevel"/>
    <w:tmpl w:val="BC1E796E"/>
    <w:lvl w:ilvl="0" w:tplc="47862F64">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4291E"/>
    <w:multiLevelType w:val="hybridMultilevel"/>
    <w:tmpl w:val="C70CA392"/>
    <w:lvl w:ilvl="0" w:tplc="8A02F544">
      <w:start w:val="1"/>
      <w:numFmt w:val="decimal"/>
      <w:lvlText w:val="%1."/>
      <w:lvlJc w:val="left"/>
      <w:pPr>
        <w:ind w:left="81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6924604A"/>
    <w:multiLevelType w:val="hybridMultilevel"/>
    <w:tmpl w:val="6EE6E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3B380B"/>
    <w:multiLevelType w:val="hybridMultilevel"/>
    <w:tmpl w:val="BBA425CC"/>
    <w:lvl w:ilvl="0" w:tplc="688C29E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D8365E"/>
    <w:multiLevelType w:val="hybridMultilevel"/>
    <w:tmpl w:val="1E562320"/>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2D23FB2"/>
    <w:multiLevelType w:val="hybridMultilevel"/>
    <w:tmpl w:val="BBF2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D64E83"/>
    <w:multiLevelType w:val="hybridMultilevel"/>
    <w:tmpl w:val="9472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25"/>
  </w:num>
  <w:num w:numId="4">
    <w:abstractNumId w:val="20"/>
  </w:num>
  <w:num w:numId="5">
    <w:abstractNumId w:val="0"/>
  </w:num>
  <w:num w:numId="6">
    <w:abstractNumId w:val="33"/>
  </w:num>
  <w:num w:numId="7">
    <w:abstractNumId w:val="12"/>
  </w:num>
  <w:num w:numId="8">
    <w:abstractNumId w:val="11"/>
  </w:num>
  <w:num w:numId="9">
    <w:abstractNumId w:val="37"/>
  </w:num>
  <w:num w:numId="10">
    <w:abstractNumId w:val="19"/>
  </w:num>
  <w:num w:numId="11">
    <w:abstractNumId w:val="17"/>
  </w:num>
  <w:num w:numId="12">
    <w:abstractNumId w:val="23"/>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7"/>
  </w:num>
  <w:num w:numId="17">
    <w:abstractNumId w:val="40"/>
  </w:num>
  <w:num w:numId="18">
    <w:abstractNumId w:val="21"/>
  </w:num>
  <w:num w:numId="19">
    <w:abstractNumId w:val="29"/>
  </w:num>
  <w:num w:numId="20">
    <w:abstractNumId w:val="15"/>
  </w:num>
  <w:num w:numId="21">
    <w:abstractNumId w:val="24"/>
  </w:num>
  <w:num w:numId="22">
    <w:abstractNumId w:val="16"/>
  </w:num>
  <w:num w:numId="23">
    <w:abstractNumId w:val="31"/>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7"/>
  </w:num>
  <w:num w:numId="30">
    <w:abstractNumId w:val="32"/>
  </w:num>
  <w:num w:numId="31">
    <w:abstractNumId w:val="35"/>
  </w:num>
  <w:num w:numId="32">
    <w:abstractNumId w:val="1"/>
  </w:num>
  <w:num w:numId="33">
    <w:abstractNumId w:val="28"/>
  </w:num>
  <w:num w:numId="34">
    <w:abstractNumId w:val="8"/>
  </w:num>
  <w:num w:numId="35">
    <w:abstractNumId w:val="38"/>
  </w:num>
  <w:num w:numId="36">
    <w:abstractNumId w:val="6"/>
  </w:num>
  <w:num w:numId="37">
    <w:abstractNumId w:val="3"/>
  </w:num>
  <w:num w:numId="38">
    <w:abstractNumId w:val="34"/>
  </w:num>
  <w:num w:numId="39">
    <w:abstractNumId w:val="22"/>
  </w:num>
  <w:num w:numId="40">
    <w:abstractNumId w:val="30"/>
  </w:num>
  <w:num w:numId="41">
    <w:abstractNumId w:val="39"/>
  </w:num>
  <w:num w:numId="42">
    <w:abstractNumId w:val="9"/>
  </w:num>
  <w:num w:numId="43">
    <w:abstractNumId w:val="2"/>
  </w:num>
  <w:num w:numId="44">
    <w:abstractNumId w:val="13"/>
  </w:num>
  <w:num w:numId="45">
    <w:abstractNumId w:val="5"/>
  </w:num>
  <w:num w:numId="46">
    <w:abstractNumId w:val="14"/>
  </w:num>
  <w:num w:numId="47">
    <w:abstractNumId w:val="26"/>
  </w:num>
  <w:num w:numId="48">
    <w:abstractNumId w:val="36"/>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4CC5"/>
    <w:rsid w:val="00011480"/>
    <w:rsid w:val="000143D5"/>
    <w:rsid w:val="00015837"/>
    <w:rsid w:val="000170F7"/>
    <w:rsid w:val="00025615"/>
    <w:rsid w:val="00030882"/>
    <w:rsid w:val="00046ECA"/>
    <w:rsid w:val="00053393"/>
    <w:rsid w:val="0006183B"/>
    <w:rsid w:val="00080692"/>
    <w:rsid w:val="00090D63"/>
    <w:rsid w:val="000A0F9A"/>
    <w:rsid w:val="000A26DC"/>
    <w:rsid w:val="000B414B"/>
    <w:rsid w:val="000B5898"/>
    <w:rsid w:val="000C040F"/>
    <w:rsid w:val="000C2B3E"/>
    <w:rsid w:val="000E0B59"/>
    <w:rsid w:val="000E2EF9"/>
    <w:rsid w:val="000E7EE0"/>
    <w:rsid w:val="000F38F3"/>
    <w:rsid w:val="000F420C"/>
    <w:rsid w:val="000F53DB"/>
    <w:rsid w:val="00115AF0"/>
    <w:rsid w:val="00131889"/>
    <w:rsid w:val="00161026"/>
    <w:rsid w:val="00172208"/>
    <w:rsid w:val="001770AD"/>
    <w:rsid w:val="00177AF3"/>
    <w:rsid w:val="00192D52"/>
    <w:rsid w:val="00194377"/>
    <w:rsid w:val="00195EC0"/>
    <w:rsid w:val="001C1DD8"/>
    <w:rsid w:val="001C5A73"/>
    <w:rsid w:val="001D5EAE"/>
    <w:rsid w:val="001E157C"/>
    <w:rsid w:val="00200848"/>
    <w:rsid w:val="00206636"/>
    <w:rsid w:val="002079F1"/>
    <w:rsid w:val="00213545"/>
    <w:rsid w:val="0021704B"/>
    <w:rsid w:val="00217BFB"/>
    <w:rsid w:val="00223966"/>
    <w:rsid w:val="002241C0"/>
    <w:rsid w:val="00244D23"/>
    <w:rsid w:val="00256FA4"/>
    <w:rsid w:val="00260BB6"/>
    <w:rsid w:val="00270E6F"/>
    <w:rsid w:val="0027153F"/>
    <w:rsid w:val="002734BB"/>
    <w:rsid w:val="00275FC2"/>
    <w:rsid w:val="00283099"/>
    <w:rsid w:val="00290EB6"/>
    <w:rsid w:val="00293614"/>
    <w:rsid w:val="002A735E"/>
    <w:rsid w:val="002A7FA2"/>
    <w:rsid w:val="002A7FDF"/>
    <w:rsid w:val="002C1125"/>
    <w:rsid w:val="002D4ED2"/>
    <w:rsid w:val="002D52B1"/>
    <w:rsid w:val="002D7CEE"/>
    <w:rsid w:val="002E2359"/>
    <w:rsid w:val="002E70BD"/>
    <w:rsid w:val="002F1BA0"/>
    <w:rsid w:val="002F3BD7"/>
    <w:rsid w:val="002F5730"/>
    <w:rsid w:val="003031CC"/>
    <w:rsid w:val="00317477"/>
    <w:rsid w:val="003208EC"/>
    <w:rsid w:val="00321847"/>
    <w:rsid w:val="00334E7F"/>
    <w:rsid w:val="00341075"/>
    <w:rsid w:val="003575EC"/>
    <w:rsid w:val="00370F99"/>
    <w:rsid w:val="00377C98"/>
    <w:rsid w:val="00380DFB"/>
    <w:rsid w:val="00386820"/>
    <w:rsid w:val="003902A6"/>
    <w:rsid w:val="003A1189"/>
    <w:rsid w:val="003A1A1D"/>
    <w:rsid w:val="003A716A"/>
    <w:rsid w:val="003B06E5"/>
    <w:rsid w:val="003B77AB"/>
    <w:rsid w:val="003D25AE"/>
    <w:rsid w:val="003E1EFD"/>
    <w:rsid w:val="003E429A"/>
    <w:rsid w:val="003F5102"/>
    <w:rsid w:val="00400711"/>
    <w:rsid w:val="004061CE"/>
    <w:rsid w:val="00423D5E"/>
    <w:rsid w:val="00426FA2"/>
    <w:rsid w:val="0043055B"/>
    <w:rsid w:val="0043338C"/>
    <w:rsid w:val="004362B8"/>
    <w:rsid w:val="00440287"/>
    <w:rsid w:val="0045493A"/>
    <w:rsid w:val="004665D6"/>
    <w:rsid w:val="00473282"/>
    <w:rsid w:val="00475009"/>
    <w:rsid w:val="00477708"/>
    <w:rsid w:val="004809FF"/>
    <w:rsid w:val="00481379"/>
    <w:rsid w:val="0048174A"/>
    <w:rsid w:val="00482771"/>
    <w:rsid w:val="00486961"/>
    <w:rsid w:val="00490214"/>
    <w:rsid w:val="00492119"/>
    <w:rsid w:val="004B0BCD"/>
    <w:rsid w:val="004B10DB"/>
    <w:rsid w:val="004B23E5"/>
    <w:rsid w:val="004E49AA"/>
    <w:rsid w:val="004E5D96"/>
    <w:rsid w:val="004E6852"/>
    <w:rsid w:val="00503364"/>
    <w:rsid w:val="0050571E"/>
    <w:rsid w:val="00515E92"/>
    <w:rsid w:val="00517190"/>
    <w:rsid w:val="00534DCE"/>
    <w:rsid w:val="00535D32"/>
    <w:rsid w:val="00535FDA"/>
    <w:rsid w:val="00537701"/>
    <w:rsid w:val="00554AFF"/>
    <w:rsid w:val="00560354"/>
    <w:rsid w:val="005642C6"/>
    <w:rsid w:val="005750E2"/>
    <w:rsid w:val="005762CE"/>
    <w:rsid w:val="00586C6B"/>
    <w:rsid w:val="0058742B"/>
    <w:rsid w:val="0058772C"/>
    <w:rsid w:val="00594190"/>
    <w:rsid w:val="00597917"/>
    <w:rsid w:val="005A51C4"/>
    <w:rsid w:val="005C5D39"/>
    <w:rsid w:val="005C73F9"/>
    <w:rsid w:val="005D35E4"/>
    <w:rsid w:val="005D4BEE"/>
    <w:rsid w:val="005D74BE"/>
    <w:rsid w:val="005E7DAF"/>
    <w:rsid w:val="005F3A9F"/>
    <w:rsid w:val="005F622F"/>
    <w:rsid w:val="00600F6F"/>
    <w:rsid w:val="00607078"/>
    <w:rsid w:val="00607320"/>
    <w:rsid w:val="0060792C"/>
    <w:rsid w:val="00617464"/>
    <w:rsid w:val="00621D4B"/>
    <w:rsid w:val="0062392C"/>
    <w:rsid w:val="00626FF0"/>
    <w:rsid w:val="00627AB9"/>
    <w:rsid w:val="00635D9D"/>
    <w:rsid w:val="00645588"/>
    <w:rsid w:val="00647471"/>
    <w:rsid w:val="00650945"/>
    <w:rsid w:val="006614C3"/>
    <w:rsid w:val="00673861"/>
    <w:rsid w:val="00694AAD"/>
    <w:rsid w:val="0069540D"/>
    <w:rsid w:val="006958FF"/>
    <w:rsid w:val="006A2FB4"/>
    <w:rsid w:val="006A3066"/>
    <w:rsid w:val="006A4E32"/>
    <w:rsid w:val="006A5811"/>
    <w:rsid w:val="006A69C7"/>
    <w:rsid w:val="006B52C2"/>
    <w:rsid w:val="006B758B"/>
    <w:rsid w:val="006C2A0D"/>
    <w:rsid w:val="006C5E52"/>
    <w:rsid w:val="006C6A56"/>
    <w:rsid w:val="006C7793"/>
    <w:rsid w:val="006E6CEB"/>
    <w:rsid w:val="006F491C"/>
    <w:rsid w:val="00704BAD"/>
    <w:rsid w:val="0071776D"/>
    <w:rsid w:val="00727D4E"/>
    <w:rsid w:val="0073199F"/>
    <w:rsid w:val="00734A7D"/>
    <w:rsid w:val="00745FCD"/>
    <w:rsid w:val="00752933"/>
    <w:rsid w:val="00760BBC"/>
    <w:rsid w:val="00766455"/>
    <w:rsid w:val="0077013D"/>
    <w:rsid w:val="00775E35"/>
    <w:rsid w:val="00781392"/>
    <w:rsid w:val="00786CEC"/>
    <w:rsid w:val="0078782F"/>
    <w:rsid w:val="00797C53"/>
    <w:rsid w:val="007B5F2B"/>
    <w:rsid w:val="007C62E3"/>
    <w:rsid w:val="007D0D98"/>
    <w:rsid w:val="007E633D"/>
    <w:rsid w:val="007E6840"/>
    <w:rsid w:val="007F0B9C"/>
    <w:rsid w:val="007F14C2"/>
    <w:rsid w:val="007F25EF"/>
    <w:rsid w:val="008009AE"/>
    <w:rsid w:val="00800ACC"/>
    <w:rsid w:val="008065FB"/>
    <w:rsid w:val="008150DE"/>
    <w:rsid w:val="0081741D"/>
    <w:rsid w:val="00817AF0"/>
    <w:rsid w:val="0082247A"/>
    <w:rsid w:val="0083421D"/>
    <w:rsid w:val="00840901"/>
    <w:rsid w:val="008417BD"/>
    <w:rsid w:val="00842781"/>
    <w:rsid w:val="008429E6"/>
    <w:rsid w:val="00843D31"/>
    <w:rsid w:val="00844E5E"/>
    <w:rsid w:val="00850C48"/>
    <w:rsid w:val="00853954"/>
    <w:rsid w:val="00865F92"/>
    <w:rsid w:val="00867892"/>
    <w:rsid w:val="0087013E"/>
    <w:rsid w:val="00887290"/>
    <w:rsid w:val="00893DB5"/>
    <w:rsid w:val="008A06B1"/>
    <w:rsid w:val="008B2B3F"/>
    <w:rsid w:val="008C1E81"/>
    <w:rsid w:val="008C27F9"/>
    <w:rsid w:val="008C3786"/>
    <w:rsid w:val="008D18CC"/>
    <w:rsid w:val="008E0A25"/>
    <w:rsid w:val="008E1371"/>
    <w:rsid w:val="008F7AFB"/>
    <w:rsid w:val="00904443"/>
    <w:rsid w:val="00923829"/>
    <w:rsid w:val="0093091E"/>
    <w:rsid w:val="00933397"/>
    <w:rsid w:val="00937D77"/>
    <w:rsid w:val="00942D7A"/>
    <w:rsid w:val="009432A9"/>
    <w:rsid w:val="00947C95"/>
    <w:rsid w:val="00947EFA"/>
    <w:rsid w:val="00951043"/>
    <w:rsid w:val="009564EA"/>
    <w:rsid w:val="0096182D"/>
    <w:rsid w:val="00975658"/>
    <w:rsid w:val="00976965"/>
    <w:rsid w:val="0097704C"/>
    <w:rsid w:val="00982ED1"/>
    <w:rsid w:val="00983FBA"/>
    <w:rsid w:val="0098482F"/>
    <w:rsid w:val="00986789"/>
    <w:rsid w:val="009A03AA"/>
    <w:rsid w:val="009B410A"/>
    <w:rsid w:val="009C119C"/>
    <w:rsid w:val="009C484B"/>
    <w:rsid w:val="009C72DA"/>
    <w:rsid w:val="009D29B0"/>
    <w:rsid w:val="009D6A08"/>
    <w:rsid w:val="009E42A3"/>
    <w:rsid w:val="009F2DE7"/>
    <w:rsid w:val="00A03193"/>
    <w:rsid w:val="00A126BE"/>
    <w:rsid w:val="00A14A34"/>
    <w:rsid w:val="00A20332"/>
    <w:rsid w:val="00A3690F"/>
    <w:rsid w:val="00A4447B"/>
    <w:rsid w:val="00A47D2D"/>
    <w:rsid w:val="00A54972"/>
    <w:rsid w:val="00A620EE"/>
    <w:rsid w:val="00A70BD3"/>
    <w:rsid w:val="00A748AE"/>
    <w:rsid w:val="00A800A6"/>
    <w:rsid w:val="00AC2F21"/>
    <w:rsid w:val="00AC6516"/>
    <w:rsid w:val="00AC752C"/>
    <w:rsid w:val="00AD01E3"/>
    <w:rsid w:val="00AD1EAD"/>
    <w:rsid w:val="00AD65FD"/>
    <w:rsid w:val="00AE3A42"/>
    <w:rsid w:val="00AE5E1E"/>
    <w:rsid w:val="00AF0887"/>
    <w:rsid w:val="00AF5B19"/>
    <w:rsid w:val="00AF6B29"/>
    <w:rsid w:val="00B02ED1"/>
    <w:rsid w:val="00B04B8D"/>
    <w:rsid w:val="00B04D29"/>
    <w:rsid w:val="00B175DD"/>
    <w:rsid w:val="00B2045A"/>
    <w:rsid w:val="00B24A93"/>
    <w:rsid w:val="00B30D6A"/>
    <w:rsid w:val="00B31E94"/>
    <w:rsid w:val="00B51280"/>
    <w:rsid w:val="00B52F6E"/>
    <w:rsid w:val="00B60E79"/>
    <w:rsid w:val="00B669E8"/>
    <w:rsid w:val="00B74DCD"/>
    <w:rsid w:val="00B76B21"/>
    <w:rsid w:val="00B776DA"/>
    <w:rsid w:val="00B84E39"/>
    <w:rsid w:val="00B850B1"/>
    <w:rsid w:val="00B92246"/>
    <w:rsid w:val="00B96AD4"/>
    <w:rsid w:val="00BA108B"/>
    <w:rsid w:val="00BA1488"/>
    <w:rsid w:val="00BB26CA"/>
    <w:rsid w:val="00BC0A93"/>
    <w:rsid w:val="00BC127A"/>
    <w:rsid w:val="00BC60A8"/>
    <w:rsid w:val="00BD1590"/>
    <w:rsid w:val="00BE0FF7"/>
    <w:rsid w:val="00BE56A3"/>
    <w:rsid w:val="00BE7F0C"/>
    <w:rsid w:val="00C01DC2"/>
    <w:rsid w:val="00C02A5D"/>
    <w:rsid w:val="00C05A4E"/>
    <w:rsid w:val="00C07478"/>
    <w:rsid w:val="00C12590"/>
    <w:rsid w:val="00C13073"/>
    <w:rsid w:val="00C1396B"/>
    <w:rsid w:val="00C155E0"/>
    <w:rsid w:val="00C1566F"/>
    <w:rsid w:val="00C15862"/>
    <w:rsid w:val="00C16DC1"/>
    <w:rsid w:val="00C273A4"/>
    <w:rsid w:val="00C3459D"/>
    <w:rsid w:val="00C37E22"/>
    <w:rsid w:val="00C47EFF"/>
    <w:rsid w:val="00C56C78"/>
    <w:rsid w:val="00C6100F"/>
    <w:rsid w:val="00C62683"/>
    <w:rsid w:val="00C74738"/>
    <w:rsid w:val="00C76D8E"/>
    <w:rsid w:val="00C87FE0"/>
    <w:rsid w:val="00CA7668"/>
    <w:rsid w:val="00CB398F"/>
    <w:rsid w:val="00CE5E6B"/>
    <w:rsid w:val="00CF4F38"/>
    <w:rsid w:val="00CF632E"/>
    <w:rsid w:val="00D16429"/>
    <w:rsid w:val="00D205E8"/>
    <w:rsid w:val="00D270F6"/>
    <w:rsid w:val="00D33CA8"/>
    <w:rsid w:val="00D40B4D"/>
    <w:rsid w:val="00D5100C"/>
    <w:rsid w:val="00D54114"/>
    <w:rsid w:val="00D65521"/>
    <w:rsid w:val="00D6789E"/>
    <w:rsid w:val="00D770C9"/>
    <w:rsid w:val="00D81F4C"/>
    <w:rsid w:val="00D8285E"/>
    <w:rsid w:val="00D942BF"/>
    <w:rsid w:val="00DA3C74"/>
    <w:rsid w:val="00DA3F5B"/>
    <w:rsid w:val="00DA4575"/>
    <w:rsid w:val="00DA51A7"/>
    <w:rsid w:val="00DA6D6A"/>
    <w:rsid w:val="00DA7B0C"/>
    <w:rsid w:val="00DB5741"/>
    <w:rsid w:val="00DD0D83"/>
    <w:rsid w:val="00DD22C1"/>
    <w:rsid w:val="00DE11C8"/>
    <w:rsid w:val="00DE1DEA"/>
    <w:rsid w:val="00DE53A4"/>
    <w:rsid w:val="00DF1E58"/>
    <w:rsid w:val="00DF7993"/>
    <w:rsid w:val="00E00B48"/>
    <w:rsid w:val="00E06595"/>
    <w:rsid w:val="00E067B5"/>
    <w:rsid w:val="00E11AEF"/>
    <w:rsid w:val="00E11B75"/>
    <w:rsid w:val="00E16438"/>
    <w:rsid w:val="00E2022E"/>
    <w:rsid w:val="00E220DD"/>
    <w:rsid w:val="00E229EC"/>
    <w:rsid w:val="00E65936"/>
    <w:rsid w:val="00E65A3C"/>
    <w:rsid w:val="00E75156"/>
    <w:rsid w:val="00EA235C"/>
    <w:rsid w:val="00EB6D8D"/>
    <w:rsid w:val="00EC1961"/>
    <w:rsid w:val="00EC1B4B"/>
    <w:rsid w:val="00EC3098"/>
    <w:rsid w:val="00EC42C7"/>
    <w:rsid w:val="00EC5CD7"/>
    <w:rsid w:val="00EC7F18"/>
    <w:rsid w:val="00ED4B49"/>
    <w:rsid w:val="00F029B9"/>
    <w:rsid w:val="00F17049"/>
    <w:rsid w:val="00F22756"/>
    <w:rsid w:val="00F25866"/>
    <w:rsid w:val="00F26E57"/>
    <w:rsid w:val="00F32F39"/>
    <w:rsid w:val="00F43CE3"/>
    <w:rsid w:val="00F47553"/>
    <w:rsid w:val="00F51AC5"/>
    <w:rsid w:val="00F5221F"/>
    <w:rsid w:val="00F53752"/>
    <w:rsid w:val="00F53B7E"/>
    <w:rsid w:val="00F57246"/>
    <w:rsid w:val="00F57695"/>
    <w:rsid w:val="00F63E18"/>
    <w:rsid w:val="00F65F8E"/>
    <w:rsid w:val="00F81B1C"/>
    <w:rsid w:val="00FC018C"/>
    <w:rsid w:val="00FD0C05"/>
    <w:rsid w:val="00FD4A9A"/>
    <w:rsid w:val="00FF0166"/>
    <w:rsid w:val="00FF6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1A922"/>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link w:val="ListParagraph"/>
    <w:uiPriority w:val="34"/>
    <w:qFormat/>
    <w:rsid w:val="00F53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ontrola-nabavki.me/"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2445</Words>
  <Characters>13942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Ksenija Mirkovic</cp:lastModifiedBy>
  <cp:revision>2</cp:revision>
  <cp:lastPrinted>2024-02-14T06:25:00Z</cp:lastPrinted>
  <dcterms:created xsi:type="dcterms:W3CDTF">2024-05-23T09:36:00Z</dcterms:created>
  <dcterms:modified xsi:type="dcterms:W3CDTF">2024-05-23T09:36:00Z</dcterms:modified>
</cp:coreProperties>
</file>