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104" w:rsidRDefault="00692347" w:rsidP="001F310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S</w:t>
      </w:r>
      <w:r w:rsidR="00FF6867">
        <w:rPr>
          <w:rFonts w:ascii="Arial" w:hAnsi="Arial" w:cs="Arial"/>
          <w:b/>
          <w:sz w:val="24"/>
          <w:szCs w:val="24"/>
        </w:rPr>
        <w:t>rednja ekonomska škola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„MIRKO VEŠOVIĆ</w:t>
      </w:r>
      <w:r w:rsidR="001F3104" w:rsidRPr="006D7CE5">
        <w:rPr>
          <w:rFonts w:ascii="Arial" w:hAnsi="Arial" w:cs="Arial"/>
          <w:b/>
          <w:sz w:val="24"/>
          <w:szCs w:val="24"/>
        </w:rPr>
        <w:t>“ Podgorica</w:t>
      </w:r>
    </w:p>
    <w:p w:rsidR="001F3104" w:rsidRDefault="00692347" w:rsidP="001F310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Podgorica 19.05</w:t>
      </w:r>
      <w:r w:rsidR="001F3104">
        <w:rPr>
          <w:rFonts w:ascii="Arial" w:hAnsi="Arial" w:cs="Arial"/>
          <w:b/>
          <w:sz w:val="24"/>
          <w:szCs w:val="24"/>
        </w:rPr>
        <w:t>.2024. godine</w:t>
      </w:r>
    </w:p>
    <w:p w:rsidR="001F3104" w:rsidRDefault="001F3104" w:rsidP="001F3104">
      <w:pPr>
        <w:jc w:val="right"/>
        <w:rPr>
          <w:rFonts w:ascii="Arial" w:hAnsi="Arial" w:cs="Arial"/>
          <w:b/>
          <w:sz w:val="24"/>
          <w:szCs w:val="24"/>
        </w:rPr>
      </w:pPr>
    </w:p>
    <w:p w:rsidR="00FF6867" w:rsidRDefault="00FF6867" w:rsidP="001F3104">
      <w:pPr>
        <w:jc w:val="right"/>
        <w:rPr>
          <w:rFonts w:ascii="Arial" w:hAnsi="Arial" w:cs="Arial"/>
          <w:b/>
          <w:sz w:val="24"/>
          <w:szCs w:val="24"/>
        </w:rPr>
      </w:pPr>
    </w:p>
    <w:p w:rsidR="001F3104" w:rsidRPr="00000B67" w:rsidRDefault="00000B67" w:rsidP="00000B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skladu sa članom 189 stav 1 Zakona o javnim nabavkama („Sl.list CG“ br.074/19, 03/23 i 11/23) Komisija za sprovođenje postup</w:t>
      </w:r>
      <w:r w:rsidR="00692347">
        <w:rPr>
          <w:rFonts w:ascii="Arial" w:hAnsi="Arial" w:cs="Arial"/>
          <w:sz w:val="24"/>
          <w:szCs w:val="24"/>
        </w:rPr>
        <w:t>ka javne nabavke JU SEŠ „Mirko Vešović</w:t>
      </w:r>
      <w:r>
        <w:rPr>
          <w:rFonts w:ascii="Arial" w:hAnsi="Arial" w:cs="Arial"/>
          <w:sz w:val="24"/>
          <w:szCs w:val="24"/>
        </w:rPr>
        <w:t>“-Podgorica izdaje</w:t>
      </w:r>
      <w:r w:rsidR="003041CE">
        <w:rPr>
          <w:rFonts w:ascii="Arial" w:hAnsi="Arial" w:cs="Arial"/>
          <w:sz w:val="24"/>
          <w:szCs w:val="24"/>
        </w:rPr>
        <w:t>:</w:t>
      </w:r>
    </w:p>
    <w:p w:rsidR="00000B67" w:rsidRDefault="00000B67" w:rsidP="003041C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B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V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Š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NJ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</w:t>
      </w:r>
    </w:p>
    <w:p w:rsidR="001F3104" w:rsidRDefault="00000B67" w:rsidP="003041C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izjavljenoj žalbi</w:t>
      </w:r>
    </w:p>
    <w:p w:rsidR="001F3104" w:rsidRDefault="001F3104" w:rsidP="001F3104">
      <w:pPr>
        <w:jc w:val="both"/>
        <w:rPr>
          <w:rFonts w:ascii="Arial" w:hAnsi="Arial" w:cs="Arial"/>
          <w:b/>
          <w:sz w:val="24"/>
          <w:szCs w:val="24"/>
        </w:rPr>
      </w:pPr>
    </w:p>
    <w:p w:rsidR="007A6CA7" w:rsidRDefault="00692347" w:rsidP="00000B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Dana 18.05</w:t>
      </w:r>
      <w:r w:rsidR="00000B67">
        <w:rPr>
          <w:rFonts w:ascii="Arial" w:hAnsi="Arial" w:cs="Arial"/>
          <w:sz w:val="24"/>
          <w:szCs w:val="24"/>
        </w:rPr>
        <w:t xml:space="preserve">.2024.godine izjavljena je žalba na </w:t>
      </w:r>
      <w:r>
        <w:rPr>
          <w:rFonts w:ascii="Arial" w:hAnsi="Arial" w:cs="Arial"/>
          <w:sz w:val="24"/>
          <w:szCs w:val="24"/>
        </w:rPr>
        <w:t>Odluku o izboru najpovoljnije ponude broj 856 od 10.05.2024.godine</w:t>
      </w:r>
      <w:r w:rsidR="00000B67">
        <w:rPr>
          <w:rFonts w:ascii="Arial" w:hAnsi="Arial" w:cs="Arial"/>
          <w:sz w:val="24"/>
          <w:szCs w:val="24"/>
        </w:rPr>
        <w:t>, u otvorenom postupku javne nabavke usluga</w:t>
      </w:r>
      <w:r>
        <w:rPr>
          <w:rFonts w:ascii="Arial" w:hAnsi="Arial" w:cs="Arial"/>
          <w:sz w:val="24"/>
          <w:szCs w:val="24"/>
        </w:rPr>
        <w:t xml:space="preserve"> -</w:t>
      </w:r>
      <w:r w:rsidR="00000B67">
        <w:rPr>
          <w:rFonts w:ascii="Arial" w:hAnsi="Arial" w:cs="Arial"/>
          <w:sz w:val="24"/>
          <w:szCs w:val="24"/>
        </w:rPr>
        <w:t xml:space="preserve"> Organizovanje </w:t>
      </w:r>
      <w:r>
        <w:rPr>
          <w:rFonts w:ascii="Arial" w:hAnsi="Arial" w:cs="Arial"/>
          <w:sz w:val="24"/>
          <w:szCs w:val="24"/>
        </w:rPr>
        <w:t xml:space="preserve">i izvođenje maturske ekskurzije za </w:t>
      </w:r>
      <w:r w:rsidR="003041CE">
        <w:rPr>
          <w:rFonts w:ascii="Arial" w:hAnsi="Arial" w:cs="Arial"/>
          <w:sz w:val="24"/>
          <w:szCs w:val="24"/>
        </w:rPr>
        <w:t>školsku 202</w:t>
      </w:r>
      <w:r>
        <w:rPr>
          <w:rFonts w:ascii="Arial" w:hAnsi="Arial" w:cs="Arial"/>
          <w:sz w:val="24"/>
          <w:szCs w:val="24"/>
        </w:rPr>
        <w:t>4</w:t>
      </w:r>
      <w:r w:rsidR="003041CE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="003041CE">
        <w:rPr>
          <w:rFonts w:ascii="Arial" w:hAnsi="Arial" w:cs="Arial"/>
          <w:sz w:val="24"/>
          <w:szCs w:val="24"/>
        </w:rPr>
        <w:t xml:space="preserve"> godinu,</w:t>
      </w:r>
      <w:r w:rsidR="00000B67">
        <w:rPr>
          <w:rFonts w:ascii="Arial" w:hAnsi="Arial" w:cs="Arial"/>
          <w:sz w:val="24"/>
          <w:szCs w:val="24"/>
        </w:rPr>
        <w:t xml:space="preserve"> broj</w:t>
      </w:r>
      <w:r w:rsidR="003041CE">
        <w:rPr>
          <w:rFonts w:ascii="Arial" w:hAnsi="Arial" w:cs="Arial"/>
          <w:sz w:val="24"/>
          <w:szCs w:val="24"/>
        </w:rPr>
        <w:t xml:space="preserve"> postupka </w:t>
      </w:r>
      <w:r>
        <w:rPr>
          <w:rFonts w:ascii="Arial" w:hAnsi="Arial" w:cs="Arial"/>
          <w:sz w:val="24"/>
          <w:szCs w:val="24"/>
        </w:rPr>
        <w:t>69693</w:t>
      </w:r>
      <w:r w:rsidR="00000B67">
        <w:rPr>
          <w:rFonts w:ascii="Arial" w:hAnsi="Arial" w:cs="Arial"/>
          <w:sz w:val="24"/>
          <w:szCs w:val="24"/>
        </w:rPr>
        <w:t>.</w:t>
      </w:r>
    </w:p>
    <w:p w:rsidR="003041CE" w:rsidRDefault="003041CE" w:rsidP="00000B67">
      <w:pPr>
        <w:jc w:val="both"/>
        <w:rPr>
          <w:rFonts w:ascii="Arial" w:hAnsi="Arial" w:cs="Arial"/>
          <w:sz w:val="24"/>
          <w:szCs w:val="24"/>
        </w:rPr>
      </w:pPr>
    </w:p>
    <w:p w:rsidR="003041CE" w:rsidRDefault="003041CE" w:rsidP="00000B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skladu sa članom 189 ZJN, prekidaju se dalje radnje u postupku javne nabavke do donošenja rješenja po žalbi.</w:t>
      </w:r>
    </w:p>
    <w:p w:rsidR="003041CE" w:rsidRPr="00692347" w:rsidRDefault="003041CE" w:rsidP="00000B67">
      <w:pPr>
        <w:jc w:val="both"/>
        <w:rPr>
          <w:rFonts w:ascii="Arial" w:hAnsi="Arial" w:cs="Arial"/>
          <w:b/>
          <w:sz w:val="24"/>
          <w:szCs w:val="24"/>
        </w:rPr>
      </w:pPr>
    </w:p>
    <w:p w:rsidR="003041CE" w:rsidRDefault="003041CE" w:rsidP="00692347">
      <w:pPr>
        <w:rPr>
          <w:rFonts w:ascii="Arial" w:hAnsi="Arial" w:cs="Arial"/>
          <w:sz w:val="24"/>
          <w:szCs w:val="24"/>
        </w:rPr>
      </w:pPr>
    </w:p>
    <w:p w:rsidR="00000B67" w:rsidRDefault="00000B67" w:rsidP="00000B67">
      <w:pPr>
        <w:jc w:val="both"/>
        <w:rPr>
          <w:rFonts w:ascii="Arial" w:hAnsi="Arial" w:cs="Arial"/>
          <w:sz w:val="24"/>
          <w:szCs w:val="24"/>
        </w:rPr>
      </w:pPr>
    </w:p>
    <w:p w:rsidR="00000B67" w:rsidRPr="00000B67" w:rsidRDefault="00000B67" w:rsidP="00000B67">
      <w:pPr>
        <w:jc w:val="both"/>
        <w:rPr>
          <w:rFonts w:ascii="Arial" w:hAnsi="Arial" w:cs="Arial"/>
          <w:sz w:val="24"/>
          <w:szCs w:val="24"/>
        </w:rPr>
      </w:pPr>
    </w:p>
    <w:sectPr w:rsidR="00000B67" w:rsidRPr="00000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13DE7"/>
    <w:multiLevelType w:val="hybridMultilevel"/>
    <w:tmpl w:val="95A69300"/>
    <w:lvl w:ilvl="0" w:tplc="D1AA220E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64"/>
    <w:rsid w:val="00000B67"/>
    <w:rsid w:val="00114C8D"/>
    <w:rsid w:val="001F3104"/>
    <w:rsid w:val="002A3C06"/>
    <w:rsid w:val="003041CE"/>
    <w:rsid w:val="00365664"/>
    <w:rsid w:val="006157CA"/>
    <w:rsid w:val="00692347"/>
    <w:rsid w:val="006E2E0C"/>
    <w:rsid w:val="007A6CA7"/>
    <w:rsid w:val="00E77635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708E1B-5A93-42AD-97D7-0C1C4C1A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104"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Microsoft account</cp:lastModifiedBy>
  <cp:revision>16</cp:revision>
  <dcterms:created xsi:type="dcterms:W3CDTF">2024-02-19T08:10:00Z</dcterms:created>
  <dcterms:modified xsi:type="dcterms:W3CDTF">2024-05-19T07:58:00Z</dcterms:modified>
</cp:coreProperties>
</file>