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B39EA" w:rsidRDefault="000B39EA" w:rsidP="000B39EA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Crna Gora</w:t>
      </w:r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</w:rPr>
      </w:pPr>
      <w:r>
        <w:rPr>
          <w:b/>
        </w:rPr>
        <w:t>Zavod za zapošljavanje Crne Gore</w:t>
      </w:r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</w:rPr>
      </w:pPr>
      <w:r>
        <w:rPr>
          <w:b/>
        </w:rPr>
        <w:t xml:space="preserve">                          Služba za javne nabavke</w:t>
      </w:r>
    </w:p>
    <w:p w:rsidR="000B39EA" w:rsidRDefault="000B39EA" w:rsidP="000B39EA">
      <w:pPr>
        <w:jc w:val="both"/>
        <w:rPr>
          <w:b/>
        </w:rPr>
      </w:pPr>
    </w:p>
    <w:p w:rsidR="000B39EA" w:rsidRDefault="000B39EA" w:rsidP="000B39EA">
      <w:pPr>
        <w:jc w:val="both"/>
        <w:rPr>
          <w:b/>
          <w:lang w:val="sr-Latn-CS"/>
        </w:rPr>
      </w:pPr>
    </w:p>
    <w:p w:rsidR="000B39EA" w:rsidRDefault="000B39EA" w:rsidP="000B39EA">
      <w:pPr>
        <w:rPr>
          <w:lang w:val="sr-Latn-CS"/>
        </w:rPr>
      </w:pPr>
      <w:r>
        <w:rPr>
          <w:lang w:val="sr-Latn-CS"/>
        </w:rPr>
        <w:t>Broj: 13-426/24-2-2180/</w:t>
      </w:r>
      <w:r w:rsidR="00007965">
        <w:rPr>
          <w:lang w:val="sr-Latn-CS"/>
        </w:rPr>
        <w:t>4</w:t>
      </w:r>
    </w:p>
    <w:p w:rsidR="000B39EA" w:rsidRDefault="000B39EA" w:rsidP="000B39EA">
      <w:pPr>
        <w:rPr>
          <w:lang w:val="sr-Latn-CS"/>
        </w:rPr>
      </w:pPr>
      <w:r>
        <w:rPr>
          <w:lang w:val="sr-Latn-CS"/>
        </w:rPr>
        <w:t>Podgorica, 2</w:t>
      </w:r>
      <w:r w:rsidR="00007965">
        <w:rPr>
          <w:lang w:val="sr-Latn-CS"/>
        </w:rPr>
        <w:t>6</w:t>
      </w:r>
      <w:r>
        <w:rPr>
          <w:lang w:val="sr-Latn-CS"/>
        </w:rPr>
        <w:t>.04.2024. godine</w:t>
      </w:r>
    </w:p>
    <w:p w:rsidR="000B39EA" w:rsidRDefault="000B39EA" w:rsidP="000B39EA">
      <w:pPr>
        <w:jc w:val="center"/>
        <w:rPr>
          <w:b/>
          <w:lang w:val="sr-Latn-CS"/>
        </w:rPr>
      </w:pPr>
    </w:p>
    <w:p w:rsidR="000B39EA" w:rsidRDefault="000B39EA" w:rsidP="000B39EA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POJAŠNJENJE br. </w:t>
      </w:r>
      <w:r w:rsidR="00E41F80">
        <w:rPr>
          <w:b/>
          <w:lang w:val="sr-Latn-CS"/>
        </w:rPr>
        <w:t>4</w:t>
      </w:r>
    </w:p>
    <w:p w:rsidR="000B39EA" w:rsidRDefault="000B39EA" w:rsidP="000B39EA">
      <w:pPr>
        <w:jc w:val="center"/>
        <w:rPr>
          <w:b/>
          <w:lang w:val="sr-Latn-CS"/>
        </w:rPr>
      </w:pPr>
    </w:p>
    <w:p w:rsidR="000B39EA" w:rsidRDefault="000B39EA" w:rsidP="000B39EA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Tenderske dokumentacije – usluge obrazovanja odraslih po partijama, br. 2 od 08.04.2024. godine </w:t>
      </w:r>
    </w:p>
    <w:p w:rsidR="000B39EA" w:rsidRDefault="000B39EA" w:rsidP="000B39EA">
      <w:pPr>
        <w:jc w:val="right"/>
        <w:rPr>
          <w:lang w:val="sr-Latn-CS"/>
        </w:rPr>
      </w:pPr>
    </w:p>
    <w:p w:rsidR="000B39EA" w:rsidRDefault="000B39EA" w:rsidP="000B39EA">
      <w:pPr>
        <w:jc w:val="both"/>
        <w:rPr>
          <w:lang w:val="sr-Latn-CS"/>
        </w:rPr>
      </w:pPr>
    </w:p>
    <w:p w:rsidR="00C76D0F" w:rsidRDefault="00007965" w:rsidP="00007965">
      <w:pPr>
        <w:jc w:val="both"/>
        <w:rPr>
          <w:shd w:val="clear" w:color="auto" w:fill="F6F5F4"/>
          <w:lang w:val="en-US"/>
        </w:rPr>
      </w:pPr>
      <w:r>
        <w:rPr>
          <w:lang w:val="sr-Latn-CS"/>
        </w:rPr>
        <w:t>Ponude po tenderu za nabavku usluga obrazovanja odraslih po partijama, br. 2 od 08.04.2024. godine će se otvoriti kako je i navedeno u fazi nakon izvršenih izmjena tj. 09.05.2024. godine u 11h.</w:t>
      </w:r>
    </w:p>
    <w:p w:rsidR="00C76D0F" w:rsidRDefault="00C76D0F" w:rsidP="00C76D0F">
      <w:pPr>
        <w:rPr>
          <w:shd w:val="clear" w:color="auto" w:fill="F6F5F4"/>
          <w:lang w:val="en-US"/>
        </w:rPr>
      </w:pPr>
    </w:p>
    <w:p w:rsidR="000B39EA" w:rsidRDefault="000B39EA" w:rsidP="000B39EA">
      <w:pPr>
        <w:jc w:val="both"/>
      </w:pPr>
      <w:r>
        <w:t xml:space="preserve">                                                                                    </w:t>
      </w:r>
    </w:p>
    <w:p w:rsidR="000B39EA" w:rsidRDefault="000B39EA" w:rsidP="000B39EA"/>
    <w:p w:rsidR="000B39EA" w:rsidRDefault="000B39EA" w:rsidP="000B39EA">
      <w:pPr>
        <w:jc w:val="right"/>
      </w:pPr>
      <w:r>
        <w:t>Komisija za sprovođenje postupka javne nabavke</w:t>
      </w:r>
    </w:p>
    <w:p w:rsidR="000B39EA" w:rsidRDefault="000B39EA" w:rsidP="000B39EA">
      <w:r>
        <w:t xml:space="preserve">                                                                                                       </w:t>
      </w:r>
    </w:p>
    <w:p w:rsidR="000B39EA" w:rsidRDefault="000B39EA" w:rsidP="000B39EA">
      <w:r>
        <w:t xml:space="preserve">                                                                                        Svetlana Bracanović, predjedavajuća</w:t>
      </w:r>
      <w:r w:rsidR="006D0FD5">
        <w:t>, s.r.</w:t>
      </w:r>
    </w:p>
    <w:p w:rsidR="000B39EA" w:rsidRDefault="000B39EA" w:rsidP="000B39EA"/>
    <w:sectPr w:rsidR="000B39EA" w:rsidSect="009840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EA"/>
    <w:rsid w:val="00007965"/>
    <w:rsid w:val="000B39EA"/>
    <w:rsid w:val="00162692"/>
    <w:rsid w:val="00351D15"/>
    <w:rsid w:val="006B5D4C"/>
    <w:rsid w:val="006D0FD5"/>
    <w:rsid w:val="007664AB"/>
    <w:rsid w:val="008456B4"/>
    <w:rsid w:val="00984096"/>
    <w:rsid w:val="00C76D0F"/>
    <w:rsid w:val="00CC7500"/>
    <w:rsid w:val="00CE0525"/>
    <w:rsid w:val="00E41F80"/>
    <w:rsid w:val="00E72C7D"/>
    <w:rsid w:val="00EB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1FB617"/>
  <w15:docId w15:val="{76CE49F5-403B-4ECA-8640-834486E7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5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 Bracanovic</cp:lastModifiedBy>
  <cp:revision>3</cp:revision>
  <cp:lastPrinted>2024-04-24T07:03:00Z</cp:lastPrinted>
  <dcterms:created xsi:type="dcterms:W3CDTF">2024-04-26T13:04:00Z</dcterms:created>
  <dcterms:modified xsi:type="dcterms:W3CDTF">2024-04-26T13:05:00Z</dcterms:modified>
</cp:coreProperties>
</file>