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EA" w:rsidRDefault="000B39EA" w:rsidP="000B39EA">
      <w:pPr>
        <w:jc w:val="both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-287020</wp:posOffset>
            </wp:positionV>
            <wp:extent cx="840740" cy="955040"/>
            <wp:effectExtent l="19050" t="0" r="0" b="0"/>
            <wp:wrapSquare wrapText="bothSides"/>
            <wp:docPr id="2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Crna</w:t>
      </w:r>
      <w:proofErr w:type="spellEnd"/>
      <w:r>
        <w:rPr>
          <w:b/>
        </w:rPr>
        <w:t xml:space="preserve"> Gora</w:t>
      </w:r>
    </w:p>
    <w:p w:rsidR="000B39EA" w:rsidRDefault="000B39EA" w:rsidP="000B39EA">
      <w:pPr>
        <w:jc w:val="both"/>
        <w:rPr>
          <w:b/>
        </w:rPr>
      </w:pPr>
    </w:p>
    <w:p w:rsidR="000B39EA" w:rsidRDefault="000B39EA" w:rsidP="000B39EA">
      <w:pPr>
        <w:jc w:val="both"/>
        <w:rPr>
          <w:b/>
        </w:rPr>
      </w:pPr>
      <w:proofErr w:type="spellStart"/>
      <w:r>
        <w:rPr>
          <w:b/>
        </w:rPr>
        <w:t>Zavod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zapošljavanje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Crne</w:t>
      </w:r>
      <w:proofErr w:type="spellEnd"/>
      <w:r>
        <w:rPr>
          <w:b/>
        </w:rPr>
        <w:t xml:space="preserve"> Gore</w:t>
      </w:r>
    </w:p>
    <w:p w:rsidR="000B39EA" w:rsidRDefault="000B39EA" w:rsidP="000B39EA">
      <w:pPr>
        <w:jc w:val="both"/>
        <w:rPr>
          <w:b/>
        </w:rPr>
      </w:pPr>
    </w:p>
    <w:p w:rsidR="000B39EA" w:rsidRDefault="000B39EA" w:rsidP="000B39EA">
      <w:pPr>
        <w:jc w:val="both"/>
        <w:rPr>
          <w:b/>
        </w:rPr>
      </w:pPr>
      <w:r>
        <w:rPr>
          <w:b/>
        </w:rPr>
        <w:t xml:space="preserve">                          </w:t>
      </w:r>
      <w:proofErr w:type="spellStart"/>
      <w:r>
        <w:rPr>
          <w:b/>
        </w:rPr>
        <w:t>Služba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:rsidR="000B39EA" w:rsidRDefault="000B39EA" w:rsidP="000B39EA">
      <w:pPr>
        <w:jc w:val="both"/>
        <w:rPr>
          <w:b/>
        </w:rPr>
      </w:pPr>
    </w:p>
    <w:p w:rsidR="000B39EA" w:rsidRDefault="000B39EA" w:rsidP="000B39EA">
      <w:pPr>
        <w:jc w:val="both"/>
        <w:rPr>
          <w:b/>
          <w:lang w:val="sr-Latn-CS"/>
        </w:rPr>
      </w:pPr>
    </w:p>
    <w:p w:rsidR="000B39EA" w:rsidRDefault="000B39EA" w:rsidP="000B39EA">
      <w:pPr>
        <w:rPr>
          <w:lang w:val="sr-Latn-CS"/>
        </w:rPr>
      </w:pPr>
      <w:r>
        <w:rPr>
          <w:lang w:val="sr-Latn-CS"/>
        </w:rPr>
        <w:t>Broj: 13-426/24-2-2180/2</w:t>
      </w:r>
    </w:p>
    <w:p w:rsidR="000B39EA" w:rsidRDefault="000B39EA" w:rsidP="000B39EA">
      <w:pPr>
        <w:rPr>
          <w:lang w:val="sr-Latn-CS"/>
        </w:rPr>
      </w:pPr>
      <w:r>
        <w:rPr>
          <w:lang w:val="sr-Latn-CS"/>
        </w:rPr>
        <w:t>Podgorica, 23.04.2024. godine</w:t>
      </w:r>
    </w:p>
    <w:p w:rsidR="000B39EA" w:rsidRDefault="000B39EA" w:rsidP="000B39EA">
      <w:pPr>
        <w:jc w:val="center"/>
        <w:rPr>
          <w:b/>
          <w:lang w:val="sr-Latn-CS"/>
        </w:rPr>
      </w:pPr>
    </w:p>
    <w:p w:rsidR="000B39EA" w:rsidRDefault="000B39EA" w:rsidP="000B39EA">
      <w:pPr>
        <w:jc w:val="center"/>
        <w:rPr>
          <w:b/>
          <w:lang w:val="sr-Latn-CS"/>
        </w:rPr>
      </w:pPr>
      <w:r>
        <w:rPr>
          <w:b/>
          <w:lang w:val="sr-Latn-CS"/>
        </w:rPr>
        <w:t>POJAŠNJENJE br. 2</w:t>
      </w:r>
    </w:p>
    <w:p w:rsidR="000B39EA" w:rsidRDefault="000B39EA" w:rsidP="000B39EA">
      <w:pPr>
        <w:jc w:val="center"/>
        <w:rPr>
          <w:b/>
          <w:lang w:val="sr-Latn-CS"/>
        </w:rPr>
      </w:pPr>
    </w:p>
    <w:p w:rsidR="000B39EA" w:rsidRDefault="000B39EA" w:rsidP="000B39EA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Tenderske dokumentacije – usluge obrazovanja odraslih po partijama, br. 2 od 08.04.2024. godine </w:t>
      </w:r>
    </w:p>
    <w:p w:rsidR="000B39EA" w:rsidRDefault="000B39EA" w:rsidP="000B39EA">
      <w:pPr>
        <w:jc w:val="right"/>
        <w:rPr>
          <w:lang w:val="sr-Latn-CS"/>
        </w:rPr>
      </w:pPr>
    </w:p>
    <w:p w:rsidR="000B39EA" w:rsidRDefault="000B39EA" w:rsidP="000B39EA">
      <w:pPr>
        <w:jc w:val="both"/>
        <w:rPr>
          <w:lang w:val="sr-Latn-CS"/>
        </w:rPr>
      </w:pPr>
    </w:p>
    <w:p w:rsidR="000B39EA" w:rsidRDefault="000B39EA" w:rsidP="000B39EA">
      <w:pPr>
        <w:jc w:val="both"/>
        <w:rPr>
          <w:lang w:val="sr-Latn-CS"/>
        </w:rPr>
      </w:pPr>
      <w:r>
        <w:rPr>
          <w:lang w:val="sr-Latn-CS"/>
        </w:rPr>
        <w:t xml:space="preserve">Jedan privredni subjekt je dana od 23.04.2024. godine, tražio pojašnjenje Tenderske dokumentacije- usluge obrazovanja odraslih po partijama, br. 2 od 08.04.2024. godine. </w:t>
      </w:r>
    </w:p>
    <w:p w:rsidR="000B39EA" w:rsidRDefault="000B39EA" w:rsidP="000B39EA">
      <w:pPr>
        <w:jc w:val="both"/>
        <w:rPr>
          <w:lang w:val="sr-Latn-CS"/>
        </w:rPr>
      </w:pPr>
    </w:p>
    <w:p w:rsidR="000B39EA" w:rsidRDefault="000B39EA" w:rsidP="000B39EA">
      <w:pPr>
        <w:jc w:val="both"/>
        <w:rPr>
          <w:b/>
          <w:lang w:val="sr-Latn-CS"/>
        </w:rPr>
      </w:pPr>
      <w:r>
        <w:rPr>
          <w:b/>
          <w:lang w:val="sr-Latn-CS"/>
        </w:rPr>
        <w:t>Pitanje:</w:t>
      </w:r>
    </w:p>
    <w:p w:rsidR="000B39EA" w:rsidRDefault="000B39EA" w:rsidP="000B39EA">
      <w:pPr>
        <w:jc w:val="both"/>
        <w:rPr>
          <w:b/>
          <w:lang w:val="sr-Latn-CS"/>
        </w:rPr>
      </w:pPr>
    </w:p>
    <w:p w:rsidR="000B39EA" w:rsidRDefault="000B39EA" w:rsidP="000B39EA">
      <w:pPr>
        <w:jc w:val="both"/>
        <w:rPr>
          <w:b/>
          <w:shd w:val="clear" w:color="auto" w:fill="F6F5F4"/>
        </w:rPr>
      </w:pPr>
      <w:r>
        <w:rPr>
          <w:b/>
          <w:lang w:val="sr-Latn-CS"/>
        </w:rPr>
        <w:t>„</w:t>
      </w:r>
      <w:proofErr w:type="spellStart"/>
      <w:r>
        <w:t>Poštovani</w:t>
      </w:r>
      <w:proofErr w:type="spellEnd"/>
      <w:r>
        <w:t xml:space="preserve">, u </w:t>
      </w:r>
      <w:proofErr w:type="spellStart"/>
      <w:r>
        <w:t>odjeljku</w:t>
      </w:r>
      <w:proofErr w:type="spellEnd"/>
      <w:r>
        <w:t xml:space="preserve"> "Faze"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definisan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datum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, </w:t>
      </w:r>
      <w:proofErr w:type="spellStart"/>
      <w:r>
        <w:t>molimo</w:t>
      </w:r>
      <w:proofErr w:type="spellEnd"/>
      <w:r>
        <w:t xml:space="preserve"> vas </w:t>
      </w:r>
      <w:proofErr w:type="spellStart"/>
      <w:r>
        <w:t>da</w:t>
      </w:r>
      <w:proofErr w:type="spellEnd"/>
      <w:r>
        <w:t xml:space="preserve"> </w:t>
      </w:r>
      <w:proofErr w:type="spellStart"/>
      <w:r>
        <w:t>ga</w:t>
      </w:r>
      <w:proofErr w:type="spellEnd"/>
      <w:r>
        <w:t xml:space="preserve"> </w:t>
      </w:r>
      <w:proofErr w:type="spellStart"/>
      <w:r>
        <w:t>unesete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bismo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pripremiti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.”</w:t>
      </w:r>
    </w:p>
    <w:p w:rsidR="000B39EA" w:rsidRDefault="000B39EA" w:rsidP="000B39EA">
      <w:pPr>
        <w:rPr>
          <w:shd w:val="clear" w:color="auto" w:fill="F6F5F4"/>
        </w:rPr>
      </w:pPr>
    </w:p>
    <w:p w:rsidR="000B39EA" w:rsidRDefault="000B39EA" w:rsidP="000B39EA">
      <w:pPr>
        <w:rPr>
          <w:b/>
          <w:shd w:val="clear" w:color="auto" w:fill="F6F5F4"/>
        </w:rPr>
      </w:pPr>
      <w:proofErr w:type="spellStart"/>
      <w:r>
        <w:rPr>
          <w:b/>
          <w:shd w:val="clear" w:color="auto" w:fill="F6F5F4"/>
        </w:rPr>
        <w:t>Odgovor</w:t>
      </w:r>
      <w:proofErr w:type="spellEnd"/>
      <w:r>
        <w:rPr>
          <w:b/>
          <w:shd w:val="clear" w:color="auto" w:fill="F6F5F4"/>
        </w:rPr>
        <w:t>:</w:t>
      </w:r>
    </w:p>
    <w:p w:rsidR="000B39EA" w:rsidRDefault="000B39EA" w:rsidP="000B39EA">
      <w:pPr>
        <w:rPr>
          <w:shd w:val="clear" w:color="auto" w:fill="F6F5F4"/>
        </w:rPr>
      </w:pPr>
    </w:p>
    <w:p w:rsidR="000B39EA" w:rsidRDefault="000B39EA" w:rsidP="000B39EA">
      <w:pPr>
        <w:jc w:val="both"/>
      </w:pPr>
      <w:r>
        <w:t xml:space="preserve">Datum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nepromijenjen</w:t>
      </w:r>
      <w:proofErr w:type="spellEnd"/>
      <w:r>
        <w:t xml:space="preserve">, je </w:t>
      </w:r>
      <w:proofErr w:type="spellStart"/>
      <w:r>
        <w:t>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94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, </w:t>
      </w:r>
      <w:proofErr w:type="spellStart"/>
      <w:r>
        <w:t>tenderska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izmijenjena</w:t>
      </w:r>
      <w:proofErr w:type="spellEnd"/>
      <w:r>
        <w:t xml:space="preserve"> 15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:rsidR="000B39EA" w:rsidRDefault="000B39EA" w:rsidP="000B39EA">
      <w:pPr>
        <w:jc w:val="both"/>
      </w:pPr>
    </w:p>
    <w:p w:rsidR="000B39EA" w:rsidRDefault="000B39EA" w:rsidP="000B39EA">
      <w:pPr>
        <w:jc w:val="both"/>
      </w:pPr>
      <w:r>
        <w:t xml:space="preserve">                                                                                         </w:t>
      </w:r>
    </w:p>
    <w:p w:rsidR="000B39EA" w:rsidRDefault="000B39EA" w:rsidP="000B39EA"/>
    <w:p w:rsidR="000B39EA" w:rsidRDefault="000B39EA" w:rsidP="000B39EA">
      <w:pPr>
        <w:jc w:val="right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</w:p>
    <w:p w:rsidR="000B39EA" w:rsidRDefault="000B39EA" w:rsidP="000B39EA">
      <w:r>
        <w:t xml:space="preserve">                                                                                                       </w:t>
      </w:r>
    </w:p>
    <w:p w:rsidR="000B39EA" w:rsidRDefault="000B39EA" w:rsidP="000B39EA">
      <w:r>
        <w:t xml:space="preserve">                                                                                        Svetlana </w:t>
      </w:r>
      <w:proofErr w:type="spellStart"/>
      <w:r>
        <w:t>Bracanović</w:t>
      </w:r>
      <w:proofErr w:type="spellEnd"/>
      <w:r>
        <w:t xml:space="preserve">, </w:t>
      </w:r>
      <w:proofErr w:type="spellStart"/>
      <w:r>
        <w:t>predjedavajuća</w:t>
      </w:r>
      <w:proofErr w:type="spellEnd"/>
      <w:r>
        <w:t xml:space="preserve">, </w:t>
      </w:r>
      <w:proofErr w:type="spellStart"/>
      <w:r>
        <w:t>s.r</w:t>
      </w:r>
      <w:proofErr w:type="spellEnd"/>
      <w:r>
        <w:t>.</w:t>
      </w:r>
    </w:p>
    <w:p w:rsidR="000B39EA" w:rsidRDefault="000B39EA" w:rsidP="000B39EA"/>
    <w:sectPr w:rsidR="000B39EA" w:rsidSect="00CC75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0B39EA"/>
    <w:rsid w:val="000B39EA"/>
    <w:rsid w:val="00CC7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5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1019</Characters>
  <Application>Microsoft Office Word</Application>
  <DocSecurity>0</DocSecurity>
  <Lines>8</Lines>
  <Paragraphs>2</Paragraphs>
  <ScaleCrop>false</ScaleCrop>
  <Company>HP Inc.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1</cp:revision>
  <cp:lastPrinted>2024-04-23T07:23:00Z</cp:lastPrinted>
  <dcterms:created xsi:type="dcterms:W3CDTF">2024-04-23T07:18:00Z</dcterms:created>
  <dcterms:modified xsi:type="dcterms:W3CDTF">2024-04-23T07:23:00Z</dcterms:modified>
</cp:coreProperties>
</file>