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C59" w:rsidRPr="00946B8A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  <w:r w:rsidRPr="00946B8A">
        <w:rPr>
          <w:rFonts w:eastAsia="Calibri"/>
          <w:b/>
          <w:sz w:val="22"/>
          <w:szCs w:val="22"/>
          <w:lang w:val="sr-Latn-CS"/>
        </w:rPr>
        <w:t>OBRAZAC 16</w:t>
      </w:r>
    </w:p>
    <w:p w:rsidR="000F0C59" w:rsidRPr="00946B8A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</w:p>
    <w:p w:rsidR="000F0C59" w:rsidRPr="00946B8A" w:rsidRDefault="00542991" w:rsidP="000F0C59">
      <w:pPr>
        <w:tabs>
          <w:tab w:val="left" w:pos="7230"/>
        </w:tabs>
        <w:rPr>
          <w:rFonts w:eastAsia="Calibri"/>
          <w:sz w:val="22"/>
          <w:szCs w:val="22"/>
          <w:lang w:val="sr-Latn-CS"/>
        </w:rPr>
      </w:pPr>
      <w:r w:rsidRPr="00946B8A">
        <w:rPr>
          <w:rFonts w:eastAsia="Calibri"/>
          <w:sz w:val="22"/>
          <w:szCs w:val="22"/>
          <w:lang w:val="sr-Latn-CS"/>
        </w:rPr>
        <w:t>OPŠTINA PLJEVLJA</w:t>
      </w:r>
      <w:r w:rsidR="00063EFC" w:rsidRPr="00946B8A">
        <w:rPr>
          <w:rFonts w:eastAsia="Calibri"/>
          <w:sz w:val="22"/>
          <w:szCs w:val="22"/>
          <w:lang w:val="sr-Latn-CS"/>
        </w:rPr>
        <w:t xml:space="preserve"> </w:t>
      </w:r>
    </w:p>
    <w:p w:rsidR="00063EFC" w:rsidRPr="00946B8A" w:rsidRDefault="00063EFC" w:rsidP="00063EFC">
      <w:pPr>
        <w:tabs>
          <w:tab w:val="right" w:pos="3402"/>
        </w:tabs>
        <w:jc w:val="both"/>
        <w:rPr>
          <w:bCs/>
          <w:sz w:val="22"/>
          <w:szCs w:val="22"/>
        </w:rPr>
      </w:pPr>
      <w:r w:rsidRPr="00946B8A">
        <w:rPr>
          <w:bCs/>
          <w:sz w:val="22"/>
          <w:szCs w:val="22"/>
        </w:rPr>
        <w:t>Sekretarijat za stambeno komunalne poslove,</w:t>
      </w:r>
    </w:p>
    <w:p w:rsidR="00063EFC" w:rsidRPr="00946B8A" w:rsidRDefault="00063EFC" w:rsidP="00063EFC">
      <w:pPr>
        <w:tabs>
          <w:tab w:val="right" w:pos="3402"/>
        </w:tabs>
        <w:jc w:val="both"/>
        <w:rPr>
          <w:color w:val="000000"/>
          <w:sz w:val="22"/>
          <w:szCs w:val="22"/>
          <w:lang w:val="pl-PL"/>
        </w:rPr>
      </w:pPr>
      <w:r w:rsidRPr="00946B8A">
        <w:rPr>
          <w:bCs/>
          <w:sz w:val="22"/>
          <w:szCs w:val="22"/>
        </w:rPr>
        <w:t>saobraćaj i vode</w:t>
      </w:r>
    </w:p>
    <w:p w:rsidR="000F0C59" w:rsidRPr="00946B8A" w:rsidRDefault="000F0C59" w:rsidP="000F0C59">
      <w:pPr>
        <w:tabs>
          <w:tab w:val="left" w:pos="7230"/>
        </w:tabs>
        <w:rPr>
          <w:rFonts w:eastAsia="Calibri"/>
          <w:sz w:val="22"/>
          <w:szCs w:val="22"/>
        </w:rPr>
      </w:pPr>
      <w:r w:rsidRPr="00946B8A">
        <w:rPr>
          <w:rFonts w:eastAsia="Calibri"/>
          <w:sz w:val="22"/>
          <w:szCs w:val="22"/>
          <w:lang w:val="sr-Latn-CS"/>
        </w:rPr>
        <w:t>Broj</w:t>
      </w:r>
      <w:r w:rsidRPr="00946B8A">
        <w:rPr>
          <w:rFonts w:eastAsia="Calibri"/>
          <w:sz w:val="22"/>
          <w:szCs w:val="22"/>
        </w:rPr>
        <w:t>:</w:t>
      </w:r>
      <w:r w:rsidR="00063EFC" w:rsidRPr="00946B8A">
        <w:rPr>
          <w:color w:val="000000"/>
          <w:sz w:val="22"/>
          <w:szCs w:val="22"/>
          <w:lang w:val="pl-PL"/>
        </w:rPr>
        <w:t xml:space="preserve"> 06-426/21-</w:t>
      </w:r>
      <w:r w:rsidR="00495FA8" w:rsidRPr="00946B8A">
        <w:rPr>
          <w:color w:val="000000"/>
          <w:sz w:val="22"/>
          <w:szCs w:val="22"/>
          <w:lang w:val="pl-PL"/>
        </w:rPr>
        <w:t>365</w:t>
      </w:r>
      <w:r w:rsidR="00063EFC" w:rsidRPr="00946B8A">
        <w:rPr>
          <w:color w:val="000000"/>
          <w:sz w:val="22"/>
          <w:szCs w:val="22"/>
          <w:lang w:val="pl-PL"/>
        </w:rPr>
        <w:t>/</w:t>
      </w:r>
      <w:r w:rsidR="00495FA8" w:rsidRPr="00946B8A">
        <w:rPr>
          <w:color w:val="000000"/>
          <w:sz w:val="22"/>
          <w:szCs w:val="22"/>
          <w:lang w:val="pl-PL"/>
        </w:rPr>
        <w:t>3</w:t>
      </w:r>
      <w:r w:rsidR="00F13795" w:rsidRPr="00946B8A">
        <w:rPr>
          <w:color w:val="000000"/>
          <w:sz w:val="22"/>
          <w:szCs w:val="22"/>
          <w:lang w:val="pl-PL"/>
        </w:rPr>
        <w:t>1</w:t>
      </w:r>
    </w:p>
    <w:p w:rsidR="000F0C59" w:rsidRPr="00946B8A" w:rsidRDefault="000F0C59" w:rsidP="000F0C59">
      <w:pPr>
        <w:tabs>
          <w:tab w:val="left" w:pos="7230"/>
        </w:tabs>
        <w:rPr>
          <w:rFonts w:eastAsia="Calibri"/>
          <w:sz w:val="22"/>
          <w:szCs w:val="22"/>
        </w:rPr>
      </w:pPr>
      <w:r w:rsidRPr="00946B8A">
        <w:rPr>
          <w:rFonts w:eastAsia="Calibri"/>
          <w:sz w:val="22"/>
          <w:szCs w:val="22"/>
        </w:rPr>
        <w:t>Mjesto i datum:</w:t>
      </w:r>
      <w:r w:rsidR="00FA3B6A" w:rsidRPr="00946B8A">
        <w:rPr>
          <w:rFonts w:eastAsia="Calibri"/>
          <w:sz w:val="22"/>
          <w:szCs w:val="22"/>
        </w:rPr>
        <w:t xml:space="preserve"> Pljevlja, </w:t>
      </w:r>
      <w:r w:rsidR="00495FA8" w:rsidRPr="00946B8A">
        <w:rPr>
          <w:rFonts w:eastAsia="Calibri"/>
          <w:sz w:val="22"/>
          <w:szCs w:val="22"/>
        </w:rPr>
        <w:t>0</w:t>
      </w:r>
      <w:r w:rsidR="00063EFC" w:rsidRPr="00946B8A">
        <w:rPr>
          <w:rFonts w:eastAsia="Calibri"/>
          <w:sz w:val="22"/>
          <w:szCs w:val="22"/>
        </w:rPr>
        <w:t>9</w:t>
      </w:r>
      <w:r w:rsidR="00FA3B6A" w:rsidRPr="00946B8A">
        <w:rPr>
          <w:rFonts w:eastAsia="Calibri"/>
          <w:sz w:val="22"/>
          <w:szCs w:val="22"/>
        </w:rPr>
        <w:t>.0</w:t>
      </w:r>
      <w:r w:rsidR="00495FA8" w:rsidRPr="00946B8A">
        <w:rPr>
          <w:rFonts w:eastAsia="Calibri"/>
          <w:sz w:val="22"/>
          <w:szCs w:val="22"/>
        </w:rPr>
        <w:t>8</w:t>
      </w:r>
      <w:r w:rsidR="00FA3B6A" w:rsidRPr="00946B8A">
        <w:rPr>
          <w:rFonts w:eastAsia="Calibri"/>
          <w:sz w:val="22"/>
          <w:szCs w:val="22"/>
        </w:rPr>
        <w:t>.2021. godine</w:t>
      </w:r>
    </w:p>
    <w:p w:rsidR="000F0C59" w:rsidRPr="00946B8A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</w:p>
    <w:p w:rsidR="00D54223" w:rsidRPr="00946B8A" w:rsidRDefault="00D54223" w:rsidP="00495FA8">
      <w:pPr>
        <w:jc w:val="both"/>
        <w:rPr>
          <w:rFonts w:eastAsia="Calibri"/>
          <w:sz w:val="22"/>
          <w:szCs w:val="22"/>
          <w:lang w:val="sr-Latn-CS"/>
        </w:rPr>
      </w:pPr>
    </w:p>
    <w:p w:rsidR="000F0C59" w:rsidRPr="00946B8A" w:rsidRDefault="000F0C59" w:rsidP="00495FA8">
      <w:pPr>
        <w:jc w:val="both"/>
        <w:rPr>
          <w:b/>
          <w:sz w:val="22"/>
          <w:szCs w:val="22"/>
          <w:lang w:val="es-MX"/>
        </w:rPr>
      </w:pPr>
      <w:r w:rsidRPr="00946B8A">
        <w:rPr>
          <w:rFonts w:eastAsia="Calibri"/>
          <w:sz w:val="22"/>
          <w:szCs w:val="22"/>
          <w:lang w:val="sr-Latn-CS"/>
        </w:rPr>
        <w:t>Na osnovu člana 143 stav 1 Zakona o javnim nabavkama (</w:t>
      </w:r>
      <w:r w:rsidRPr="00946B8A">
        <w:rPr>
          <w:rFonts w:eastAsia="Calibri"/>
          <w:sz w:val="22"/>
          <w:szCs w:val="22"/>
        </w:rPr>
        <w:t xml:space="preserve">“Službeni list CG”, broj 74/19), ovlašćeno lice </w:t>
      </w:r>
      <w:r w:rsidR="00542991" w:rsidRPr="00946B8A">
        <w:rPr>
          <w:rFonts w:eastAsia="Calibri"/>
          <w:sz w:val="22"/>
          <w:szCs w:val="22"/>
        </w:rPr>
        <w:t>Opštine Pljevlja,</w:t>
      </w:r>
      <w:r w:rsidR="00542991" w:rsidRPr="00946B8A">
        <w:rPr>
          <w:rFonts w:eastAsia="Calibri"/>
          <w:sz w:val="22"/>
          <w:szCs w:val="22"/>
          <w:u w:val="single"/>
        </w:rPr>
        <w:t xml:space="preserve"> </w:t>
      </w:r>
      <w:r w:rsidR="00063EFC" w:rsidRPr="00946B8A">
        <w:rPr>
          <w:bCs/>
          <w:sz w:val="22"/>
          <w:szCs w:val="22"/>
        </w:rPr>
        <w:t xml:space="preserve">Sekretarijat za stambeno komunalne poslove, saobraćaj i vode, </w:t>
      </w:r>
      <w:r w:rsidRPr="00946B8A">
        <w:rPr>
          <w:rFonts w:eastAsia="Calibri"/>
          <w:sz w:val="22"/>
          <w:szCs w:val="22"/>
        </w:rPr>
        <w:t xml:space="preserve">u postupku </w:t>
      </w:r>
      <w:r w:rsidRPr="00946B8A">
        <w:rPr>
          <w:rFonts w:eastAsia="Calibri"/>
          <w:sz w:val="22"/>
          <w:szCs w:val="22"/>
          <w:lang w:val="sr-Latn-CS"/>
        </w:rPr>
        <w:t xml:space="preserve">javne nabavke po </w:t>
      </w:r>
      <w:r w:rsidRPr="00946B8A">
        <w:rPr>
          <w:rFonts w:eastAsia="Calibri"/>
          <w:sz w:val="22"/>
          <w:szCs w:val="22"/>
        </w:rPr>
        <w:t xml:space="preserve">tenderskoj dokumentaciji </w:t>
      </w:r>
      <w:r w:rsidR="00542991" w:rsidRPr="00946B8A">
        <w:rPr>
          <w:rFonts w:eastAsia="Calibri"/>
          <w:sz w:val="22"/>
          <w:szCs w:val="22"/>
        </w:rPr>
        <w:t xml:space="preserve">za otvoreni postupak javne nabavke - </w:t>
      </w:r>
      <w:r w:rsidR="00495FA8" w:rsidRPr="00946B8A">
        <w:rPr>
          <w:sz w:val="22"/>
          <w:szCs w:val="22"/>
        </w:rPr>
        <w:t>Nabavka mehanizacije i opreme za preduzeća čiji je osnivač Opština</w:t>
      </w:r>
      <w:r w:rsidR="00063EFC" w:rsidRPr="00946B8A">
        <w:rPr>
          <w:bCs/>
          <w:sz w:val="22"/>
          <w:szCs w:val="22"/>
        </w:rPr>
        <w:t>,</w:t>
      </w:r>
      <w:r w:rsidR="00495FA8" w:rsidRPr="00946B8A">
        <w:rPr>
          <w:b/>
          <w:sz w:val="22"/>
          <w:szCs w:val="22"/>
          <w:lang w:val="es-MX"/>
        </w:rPr>
        <w:t xml:space="preserve"> </w:t>
      </w:r>
      <w:r w:rsidR="00495FA8" w:rsidRPr="00946B8A">
        <w:rPr>
          <w:sz w:val="22"/>
          <w:szCs w:val="22"/>
          <w:lang w:val="es-MX"/>
        </w:rPr>
        <w:t xml:space="preserve">Partija </w:t>
      </w:r>
      <w:r w:rsidR="00F13795" w:rsidRPr="00946B8A">
        <w:rPr>
          <w:sz w:val="22"/>
          <w:szCs w:val="22"/>
          <w:lang w:val="es-MX"/>
        </w:rPr>
        <w:t>2</w:t>
      </w:r>
      <w:r w:rsidR="00495FA8" w:rsidRPr="00946B8A">
        <w:rPr>
          <w:sz w:val="22"/>
          <w:szCs w:val="22"/>
          <w:lang w:val="es-MX"/>
        </w:rPr>
        <w:t xml:space="preserve">: </w:t>
      </w:r>
      <w:r w:rsidR="00F13795" w:rsidRPr="00946B8A">
        <w:rPr>
          <w:sz w:val="22"/>
          <w:szCs w:val="22"/>
        </w:rPr>
        <w:t>Nabavka dva nova dostavna vozila sa putarskom kabinom</w:t>
      </w:r>
      <w:r w:rsidR="00495FA8" w:rsidRPr="00946B8A">
        <w:rPr>
          <w:sz w:val="22"/>
          <w:szCs w:val="22"/>
          <w:lang w:val="es-MX"/>
        </w:rPr>
        <w:t xml:space="preserve">, </w:t>
      </w:r>
      <w:r w:rsidRPr="00946B8A">
        <w:rPr>
          <w:rFonts w:eastAsia="Calibri"/>
          <w:sz w:val="22"/>
          <w:szCs w:val="22"/>
        </w:rPr>
        <w:t xml:space="preserve">broj </w:t>
      </w:r>
      <w:r w:rsidR="00063EFC" w:rsidRPr="00946B8A">
        <w:rPr>
          <w:rFonts w:eastAsia="Calibri"/>
          <w:sz w:val="22"/>
          <w:szCs w:val="22"/>
        </w:rPr>
        <w:t xml:space="preserve">PV </w:t>
      </w:r>
      <w:r w:rsidR="00495FA8" w:rsidRPr="00946B8A">
        <w:rPr>
          <w:rFonts w:eastAsia="Calibri"/>
          <w:sz w:val="22"/>
          <w:szCs w:val="22"/>
        </w:rPr>
        <w:t>10</w:t>
      </w:r>
      <w:r w:rsidR="00542991" w:rsidRPr="00946B8A">
        <w:rPr>
          <w:rFonts w:eastAsia="Calibri"/>
          <w:sz w:val="22"/>
          <w:szCs w:val="22"/>
        </w:rPr>
        <w:t>/2</w:t>
      </w:r>
      <w:r w:rsidR="00063EFC" w:rsidRPr="00946B8A">
        <w:rPr>
          <w:rFonts w:eastAsia="Calibri"/>
          <w:sz w:val="22"/>
          <w:szCs w:val="22"/>
        </w:rPr>
        <w:t>1</w:t>
      </w:r>
      <w:r w:rsidRPr="00946B8A">
        <w:rPr>
          <w:rFonts w:eastAsia="Calibri"/>
          <w:sz w:val="22"/>
          <w:szCs w:val="22"/>
        </w:rPr>
        <w:t xml:space="preserve"> od </w:t>
      </w:r>
      <w:r w:rsidR="00495FA8" w:rsidRPr="00946B8A">
        <w:rPr>
          <w:rFonts w:eastAsia="Calibri"/>
          <w:sz w:val="22"/>
          <w:szCs w:val="22"/>
        </w:rPr>
        <w:t>28.05</w:t>
      </w:r>
      <w:r w:rsidR="00542991" w:rsidRPr="00946B8A">
        <w:rPr>
          <w:rFonts w:eastAsia="Calibri"/>
          <w:sz w:val="22"/>
          <w:szCs w:val="22"/>
        </w:rPr>
        <w:t>.202</w:t>
      </w:r>
      <w:r w:rsidR="00063EFC" w:rsidRPr="00946B8A">
        <w:rPr>
          <w:rFonts w:eastAsia="Calibri"/>
          <w:sz w:val="22"/>
          <w:szCs w:val="22"/>
        </w:rPr>
        <w:t>1</w:t>
      </w:r>
      <w:r w:rsidR="00542991" w:rsidRPr="00946B8A">
        <w:rPr>
          <w:rFonts w:eastAsia="Calibri"/>
          <w:sz w:val="22"/>
          <w:szCs w:val="22"/>
        </w:rPr>
        <w:t xml:space="preserve">. </w:t>
      </w:r>
      <w:r w:rsidRPr="00946B8A">
        <w:rPr>
          <w:rFonts w:eastAsia="Calibri"/>
          <w:sz w:val="22"/>
          <w:szCs w:val="22"/>
        </w:rPr>
        <w:t>godine, na predlog Komisije za sprovođenje postupka javne nabavke, donosi</w:t>
      </w:r>
    </w:p>
    <w:p w:rsidR="000F0C59" w:rsidRPr="00946B8A" w:rsidRDefault="000F0C59" w:rsidP="000F0C59">
      <w:pPr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946B8A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946B8A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  <w:r w:rsidRPr="00946B8A">
        <w:rPr>
          <w:rFonts w:eastAsia="Calibri"/>
          <w:b/>
          <w:bCs/>
          <w:sz w:val="22"/>
          <w:szCs w:val="22"/>
          <w:lang w:val="sr-Latn-CS"/>
        </w:rPr>
        <w:t>ODLUKA                                                                                                                                                                                            O IZBORU NAJPOVOLJNIJE PONUDE</w:t>
      </w:r>
    </w:p>
    <w:p w:rsidR="000F0C59" w:rsidRPr="00946B8A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946B8A" w:rsidRDefault="000F0C59" w:rsidP="000F0C59">
      <w:pPr>
        <w:jc w:val="both"/>
        <w:rPr>
          <w:rFonts w:eastAsia="Calibri"/>
          <w:sz w:val="22"/>
          <w:szCs w:val="22"/>
        </w:rPr>
      </w:pPr>
      <w:r w:rsidRPr="00946B8A">
        <w:rPr>
          <w:rFonts w:eastAsia="Calibri"/>
          <w:bCs/>
          <w:sz w:val="22"/>
          <w:szCs w:val="22"/>
          <w:lang w:val="sr-Latn-CS"/>
        </w:rPr>
        <w:t xml:space="preserve">U postupku javne nabavke po </w:t>
      </w:r>
      <w:r w:rsidRPr="00946B8A">
        <w:rPr>
          <w:rFonts w:eastAsia="Calibri"/>
          <w:sz w:val="22"/>
          <w:szCs w:val="22"/>
        </w:rPr>
        <w:t xml:space="preserve">tenderskoj dokumentaciji </w:t>
      </w:r>
      <w:r w:rsidR="00F418DB" w:rsidRPr="00946B8A">
        <w:rPr>
          <w:rFonts w:eastAsia="Calibri"/>
          <w:sz w:val="22"/>
          <w:szCs w:val="22"/>
        </w:rPr>
        <w:t xml:space="preserve">za otvoreni postupak javne nabavke - </w:t>
      </w:r>
      <w:r w:rsidR="00495FA8" w:rsidRPr="00946B8A">
        <w:rPr>
          <w:sz w:val="22"/>
          <w:szCs w:val="22"/>
        </w:rPr>
        <w:t>Nabavka mehanizacije i opreme za preduzeća čiji je osnivač Opština</w:t>
      </w:r>
      <w:r w:rsidR="00495FA8" w:rsidRPr="00946B8A">
        <w:rPr>
          <w:bCs/>
          <w:sz w:val="22"/>
          <w:szCs w:val="22"/>
        </w:rPr>
        <w:t>,</w:t>
      </w:r>
      <w:r w:rsidR="00495FA8" w:rsidRPr="00946B8A">
        <w:rPr>
          <w:b/>
          <w:sz w:val="22"/>
          <w:szCs w:val="22"/>
          <w:lang w:val="es-MX"/>
        </w:rPr>
        <w:t xml:space="preserve"> Partija </w:t>
      </w:r>
      <w:r w:rsidR="00F13795" w:rsidRPr="00946B8A">
        <w:rPr>
          <w:b/>
          <w:sz w:val="22"/>
          <w:szCs w:val="22"/>
          <w:lang w:val="es-MX"/>
        </w:rPr>
        <w:t>2</w:t>
      </w:r>
      <w:r w:rsidR="00495FA8" w:rsidRPr="00946B8A">
        <w:rPr>
          <w:b/>
          <w:sz w:val="22"/>
          <w:szCs w:val="22"/>
          <w:lang w:val="es-MX"/>
        </w:rPr>
        <w:t>:</w:t>
      </w:r>
      <w:r w:rsidR="00495FA8" w:rsidRPr="00946B8A">
        <w:rPr>
          <w:sz w:val="22"/>
          <w:szCs w:val="22"/>
          <w:lang w:val="es-MX"/>
        </w:rPr>
        <w:t xml:space="preserve"> </w:t>
      </w:r>
      <w:r w:rsidR="00F13795" w:rsidRPr="00946B8A">
        <w:rPr>
          <w:b/>
          <w:sz w:val="22"/>
          <w:szCs w:val="22"/>
        </w:rPr>
        <w:t>Nabavka dva nova dostavna vozila sa putarskom kabinom</w:t>
      </w:r>
      <w:r w:rsidR="00495FA8" w:rsidRPr="00946B8A">
        <w:rPr>
          <w:sz w:val="22"/>
          <w:szCs w:val="22"/>
          <w:lang w:val="es-MX"/>
        </w:rPr>
        <w:t>,</w:t>
      </w:r>
      <w:r w:rsidR="00495FA8" w:rsidRPr="00946B8A">
        <w:rPr>
          <w:b/>
          <w:sz w:val="22"/>
          <w:szCs w:val="22"/>
          <w:lang w:val="es-MX"/>
        </w:rPr>
        <w:t xml:space="preserve"> </w:t>
      </w:r>
      <w:r w:rsidR="00495FA8" w:rsidRPr="00946B8A">
        <w:rPr>
          <w:rFonts w:eastAsia="Calibri"/>
          <w:sz w:val="22"/>
          <w:szCs w:val="22"/>
        </w:rPr>
        <w:t>broj PV 10/21 od 28.05.2021. godine</w:t>
      </w:r>
      <w:r w:rsidRPr="00946B8A">
        <w:rPr>
          <w:rFonts w:eastAsia="Calibri"/>
          <w:sz w:val="22"/>
          <w:szCs w:val="22"/>
        </w:rPr>
        <w:t>:</w:t>
      </w:r>
    </w:p>
    <w:p w:rsidR="00063EFC" w:rsidRPr="00946B8A" w:rsidRDefault="00063EFC" w:rsidP="000F0C59">
      <w:pPr>
        <w:jc w:val="both"/>
        <w:rPr>
          <w:rFonts w:eastAsia="Calibri"/>
          <w:sz w:val="22"/>
          <w:szCs w:val="22"/>
        </w:rPr>
      </w:pPr>
    </w:p>
    <w:p w:rsidR="00063EFC" w:rsidRPr="00946B8A" w:rsidRDefault="00E006C6" w:rsidP="00E006C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bCs/>
          <w:sz w:val="22"/>
          <w:szCs w:val="22"/>
          <w:lang w:val="sr-Latn-CS"/>
        </w:rPr>
      </w:pPr>
      <w:r w:rsidRPr="00946B8A">
        <w:rPr>
          <w:rFonts w:eastAsia="Calibri"/>
          <w:bCs/>
          <w:sz w:val="22"/>
          <w:szCs w:val="22"/>
          <w:lang w:val="sr-Latn-CS"/>
        </w:rPr>
        <w:t xml:space="preserve">Ponuda ponuđača: </w:t>
      </w:r>
      <w:r w:rsidR="00524974" w:rsidRPr="00946B8A">
        <w:rPr>
          <w:sz w:val="22"/>
          <w:szCs w:val="22"/>
        </w:rPr>
        <w:t>DRUŠTVO ZA PROIZVODNJU, PROMET ROBA I USLUGA, EXSPORTIMPORT, “ALLIANCE” DOO PODGORICA</w:t>
      </w:r>
      <w:r w:rsidR="00524974" w:rsidRPr="00946B8A">
        <w:rPr>
          <w:rFonts w:eastAsia="Calibri"/>
          <w:bCs/>
          <w:sz w:val="22"/>
          <w:szCs w:val="22"/>
          <w:lang w:val="sr-Latn-CS"/>
        </w:rPr>
        <w:t xml:space="preserve"> </w:t>
      </w:r>
      <w:r w:rsidR="000F0C59" w:rsidRPr="00946B8A">
        <w:rPr>
          <w:rFonts w:eastAsia="Calibri"/>
          <w:bCs/>
          <w:sz w:val="22"/>
          <w:szCs w:val="22"/>
          <w:lang w:val="sr-Latn-CS"/>
        </w:rPr>
        <w:t xml:space="preserve">je </w:t>
      </w:r>
      <w:r w:rsidR="00495FA8" w:rsidRPr="00946B8A">
        <w:rPr>
          <w:rFonts w:eastAsia="Calibri"/>
          <w:bCs/>
          <w:sz w:val="22"/>
          <w:szCs w:val="22"/>
          <w:lang w:val="sr-Latn-CS"/>
        </w:rPr>
        <w:t xml:space="preserve">ispravna i </w:t>
      </w:r>
      <w:r w:rsidR="000F0C59" w:rsidRPr="00946B8A">
        <w:rPr>
          <w:rFonts w:eastAsia="Calibri"/>
          <w:bCs/>
          <w:sz w:val="22"/>
          <w:szCs w:val="22"/>
          <w:lang w:val="sr-Latn-CS"/>
        </w:rPr>
        <w:t>najpovoljnija;</w:t>
      </w:r>
    </w:p>
    <w:p w:rsidR="008200C0" w:rsidRPr="00946B8A" w:rsidRDefault="008200C0" w:rsidP="008200C0">
      <w:pPr>
        <w:spacing w:after="160" w:line="259" w:lineRule="auto"/>
        <w:ind w:left="927"/>
        <w:contextualSpacing/>
        <w:jc w:val="both"/>
        <w:rPr>
          <w:rFonts w:eastAsia="Calibri"/>
          <w:bCs/>
          <w:sz w:val="22"/>
          <w:szCs w:val="22"/>
          <w:lang w:val="sr-Latn-CS"/>
        </w:rPr>
      </w:pPr>
    </w:p>
    <w:p w:rsidR="00524974" w:rsidRPr="00DC1DD1" w:rsidRDefault="00063EFC" w:rsidP="000F0C59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bCs/>
          <w:sz w:val="22"/>
          <w:szCs w:val="22"/>
          <w:lang w:val="sr-Latn-CS"/>
        </w:rPr>
      </w:pPr>
      <w:r w:rsidRPr="00946B8A">
        <w:rPr>
          <w:rFonts w:eastAsia="Calibri"/>
          <w:bCs/>
          <w:sz w:val="22"/>
          <w:szCs w:val="22"/>
          <w:lang w:val="sr-Latn-CS"/>
        </w:rPr>
        <w:t xml:space="preserve">Ponuda ponuđača </w:t>
      </w:r>
      <w:r w:rsidR="00F418DB" w:rsidRPr="00946B8A">
        <w:rPr>
          <w:rFonts w:eastAsia="Calibri"/>
          <w:bCs/>
          <w:sz w:val="22"/>
          <w:szCs w:val="22"/>
          <w:lang w:val="sr-Latn-CS"/>
        </w:rPr>
        <w:t xml:space="preserve"> </w:t>
      </w:r>
      <w:r w:rsidR="00524974" w:rsidRPr="00DC1DD1">
        <w:rPr>
          <w:rFonts w:eastAsia="Calibri"/>
          <w:bCs/>
          <w:sz w:val="22"/>
          <w:szCs w:val="22"/>
        </w:rPr>
        <w:t>KOV-CAR DRUŠTVO SA OGRANIČENOM ODGOVORNOŠĆU – TIVAT</w:t>
      </w:r>
      <w:r w:rsidR="00524974" w:rsidRPr="00DC1DD1">
        <w:rPr>
          <w:sz w:val="22"/>
          <w:szCs w:val="22"/>
        </w:rPr>
        <w:t xml:space="preserve"> </w:t>
      </w:r>
      <w:r w:rsidR="00495FA8" w:rsidRPr="00DC1DD1">
        <w:rPr>
          <w:sz w:val="22"/>
          <w:szCs w:val="22"/>
        </w:rPr>
        <w:t>je ispravna</w:t>
      </w:r>
      <w:r w:rsidR="00524974" w:rsidRPr="00DC1DD1">
        <w:rPr>
          <w:sz w:val="22"/>
          <w:szCs w:val="22"/>
        </w:rPr>
        <w:t xml:space="preserve"> </w:t>
      </w:r>
      <w:r w:rsidR="00DC1DD1">
        <w:rPr>
          <w:sz w:val="22"/>
          <w:szCs w:val="22"/>
        </w:rPr>
        <w:t>i vrednovana je kao drugorangirana;</w:t>
      </w:r>
    </w:p>
    <w:p w:rsidR="00524974" w:rsidRPr="00DC1DD1" w:rsidRDefault="00524974" w:rsidP="00524974">
      <w:pPr>
        <w:pStyle w:val="ListParagraph"/>
        <w:rPr>
          <w:sz w:val="22"/>
          <w:szCs w:val="22"/>
        </w:rPr>
      </w:pPr>
    </w:p>
    <w:p w:rsidR="000F0C59" w:rsidRPr="00946B8A" w:rsidRDefault="00524974" w:rsidP="000F0C59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b/>
          <w:bCs/>
          <w:sz w:val="22"/>
          <w:szCs w:val="22"/>
          <w:lang w:val="sr-Latn-CS"/>
        </w:rPr>
      </w:pPr>
      <w:r w:rsidRPr="00DC1DD1">
        <w:rPr>
          <w:sz w:val="22"/>
          <w:szCs w:val="22"/>
        </w:rPr>
        <w:t xml:space="preserve"> Ponuda ponuđača</w:t>
      </w:r>
      <w:r w:rsidRPr="00DC1DD1">
        <w:rPr>
          <w:rFonts w:eastAsia="Calibri"/>
          <w:bCs/>
          <w:sz w:val="22"/>
          <w:szCs w:val="22"/>
        </w:rPr>
        <w:t xml:space="preserve"> BEN-KOV – DRUŠTVO D.O.O. ZA TRGOVINU I USLUGE – TIVAT</w:t>
      </w:r>
      <w:r w:rsidRPr="00DC1DD1">
        <w:rPr>
          <w:sz w:val="22"/>
          <w:szCs w:val="22"/>
        </w:rPr>
        <w:t xml:space="preserve"> je ispravna i vrednovana kao trećerangirana</w:t>
      </w:r>
      <w:r w:rsidR="00495FA8" w:rsidRPr="00946B8A">
        <w:rPr>
          <w:sz w:val="22"/>
          <w:szCs w:val="22"/>
        </w:rPr>
        <w:t>.</w:t>
      </w:r>
    </w:p>
    <w:p w:rsidR="000F0C59" w:rsidRPr="00946B8A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946B8A" w:rsidRDefault="000F0C59" w:rsidP="006E6A01">
      <w:pPr>
        <w:jc w:val="center"/>
        <w:rPr>
          <w:rFonts w:eastAsia="Calibri"/>
          <w:b/>
          <w:bCs/>
          <w:sz w:val="22"/>
          <w:szCs w:val="22"/>
          <w:lang w:val="sr-Latn-CS"/>
        </w:rPr>
      </w:pPr>
      <w:r w:rsidRPr="00946B8A">
        <w:rPr>
          <w:rFonts w:eastAsia="Calibri"/>
          <w:b/>
          <w:bCs/>
          <w:sz w:val="22"/>
          <w:szCs w:val="22"/>
          <w:lang w:val="sr-Latn-CS"/>
        </w:rPr>
        <w:t>OBRAZLOŽENJE</w:t>
      </w:r>
    </w:p>
    <w:p w:rsidR="00BA3FF0" w:rsidRPr="00946B8A" w:rsidRDefault="00BA3FF0" w:rsidP="006E6A01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946B8A" w:rsidRDefault="000F0C59" w:rsidP="000F0C59">
      <w:pPr>
        <w:numPr>
          <w:ilvl w:val="0"/>
          <w:numId w:val="1"/>
        </w:numPr>
        <w:spacing w:after="160" w:line="259" w:lineRule="auto"/>
        <w:contextualSpacing/>
        <w:rPr>
          <w:b/>
          <w:color w:val="000000"/>
          <w:spacing w:val="15"/>
          <w:sz w:val="22"/>
          <w:szCs w:val="22"/>
        </w:rPr>
      </w:pPr>
      <w:r w:rsidRPr="00946B8A">
        <w:rPr>
          <w:b/>
          <w:color w:val="000000"/>
          <w:spacing w:val="15"/>
          <w:sz w:val="22"/>
          <w:szCs w:val="22"/>
        </w:rPr>
        <w:t>Podaci o naručiocu</w:t>
      </w:r>
    </w:p>
    <w:p w:rsidR="000F0C59" w:rsidRPr="00946B8A" w:rsidRDefault="000F0C59" w:rsidP="000F0C59">
      <w:pPr>
        <w:rPr>
          <w:rFonts w:eastAsia="Calibri"/>
          <w:sz w:val="22"/>
          <w:szCs w:val="22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3713"/>
        <w:gridCol w:w="5501"/>
      </w:tblGrid>
      <w:tr w:rsidR="000F0C59" w:rsidRPr="00946B8A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Naziv naručioca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F418DB" w:rsidRPr="00946B8A" w:rsidRDefault="00F418DB" w:rsidP="00F418DB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 xml:space="preserve">Opština Pljevlja, </w:t>
            </w:r>
          </w:p>
          <w:p w:rsidR="000F0C59" w:rsidRPr="00946B8A" w:rsidRDefault="00624907" w:rsidP="00624907">
            <w:pPr>
              <w:tabs>
                <w:tab w:val="right" w:pos="3402"/>
              </w:tabs>
              <w:jc w:val="both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Sekretarijat za stambeno komunalne poslove, saobraćaj i vode</w:t>
            </w:r>
          </w:p>
        </w:tc>
      </w:tr>
      <w:tr w:rsidR="000F0C59" w:rsidRPr="00946B8A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Ovlašćeno lice naručioca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946B8A" w:rsidRDefault="00BA3FF0" w:rsidP="00624907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m</w:t>
            </w:r>
            <w:r w:rsidR="00624907" w:rsidRPr="00946B8A">
              <w:rPr>
                <w:rFonts w:eastAsia="Calibri"/>
                <w:iCs/>
                <w:sz w:val="22"/>
                <w:szCs w:val="22"/>
              </w:rPr>
              <w:t>r Zoran Čolović, sekretar</w:t>
            </w:r>
          </w:p>
        </w:tc>
      </w:tr>
      <w:tr w:rsidR="000F0C59" w:rsidRPr="00946B8A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Kontakt osoba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946B8A" w:rsidRDefault="00495FA8" w:rsidP="00624907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sz w:val="22"/>
                <w:szCs w:val="22"/>
                <w:shd w:val="clear" w:color="auto" w:fill="FFFFFF"/>
              </w:rPr>
              <w:t>Vule Macanović, dipl.inž.maš. 069/309-365</w:t>
            </w:r>
          </w:p>
        </w:tc>
      </w:tr>
      <w:tr w:rsidR="000F0C59" w:rsidRPr="00946B8A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Adresa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946B8A" w:rsidRDefault="00F418DB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Ulica kralja Petra I br. 48</w:t>
            </w:r>
          </w:p>
        </w:tc>
      </w:tr>
      <w:tr w:rsidR="000F0C59" w:rsidRPr="00946B8A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Grad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946B8A" w:rsidRDefault="00F418DB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Pljevlja</w:t>
            </w:r>
          </w:p>
        </w:tc>
      </w:tr>
      <w:tr w:rsidR="000F0C59" w:rsidRPr="00946B8A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Poštanski broj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946B8A" w:rsidRDefault="00F418DB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84210</w:t>
            </w:r>
          </w:p>
        </w:tc>
      </w:tr>
      <w:tr w:rsidR="000F0C59" w:rsidRPr="00946B8A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Identifikacioni broj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946B8A" w:rsidRDefault="00F418DB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02019868</w:t>
            </w:r>
          </w:p>
        </w:tc>
      </w:tr>
    </w:tbl>
    <w:p w:rsidR="000F0C59" w:rsidRPr="00946B8A" w:rsidRDefault="000F0C59" w:rsidP="000F0C59">
      <w:pPr>
        <w:spacing w:line="276" w:lineRule="auto"/>
        <w:rPr>
          <w:rFonts w:eastAsia="Calibri"/>
          <w:sz w:val="22"/>
          <w:szCs w:val="22"/>
        </w:rPr>
      </w:pPr>
    </w:p>
    <w:p w:rsidR="000F0C59" w:rsidRPr="00946B8A" w:rsidRDefault="000F0C59" w:rsidP="000F0C59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946B8A">
        <w:rPr>
          <w:b/>
          <w:color w:val="000000"/>
          <w:spacing w:val="15"/>
          <w:sz w:val="22"/>
          <w:szCs w:val="22"/>
        </w:rPr>
        <w:t>Podaci o postupku javne nabavke</w:t>
      </w: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4749"/>
        <w:gridCol w:w="4465"/>
      </w:tblGrid>
      <w:tr w:rsidR="000F0C59" w:rsidRPr="00946B8A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lastRenderedPageBreak/>
              <w:t>Broj tenderske dokumentacije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946B8A" w:rsidRDefault="00F418DB" w:rsidP="00495FA8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 xml:space="preserve">PV </w:t>
            </w:r>
            <w:r w:rsidR="00495FA8" w:rsidRPr="00946B8A">
              <w:rPr>
                <w:rFonts w:eastAsia="Calibri"/>
                <w:iCs/>
                <w:sz w:val="22"/>
                <w:szCs w:val="22"/>
              </w:rPr>
              <w:t>10</w:t>
            </w:r>
            <w:r w:rsidRPr="00946B8A">
              <w:rPr>
                <w:rFonts w:eastAsia="Calibri"/>
                <w:iCs/>
                <w:sz w:val="22"/>
                <w:szCs w:val="22"/>
              </w:rPr>
              <w:t>/2</w:t>
            </w:r>
            <w:r w:rsidR="00624907" w:rsidRPr="00946B8A">
              <w:rPr>
                <w:rFonts w:eastAsia="Calibri"/>
                <w:iCs/>
                <w:sz w:val="22"/>
                <w:szCs w:val="22"/>
              </w:rPr>
              <w:t>1</w:t>
            </w:r>
          </w:p>
        </w:tc>
      </w:tr>
      <w:tr w:rsidR="000F0C59" w:rsidRPr="00946B8A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Vrsta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946B8A" w:rsidRDefault="00F418DB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otvoreni postupak</w:t>
            </w:r>
          </w:p>
        </w:tc>
      </w:tr>
      <w:tr w:rsidR="000F0C59" w:rsidRPr="00946B8A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Vrsta predmeta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946B8A" w:rsidRDefault="00495FA8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roba</w:t>
            </w:r>
          </w:p>
        </w:tc>
      </w:tr>
      <w:tr w:rsidR="000F0C59" w:rsidRPr="00946B8A" w:rsidTr="00524974">
        <w:trPr>
          <w:trHeight w:val="872"/>
        </w:trPr>
        <w:tc>
          <w:tcPr>
            <w:tcW w:w="4749" w:type="dxa"/>
            <w:shd w:val="clear" w:color="auto" w:fill="F2F2F2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Opis predmeta nabavke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946B8A" w:rsidRDefault="00495FA8" w:rsidP="00524974">
            <w:pPr>
              <w:rPr>
                <w:bCs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Nabavka mehanizacije i opreme za preduzeća čiji je osnivač Opština</w:t>
            </w:r>
            <w:r w:rsidRPr="00946B8A">
              <w:rPr>
                <w:bCs/>
                <w:sz w:val="22"/>
                <w:szCs w:val="22"/>
              </w:rPr>
              <w:t>,</w:t>
            </w:r>
            <w:r w:rsidR="00524974" w:rsidRPr="00946B8A">
              <w:rPr>
                <w:bCs/>
                <w:sz w:val="22"/>
                <w:szCs w:val="22"/>
              </w:rPr>
              <w:t xml:space="preserve"> </w:t>
            </w:r>
            <w:r w:rsidR="00524974" w:rsidRPr="00946B8A">
              <w:rPr>
                <w:sz w:val="22"/>
                <w:szCs w:val="22"/>
                <w:lang w:val="es-MX"/>
              </w:rPr>
              <w:t>po partijama</w:t>
            </w:r>
          </w:p>
        </w:tc>
      </w:tr>
      <w:tr w:rsidR="000F0C59" w:rsidRPr="00946B8A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CPV šifra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946B8A" w:rsidRDefault="0057156E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34144000 - Motorna vozila za posebne namjene</w:t>
            </w:r>
          </w:p>
        </w:tc>
      </w:tr>
      <w:tr w:rsidR="000F0C59" w:rsidRPr="00946B8A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946B8A" w:rsidRDefault="000F0C59" w:rsidP="002E761D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Predmet javne nabavke se nabavlja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946B8A" w:rsidRDefault="00495FA8" w:rsidP="00F418DB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rFonts w:eastAsia="Calibri"/>
                <w:iCs/>
                <w:sz w:val="22"/>
                <w:szCs w:val="22"/>
              </w:rPr>
              <w:t>Po partijama:</w:t>
            </w:r>
          </w:p>
          <w:p w:rsidR="00495FA8" w:rsidRPr="00946B8A" w:rsidRDefault="00524974" w:rsidP="00524974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sz w:val="22"/>
                <w:szCs w:val="22"/>
                <w:lang w:val="es-MX"/>
              </w:rPr>
              <w:t xml:space="preserve">Partija 2: </w:t>
            </w:r>
            <w:r w:rsidRPr="00946B8A">
              <w:rPr>
                <w:sz w:val="22"/>
                <w:szCs w:val="22"/>
              </w:rPr>
              <w:t>Nabavka dva nova dostavna vozila sa putarskom kabinom</w:t>
            </w:r>
            <w:r w:rsidRPr="00946B8A">
              <w:rPr>
                <w:sz w:val="22"/>
                <w:szCs w:val="22"/>
                <w:lang w:val="es-MX"/>
              </w:rPr>
              <w:t>,</w:t>
            </w:r>
          </w:p>
        </w:tc>
      </w:tr>
      <w:tr w:rsidR="00F418DB" w:rsidRPr="00946B8A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F418DB" w:rsidRPr="00946B8A" w:rsidRDefault="00F418DB" w:rsidP="00F418DB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color w:val="000000"/>
                <w:spacing w:val="15"/>
                <w:sz w:val="22"/>
                <w:szCs w:val="22"/>
              </w:rPr>
              <w:t xml:space="preserve">Procijenjena vrijednost javne nabavke u cjelini 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F418DB" w:rsidRPr="00946B8A" w:rsidRDefault="00524974" w:rsidP="00F418DB">
            <w:pPr>
              <w:rPr>
                <w:rFonts w:eastAsia="Calibri"/>
                <w:iCs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60</w:t>
            </w:r>
            <w:r w:rsidR="00495FA8" w:rsidRPr="00946B8A">
              <w:rPr>
                <w:sz w:val="22"/>
                <w:szCs w:val="22"/>
              </w:rPr>
              <w:t>.000,00 €  bez PDV</w:t>
            </w:r>
          </w:p>
        </w:tc>
      </w:tr>
    </w:tbl>
    <w:p w:rsidR="000F0C59" w:rsidRPr="00946B8A" w:rsidRDefault="000F0C59" w:rsidP="000F0C59">
      <w:pPr>
        <w:rPr>
          <w:rFonts w:eastAsia="Calibri"/>
          <w:iCs/>
          <w:sz w:val="22"/>
          <w:szCs w:val="22"/>
        </w:rPr>
        <w:sectPr w:rsidR="000F0C59" w:rsidRPr="00946B8A" w:rsidSect="000F0C59">
          <w:footerReference w:type="default" r:id="rId8"/>
          <w:footerReference w:type="first" r:id="rId9"/>
          <w:footnotePr>
            <w:pos w:val="beneathText"/>
            <w:numRestart w:val="eachSect"/>
          </w:footnotePr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:rsidR="000F0C59" w:rsidRPr="00946B8A" w:rsidRDefault="000F0C59" w:rsidP="000F0C59">
      <w:pPr>
        <w:rPr>
          <w:rFonts w:eastAsia="Calibri"/>
          <w:iCs/>
          <w:sz w:val="22"/>
          <w:szCs w:val="22"/>
        </w:rPr>
      </w:pPr>
    </w:p>
    <w:p w:rsidR="00F418DB" w:rsidRPr="00946B8A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946B8A" w:rsidRDefault="00F418DB" w:rsidP="00F418DB">
      <w:pPr>
        <w:numPr>
          <w:ilvl w:val="0"/>
          <w:numId w:val="1"/>
        </w:numPr>
        <w:spacing w:after="160" w:line="259" w:lineRule="auto"/>
        <w:ind w:left="0"/>
        <w:jc w:val="both"/>
        <w:rPr>
          <w:b/>
          <w:color w:val="000000"/>
          <w:spacing w:val="15"/>
          <w:sz w:val="22"/>
          <w:szCs w:val="22"/>
        </w:rPr>
      </w:pPr>
      <w:r w:rsidRPr="00946B8A">
        <w:rPr>
          <w:b/>
          <w:color w:val="000000"/>
          <w:spacing w:val="15"/>
          <w:sz w:val="22"/>
          <w:szCs w:val="22"/>
        </w:rPr>
        <w:t>Podaci o podnesenim inicijalnim/konačnim ponudama</w:t>
      </w:r>
      <w:r w:rsidRPr="00946B8A">
        <w:rPr>
          <w:b/>
          <w:color w:val="000000"/>
          <w:spacing w:val="15"/>
          <w:sz w:val="22"/>
          <w:szCs w:val="22"/>
          <w:vertAlign w:val="superscript"/>
        </w:rPr>
        <w:footnoteReference w:id="2"/>
      </w:r>
      <w:r w:rsidRPr="00946B8A">
        <w:rPr>
          <w:b/>
          <w:color w:val="000000"/>
          <w:spacing w:val="15"/>
          <w:sz w:val="22"/>
          <w:szCs w:val="22"/>
        </w:rPr>
        <w:t xml:space="preserve"> </w:t>
      </w:r>
    </w:p>
    <w:tbl>
      <w:tblPr>
        <w:tblW w:w="9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88"/>
        <w:gridCol w:w="2600"/>
        <w:gridCol w:w="2298"/>
        <w:gridCol w:w="2298"/>
      </w:tblGrid>
      <w:tr w:rsidR="00857BF0" w:rsidRPr="00946B8A" w:rsidTr="002E761D">
        <w:trPr>
          <w:trHeight w:val="577"/>
          <w:jc w:val="center"/>
        </w:trPr>
        <w:tc>
          <w:tcPr>
            <w:tcW w:w="2388" w:type="dxa"/>
            <w:shd w:val="clear" w:color="auto" w:fill="D9D9D9"/>
            <w:vAlign w:val="center"/>
          </w:tcPr>
          <w:p w:rsidR="00857BF0" w:rsidRPr="00946B8A" w:rsidRDefault="00857BF0" w:rsidP="002E761D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>Naziv ponuđača</w:t>
            </w:r>
          </w:p>
        </w:tc>
        <w:tc>
          <w:tcPr>
            <w:tcW w:w="2600" w:type="dxa"/>
            <w:shd w:val="clear" w:color="auto" w:fill="D9D9D9"/>
            <w:vAlign w:val="center"/>
          </w:tcPr>
          <w:p w:rsidR="00857BF0" w:rsidRPr="00946B8A" w:rsidRDefault="00857BF0" w:rsidP="002E761D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>Šifra ponude</w:t>
            </w:r>
          </w:p>
        </w:tc>
        <w:tc>
          <w:tcPr>
            <w:tcW w:w="2298" w:type="dxa"/>
            <w:shd w:val="clear" w:color="auto" w:fill="D9D9D9"/>
          </w:tcPr>
          <w:p w:rsidR="00857BF0" w:rsidRPr="00946B8A" w:rsidRDefault="00857BF0" w:rsidP="002E761D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 xml:space="preserve">Datum i vrijeme podnošenja </w:t>
            </w:r>
          </w:p>
        </w:tc>
        <w:tc>
          <w:tcPr>
            <w:tcW w:w="2298" w:type="dxa"/>
            <w:shd w:val="clear" w:color="auto" w:fill="D9D9D9"/>
          </w:tcPr>
          <w:p w:rsidR="00857BF0" w:rsidRPr="00946B8A" w:rsidRDefault="00857BF0" w:rsidP="002E761D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>Ukupna cijena</w:t>
            </w:r>
          </w:p>
        </w:tc>
      </w:tr>
      <w:tr w:rsidR="00F13795" w:rsidRPr="00946B8A" w:rsidTr="00F13795">
        <w:trPr>
          <w:trHeight w:val="577"/>
          <w:jc w:val="center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DRUŠTVO ZA</w:t>
            </w:r>
          </w:p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PROIZVODNJU,</w:t>
            </w:r>
          </w:p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PROMET ROBA I</w:t>
            </w:r>
          </w:p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USLUGA, EXSPORTIMPORT,</w:t>
            </w:r>
          </w:p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“ALLIANCE”</w:t>
            </w:r>
          </w:p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DOO PODGORICA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795" w:rsidRPr="00946B8A" w:rsidRDefault="00F13795" w:rsidP="00F1379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 xml:space="preserve">6064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795" w:rsidRPr="00946B8A" w:rsidRDefault="00F13795" w:rsidP="00F1379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 xml:space="preserve">07.07.2021. 14:57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795" w:rsidRPr="00946B8A" w:rsidRDefault="00F13795" w:rsidP="00F1379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>45.452,00 EUR</w:t>
            </w:r>
          </w:p>
        </w:tc>
      </w:tr>
      <w:tr w:rsidR="00F13795" w:rsidRPr="00946B8A" w:rsidTr="00F13795">
        <w:trPr>
          <w:trHeight w:val="577"/>
          <w:jc w:val="center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BEN-KOV – DRUŠTVO</w:t>
            </w:r>
          </w:p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ZA TRGOVINU I USLUGE</w:t>
            </w:r>
          </w:p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D.O.O. – TIVAT</w:t>
            </w:r>
          </w:p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795" w:rsidRPr="00946B8A" w:rsidRDefault="00F13795" w:rsidP="00F1379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 xml:space="preserve">6664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795" w:rsidRPr="00946B8A" w:rsidRDefault="00F13795" w:rsidP="00F1379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 xml:space="preserve">07.07.2021. 15:04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795" w:rsidRPr="00946B8A" w:rsidRDefault="00F13795" w:rsidP="00F1379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>58.984,56 EUR</w:t>
            </w:r>
          </w:p>
        </w:tc>
      </w:tr>
      <w:tr w:rsidR="00F13795" w:rsidRPr="00946B8A" w:rsidTr="00F13795">
        <w:trPr>
          <w:trHeight w:val="577"/>
          <w:jc w:val="center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KOV-CAR DRUŠTVO SA</w:t>
            </w:r>
          </w:p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OGRANIČENOM</w:t>
            </w:r>
          </w:p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ODGOVORNOŠĆU -</w:t>
            </w:r>
          </w:p>
          <w:p w:rsidR="00F13795" w:rsidRPr="00DC1DD1" w:rsidRDefault="00F13795" w:rsidP="002767B8">
            <w:pPr>
              <w:rPr>
                <w:rFonts w:eastAsia="Calibri"/>
                <w:bCs/>
                <w:sz w:val="20"/>
                <w:szCs w:val="20"/>
              </w:rPr>
            </w:pPr>
            <w:r w:rsidRPr="00DC1DD1">
              <w:rPr>
                <w:rFonts w:eastAsia="Calibri"/>
                <w:bCs/>
                <w:sz w:val="20"/>
                <w:szCs w:val="20"/>
              </w:rPr>
              <w:t>TIVAT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795" w:rsidRPr="00946B8A" w:rsidRDefault="00F13795" w:rsidP="00F1379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 xml:space="preserve">6769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795" w:rsidRPr="00946B8A" w:rsidRDefault="00F13795" w:rsidP="00F1379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 xml:space="preserve">07.07.2021. 16:59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795" w:rsidRPr="00946B8A" w:rsidRDefault="00F13795" w:rsidP="00F1379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>49.992,00 EUR</w:t>
            </w:r>
          </w:p>
        </w:tc>
      </w:tr>
    </w:tbl>
    <w:p w:rsidR="00F13795" w:rsidRPr="00946B8A" w:rsidRDefault="00F13795" w:rsidP="00F13795">
      <w:pPr>
        <w:spacing w:after="200" w:line="276" w:lineRule="auto"/>
        <w:contextualSpacing/>
        <w:rPr>
          <w:rFonts w:eastAsia="Calibri"/>
          <w:b/>
          <w:sz w:val="22"/>
          <w:szCs w:val="22"/>
        </w:rPr>
      </w:pPr>
    </w:p>
    <w:p w:rsidR="00F418DB" w:rsidRPr="00946B8A" w:rsidRDefault="00F418DB" w:rsidP="00F418DB">
      <w:pPr>
        <w:numPr>
          <w:ilvl w:val="0"/>
          <w:numId w:val="1"/>
        </w:numPr>
        <w:spacing w:after="200" w:line="276" w:lineRule="auto"/>
        <w:ind w:left="0" w:hanging="284"/>
        <w:contextualSpacing/>
        <w:rPr>
          <w:rFonts w:eastAsia="Calibri"/>
          <w:b/>
          <w:sz w:val="22"/>
          <w:szCs w:val="22"/>
        </w:rPr>
      </w:pPr>
      <w:r w:rsidRPr="00946B8A">
        <w:rPr>
          <w:rFonts w:eastAsia="Calibri"/>
          <w:b/>
          <w:sz w:val="22"/>
          <w:szCs w:val="22"/>
        </w:rPr>
        <w:t>Podaci o podnesenim ponudama koje nijesu otvorene, sa razlozima neotvaranja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946B8A" w:rsidTr="002E761D">
        <w:trPr>
          <w:trHeight w:val="372"/>
        </w:trPr>
        <w:tc>
          <w:tcPr>
            <w:tcW w:w="9209" w:type="dxa"/>
            <w:shd w:val="clear" w:color="auto" w:fill="auto"/>
          </w:tcPr>
          <w:p w:rsidR="00F418DB" w:rsidRPr="00946B8A" w:rsidRDefault="00FA3B6A" w:rsidP="002E761D">
            <w:pPr>
              <w:rPr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color w:val="000000"/>
                <w:spacing w:val="15"/>
                <w:sz w:val="22"/>
                <w:szCs w:val="22"/>
              </w:rPr>
              <w:t>-Nije bilo neotvorenih ponuda.</w:t>
            </w:r>
          </w:p>
        </w:tc>
      </w:tr>
    </w:tbl>
    <w:p w:rsidR="00F418DB" w:rsidRPr="00946B8A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946B8A" w:rsidRDefault="00F418DB" w:rsidP="00F418DB">
      <w:pPr>
        <w:numPr>
          <w:ilvl w:val="0"/>
          <w:numId w:val="1"/>
        </w:numPr>
        <w:spacing w:after="200" w:line="276" w:lineRule="auto"/>
        <w:ind w:left="0" w:hanging="284"/>
        <w:contextualSpacing/>
        <w:rPr>
          <w:rFonts w:eastAsia="Calibri"/>
          <w:b/>
          <w:sz w:val="22"/>
          <w:szCs w:val="22"/>
        </w:rPr>
      </w:pPr>
      <w:r w:rsidRPr="00946B8A">
        <w:rPr>
          <w:rFonts w:eastAsia="Calibri"/>
          <w:b/>
          <w:sz w:val="22"/>
          <w:szCs w:val="22"/>
        </w:rPr>
        <w:t>Podaci o kandidatima/ponuđačima koji su isklučeni iz postupaka javne nabavke iz razloga navedenih u Obavještenju o isključenju broj _________ od dana___________</w:t>
      </w:r>
    </w:p>
    <w:p w:rsidR="00F418DB" w:rsidRPr="00946B8A" w:rsidRDefault="00F418DB" w:rsidP="00F418DB">
      <w:pPr>
        <w:spacing w:after="200" w:line="276" w:lineRule="auto"/>
        <w:contextualSpacing/>
        <w:rPr>
          <w:rFonts w:eastAsia="Calibri"/>
          <w:b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946B8A" w:rsidTr="002E761D">
        <w:tc>
          <w:tcPr>
            <w:tcW w:w="9209" w:type="dxa"/>
            <w:shd w:val="clear" w:color="auto" w:fill="auto"/>
          </w:tcPr>
          <w:p w:rsidR="00F418DB" w:rsidRPr="00946B8A" w:rsidRDefault="00F418DB" w:rsidP="002E761D">
            <w:pPr>
              <w:rPr>
                <w:b/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b/>
                <w:color w:val="000000"/>
                <w:spacing w:val="15"/>
                <w:sz w:val="22"/>
                <w:szCs w:val="22"/>
              </w:rPr>
              <w:t>/</w:t>
            </w:r>
          </w:p>
        </w:tc>
      </w:tr>
    </w:tbl>
    <w:p w:rsidR="00F418DB" w:rsidRPr="00946B8A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946B8A" w:rsidRDefault="00F418DB" w:rsidP="00F418DB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946B8A">
        <w:rPr>
          <w:b/>
          <w:color w:val="000000"/>
          <w:spacing w:val="15"/>
          <w:sz w:val="22"/>
          <w:szCs w:val="22"/>
        </w:rPr>
        <w:t>Podaci o ponudama koje su neispravne sa razlozima neispravnosti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946B8A" w:rsidTr="002E761D">
        <w:tc>
          <w:tcPr>
            <w:tcW w:w="9209" w:type="dxa"/>
            <w:shd w:val="clear" w:color="auto" w:fill="auto"/>
          </w:tcPr>
          <w:p w:rsidR="00857BF0" w:rsidRPr="00946B8A" w:rsidRDefault="00F13795" w:rsidP="00857BF0">
            <w:pPr>
              <w:rPr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Nije bilo neispravnih ponuda za ovu Partiju.</w:t>
            </w:r>
          </w:p>
        </w:tc>
      </w:tr>
    </w:tbl>
    <w:p w:rsidR="00F418DB" w:rsidRPr="00946B8A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946B8A" w:rsidRDefault="00F418DB" w:rsidP="00F418DB">
      <w:pPr>
        <w:numPr>
          <w:ilvl w:val="0"/>
          <w:numId w:val="1"/>
        </w:numPr>
        <w:spacing w:after="160" w:line="259" w:lineRule="auto"/>
        <w:ind w:left="0" w:hanging="284"/>
        <w:contextualSpacing/>
        <w:rPr>
          <w:b/>
          <w:color w:val="000000"/>
          <w:spacing w:val="15"/>
          <w:sz w:val="22"/>
          <w:szCs w:val="22"/>
        </w:rPr>
      </w:pPr>
      <w:r w:rsidRPr="00946B8A">
        <w:rPr>
          <w:b/>
          <w:color w:val="000000"/>
          <w:spacing w:val="15"/>
          <w:sz w:val="22"/>
          <w:szCs w:val="22"/>
        </w:rPr>
        <w:t>Podaci o ispravnim ponudama</w:t>
      </w:r>
    </w:p>
    <w:p w:rsidR="00F418DB" w:rsidRPr="00946B8A" w:rsidRDefault="00F418DB" w:rsidP="00F418DB">
      <w:pPr>
        <w:contextualSpacing/>
        <w:rPr>
          <w:b/>
          <w:color w:val="000000"/>
          <w:spacing w:val="15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946B8A" w:rsidTr="002E761D">
        <w:tc>
          <w:tcPr>
            <w:tcW w:w="9209" w:type="dxa"/>
            <w:shd w:val="clear" w:color="auto" w:fill="auto"/>
          </w:tcPr>
          <w:p w:rsidR="00F418DB" w:rsidRPr="00946B8A" w:rsidRDefault="00F418DB" w:rsidP="002E761D">
            <w:pPr>
              <w:rPr>
                <w:b/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b/>
                <w:color w:val="000000"/>
                <w:spacing w:val="15"/>
                <w:sz w:val="22"/>
                <w:szCs w:val="22"/>
              </w:rPr>
              <w:t>Ipravne su ponude ponuđača:</w:t>
            </w:r>
          </w:p>
          <w:p w:rsidR="00F05362" w:rsidRPr="00946B8A" w:rsidRDefault="00F05362" w:rsidP="002E761D">
            <w:pPr>
              <w:rPr>
                <w:color w:val="000000"/>
                <w:spacing w:val="15"/>
                <w:sz w:val="22"/>
                <w:szCs w:val="22"/>
              </w:rPr>
            </w:pPr>
          </w:p>
          <w:p w:rsidR="005371A5" w:rsidRPr="00DC1DD1" w:rsidRDefault="00524974" w:rsidP="00F13795">
            <w:pPr>
              <w:pStyle w:val="ListParagraph"/>
              <w:numPr>
                <w:ilvl w:val="0"/>
                <w:numId w:val="16"/>
              </w:numPr>
              <w:rPr>
                <w:rFonts w:eastAsia="Calibri"/>
                <w:bCs/>
                <w:sz w:val="22"/>
                <w:szCs w:val="22"/>
              </w:rPr>
            </w:pPr>
            <w:r w:rsidRPr="00DC1DD1">
              <w:rPr>
                <w:sz w:val="22"/>
                <w:szCs w:val="22"/>
              </w:rPr>
              <w:t xml:space="preserve">DRUŠTVO ZA </w:t>
            </w:r>
            <w:r w:rsidR="00F13795" w:rsidRPr="00DC1DD1">
              <w:rPr>
                <w:rFonts w:eastAsia="Calibri"/>
                <w:bCs/>
                <w:sz w:val="22"/>
                <w:szCs w:val="22"/>
              </w:rPr>
              <w:t>PROIZVODNJU, PROMET ROBA IUSLUGA, EXSPORTIMPORT, “ALLIANCE” DOO  PODGORICA</w:t>
            </w:r>
            <w:r w:rsidR="005371A5" w:rsidRPr="00DC1DD1">
              <w:rPr>
                <w:color w:val="000000"/>
                <w:spacing w:val="15"/>
                <w:sz w:val="22"/>
                <w:szCs w:val="22"/>
              </w:rPr>
              <w:t>.</w:t>
            </w:r>
          </w:p>
          <w:p w:rsidR="00F13795" w:rsidRPr="00946B8A" w:rsidRDefault="005371A5" w:rsidP="0037614C">
            <w:pPr>
              <w:rPr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color w:val="000000"/>
                <w:spacing w:val="15"/>
                <w:sz w:val="22"/>
                <w:szCs w:val="22"/>
              </w:rPr>
              <w:t xml:space="preserve">Ponuda je </w:t>
            </w:r>
            <w:r w:rsidR="00F13795" w:rsidRPr="00946B8A">
              <w:rPr>
                <w:color w:val="000000"/>
                <w:spacing w:val="15"/>
                <w:sz w:val="22"/>
                <w:szCs w:val="22"/>
              </w:rPr>
              <w:t>vrednovana kao prvorangirana,</w:t>
            </w:r>
            <w:r w:rsidRPr="00946B8A">
              <w:rPr>
                <w:color w:val="000000"/>
                <w:spacing w:val="15"/>
                <w:sz w:val="22"/>
                <w:szCs w:val="22"/>
              </w:rPr>
              <w:t xml:space="preserve">u skladu </w:t>
            </w:r>
            <w:r w:rsidR="00F13795" w:rsidRPr="00946B8A">
              <w:rPr>
                <w:color w:val="000000"/>
                <w:spacing w:val="15"/>
                <w:sz w:val="22"/>
                <w:szCs w:val="22"/>
              </w:rPr>
              <w:t xml:space="preserve">je </w:t>
            </w:r>
            <w:r w:rsidRPr="00946B8A">
              <w:rPr>
                <w:color w:val="000000"/>
                <w:spacing w:val="15"/>
                <w:sz w:val="22"/>
                <w:szCs w:val="22"/>
              </w:rPr>
              <w:t>sa članom 132 Zakona o javnim nabavkama (“SL. list” br. 74/19)</w:t>
            </w:r>
            <w:r w:rsidR="00F13795" w:rsidRPr="00946B8A">
              <w:rPr>
                <w:color w:val="000000"/>
                <w:spacing w:val="15"/>
                <w:sz w:val="22"/>
                <w:szCs w:val="22"/>
              </w:rPr>
              <w:t>i</w:t>
            </w:r>
            <w:r w:rsidRPr="00946B8A">
              <w:rPr>
                <w:color w:val="000000"/>
                <w:spacing w:val="15"/>
                <w:sz w:val="22"/>
                <w:szCs w:val="22"/>
              </w:rPr>
              <w:t xml:space="preserve"> ispravna, jer ne sadrži razloge neispravnosti iz člana 133 ovog zakona. </w:t>
            </w:r>
          </w:p>
          <w:p w:rsidR="0037614C" w:rsidRPr="00946B8A" w:rsidRDefault="0037614C" w:rsidP="0037614C">
            <w:pPr>
              <w:rPr>
                <w:color w:val="000000"/>
                <w:spacing w:val="15"/>
                <w:sz w:val="22"/>
                <w:szCs w:val="22"/>
              </w:rPr>
            </w:pPr>
          </w:p>
          <w:p w:rsidR="00F13795" w:rsidRPr="00946B8A" w:rsidRDefault="00F13795" w:rsidP="00DC1DD1">
            <w:pPr>
              <w:pStyle w:val="NoSpacing"/>
              <w:numPr>
                <w:ilvl w:val="0"/>
                <w:numId w:val="16"/>
              </w:numPr>
              <w:rPr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KOV-CAR DRUŠTVO SA OGRANIČENOM ODGOVORNOŠĆU – TIVAT</w:t>
            </w:r>
          </w:p>
          <w:p w:rsidR="002767B8" w:rsidRPr="00946B8A" w:rsidRDefault="002767B8" w:rsidP="00F13795">
            <w:pPr>
              <w:rPr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color w:val="000000"/>
                <w:spacing w:val="15"/>
                <w:sz w:val="22"/>
                <w:szCs w:val="22"/>
              </w:rPr>
              <w:t>Ponuda je</w:t>
            </w:r>
            <w:r w:rsidR="00F13795" w:rsidRPr="00946B8A">
              <w:rPr>
                <w:color w:val="000000"/>
                <w:spacing w:val="15"/>
                <w:sz w:val="22"/>
                <w:szCs w:val="22"/>
              </w:rPr>
              <w:t xml:space="preserve"> vrednovana kao dru</w:t>
            </w:r>
            <w:r w:rsidRPr="00946B8A">
              <w:rPr>
                <w:color w:val="000000"/>
                <w:spacing w:val="15"/>
                <w:sz w:val="22"/>
                <w:szCs w:val="22"/>
              </w:rPr>
              <w:t>g</w:t>
            </w:r>
            <w:r w:rsidR="00F13795" w:rsidRPr="00946B8A">
              <w:rPr>
                <w:color w:val="000000"/>
                <w:spacing w:val="15"/>
                <w:sz w:val="22"/>
                <w:szCs w:val="22"/>
              </w:rPr>
              <w:t xml:space="preserve">orangirana,u skladu je sa članom 132 Zakona o javnim nabavkama (“SL. list” br. 74/19)i ispravna, jer ne sadrži razloge neispravnosti </w:t>
            </w:r>
          </w:p>
          <w:p w:rsidR="00F13795" w:rsidRPr="00946B8A" w:rsidRDefault="00F13795" w:rsidP="00F13795">
            <w:pPr>
              <w:rPr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color w:val="000000"/>
                <w:spacing w:val="15"/>
                <w:sz w:val="22"/>
                <w:szCs w:val="22"/>
              </w:rPr>
              <w:t>iz člana 133 ovog zakona.</w:t>
            </w:r>
          </w:p>
          <w:p w:rsidR="002767B8" w:rsidRPr="00946B8A" w:rsidRDefault="002767B8" w:rsidP="002767B8">
            <w:pPr>
              <w:rPr>
                <w:rFonts w:eastAsia="Calibri"/>
                <w:b/>
                <w:bCs/>
                <w:sz w:val="22"/>
                <w:szCs w:val="22"/>
              </w:rPr>
            </w:pPr>
          </w:p>
          <w:p w:rsidR="002767B8" w:rsidRPr="00DC1DD1" w:rsidRDefault="002767B8" w:rsidP="002767B8">
            <w:pPr>
              <w:pStyle w:val="ListParagraph"/>
              <w:numPr>
                <w:ilvl w:val="0"/>
                <w:numId w:val="16"/>
              </w:numPr>
              <w:rPr>
                <w:color w:val="000000"/>
                <w:spacing w:val="15"/>
                <w:sz w:val="22"/>
                <w:szCs w:val="22"/>
              </w:rPr>
            </w:pPr>
            <w:r w:rsidRPr="00DC1DD1">
              <w:rPr>
                <w:rFonts w:eastAsia="Calibri"/>
                <w:bCs/>
                <w:sz w:val="22"/>
                <w:szCs w:val="22"/>
              </w:rPr>
              <w:t>BEN-KOV – DRUŠTVO D.O.O. ZA TRGOVINU I USLUGE – TIVAT</w:t>
            </w:r>
          </w:p>
          <w:p w:rsidR="002767B8" w:rsidRPr="00946B8A" w:rsidRDefault="002767B8" w:rsidP="002767B8">
            <w:pPr>
              <w:rPr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color w:val="000000"/>
                <w:spacing w:val="15"/>
                <w:sz w:val="22"/>
                <w:szCs w:val="22"/>
              </w:rPr>
              <w:t xml:space="preserve">Ponuda je vrednovana kao trećerangirana,u skladu je sa članom 132 Zakona o javnim nabavkama (“SL. list” br. 74/19)i ispravna, jer ne sadrži razloge neispravnosti </w:t>
            </w:r>
          </w:p>
          <w:p w:rsidR="005371A5" w:rsidRPr="00946B8A" w:rsidRDefault="002767B8" w:rsidP="001C22E8">
            <w:pPr>
              <w:rPr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color w:val="000000"/>
                <w:spacing w:val="15"/>
                <w:sz w:val="22"/>
                <w:szCs w:val="22"/>
              </w:rPr>
              <w:t>iz člana 133 ovog zakona</w:t>
            </w:r>
          </w:p>
        </w:tc>
      </w:tr>
    </w:tbl>
    <w:p w:rsidR="00BA01FB" w:rsidRPr="00946B8A" w:rsidRDefault="00BA01FB" w:rsidP="000F0C59">
      <w:pPr>
        <w:rPr>
          <w:rFonts w:eastAsia="Calibri"/>
          <w:iCs/>
          <w:sz w:val="22"/>
          <w:szCs w:val="22"/>
        </w:rPr>
      </w:pPr>
    </w:p>
    <w:p w:rsidR="00BA01FB" w:rsidRPr="00946B8A" w:rsidRDefault="00BA01FB" w:rsidP="009329CB">
      <w:pPr>
        <w:keepNext/>
        <w:keepLines/>
        <w:jc w:val="both"/>
        <w:outlineLvl w:val="0"/>
        <w:rPr>
          <w:b/>
          <w:caps/>
          <w:color w:val="000000"/>
          <w:sz w:val="22"/>
          <w:szCs w:val="22"/>
        </w:rPr>
      </w:pPr>
    </w:p>
    <w:p w:rsidR="00BA01FB" w:rsidRPr="00946B8A" w:rsidRDefault="00BA01FB" w:rsidP="00BA0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60" w:line="259" w:lineRule="auto"/>
        <w:rPr>
          <w:rFonts w:eastAsia="Calibri"/>
          <w:b/>
          <w:sz w:val="22"/>
          <w:szCs w:val="22"/>
        </w:rPr>
      </w:pPr>
      <w:r w:rsidRPr="00946B8A">
        <w:rPr>
          <w:rFonts w:eastAsia="Calibri"/>
          <w:b/>
          <w:sz w:val="22"/>
          <w:szCs w:val="22"/>
        </w:rPr>
        <w:t>IZJAVA PRIVREDNOG SUBJEKTA</w:t>
      </w:r>
    </w:p>
    <w:tbl>
      <w:tblPr>
        <w:tblW w:w="9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5"/>
        <w:gridCol w:w="2422"/>
        <w:gridCol w:w="3402"/>
      </w:tblGrid>
      <w:tr w:rsidR="00BA01FB" w:rsidRPr="00946B8A" w:rsidTr="002E761D">
        <w:trPr>
          <w:trHeight w:val="735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0CECE"/>
            <w:vAlign w:val="center"/>
          </w:tcPr>
          <w:p w:rsidR="00BA01FB" w:rsidRPr="00946B8A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>Naziv ponuđača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BA01FB" w:rsidRPr="00946B8A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>Dostavljena izjava (da/ne)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</w:tcPr>
          <w:p w:rsidR="00BA01FB" w:rsidRPr="00946B8A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>Dostavljena izjava u skladu sa tenderskom dokumentacijom</w:t>
            </w:r>
          </w:p>
          <w:p w:rsidR="00BA01FB" w:rsidRPr="00946B8A" w:rsidRDefault="00BA01FB" w:rsidP="00BA01FB">
            <w:pPr>
              <w:spacing w:after="160" w:line="259" w:lineRule="auto"/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sz w:val="22"/>
                <w:szCs w:val="22"/>
              </w:rPr>
              <w:t>(da/ne)</w:t>
            </w:r>
          </w:p>
        </w:tc>
      </w:tr>
      <w:tr w:rsidR="0037614C" w:rsidRPr="00946B8A" w:rsidTr="002E761D">
        <w:trPr>
          <w:trHeight w:val="223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7614C" w:rsidRPr="00946B8A" w:rsidRDefault="0037614C" w:rsidP="002E761D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DRUŠTVO ZA</w:t>
            </w:r>
          </w:p>
          <w:p w:rsidR="0037614C" w:rsidRPr="00946B8A" w:rsidRDefault="0037614C" w:rsidP="002E761D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PROIZVODNJU,</w:t>
            </w:r>
          </w:p>
          <w:p w:rsidR="0037614C" w:rsidRPr="00946B8A" w:rsidRDefault="0037614C" w:rsidP="002E761D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PROMET ROBA I</w:t>
            </w:r>
          </w:p>
          <w:p w:rsidR="0037614C" w:rsidRPr="00946B8A" w:rsidRDefault="0037614C" w:rsidP="002E761D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USLUGA, EXSPORTIMPORT,</w:t>
            </w:r>
          </w:p>
          <w:p w:rsidR="0037614C" w:rsidRPr="00946B8A" w:rsidRDefault="0037614C" w:rsidP="002E761D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“ALLIANCE”</w:t>
            </w:r>
          </w:p>
          <w:p w:rsidR="0037614C" w:rsidRPr="00946B8A" w:rsidRDefault="0037614C" w:rsidP="002E761D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DOO PODGORICA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614C" w:rsidRPr="00946B8A" w:rsidRDefault="0037614C" w:rsidP="00BA01FB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da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614C" w:rsidRPr="00946B8A" w:rsidRDefault="0037614C" w:rsidP="00BA01FB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  <w:tr w:rsidR="0037614C" w:rsidRPr="00946B8A" w:rsidTr="002E761D">
        <w:trPr>
          <w:trHeight w:val="223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7614C" w:rsidRPr="00946B8A" w:rsidRDefault="0037614C" w:rsidP="0037614C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KOV-CAR DRUŠTVO SA</w:t>
            </w:r>
          </w:p>
          <w:p w:rsidR="0037614C" w:rsidRPr="00946B8A" w:rsidRDefault="0037614C" w:rsidP="0037614C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OGRANIČENOM</w:t>
            </w:r>
          </w:p>
          <w:p w:rsidR="0037614C" w:rsidRPr="00946B8A" w:rsidRDefault="0037614C" w:rsidP="0037614C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ODGOVORNOŠĆU -</w:t>
            </w:r>
          </w:p>
          <w:p w:rsidR="0037614C" w:rsidRPr="00946B8A" w:rsidRDefault="0037614C" w:rsidP="002E761D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 xml:space="preserve">TIVAT 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614C" w:rsidRPr="00946B8A" w:rsidRDefault="0037614C" w:rsidP="00BA01FB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da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614C" w:rsidRPr="00946B8A" w:rsidRDefault="0037614C" w:rsidP="00BA01FB">
            <w:pPr>
              <w:spacing w:after="160" w:line="259" w:lineRule="auto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  <w:tr w:rsidR="0037614C" w:rsidRPr="00946B8A" w:rsidTr="002E761D">
        <w:trPr>
          <w:trHeight w:val="223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7614C" w:rsidRPr="00946B8A" w:rsidRDefault="0037614C" w:rsidP="0037614C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BEN-KOV – DRUŠTVO</w:t>
            </w:r>
          </w:p>
          <w:p w:rsidR="0037614C" w:rsidRPr="00946B8A" w:rsidRDefault="0037614C" w:rsidP="0037614C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ZA TRGOVINU I USLUGE</w:t>
            </w:r>
          </w:p>
          <w:p w:rsidR="0037614C" w:rsidRPr="00946B8A" w:rsidRDefault="0037614C" w:rsidP="0037614C">
            <w:pPr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D.O.O. – TIVAT</w:t>
            </w:r>
          </w:p>
        </w:tc>
        <w:tc>
          <w:tcPr>
            <w:tcW w:w="242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7614C" w:rsidRPr="00946B8A" w:rsidRDefault="0037614C" w:rsidP="00BA01FB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da</w:t>
            </w:r>
          </w:p>
        </w:tc>
        <w:tc>
          <w:tcPr>
            <w:tcW w:w="340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7614C" w:rsidRPr="00946B8A" w:rsidRDefault="0037614C" w:rsidP="00BA01FB">
            <w:pPr>
              <w:spacing w:after="160" w:line="259" w:lineRule="auto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</w:tbl>
    <w:p w:rsidR="00BA01FB" w:rsidRPr="00946B8A" w:rsidRDefault="00BA01FB" w:rsidP="00BA01FB">
      <w:pPr>
        <w:spacing w:after="160" w:line="259" w:lineRule="auto"/>
        <w:rPr>
          <w:rFonts w:eastAsia="Calibri"/>
          <w:sz w:val="22"/>
          <w:szCs w:val="22"/>
        </w:rPr>
      </w:pPr>
    </w:p>
    <w:p w:rsidR="00BA01FB" w:rsidRPr="00946B8A" w:rsidRDefault="00BA01FB" w:rsidP="00BA0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60" w:line="259" w:lineRule="auto"/>
        <w:rPr>
          <w:rFonts w:eastAsia="Calibri"/>
          <w:b/>
          <w:sz w:val="22"/>
          <w:szCs w:val="22"/>
        </w:rPr>
      </w:pPr>
      <w:r w:rsidRPr="00946B8A">
        <w:rPr>
          <w:rFonts w:eastAsia="Calibri"/>
          <w:b/>
          <w:sz w:val="22"/>
          <w:szCs w:val="22"/>
        </w:rPr>
        <w:t>DOSTAVLJENE GARANCIJE PONUDE:</w:t>
      </w:r>
    </w:p>
    <w:tbl>
      <w:tblPr>
        <w:tblW w:w="918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8"/>
        <w:gridCol w:w="2140"/>
        <w:gridCol w:w="1980"/>
        <w:gridCol w:w="1736"/>
        <w:gridCol w:w="1270"/>
        <w:gridCol w:w="1469"/>
      </w:tblGrid>
      <w:tr w:rsidR="00F4350C" w:rsidRPr="00946B8A" w:rsidTr="00524974">
        <w:trPr>
          <w:trHeight w:val="750"/>
        </w:trPr>
        <w:tc>
          <w:tcPr>
            <w:tcW w:w="588" w:type="dxa"/>
            <w:shd w:val="clear" w:color="000000" w:fill="D0CECE"/>
            <w:vAlign w:val="center"/>
            <w:hideMark/>
          </w:tcPr>
          <w:p w:rsidR="00BA01FB" w:rsidRPr="00946B8A" w:rsidRDefault="00BA01FB" w:rsidP="00BA01F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>r.b</w:t>
            </w:r>
          </w:p>
        </w:tc>
        <w:tc>
          <w:tcPr>
            <w:tcW w:w="2140" w:type="dxa"/>
            <w:shd w:val="clear" w:color="000000" w:fill="D0CECE"/>
            <w:vAlign w:val="center"/>
            <w:hideMark/>
          </w:tcPr>
          <w:p w:rsidR="00BA01FB" w:rsidRPr="00946B8A" w:rsidRDefault="00BA01FB" w:rsidP="00BA01F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46B8A">
              <w:rPr>
                <w:b/>
                <w:color w:val="000000"/>
                <w:sz w:val="22"/>
                <w:szCs w:val="22"/>
              </w:rPr>
              <w:t xml:space="preserve">Ponuđač </w:t>
            </w:r>
          </w:p>
        </w:tc>
        <w:tc>
          <w:tcPr>
            <w:tcW w:w="1980" w:type="dxa"/>
            <w:shd w:val="clear" w:color="000000" w:fill="D0CECE"/>
            <w:vAlign w:val="center"/>
            <w:hideMark/>
          </w:tcPr>
          <w:p w:rsidR="00BA01FB" w:rsidRPr="00946B8A" w:rsidRDefault="00BA01FB" w:rsidP="00BA01F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46B8A">
              <w:rPr>
                <w:b/>
                <w:iCs/>
                <w:color w:val="000000"/>
                <w:sz w:val="22"/>
                <w:szCs w:val="22"/>
              </w:rPr>
              <w:t>Naziv izdavaoca garancije</w:t>
            </w:r>
          </w:p>
        </w:tc>
        <w:tc>
          <w:tcPr>
            <w:tcW w:w="1736" w:type="dxa"/>
            <w:shd w:val="clear" w:color="000000" w:fill="D0CECE"/>
            <w:vAlign w:val="center"/>
            <w:hideMark/>
          </w:tcPr>
          <w:p w:rsidR="00BA01FB" w:rsidRPr="00946B8A" w:rsidRDefault="00BA01FB" w:rsidP="00BA01F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46B8A">
              <w:rPr>
                <w:b/>
                <w:iCs/>
                <w:color w:val="000000"/>
                <w:sz w:val="22"/>
                <w:szCs w:val="22"/>
              </w:rPr>
              <w:t>Broj i datum izdavanja garancije</w:t>
            </w:r>
          </w:p>
        </w:tc>
        <w:tc>
          <w:tcPr>
            <w:tcW w:w="1270" w:type="dxa"/>
            <w:shd w:val="clear" w:color="000000" w:fill="D0CECE"/>
            <w:vAlign w:val="center"/>
            <w:hideMark/>
          </w:tcPr>
          <w:p w:rsidR="00BA01FB" w:rsidRPr="00946B8A" w:rsidRDefault="00BA01FB" w:rsidP="00BA01F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46B8A">
              <w:rPr>
                <w:b/>
                <w:color w:val="000000"/>
                <w:sz w:val="22"/>
                <w:szCs w:val="22"/>
              </w:rPr>
              <w:t xml:space="preserve">Iznos garancije ponude </w:t>
            </w:r>
          </w:p>
        </w:tc>
        <w:tc>
          <w:tcPr>
            <w:tcW w:w="1469" w:type="dxa"/>
            <w:shd w:val="clear" w:color="000000" w:fill="D0CECE"/>
            <w:vAlign w:val="center"/>
            <w:hideMark/>
          </w:tcPr>
          <w:p w:rsidR="00BA01FB" w:rsidRPr="00946B8A" w:rsidRDefault="00BA01FB" w:rsidP="00BA01F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46B8A">
              <w:rPr>
                <w:b/>
                <w:iCs/>
                <w:color w:val="000000"/>
                <w:sz w:val="22"/>
                <w:szCs w:val="22"/>
              </w:rPr>
              <w:t>Datum važenja garancije</w:t>
            </w:r>
          </w:p>
        </w:tc>
      </w:tr>
      <w:tr w:rsidR="0037614C" w:rsidRPr="00946B8A" w:rsidTr="00524974">
        <w:trPr>
          <w:trHeight w:val="323"/>
        </w:trPr>
        <w:tc>
          <w:tcPr>
            <w:tcW w:w="588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DRUŠTVO ZA</w:t>
            </w:r>
          </w:p>
          <w:p w:rsidR="0037614C" w:rsidRPr="00946B8A" w:rsidRDefault="0037614C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PROIZVODNJU,</w:t>
            </w:r>
          </w:p>
          <w:p w:rsidR="0037614C" w:rsidRPr="00946B8A" w:rsidRDefault="0037614C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PROMET ROBA I</w:t>
            </w:r>
          </w:p>
          <w:p w:rsidR="0037614C" w:rsidRPr="00946B8A" w:rsidRDefault="0037614C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USLUGA, EXSPORTIMPORT,</w:t>
            </w:r>
          </w:p>
          <w:p w:rsidR="0037614C" w:rsidRPr="00946B8A" w:rsidRDefault="0037614C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“ALLIANCE”</w:t>
            </w:r>
          </w:p>
          <w:p w:rsidR="0037614C" w:rsidRPr="00946B8A" w:rsidRDefault="0037614C" w:rsidP="002E761D">
            <w:pPr>
              <w:jc w:val="both"/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DOO PODGORICA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both"/>
              <w:rPr>
                <w:iCs/>
                <w:sz w:val="22"/>
                <w:szCs w:val="22"/>
                <w:lang w:val="sr-Latn-CS"/>
              </w:rPr>
            </w:pPr>
            <w:r w:rsidRPr="00946B8A">
              <w:rPr>
                <w:iCs/>
                <w:sz w:val="22"/>
                <w:szCs w:val="22"/>
                <w:lang w:val="sr-Latn-CS"/>
              </w:rPr>
              <w:t xml:space="preserve"> Hipotekarna banka  </w:t>
            </w:r>
          </w:p>
          <w:p w:rsidR="0037614C" w:rsidRPr="00946B8A" w:rsidRDefault="0037614C" w:rsidP="002E761D">
            <w:pPr>
              <w:jc w:val="both"/>
              <w:rPr>
                <w:iCs/>
                <w:sz w:val="22"/>
                <w:szCs w:val="22"/>
              </w:rPr>
            </w:pPr>
            <w:r w:rsidRPr="00946B8A">
              <w:rPr>
                <w:iCs/>
                <w:sz w:val="22"/>
                <w:szCs w:val="22"/>
                <w:lang w:val="sr-Latn-CS"/>
              </w:rPr>
              <w:t xml:space="preserve"> Podgorica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both"/>
              <w:rPr>
                <w:iCs/>
                <w:sz w:val="22"/>
                <w:szCs w:val="22"/>
              </w:rPr>
            </w:pPr>
            <w:r w:rsidRPr="00946B8A">
              <w:rPr>
                <w:iCs/>
                <w:sz w:val="22"/>
                <w:szCs w:val="22"/>
                <w:lang w:val="sr-Latn-CS"/>
              </w:rPr>
              <w:t> 101-1845/3 od 02.07.2021.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both"/>
              <w:rPr>
                <w:iCs/>
                <w:sz w:val="22"/>
                <w:szCs w:val="22"/>
              </w:rPr>
            </w:pPr>
            <w:r w:rsidRPr="00946B8A">
              <w:rPr>
                <w:iCs/>
                <w:sz w:val="22"/>
                <w:szCs w:val="22"/>
                <w:lang w:val="sr-Latn-CS"/>
              </w:rPr>
              <w:t> 1.200,00</w:t>
            </w:r>
          </w:p>
        </w:tc>
        <w:tc>
          <w:tcPr>
            <w:tcW w:w="1469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both"/>
              <w:rPr>
                <w:iCs/>
                <w:sz w:val="22"/>
                <w:szCs w:val="22"/>
              </w:rPr>
            </w:pPr>
            <w:r w:rsidRPr="00946B8A">
              <w:rPr>
                <w:iCs/>
                <w:sz w:val="22"/>
                <w:szCs w:val="22"/>
                <w:lang w:val="sr-Latn-CS"/>
              </w:rPr>
              <w:t>15.09.2021. </w:t>
            </w:r>
          </w:p>
        </w:tc>
      </w:tr>
      <w:tr w:rsidR="0037614C" w:rsidRPr="00946B8A" w:rsidTr="00524974">
        <w:trPr>
          <w:trHeight w:val="323"/>
        </w:trPr>
        <w:tc>
          <w:tcPr>
            <w:tcW w:w="588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KOV-CAR DRUŠTVO SA</w:t>
            </w:r>
          </w:p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OGRANIČENOM</w:t>
            </w:r>
          </w:p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ODGOVORNOŠĆU - TIVAT</w:t>
            </w:r>
          </w:p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:rsidR="0037614C" w:rsidRPr="00946B8A" w:rsidRDefault="0037614C" w:rsidP="002E761D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2E761D" w:rsidRPr="00946B8A" w:rsidRDefault="0037614C" w:rsidP="002E761D">
            <w:pPr>
              <w:jc w:val="both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 </w:t>
            </w:r>
            <w:r w:rsidR="002E761D" w:rsidRPr="00946B8A">
              <w:rPr>
                <w:bCs/>
                <w:sz w:val="22"/>
                <w:szCs w:val="22"/>
              </w:rPr>
              <w:t>Zapad Banka AD</w:t>
            </w:r>
          </w:p>
          <w:p w:rsidR="002E761D" w:rsidRPr="00946B8A" w:rsidRDefault="002E761D" w:rsidP="002E761D">
            <w:pPr>
              <w:jc w:val="both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 xml:space="preserve"> Podgorica</w:t>
            </w:r>
          </w:p>
          <w:p w:rsidR="0037614C" w:rsidRPr="00946B8A" w:rsidRDefault="0037614C" w:rsidP="002E76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7614C" w:rsidRPr="00946B8A" w:rsidRDefault="002E761D" w:rsidP="002E761D">
            <w:pPr>
              <w:jc w:val="both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04-04-2/3177-2021 od 05.07.2021.</w:t>
            </w:r>
            <w:r w:rsidR="0037614C" w:rsidRPr="00946B8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both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 1.200,00</w:t>
            </w:r>
          </w:p>
        </w:tc>
        <w:tc>
          <w:tcPr>
            <w:tcW w:w="1469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both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 13.09.2021. u 15</w:t>
            </w:r>
            <w:r w:rsidR="00524974" w:rsidRPr="00946B8A">
              <w:rPr>
                <w:bCs/>
                <w:sz w:val="22"/>
                <w:szCs w:val="22"/>
              </w:rPr>
              <w:t>:</w:t>
            </w:r>
            <w:r w:rsidRPr="00946B8A">
              <w:rPr>
                <w:bCs/>
                <w:sz w:val="22"/>
                <w:szCs w:val="22"/>
              </w:rPr>
              <w:t>00 časova</w:t>
            </w:r>
          </w:p>
        </w:tc>
      </w:tr>
      <w:tr w:rsidR="0037614C" w:rsidRPr="00946B8A" w:rsidTr="00524974">
        <w:trPr>
          <w:trHeight w:val="323"/>
        </w:trPr>
        <w:tc>
          <w:tcPr>
            <w:tcW w:w="588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BEN-KOV – DRUŠTVO</w:t>
            </w:r>
          </w:p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 xml:space="preserve">ZA TRGOVINU I </w:t>
            </w:r>
            <w:r w:rsidRPr="00946B8A">
              <w:rPr>
                <w:sz w:val="22"/>
                <w:szCs w:val="22"/>
              </w:rPr>
              <w:lastRenderedPageBreak/>
              <w:t>USLUGE</w:t>
            </w:r>
          </w:p>
          <w:p w:rsidR="0037614C" w:rsidRPr="00946B8A" w:rsidRDefault="002E761D" w:rsidP="002E761D">
            <w:pPr>
              <w:jc w:val="both"/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D.O.O. – TIVAT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2E761D" w:rsidRPr="00946B8A" w:rsidRDefault="0037614C" w:rsidP="002E761D">
            <w:pPr>
              <w:jc w:val="both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lastRenderedPageBreak/>
              <w:t> </w:t>
            </w:r>
            <w:r w:rsidR="002E761D" w:rsidRPr="00946B8A">
              <w:rPr>
                <w:bCs/>
                <w:sz w:val="22"/>
                <w:szCs w:val="22"/>
              </w:rPr>
              <w:t>Zapad Banka AD</w:t>
            </w:r>
          </w:p>
          <w:p w:rsidR="002E761D" w:rsidRPr="00946B8A" w:rsidRDefault="002E761D" w:rsidP="002E761D">
            <w:pPr>
              <w:jc w:val="both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 xml:space="preserve"> Podgorica </w:t>
            </w:r>
          </w:p>
          <w:p w:rsidR="0037614C" w:rsidRPr="00946B8A" w:rsidRDefault="0037614C" w:rsidP="002E76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both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 </w:t>
            </w:r>
            <w:r w:rsidR="002E761D" w:rsidRPr="00946B8A">
              <w:rPr>
                <w:bCs/>
                <w:sz w:val="22"/>
                <w:szCs w:val="22"/>
              </w:rPr>
              <w:t>04-04-2/3175-2021 od 05.07.2021.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both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 1.200,00</w:t>
            </w:r>
          </w:p>
        </w:tc>
        <w:tc>
          <w:tcPr>
            <w:tcW w:w="1469" w:type="dxa"/>
            <w:shd w:val="clear" w:color="auto" w:fill="auto"/>
            <w:vAlign w:val="center"/>
            <w:hideMark/>
          </w:tcPr>
          <w:p w:rsidR="0037614C" w:rsidRPr="00946B8A" w:rsidRDefault="0037614C" w:rsidP="002E761D">
            <w:pPr>
              <w:jc w:val="both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 13.09.2021. u 15</w:t>
            </w:r>
            <w:r w:rsidR="00524974" w:rsidRPr="00946B8A">
              <w:rPr>
                <w:bCs/>
                <w:sz w:val="22"/>
                <w:szCs w:val="22"/>
              </w:rPr>
              <w:t>:</w:t>
            </w:r>
            <w:r w:rsidRPr="00946B8A">
              <w:rPr>
                <w:bCs/>
                <w:sz w:val="22"/>
                <w:szCs w:val="22"/>
              </w:rPr>
              <w:t>00 časova</w:t>
            </w:r>
          </w:p>
        </w:tc>
      </w:tr>
    </w:tbl>
    <w:p w:rsidR="00F4350C" w:rsidRPr="00946B8A" w:rsidRDefault="00F4350C" w:rsidP="00F4350C">
      <w:pPr>
        <w:keepNext/>
        <w:keepLines/>
        <w:jc w:val="both"/>
        <w:outlineLvl w:val="0"/>
        <w:rPr>
          <w:b/>
          <w:caps/>
          <w:color w:val="FFFFFF"/>
          <w:sz w:val="22"/>
          <w:szCs w:val="22"/>
        </w:rPr>
      </w:pPr>
    </w:p>
    <w:p w:rsidR="00F4350C" w:rsidRPr="00946B8A" w:rsidRDefault="00F4350C" w:rsidP="00F43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eastAsia="Calibri"/>
          <w:sz w:val="22"/>
          <w:szCs w:val="22"/>
        </w:rPr>
      </w:pPr>
      <w:r w:rsidRPr="00946B8A">
        <w:rPr>
          <w:rFonts w:eastAsia="Calibri"/>
          <w:b/>
          <w:sz w:val="22"/>
          <w:szCs w:val="22"/>
        </w:rPr>
        <w:t xml:space="preserve">GARANCIJA PONUDE JE </w:t>
      </w:r>
      <w:r w:rsidRPr="00946B8A">
        <w:rPr>
          <w:rFonts w:eastAsia="Calibri"/>
          <w:b/>
          <w:bCs/>
          <w:sz w:val="22"/>
          <w:szCs w:val="22"/>
        </w:rPr>
        <w:t>U SKLADU SA TENDERSKOM DOKUMENTACIJOM</w:t>
      </w:r>
      <w:r w:rsidRPr="00946B8A">
        <w:rPr>
          <w:rFonts w:eastAsia="Calibri"/>
          <w:sz w:val="22"/>
          <w:szCs w:val="22"/>
        </w:rPr>
        <w:t xml:space="preserve"> </w:t>
      </w:r>
    </w:p>
    <w:tbl>
      <w:tblPr>
        <w:tblW w:w="9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3900"/>
        <w:gridCol w:w="4740"/>
      </w:tblGrid>
      <w:tr w:rsidR="00F4350C" w:rsidRPr="00946B8A" w:rsidTr="002E761D">
        <w:trPr>
          <w:trHeight w:val="89"/>
        </w:trPr>
        <w:tc>
          <w:tcPr>
            <w:tcW w:w="528" w:type="dxa"/>
            <w:shd w:val="clear" w:color="auto" w:fill="D0CECE"/>
          </w:tcPr>
          <w:p w:rsidR="00F4350C" w:rsidRPr="00946B8A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946B8A">
              <w:rPr>
                <w:rFonts w:eastAsia="Calibri"/>
                <w:bCs/>
                <w:color w:val="000000"/>
                <w:sz w:val="22"/>
                <w:szCs w:val="22"/>
              </w:rPr>
              <w:t>r.b</w:t>
            </w:r>
          </w:p>
        </w:tc>
        <w:tc>
          <w:tcPr>
            <w:tcW w:w="3900" w:type="dxa"/>
            <w:shd w:val="clear" w:color="auto" w:fill="D0CECE"/>
          </w:tcPr>
          <w:p w:rsidR="00F4350C" w:rsidRPr="00946B8A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946B8A">
              <w:rPr>
                <w:rFonts w:eastAsia="Calibri"/>
                <w:bCs/>
                <w:color w:val="000000"/>
                <w:sz w:val="22"/>
                <w:szCs w:val="22"/>
              </w:rPr>
              <w:t>Ponuđač  (naziv i sjedište)</w:t>
            </w:r>
          </w:p>
        </w:tc>
        <w:tc>
          <w:tcPr>
            <w:tcW w:w="4740" w:type="dxa"/>
            <w:shd w:val="clear" w:color="auto" w:fill="D0CECE"/>
          </w:tcPr>
          <w:p w:rsidR="00F4350C" w:rsidRPr="00946B8A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 xml:space="preserve">Garancija ponude </w:t>
            </w:r>
            <w:r w:rsidRPr="00946B8A">
              <w:rPr>
                <w:rFonts w:eastAsia="Calibri"/>
                <w:bCs/>
                <w:sz w:val="22"/>
                <w:szCs w:val="22"/>
              </w:rPr>
              <w:t>u skladu  sa tenderskom dokumentacijom</w:t>
            </w:r>
            <w:r w:rsidRPr="00946B8A">
              <w:rPr>
                <w:rFonts w:eastAsia="Calibri"/>
                <w:sz w:val="22"/>
                <w:szCs w:val="22"/>
              </w:rPr>
              <w:t xml:space="preserve"> </w:t>
            </w:r>
            <w:r w:rsidRPr="00946B8A">
              <w:rPr>
                <w:rFonts w:eastAsia="Calibri"/>
                <w:bCs/>
                <w:sz w:val="22"/>
                <w:szCs w:val="22"/>
              </w:rPr>
              <w:t>(da/ne)</w:t>
            </w:r>
          </w:p>
        </w:tc>
      </w:tr>
      <w:tr w:rsidR="002E761D" w:rsidRPr="00946B8A" w:rsidTr="002E761D">
        <w:trPr>
          <w:trHeight w:val="189"/>
        </w:trPr>
        <w:tc>
          <w:tcPr>
            <w:tcW w:w="528" w:type="dxa"/>
            <w:shd w:val="clear" w:color="auto" w:fill="FFFFFF"/>
            <w:vAlign w:val="center"/>
          </w:tcPr>
          <w:p w:rsidR="002E761D" w:rsidRPr="00946B8A" w:rsidRDefault="002E761D" w:rsidP="002E761D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900" w:type="dxa"/>
            <w:shd w:val="clear" w:color="auto" w:fill="FFFFFF"/>
            <w:vAlign w:val="center"/>
          </w:tcPr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DRUŠTVO ZA PROIZVODNJU, PROMET ROBA I</w:t>
            </w:r>
          </w:p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USLUGA, EXSPORTIMPORT, “ALLIANCE” DOO</w:t>
            </w:r>
          </w:p>
          <w:p w:rsidR="002E761D" w:rsidRPr="00946B8A" w:rsidRDefault="002E761D" w:rsidP="002E761D">
            <w:pPr>
              <w:jc w:val="both"/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PODGORICA</w:t>
            </w:r>
          </w:p>
        </w:tc>
        <w:tc>
          <w:tcPr>
            <w:tcW w:w="4740" w:type="dxa"/>
            <w:shd w:val="clear" w:color="auto" w:fill="FFFFFF"/>
          </w:tcPr>
          <w:p w:rsidR="002E761D" w:rsidRPr="00946B8A" w:rsidRDefault="002E761D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  <w:tr w:rsidR="002E761D" w:rsidRPr="00946B8A" w:rsidTr="002E761D">
        <w:trPr>
          <w:trHeight w:val="189"/>
        </w:trPr>
        <w:tc>
          <w:tcPr>
            <w:tcW w:w="528" w:type="dxa"/>
            <w:shd w:val="clear" w:color="auto" w:fill="FFFFFF"/>
            <w:vAlign w:val="center"/>
          </w:tcPr>
          <w:p w:rsidR="002E761D" w:rsidRPr="00946B8A" w:rsidRDefault="002E761D" w:rsidP="002E761D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3900" w:type="dxa"/>
            <w:shd w:val="clear" w:color="auto" w:fill="FFFFFF"/>
            <w:vAlign w:val="center"/>
          </w:tcPr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KOV-CAR DRUŠTVO SA OGRANIČENOM</w:t>
            </w:r>
          </w:p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ODGOVORNOŠĆU - TIVAT</w:t>
            </w:r>
          </w:p>
        </w:tc>
        <w:tc>
          <w:tcPr>
            <w:tcW w:w="4740" w:type="dxa"/>
            <w:shd w:val="clear" w:color="auto" w:fill="FFFFFF"/>
          </w:tcPr>
          <w:p w:rsidR="002E761D" w:rsidRPr="00946B8A" w:rsidRDefault="002E761D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  <w:tr w:rsidR="002E761D" w:rsidRPr="00946B8A" w:rsidTr="002E761D">
        <w:trPr>
          <w:trHeight w:val="189"/>
        </w:trPr>
        <w:tc>
          <w:tcPr>
            <w:tcW w:w="528" w:type="dxa"/>
            <w:shd w:val="clear" w:color="auto" w:fill="FFFFFF"/>
            <w:vAlign w:val="center"/>
          </w:tcPr>
          <w:p w:rsidR="002E761D" w:rsidRPr="00946B8A" w:rsidRDefault="002E761D" w:rsidP="002E761D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3900" w:type="dxa"/>
            <w:shd w:val="clear" w:color="auto" w:fill="FFFFFF"/>
            <w:vAlign w:val="center"/>
          </w:tcPr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BEN-KOV – DRUŠTVO  ZA TRGOVINU I USLUGE</w:t>
            </w:r>
          </w:p>
          <w:p w:rsidR="002E761D" w:rsidRPr="00946B8A" w:rsidRDefault="002E761D" w:rsidP="002E761D">
            <w:pPr>
              <w:jc w:val="both"/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D.O.O. – TIVAT</w:t>
            </w:r>
          </w:p>
        </w:tc>
        <w:tc>
          <w:tcPr>
            <w:tcW w:w="4740" w:type="dxa"/>
            <w:shd w:val="clear" w:color="auto" w:fill="FFFFFF"/>
          </w:tcPr>
          <w:p w:rsidR="002E761D" w:rsidRPr="00946B8A" w:rsidRDefault="002E761D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946B8A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</w:tbl>
    <w:p w:rsidR="00F4350C" w:rsidRPr="00946B8A" w:rsidRDefault="00F4350C" w:rsidP="00F4350C">
      <w:pPr>
        <w:spacing w:after="160" w:line="259" w:lineRule="auto"/>
        <w:rPr>
          <w:rFonts w:eastAsia="Calibri"/>
          <w:sz w:val="22"/>
          <w:szCs w:val="22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95"/>
      </w:tblGrid>
      <w:tr w:rsidR="00F4350C" w:rsidRPr="00946B8A" w:rsidTr="002E761D">
        <w:trPr>
          <w:trHeight w:val="343"/>
        </w:trPr>
        <w:tc>
          <w:tcPr>
            <w:tcW w:w="8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350C" w:rsidRPr="00946B8A" w:rsidRDefault="00F4350C" w:rsidP="00F4350C">
            <w:pPr>
              <w:keepNext/>
              <w:keepLines/>
              <w:spacing w:before="240" w:line="259" w:lineRule="auto"/>
              <w:jc w:val="both"/>
              <w:outlineLvl w:val="0"/>
              <w:rPr>
                <w:b/>
                <w:caps/>
                <w:color w:val="000000"/>
                <w:sz w:val="22"/>
                <w:szCs w:val="22"/>
              </w:rPr>
            </w:pPr>
            <w:r w:rsidRPr="00946B8A">
              <w:rPr>
                <w:b/>
                <w:caps/>
                <w:color w:val="000000"/>
                <w:sz w:val="22"/>
                <w:szCs w:val="22"/>
              </w:rPr>
              <w:t>OCJENA ponude u odnosu na tehničku specifikaciju:</w:t>
            </w:r>
          </w:p>
        </w:tc>
      </w:tr>
    </w:tbl>
    <w:p w:rsidR="00F4350C" w:rsidRPr="00946B8A" w:rsidRDefault="00F4350C" w:rsidP="00F4350C">
      <w:pPr>
        <w:spacing w:after="160" w:line="259" w:lineRule="auto"/>
        <w:rPr>
          <w:rFonts w:eastAsia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08"/>
      </w:tblGrid>
      <w:tr w:rsidR="00F4350C" w:rsidRPr="00946B8A" w:rsidTr="00DC1DD1">
        <w:trPr>
          <w:trHeight w:val="199"/>
        </w:trPr>
        <w:tc>
          <w:tcPr>
            <w:tcW w:w="9108" w:type="dxa"/>
            <w:shd w:val="clear" w:color="auto" w:fill="F2F2F2"/>
          </w:tcPr>
          <w:p w:rsidR="002E761D" w:rsidRPr="00946B8A" w:rsidRDefault="002E761D" w:rsidP="002E761D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0" w:firstLine="36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DRUŠTVO ZA PROIZVODNJU, PROMET ROBA I USLUGA, EXSPORTIMPORT, “ALLIANCE” DOO PODGORICA</w:t>
            </w:r>
          </w:p>
          <w:p w:rsidR="00F4350C" w:rsidRPr="00946B8A" w:rsidRDefault="00F4350C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F4350C" w:rsidRPr="00946B8A" w:rsidRDefault="00F4350C" w:rsidP="00F4350C">
      <w:pPr>
        <w:rPr>
          <w:rFonts w:eastAsia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F4350C" w:rsidRPr="00946B8A" w:rsidTr="002E761D">
        <w:tc>
          <w:tcPr>
            <w:tcW w:w="4531" w:type="dxa"/>
            <w:shd w:val="clear" w:color="auto" w:fill="F2F2F2"/>
          </w:tcPr>
          <w:p w:rsidR="00F4350C" w:rsidRPr="00946B8A" w:rsidRDefault="00F4350C" w:rsidP="00F4350C">
            <w:pPr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F4350C" w:rsidRPr="00946B8A" w:rsidRDefault="00F4350C" w:rsidP="00F4350C">
            <w:pPr>
              <w:jc w:val="center"/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F4350C" w:rsidRPr="00946B8A" w:rsidRDefault="00F4350C" w:rsidP="00F4350C">
            <w:pPr>
              <w:jc w:val="center"/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1B4184" w:rsidRPr="00946B8A" w:rsidTr="002E761D">
        <w:tc>
          <w:tcPr>
            <w:tcW w:w="4531" w:type="dxa"/>
            <w:shd w:val="clear" w:color="auto" w:fill="auto"/>
          </w:tcPr>
          <w:p w:rsidR="001B4184" w:rsidRPr="00946B8A" w:rsidRDefault="001B4184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435F14" w:rsidRPr="00946B8A" w:rsidRDefault="001B4184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Ponuđač je dao ponudu na sve stavke tehničke specifikacije</w:t>
            </w:r>
            <w:r w:rsidR="00435F14" w:rsidRPr="00946B8A">
              <w:rPr>
                <w:rFonts w:eastAsia="Calibri"/>
                <w:sz w:val="22"/>
                <w:szCs w:val="22"/>
              </w:rPr>
              <w:t>.</w:t>
            </w:r>
          </w:p>
          <w:p w:rsidR="001B4184" w:rsidRPr="00946B8A" w:rsidRDefault="00435F14" w:rsidP="008B0AF5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 xml:space="preserve">Ponuđač je prihvatio sve zahtjeve u pogledu načina izvršavanja predmeta nabavke koji su od značaja za sačinjavanje ponude </w:t>
            </w:r>
            <w:r w:rsidR="008B0AF5" w:rsidRPr="00946B8A">
              <w:rPr>
                <w:rFonts w:eastAsia="Calibri"/>
                <w:sz w:val="22"/>
                <w:szCs w:val="22"/>
              </w:rPr>
              <w:t>i</w:t>
            </w:r>
            <w:r w:rsidRPr="00946B8A">
              <w:rPr>
                <w:rFonts w:eastAsia="Calibri"/>
                <w:sz w:val="22"/>
                <w:szCs w:val="22"/>
              </w:rPr>
              <w:t xml:space="preserve"> izvršavanje ugovora.</w:t>
            </w:r>
          </w:p>
        </w:tc>
      </w:tr>
      <w:tr w:rsidR="002E761D" w:rsidRPr="00946B8A" w:rsidTr="002E761D"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Predviđena nabavka 2 vozila Podvoz : • Vozila nova 2021. god. • tip vozila teretno • motor 4 cilindra • vrsta pogonskog goriva dizel • ekološka norma min. EURO 6 • zapremina motora od 1950 ccm do 2.3 00 ccm • snaga motora min.85 kw • mjenjač manuelni (6 stepeni prenosa za hod naprijed plus hod unazad) • karoserija sa 4 vrata • broj sjedišta 1+2 + 4 •</w:t>
            </w:r>
            <w:r w:rsidRPr="00946B8A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946B8A">
              <w:rPr>
                <w:sz w:val="22"/>
                <w:szCs w:val="22"/>
              </w:rPr>
              <w:t xml:space="preserve">zapremina rezervoara min. 90 l • dimenzije pneumatika min. 215/70 R15 • elektro napon 12V • šasija vozila sa uzdužnim čeličnim profilima Oprema na vozilu • Vazdušni jastuk za vozača • Sistem za nadzor stabilnosti vozila • Sistem protiv blokiranja točkova • Sistem za pomoć pri naglom kočenju • Centralno </w:t>
            </w:r>
            <w:r w:rsidRPr="00946B8A">
              <w:rPr>
                <w:sz w:val="22"/>
                <w:szCs w:val="22"/>
              </w:rPr>
              <w:lastRenderedPageBreak/>
              <w:t>zaključavanje sa daljinskim upravljačem • Automatsko osvjetljenje kabine • Vozačevo sjedište podesivo • Elektro podizači prednjih stakala • Rezervni točak sa nosačem • limitator brzine • Prednja svijetla za maglu • Klima uređaj • Audio CD/MP3 Tovarni sanduk • Tip nadogradnje: tovarni sanduk • Zapremina tovarnog sanduka min.2,00 m3 • Stranice sanduka od AL materijala • Prednja stranica sa produženim zaštitnikom do visine kabine • Materijal poda: vodootporna blažujka debljine min.18 mm • Bočne stranice: jednodjelne • Otvaranje bočnih stranica: preklopom (obarajuće) • Otvaranje zadnje stranice: preklopom (obarajuće) • Pomoćna šasija obojena u boji šasije vozila • blatobrani na zadnjim točkovima sa zavjesicama protiv prskanja DODATNA OPREMA: hidraulična dizalica i set alata za zamjenu točka GARANCIJA podvoz: - 2 godine - 3 godine na boju GARANCIJA nadogradnja: - 2 godine. Rok isporuke: maksimalno 120 dana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  <w:highlight w:val="green"/>
              </w:rPr>
            </w:pPr>
            <w:r w:rsidRPr="00946B8A">
              <w:rPr>
                <w:sz w:val="22"/>
                <w:szCs w:val="22"/>
              </w:rPr>
              <w:lastRenderedPageBreak/>
              <w:t>Dva vozila Renault Master, Podvoz : • Vozila nova</w:t>
            </w:r>
            <w:r w:rsidRPr="00946B8A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946B8A">
              <w:rPr>
                <w:sz w:val="22"/>
                <w:szCs w:val="22"/>
              </w:rPr>
              <w:t>2021. god. • tip vozila teretno • motor 4 cilindra • vrsta pogonskog goriva dizel • ekološka norma EURO 6 • zapremina motora 2298 ccm • snaga motora 100 kw • mjenjač manuelni (6 stepeni prenosa za hod naprijed plus hod unazad) • karoserija sa 4 vrata • broj sjedišta 1+2 + 4 • zapremina rezervoara 105 l • dimenzije</w:t>
            </w:r>
            <w:r w:rsidRPr="00946B8A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946B8A">
              <w:rPr>
                <w:sz w:val="22"/>
                <w:szCs w:val="22"/>
              </w:rPr>
              <w:t xml:space="preserve">pneumatika 225/65R16 • elektro napon 12V • šasija vozila sa uzdužnim čeličnim profilima Oprema na vozilu • Vazdušni jastuk za vozača • Sistem za nadzor stabilnosti vozila • Sistem protiv blokiranja točkova • Sistem za pomoć pri naglom kočenju • Centralno zaključavanje sa daljinskim upravljačem • </w:t>
            </w:r>
            <w:r w:rsidRPr="00946B8A">
              <w:rPr>
                <w:sz w:val="22"/>
                <w:szCs w:val="22"/>
              </w:rPr>
              <w:lastRenderedPageBreak/>
              <w:t>Automatsko osvjetljenje kabine • Vozačevo sjedište podesivo • Elektro podizači prednjih stakala • Rezervni točak sa nosačem • limitator brzine • Prednja svijetla za maglu • Klima uređaj • Audio CD/MP3 Tovarni sanduk • Tip nadogradnje: tovarni sanduk • Zapremina tovarnog sanduka 2,56 m3 • Stranice sanduka od AL materijala • Prednja stranica sa produženim zaštitnikom do visine kabine • Materijal poda: vodootporna blažujka debljine 18 mm • Bočne stranice: jednodjelne • Otvaranje bočnih stranica: preklopom (obarajuće) • Otvaranje zadnje stranice: preklopom (obarajuće) • Pomoćna šasija obojena u boji šasije vozila • blatobrani na zadnjim točkovima sa zavjesicama protiv prskanja DODATNA OPREMA: hidraulična dizalica i set alata za zamjenu točka GARANCIJA podvoz: - 2 godine - 3 godine na boju GARANCIJA nadogradnja: - 2 godine. Rok isporuke: maksimalno 120 dana</w:t>
            </w:r>
          </w:p>
        </w:tc>
      </w:tr>
      <w:tr w:rsidR="002E761D" w:rsidRPr="00946B8A" w:rsidTr="002E761D"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jc w:val="both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lastRenderedPageBreak/>
              <w:t>Garancija ponude: Ponuđač je dužan dostaviti bezuslovnu i na prvi poziv naplativu garanciju ponude u iznosu od 2 % procijenjene vrijednosti javne nabavke, kao garanciju ostajanja u obavezi prema ponudi u periodu važenja ponude i 7 dana nakon isteka važenja ponude.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 xml:space="preserve">Garancija </w:t>
            </w:r>
            <w:r w:rsidRPr="00946B8A">
              <w:rPr>
                <w:iCs/>
                <w:sz w:val="22"/>
                <w:szCs w:val="22"/>
                <w:lang w:val="sr-Latn-CS"/>
              </w:rPr>
              <w:t>Hipotekarna banka Podgorica</w:t>
            </w:r>
            <w:r w:rsidRPr="00946B8A">
              <w:rPr>
                <w:bCs/>
                <w:sz w:val="22"/>
                <w:szCs w:val="22"/>
              </w:rPr>
              <w:t xml:space="preserve"> broj </w:t>
            </w:r>
            <w:r w:rsidRPr="00946B8A">
              <w:rPr>
                <w:iCs/>
                <w:sz w:val="22"/>
                <w:szCs w:val="22"/>
                <w:lang w:val="sr-Latn-CS"/>
              </w:rPr>
              <w:t>101-1845/3 od 02.07.2021.</w:t>
            </w:r>
            <w:r w:rsidRPr="00946B8A">
              <w:rPr>
                <w:bCs/>
                <w:sz w:val="22"/>
                <w:szCs w:val="22"/>
              </w:rPr>
              <w:t xml:space="preserve"> god. na iznos 2.600,00 važi do 15.09.2021.godine, dostavljena na arhivu Naručioca dana 07.07.2021.zavedena  pod brojem 06-426/21-365/10</w:t>
            </w:r>
          </w:p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Garancija je ispravna.</w:t>
            </w:r>
          </w:p>
        </w:tc>
      </w:tr>
      <w:tr w:rsidR="002E761D" w:rsidRPr="00946B8A" w:rsidTr="002E761D"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jc w:val="both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1. 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</w:t>
            </w:r>
            <w:r w:rsidRPr="00946B8A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946B8A">
              <w:rPr>
                <w:sz w:val="22"/>
                <w:szCs w:val="22"/>
              </w:rPr>
              <w:t xml:space="preserve">trgovine ljudima; k) trgovine maloljetnim licima radi usvojenja; l) zasnivanja ropskog odnosa i prevoza lica u ropskom odnosu što se dokazuje na osnovu uvjerenja ili potvrde nadležnog organa izdatog na osnovu kaznene evidencije, u skladu sa propisima države u kojoj privredni subjekat ima sjedište, odnosno u kojoj ovlašćeno lice tog privrednog subjekta ima prebivalište 2. U postupku javne nabavke može da učestvuje samo privredni subjekat koji je izmirio sve </w:t>
            </w:r>
            <w:r w:rsidRPr="00946B8A">
              <w:rPr>
                <w:sz w:val="22"/>
                <w:szCs w:val="22"/>
              </w:rPr>
              <w:lastRenderedPageBreak/>
              <w:t>dospjele obaveze po osnovu poreza i doprinosa za penzijsko i zdravstveno osiguranje što se dokazuje na osnovu uvjerenja ili potvrde organa uprave nadležnog za poslove naplate poreza, odnosno nadležnog organa države u kojoj privredni subjekat ima sjedište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lastRenderedPageBreak/>
              <w:t>Izjava privrednog subjekta broj 142/21 od 07.07.2021. god.</w:t>
            </w:r>
          </w:p>
          <w:p w:rsidR="002E761D" w:rsidRPr="00946B8A" w:rsidRDefault="002E761D" w:rsidP="002E761D">
            <w:pPr>
              <w:rPr>
                <w:bCs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 xml:space="preserve">Izjava privrednog subjektau je u skladu sa </w:t>
            </w:r>
            <w:r w:rsidRPr="00946B8A">
              <w:rPr>
                <w:sz w:val="22"/>
                <w:szCs w:val="22"/>
              </w:rPr>
              <w:t xml:space="preserve">Pravilnikom o obrascu izjave privrednog subjekta </w:t>
            </w:r>
            <w:r w:rsidRPr="00946B8A">
              <w:rPr>
                <w:rFonts w:eastAsia="Calibri"/>
                <w:sz w:val="22"/>
                <w:szCs w:val="22"/>
              </w:rPr>
              <w:t>(“Službeni list CG”, broj 71/20 od 16. Jula 2020. godine), popunjena, potpisana i pečatiranuna od strane ovlašćenog lica ponuđača, kojom garantuje da ispunjava sve uslove za učestvovanje u postupku javne nabavke.</w:t>
            </w:r>
          </w:p>
        </w:tc>
      </w:tr>
      <w:tr w:rsidR="002E761D" w:rsidRPr="00946B8A" w:rsidTr="002E761D"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lastRenderedPageBreak/>
              <w:t>Ponuđač je dužan da dostavi tehničke specifikacije ponuđenog vozila i nadogradnje od proizvođača, iz koje se može utvrditi da vozilo i nadogradnja zadovoljava sve tražene tehničke karakteristike.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br/>
            </w:r>
            <w:r w:rsidRPr="00946B8A">
              <w:rPr>
                <w:rStyle w:val="link-text"/>
                <w:sz w:val="22"/>
                <w:szCs w:val="22"/>
              </w:rPr>
              <w:t>Katalog_master.pdf</w:t>
            </w:r>
          </w:p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Style w:val="link-text"/>
                <w:sz w:val="22"/>
                <w:szCs w:val="22"/>
              </w:rPr>
              <w:t>Renault Novi Master sasija - DK L3P3 dCi 135 SANDUK.pdf</w:t>
            </w:r>
          </w:p>
        </w:tc>
      </w:tr>
      <w:tr w:rsidR="002E761D" w:rsidRPr="00946B8A" w:rsidTr="0057156E">
        <w:trPr>
          <w:trHeight w:val="530"/>
        </w:trPr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Minimalni rok plaćanja je 30 dana od dana isporuke vozila.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Rok plaćanja 60 dana</w:t>
            </w:r>
          </w:p>
        </w:tc>
      </w:tr>
      <w:tr w:rsidR="002E761D" w:rsidRPr="00946B8A" w:rsidTr="002E761D">
        <w:trPr>
          <w:trHeight w:val="395"/>
        </w:trPr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Mjesto izvršenja ugovora: Pljevlja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Mjesto izvršenja - Pljevlja</w:t>
            </w:r>
          </w:p>
        </w:tc>
      </w:tr>
      <w:tr w:rsidR="002E761D" w:rsidRPr="00946B8A" w:rsidTr="002E761D">
        <w:trPr>
          <w:trHeight w:val="395"/>
        </w:trPr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Garantni rok: Partija 2- GARANCIJA podvoz: - 2 godine , na boju 3 godine; GARANCIJA nadogradnja: - 2 godine Ponuđeni garantni rok ne može biti kraći od 12 mjeseci za vozilo. U okviru garantnog roka uključen je i besplatan servis.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Partija 2- GARANCIJA podvoz: - 2 godine , na boju 3 godine; GARANCIJA nadogradnja: - 2 godine. Garancija na vozilo - 2 godine. U okviru garantnog roka uključen je i besplatan servis</w:t>
            </w:r>
            <w:r w:rsidRPr="00946B8A">
              <w:rPr>
                <w:sz w:val="22"/>
                <w:szCs w:val="22"/>
                <w:shd w:val="clear" w:color="auto" w:fill="E8E8E8"/>
              </w:rPr>
              <w:t>.</w:t>
            </w:r>
          </w:p>
        </w:tc>
      </w:tr>
      <w:tr w:rsidR="002E761D" w:rsidRPr="00946B8A" w:rsidTr="002E761D">
        <w:trPr>
          <w:trHeight w:val="395"/>
        </w:trPr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Rok važenja ponude: 60 dana od dana javnog otvaranja ponuda.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Rok važenja ponude: 60 dana od dana javnog otvaranja ponuda.</w:t>
            </w:r>
          </w:p>
        </w:tc>
      </w:tr>
      <w:tr w:rsidR="002E761D" w:rsidRPr="00946B8A" w:rsidTr="002E761D">
        <w:trPr>
          <w:trHeight w:val="395"/>
        </w:trPr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Način plaćanja: Virmanski, na žiro račun izabranog ponuđača.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Način plaćanja: Virmanski, na žiro račun izabranog ponuđača.</w:t>
            </w:r>
          </w:p>
        </w:tc>
      </w:tr>
      <w:tr w:rsidR="002E761D" w:rsidRPr="00946B8A" w:rsidTr="002E761D">
        <w:trPr>
          <w:trHeight w:val="395"/>
        </w:trPr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Ponuđač treba da posjeduje: - Ovlašćenje od strane proizvođača (ili zvaničnog distributera za Crnu Goru) za prodaju i servisiranje ponuđenog vozila i nadogradnje koji je predmet javne nabavke.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U prilogu dokazi o ovlašćenjima za prodaju i servisiranje vozila. Posjedujemo dva servisa: Podgorica - Cetinjski put bb. i u Radanovićima - Radanovići bb.</w:t>
            </w:r>
          </w:p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- Potvrda Francuska sa prevodom.pdf</w:t>
            </w:r>
          </w:p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- Uvjerenje Zagreb.pdf</w:t>
            </w:r>
          </w:p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- Izjava za servisiranje - Opština Pljevlja.pdf br-</w:t>
            </w:r>
            <w:r w:rsidRPr="00946B8A">
              <w:rPr>
                <w:sz w:val="22"/>
                <w:szCs w:val="22"/>
                <w:shd w:val="clear" w:color="auto" w:fill="E8E8E8"/>
              </w:rPr>
              <w:t xml:space="preserve">  </w:t>
            </w:r>
          </w:p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 xml:space="preserve"> 126/21 od 06.07.2021.</w:t>
            </w:r>
          </w:p>
        </w:tc>
      </w:tr>
      <w:tr w:rsidR="002E761D" w:rsidRPr="00946B8A" w:rsidTr="002E761D">
        <w:trPr>
          <w:trHeight w:val="395"/>
        </w:trPr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Rok za izvršenje ugovora: Partija 2: maksimalno 15 dana od dana zaključivanja ugovora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Partija 2: 90 dana od dana zaključivanja ugovora</w:t>
            </w:r>
          </w:p>
        </w:tc>
      </w:tr>
      <w:tr w:rsidR="002E761D" w:rsidRPr="00946B8A" w:rsidTr="002E761D">
        <w:trPr>
          <w:trHeight w:val="395"/>
        </w:trPr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Uslovi za primopredaju: Potpisivanjem zapisnika o</w:t>
            </w:r>
            <w:r w:rsidRPr="00946B8A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946B8A">
              <w:rPr>
                <w:sz w:val="22"/>
                <w:szCs w:val="22"/>
              </w:rPr>
              <w:t>prijemu robe, nakon provjere kompletnosti i funkcionalnosti koju treba da izvrši ovlašćeno lice Opštine Pljevlja , na lokaciji u Pljevljima, uz prisustvo ovlašćenih predstavnika Dobavljača. Ovlašćeno lice Opštine je obavezno da počne sa radom odmah nakon obavještenja i Dobavljača da je roba spremna za primopredaju.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Uslovi za primopredaju: Potpisivanjem zapisnika o prijemu robe, nakon provjere kompletnosti i funkcionalnosti koju treba da izvrši ovlašćeno lice Opštine Pljevlja , na lokaciji u Pljevljima, uz prisustvo ovlašćenih predstavnika Alliance. Ovlašćeno lice Opštine je obavezno da počne sa radom odmah nakon obavještenja i Alliance d.o.o. da je roba spremna za primopredaju.</w:t>
            </w:r>
          </w:p>
        </w:tc>
      </w:tr>
      <w:tr w:rsidR="002E761D" w:rsidRPr="00946B8A" w:rsidTr="002E761D">
        <w:trPr>
          <w:trHeight w:val="395"/>
        </w:trPr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sz w:val="22"/>
                <w:szCs w:val="22"/>
                <w:shd w:val="clear" w:color="auto" w:fill="E8E8E8"/>
              </w:rPr>
            </w:pPr>
            <w:r w:rsidRPr="00946B8A">
              <w:rPr>
                <w:sz w:val="22"/>
                <w:szCs w:val="22"/>
              </w:rPr>
              <w:t>Izrabrani ponuđač je dužan da prilikom isporuke dostavi kompletnu dokumentaciju potrebnu za registraciju vozila.</w:t>
            </w:r>
          </w:p>
        </w:tc>
        <w:tc>
          <w:tcPr>
            <w:tcW w:w="4531" w:type="dxa"/>
            <w:shd w:val="clear" w:color="auto" w:fill="auto"/>
          </w:tcPr>
          <w:p w:rsidR="002E761D" w:rsidRPr="00946B8A" w:rsidRDefault="002E761D" w:rsidP="002E761D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Prilikom isporuke dostavit ćemo kompletnu dokumentaciju potrebnu za registraciju vozila.</w:t>
            </w:r>
          </w:p>
        </w:tc>
      </w:tr>
    </w:tbl>
    <w:p w:rsidR="00F4350C" w:rsidRPr="00946B8A" w:rsidRDefault="00F4350C" w:rsidP="000F0C59">
      <w:pPr>
        <w:rPr>
          <w:rFonts w:eastAsia="Calibri"/>
          <w:iCs/>
          <w:sz w:val="22"/>
          <w:szCs w:val="22"/>
        </w:rPr>
      </w:pPr>
    </w:p>
    <w:p w:rsidR="00D62250" w:rsidRPr="00946B8A" w:rsidRDefault="00D62250" w:rsidP="000F0C59">
      <w:pPr>
        <w:rPr>
          <w:rFonts w:eastAsia="Calibri"/>
          <w:iCs/>
          <w:sz w:val="22"/>
          <w:szCs w:val="22"/>
        </w:rPr>
      </w:pPr>
      <w:r w:rsidRPr="00946B8A">
        <w:rPr>
          <w:rFonts w:eastAsia="Calibri"/>
          <w:iCs/>
          <w:sz w:val="22"/>
          <w:szCs w:val="22"/>
        </w:rPr>
        <w:t xml:space="preserve"> </w:t>
      </w:r>
    </w:p>
    <w:p w:rsidR="00D62250" w:rsidRPr="00946B8A" w:rsidRDefault="00D62250" w:rsidP="000F0C59">
      <w:pPr>
        <w:rPr>
          <w:rFonts w:eastAsia="Calibri"/>
          <w:iCs/>
          <w:sz w:val="22"/>
          <w:szCs w:val="22"/>
        </w:rPr>
      </w:pPr>
    </w:p>
    <w:p w:rsidR="00D62250" w:rsidRPr="00946B8A" w:rsidRDefault="00D62250" w:rsidP="00D62250">
      <w:pPr>
        <w:pStyle w:val="ListParagraph"/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2"/>
          <w:szCs w:val="22"/>
        </w:rPr>
      </w:pPr>
      <w:r w:rsidRPr="00946B8A">
        <w:rPr>
          <w:sz w:val="22"/>
          <w:szCs w:val="22"/>
        </w:rPr>
        <w:t>KOV-CAR DRUŠTVO SA OGRANIČENOM ODGOVORNOŠĆU - TIVAT</w:t>
      </w:r>
    </w:p>
    <w:p w:rsidR="00D62250" w:rsidRPr="00946B8A" w:rsidRDefault="00D62250" w:rsidP="00D62250">
      <w:pPr>
        <w:rPr>
          <w:rFonts w:eastAsia="Calibri"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D62250" w:rsidRPr="00946B8A" w:rsidTr="00946B8A">
        <w:tc>
          <w:tcPr>
            <w:tcW w:w="4531" w:type="dxa"/>
            <w:shd w:val="clear" w:color="auto" w:fill="F2F2F2"/>
          </w:tcPr>
          <w:p w:rsidR="00D62250" w:rsidRPr="00946B8A" w:rsidRDefault="00D62250" w:rsidP="00946B8A">
            <w:pPr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D62250" w:rsidRPr="00946B8A" w:rsidRDefault="00D62250" w:rsidP="00946B8A">
            <w:pPr>
              <w:jc w:val="center"/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D62250" w:rsidRPr="00946B8A" w:rsidRDefault="00D62250" w:rsidP="00946B8A">
            <w:pPr>
              <w:jc w:val="center"/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D62250" w:rsidRPr="00946B8A" w:rsidTr="00946B8A">
        <w:tc>
          <w:tcPr>
            <w:tcW w:w="4531" w:type="dxa"/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Ponuđač je dao ponudu na sve stavke tehničke specifikacije.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Ponuđač je prihvatio sve zahtjeve u pogledu načina izvršavanja predmeta nabavke koji su od značaja za sačinjavanje ponude i izvršavanje ugovora.</w:t>
            </w: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Predviđena nabavka 2 vozila Podvoz : • Vozila nova 2021. god. • tip vozila teretno • motor 4 cilindra • vrsta pogonskog goriva dizel • ekološka norma min. EURO 6 • zapremina motora od 1950 ccm do 2.3 00 ccm • snaga motora min.85 kw • mjenjač manuelni (6 stepeni prenosa za hod naprijed plus hod unazad) • karoserija sa 4 vrata • broj sjedišta 1+2 + 4 • zapremina rezervoara min. 90 l • dimenzije pneumatika min. 215/70 R15 • elektro napon 12V • šasija vozila sa uzdužnim čeličnim profilima Oprema na vozilu • Vazdušni jastuk za vozača • Sistem za nadzor stabilnosti vozila • Sistem protiv blokiranja točkova • Sistem za pomoć pri naglom kočenju • Centralno zaključavanje sa daljinskim upravljačem • Automatsko osvjetljenje kabine • Vozačevo sjedište podesivo • Elektro podizači prednjih stakala • Rezervni točak sa nosačem • limitator brzine • Prednja svijetla za maglu • Klima uređaj • Audio CD/MP3 Tovarni sanduk • Tip nadogradnje: tovarni sanduk • Zapremina tovarnog sanduka min.2,00 m3 • Stranice sanduka od AL materijala • Prednja stranica sa produženim zaštitnikom do visine kabine • Materijal poda: vodootporna blažujka debljine min.18 mm • Bočne stranice: jednodjelne • Otvaranje bočnih stranica: preklopom (obarajuće) • Otvaranje zadnje stranice: preklopom (obarajuće) • Pomoćna šasija obojena u boji šasije vozila • blatobrani na zadnjim točkovima sa zavjesicama protiv prskanja DODATNA OPREMA: hidraulična dizalica i set alata za zamjenu točka GARANCIJA podvoz: - 2 godine - 3 godine na boju GARANCIJA nadogradnja: - 2 godine. Rok isporuke: maksimalno 120 dana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br/>
              <w:t>FIAT DUCATO D ŠASIJA DUPLA KABINA 2,3 Multi Jet 140KS L4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 xml:space="preserve"> Podvoz : • Vozila nova 2021. god. • tip vozila teretno • motor 4 cilindra • vrsta pogonskog goriva dizel • ekološka norma EURO 6 • zapremina motora 2287 ccm • snaga motora 103 kw • mjenjač manuelni (6 stepeni prenosa za hod naprijed plus hod unazad) • karoserija sa 4 vrata • broj sjedišta 1+2 + 4 • zapremina rezervoara 90 l • dimenzije pneumatika 225/75 R16 • elektro napon 12V • šasija vozila sa uzdužnim čeličnim profilima Oprema na vozilu • Vazdušni jastuk za vozača • Sistem za nadzor stabilnosti vozila • Sistem protiv blokiranja točkova • Sistem za pomoć pri naglom kočenju • Centralno zaključavanje sa daljinskim upravljačem • Automatsko osvjetljenje kabine • Vozačevo sjedište podesivo • Elektro podizači prednjih stakala • Rezervni točak sa nosačem • limitator brzine • Prednja svijetla za maglu • Klima uređaj • Audio CD/MP3 Tovarni sanduk • Tip nadogradnje: tovarni sanduk • Zapremina tovarnog sanduka 2,30 m3 • Stranice sanduka od AL materijala • Prednja stranica sa produženim zaštitnikom do visine kabine • Materijal poda: vodootporna blažujka debljine 18 mm • Bočne stranice: jednodjelne • Otvaranje bočnih stranica: preklopom (obarajuće) • Otvaranje zadnje stranice: preklopom (obarajuće) • Pomoćna šasija obojena u boji šasije vozila • blatobrani na zadnjim točkovima sa zavjesicama protiv prskanja DODATNA OPREMA: hidraulična dizalica i set alata za zamjenu točka 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Potvrda FCA.pdf</w:t>
            </w:r>
          </w:p>
          <w:p w:rsidR="00D62250" w:rsidRPr="00946B8A" w:rsidRDefault="00D62250" w:rsidP="00D62250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D62250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 xml:space="preserve">Garancija ponude: Ponuđač je dužan dostaviti bezuslovnu i na prvi poziv naplativu garanciju ponude u iznosu od 2 % procijenjene vrijednosti javne nabavke, kao garanciju ostajanja u obavezi prema ponudi u periodu važenja ponude i 7 dana </w:t>
            </w:r>
            <w:r w:rsidRPr="00946B8A">
              <w:rPr>
                <w:rFonts w:eastAsia="Calibri"/>
                <w:sz w:val="22"/>
                <w:szCs w:val="22"/>
              </w:rPr>
              <w:lastRenderedPageBreak/>
              <w:t>nakon isteka važenja ponude.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D62250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lastRenderedPageBreak/>
              <w:t xml:space="preserve">Garancija Zapad Banka AD Podgorica broj 04-04-2/3177-2021 od 05.07.2021. god. na iznos 1.200,00 važi do 13.09.2021.godine, dostavljena na arhivu Naručioca dana 07.07.2021.zavedena  pod brojem 06-426/21-365/8. Garancija je </w:t>
            </w:r>
            <w:r w:rsidRPr="00946B8A">
              <w:rPr>
                <w:rFonts w:eastAsia="Calibri"/>
                <w:sz w:val="22"/>
                <w:szCs w:val="22"/>
              </w:rPr>
              <w:lastRenderedPageBreak/>
              <w:t>ispravna.</w:t>
            </w: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D62250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lastRenderedPageBreak/>
              <w:t>1. 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 što se dokazuje na osnovu uvjerenja ili potvrde nadležnog organa izdatog na osnovu kaznene evidencije, u skladu sa propisima države u kojoj privredni subjekat ima sjedište, odnosno u kojoj ovlašćeno lice tog privrednog subjekta ima prebivalište 2. U postupku javne nabavke može da učestvuje samo privredni subjekat koji je izmirio sve dospjele obaveze po osnovu poreza i doprinosa za penzijsko i zdravstveno osiguranje što se dokazuje na osnovu uvjerenja ili potvrde organa uprave nadležnog za poslove naplate poreza, odnosno nadležnog organa države u kojoj privredni subjekat ima sjedište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Style w:val="link-text"/>
                <w:rFonts w:eastAsia="Calibri"/>
                <w:sz w:val="22"/>
                <w:szCs w:val="22"/>
              </w:rPr>
            </w:pPr>
            <w:r w:rsidRPr="00946B8A">
              <w:rPr>
                <w:rStyle w:val="link-text"/>
                <w:rFonts w:eastAsia="Calibri"/>
                <w:sz w:val="22"/>
                <w:szCs w:val="22"/>
              </w:rPr>
              <w:t>Izvod iz CRPS-a Kov-Car Tivat.pdf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Style w:val="link-text"/>
                <w:rFonts w:eastAsia="Calibri"/>
                <w:sz w:val="22"/>
                <w:szCs w:val="22"/>
              </w:rPr>
              <w:t xml:space="preserve"> broj 5-0633226/003 od 04.03.2021.</w:t>
            </w:r>
          </w:p>
          <w:p w:rsidR="00D62250" w:rsidRPr="00946B8A" w:rsidRDefault="00D62250" w:rsidP="00D62250">
            <w:pPr>
              <w:rPr>
                <w:rStyle w:val="link-text"/>
                <w:rFonts w:eastAsia="Calibri"/>
                <w:sz w:val="22"/>
                <w:szCs w:val="22"/>
              </w:rPr>
            </w:pPr>
          </w:p>
          <w:p w:rsidR="00D62250" w:rsidRPr="00946B8A" w:rsidRDefault="00D62250" w:rsidP="00946B8A">
            <w:pPr>
              <w:rPr>
                <w:rStyle w:val="link-text"/>
                <w:rFonts w:eastAsia="Calibri"/>
                <w:sz w:val="22"/>
                <w:szCs w:val="22"/>
              </w:rPr>
            </w:pPr>
            <w:r w:rsidRPr="00946B8A">
              <w:rPr>
                <w:rStyle w:val="link-text"/>
                <w:rFonts w:eastAsia="Calibri"/>
                <w:sz w:val="22"/>
                <w:szCs w:val="22"/>
              </w:rPr>
              <w:t>- Izjava privrednog subjekta.pdf</w:t>
            </w:r>
          </w:p>
          <w:p w:rsidR="00D62250" w:rsidRPr="00946B8A" w:rsidRDefault="00D62250" w:rsidP="00D62250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Izjava privrednog subjektau skladu sa Pravilnikom o obrascu izjave privrednog subjekta (“Službeni list CG”, broj 71/20 od 16. Jula 2020. godine), popunjena, potpisana i pečatirana od strane ovlašćenog lica ponuđača, kojom garantuje da ispunjava sve uslove za učestvovanje u postupku javne nabavke.</w:t>
            </w: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Ponuđač je dužan da dostavi tehničke specifikacije ponuđenog vozila i nadogradnje od proizvođača, iz koje se može utvrditi da vozilo i nadogradnja zadovoljava sve tražene tehničke karakteristike.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IVECO potvrda - eng.pdf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Potvrda IVECO II za Partiju 2.pdf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Potvrda IVECO I za Partiju 2.pdf – Spisak dilerske mreže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IVECO potvrda - prevod.pdf</w:t>
            </w: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Minimalni rok plaćanja je 30 dana od dana isporuke vozila.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60 dana od dana isporuke vozila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- Izjava rok placanja Partija 2.pdf</w:t>
            </w: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Mjesto izvršenja ugovora: Pljevlja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Mjesto izvršenja ugovora: Pljevlja</w:t>
            </w: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Garantni rok: Partija 2- GARANCIJA podvoz: - 2 godine , na boju 3 godine; GARANCIJA nadogradnja: - 2 godine Ponuđeni garantni rok ne može biti kraći od 12 mjeseci za vozilo. U okviru garantnog roka uključen je i besplatan servis.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Partija 2- GARANCIJA podvoz: - 2 godine , na boju 3 godine; GARANCIJA nadogradnja: - 2 godine od dana isporuke vozila.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- Izjava garantni rok Partija 2.pdf</w:t>
            </w: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Rok važenja ponude: 60 dana od dana javnog otvaranja ponuda.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Rok važenja ponude: 60 dana od dana javnog otvaranja ponuda.</w:t>
            </w: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Način plaćanja: Virmanski, na žiro račun izabranog ponuđača.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Način plaćanja: Virmanski, na žiro račun izabranog ponuđača.</w:t>
            </w: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 xml:space="preserve">Ponuđač treba da posjeduje: - Ovlašćenje od strane proizvođača (ili zvaničnog distributera za Crnu Goru) za prodaju i servisiranje ponuđenog </w:t>
            </w:r>
            <w:r w:rsidRPr="00946B8A">
              <w:rPr>
                <w:rFonts w:eastAsia="Calibri"/>
                <w:sz w:val="22"/>
                <w:szCs w:val="22"/>
              </w:rPr>
              <w:lastRenderedPageBreak/>
              <w:t>vozila i nadogradnje koji je predmet javne nabavke.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lastRenderedPageBreak/>
              <w:br/>
            </w:r>
            <w:r w:rsidRPr="00946B8A">
              <w:rPr>
                <w:rStyle w:val="link-text"/>
                <w:rFonts w:eastAsia="Calibri"/>
                <w:sz w:val="22"/>
                <w:szCs w:val="22"/>
              </w:rPr>
              <w:t>Ovlašćene dilerske mreže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Style w:val="link-text"/>
                <w:rFonts w:eastAsia="Calibri"/>
                <w:sz w:val="22"/>
                <w:szCs w:val="22"/>
              </w:rPr>
              <w:t>Potvrda FCA.pdf</w:t>
            </w: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lastRenderedPageBreak/>
              <w:t>Rok za izvršenje ugovora: Partija 2: maksimalno 15 dana od dana zaključivanja ugovora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60 dana od dana zaključivanja ugovora.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- Izjava rok izvrsenja, Partija 2.pdf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Uslovi za primopredaju: Potpisivanjem zapisnika o prijemu robe, nakon provjere kompletnosti i funkcionalnosti koju treba da izvrši ovlašćeno lice Opštine Pljevlja , na lokaciji u Pljevljima, uz prisustvo ovlašćenih predstavnika Dobavljača. Ovlašćeno lice Opštine je obavezno da počne sa radom odmah nakon obavještenja i Dobavljača da je roba spremna za primopredaju.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Uslovi za primopredaju: Potpisivanjem zapisnika o prijemu robe, nakon provjere kompletnosti i funkcionalnosti koju treba da izvrši ovlašćeno lice Opštine Pljevlja , na lokaciji u Pljevljima, uz prisustvo ovlašćenih predstavnika Dobavljača. Ovlašćeno lice Opštine je obavezno da počne sa radom odmah nakon obavještenja i Dobavljača da je roba spremna za primopredaju.</w:t>
            </w:r>
          </w:p>
        </w:tc>
      </w:tr>
      <w:tr w:rsidR="00D62250" w:rsidRPr="00946B8A" w:rsidTr="00D6225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Izrabrani ponuđač je dužan da prilikom isporuke dostavi kompletnu dokumentaciju potrebnu za registraciju vozila.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- Izjava dokumentacija Partija 2.pdf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Kojom garantuje da će prilikom isporuke dostaviti kompletnu dokumentaciju potrebnu za registraciju vozila.</w:t>
            </w:r>
          </w:p>
        </w:tc>
      </w:tr>
    </w:tbl>
    <w:p w:rsidR="00D62250" w:rsidRPr="00946B8A" w:rsidRDefault="00D62250" w:rsidP="000F0C59">
      <w:pPr>
        <w:rPr>
          <w:rFonts w:eastAsia="Calibri"/>
          <w:iCs/>
          <w:sz w:val="22"/>
          <w:szCs w:val="22"/>
        </w:rPr>
      </w:pPr>
    </w:p>
    <w:p w:rsidR="00D62250" w:rsidRPr="00946B8A" w:rsidRDefault="00D62250" w:rsidP="000F0C59">
      <w:pPr>
        <w:rPr>
          <w:rFonts w:eastAsia="Calibri"/>
          <w:iCs/>
          <w:sz w:val="22"/>
          <w:szCs w:val="22"/>
        </w:rPr>
      </w:pPr>
    </w:p>
    <w:p w:rsidR="00D62250" w:rsidRPr="00946B8A" w:rsidRDefault="00D62250" w:rsidP="00D62250">
      <w:pPr>
        <w:pStyle w:val="ListParagraph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2"/>
          <w:szCs w:val="22"/>
        </w:rPr>
      </w:pPr>
      <w:r w:rsidRPr="00946B8A">
        <w:rPr>
          <w:sz w:val="22"/>
          <w:szCs w:val="22"/>
        </w:rPr>
        <w:t>BEN-KOV  DRUŠTVO SA OGRANIČENOM ODGOVORNOŠĆU - TIVAT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D62250" w:rsidRPr="00946B8A" w:rsidTr="00946B8A">
        <w:tc>
          <w:tcPr>
            <w:tcW w:w="4531" w:type="dxa"/>
            <w:shd w:val="clear" w:color="auto" w:fill="F2F2F2"/>
          </w:tcPr>
          <w:p w:rsidR="00D62250" w:rsidRPr="00946B8A" w:rsidRDefault="00D62250" w:rsidP="00946B8A">
            <w:pPr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D62250" w:rsidRPr="00946B8A" w:rsidRDefault="00D62250" w:rsidP="00946B8A">
            <w:pPr>
              <w:jc w:val="center"/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D62250" w:rsidRPr="00946B8A" w:rsidRDefault="00D62250" w:rsidP="00946B8A">
            <w:pPr>
              <w:jc w:val="center"/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D62250" w:rsidRPr="00946B8A" w:rsidTr="00946B8A">
        <w:tc>
          <w:tcPr>
            <w:tcW w:w="4531" w:type="dxa"/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Ponuđač je dao ponudu na sve stavke tehničke specifikacije.</w:t>
            </w:r>
          </w:p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rFonts w:eastAsia="Calibri"/>
                <w:sz w:val="22"/>
                <w:szCs w:val="22"/>
              </w:rPr>
              <w:t>Ponuđač je prihvatio sve zahtjeve u pogledu načina izvršavanja predmeta nabavke koji su od značaja za sačinjavanje ponude i izvršavanje ugovora.</w:t>
            </w:r>
          </w:p>
        </w:tc>
      </w:tr>
      <w:tr w:rsidR="00D62250" w:rsidRPr="00946B8A" w:rsidTr="00946B8A">
        <w:tc>
          <w:tcPr>
            <w:tcW w:w="4531" w:type="dxa"/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Predviđena nabavka 2 vozila Podvoz : • Vozila nova 2021. god. • tip vozila teretno • motor 4 cilindra • vrsta pogonskog goriva dizel • ekološka norma min. EURO 6 • zapremina motora od 1950 ccm do 2.3 00 ccm • snaga motora min.85 kw • mjenjač manuelni (6 stepeni prenosa za hod naprijed plus hod unazad) • karoserija sa 4 vrata • broj sjedišta 1+2 + 4 •</w:t>
            </w:r>
            <w:r w:rsidRPr="00946B8A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946B8A">
              <w:rPr>
                <w:sz w:val="22"/>
                <w:szCs w:val="22"/>
              </w:rPr>
              <w:t xml:space="preserve">zapremina rezervoara min. 90 l • dimenzije pneumatika min. 215/70 R15 • elektro napon 12V • šasija vozila sa uzdužnim čeličnim profilima Oprema na vozilu • Vazdušni jastuk za vozača • Sistem za nadzor stabilnosti vozila • Sistem protiv blokiranja točkova • Sistem za pomoć pri naglom kočenju • Centralno zaključavanje sa daljinskim upravljačem • Automatsko osvjetljenje kabine • Vozačevo sjedište podesivo • Elektro podizači prednjih stakala • Rezervni točak sa nosačem • limitator brzine • Prednja svijetla za maglu • Klima uređaj • Audio CD/MP3 Tovarni sanduk • Tip nadogradnje: tovarni sanduk • Zapremina </w:t>
            </w:r>
            <w:r w:rsidRPr="00946B8A">
              <w:rPr>
                <w:sz w:val="22"/>
                <w:szCs w:val="22"/>
              </w:rPr>
              <w:lastRenderedPageBreak/>
              <w:t>tovarnog sanduka min.2,00 m3 • Stranice sanduka od AL materijala • Prednja stranica sa produženim zaštitnikom do visine kabine • Materijal poda: vodootporna blažujka debljine min.18 mm • Bočne stranice: jednodjelne • Otvaranje bočnih stranica: preklopom (obarajuće) • Otvaranje zadnje stranice: preklopom (obarajuće) • Pomoćna šasija obojena u boji šasije vozila • blatobrani na zadnjim točkovima sa zavjesicama protiv prskanja DODATNA OPREMA: hidraulična dizalica i set alata za zamjenu točka GARANCIJA podvoz: - 2 godine - 3 godine na boju GARANCIJA nadogradnja: - 2 godine. Rok isporuke: maksimalno 120 dana</w:t>
            </w:r>
          </w:p>
        </w:tc>
        <w:tc>
          <w:tcPr>
            <w:tcW w:w="4531" w:type="dxa"/>
            <w:shd w:val="clear" w:color="auto" w:fill="auto"/>
          </w:tcPr>
          <w:p w:rsidR="00D62250" w:rsidRPr="00946B8A" w:rsidRDefault="00D62250" w:rsidP="00946B8A">
            <w:pPr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lastRenderedPageBreak/>
              <w:t>2 vozila IVECO DAILY 35S12D D30-C Podvoz : • Vozila nova 2021. god. • tip vozila teretno • motor 4 cilindra • vrsta pogonskog goriva dizel • ekološka norma EURO 6 • zapremina motora 2287 ccm • snaga motora 85 kw • mjenjač</w:t>
            </w:r>
            <w:r w:rsidRPr="00946B8A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946B8A">
              <w:rPr>
                <w:sz w:val="22"/>
                <w:szCs w:val="22"/>
              </w:rPr>
              <w:t>manuelni (6 stepeni prenosa za hod naprijed plus hod unazad) • karoserija sa 4 vrata • broj sjedišta 1+2 + 4 • zapremina rezervoara 100 l • dimenzije pneumatika 225/65 R16 • elektro napon 12V • šasija vozila sa uzdužnim čeličnim profilima Oprema na vozilu • Vazdušni jastuk za vozača • Sistem za nadzor stabilnosti vozila • Sistem protiv blokiranja točkova • Sistem za pomoć pri naglom kočenju • Centralno zaključavanje sa daljinskim upravljačem • Automatsko osvjetljenje kabine • Vozačevo sjedište podesivo • Elektro podizači prednjih stakala • Rezervni točak sa nosačem • limitator brzine • Prednja svijetla za maglu • Klima uređaj • Audio CD/MP3 Tovarni sanduk • Tip nadogradnje: tovarni sanduk</w:t>
            </w:r>
            <w:r w:rsidRPr="00946B8A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946B8A">
              <w:rPr>
                <w:sz w:val="22"/>
                <w:szCs w:val="22"/>
              </w:rPr>
              <w:t xml:space="preserve">• Zapremina tovarnog sanduka 2,30 m3 • Stranice sanduka od </w:t>
            </w:r>
            <w:r w:rsidRPr="00946B8A">
              <w:rPr>
                <w:sz w:val="22"/>
                <w:szCs w:val="22"/>
              </w:rPr>
              <w:lastRenderedPageBreak/>
              <w:t>AL materijala • Prednja stranica sa produženim zaštitnikom do visine kabine • Materijal poda: vodootporna blažujka debljine 18 mm • Bočne stranice: jednodjelne • Otvaranje bočnih stranica: preklopom (obarajuće) • Otvaranje zadnje stranice: preklopom (obarajuće) • Pomoćna šasija obojena u boji šasije vozila • blatobrani na zadnjim točkovima sa zavjesicama protiv prskanja DODATNA OPREMA: hidraulična dizalica i set alata za zamjenu točka GARANCIJA podvoz: - 2 godine - 3 godine na boju GARANCIJA nadogradnja: - 2 godine. Rok isporuke: 120 dana od dana zaklučivanja ugovora.</w:t>
            </w:r>
          </w:p>
        </w:tc>
      </w:tr>
    </w:tbl>
    <w:p w:rsidR="00D62250" w:rsidRPr="00946B8A" w:rsidRDefault="00D62250" w:rsidP="00D62250">
      <w:pPr>
        <w:rPr>
          <w:rFonts w:eastAsia="Calibri"/>
          <w:iCs/>
          <w:sz w:val="22"/>
          <w:szCs w:val="22"/>
        </w:rPr>
      </w:pPr>
    </w:p>
    <w:p w:rsidR="00D62250" w:rsidRPr="00946B8A" w:rsidRDefault="00D62250" w:rsidP="000F0C59">
      <w:pPr>
        <w:rPr>
          <w:rFonts w:eastAsia="Calibri"/>
          <w:iCs/>
          <w:sz w:val="22"/>
          <w:szCs w:val="22"/>
        </w:rPr>
      </w:pPr>
    </w:p>
    <w:p w:rsidR="00D62250" w:rsidRPr="00946B8A" w:rsidRDefault="00D62250" w:rsidP="000F0C59">
      <w:pPr>
        <w:rPr>
          <w:rFonts w:eastAsia="Calibri"/>
          <w:iCs/>
          <w:sz w:val="22"/>
          <w:szCs w:val="22"/>
        </w:rPr>
      </w:pPr>
    </w:p>
    <w:p w:rsidR="001B4184" w:rsidRPr="00946B8A" w:rsidRDefault="001B4184" w:rsidP="001B418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eastAsia="PMingLiU"/>
          <w:b/>
          <w:color w:val="000000"/>
          <w:sz w:val="22"/>
          <w:szCs w:val="22"/>
          <w:lang w:eastAsia="zh-TW"/>
        </w:rPr>
      </w:pPr>
      <w:r w:rsidRPr="00946B8A">
        <w:rPr>
          <w:rFonts w:eastAsia="PMingLiU"/>
          <w:b/>
          <w:color w:val="000000"/>
          <w:sz w:val="22"/>
          <w:szCs w:val="22"/>
          <w:lang w:eastAsia="zh-TW"/>
        </w:rPr>
        <w:t>PONUĐAČI SU PONUDILI SLJEDEĆE CIJENE:</w:t>
      </w:r>
    </w:p>
    <w:tbl>
      <w:tblPr>
        <w:tblW w:w="9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7"/>
        <w:gridCol w:w="4842"/>
        <w:gridCol w:w="3203"/>
      </w:tblGrid>
      <w:tr w:rsidR="001B4184" w:rsidRPr="00946B8A" w:rsidTr="002E761D">
        <w:trPr>
          <w:trHeight w:val="141"/>
        </w:trPr>
        <w:tc>
          <w:tcPr>
            <w:tcW w:w="1107" w:type="dxa"/>
            <w:shd w:val="clear" w:color="auto" w:fill="D0CECE"/>
          </w:tcPr>
          <w:p w:rsidR="001B4184" w:rsidRPr="00946B8A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>r.b.</w:t>
            </w:r>
          </w:p>
        </w:tc>
        <w:tc>
          <w:tcPr>
            <w:tcW w:w="4842" w:type="dxa"/>
            <w:shd w:val="clear" w:color="auto" w:fill="D0CECE"/>
          </w:tcPr>
          <w:p w:rsidR="001B4184" w:rsidRPr="00946B8A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Ponuđač </w:t>
            </w:r>
          </w:p>
          <w:p w:rsidR="001B4184" w:rsidRPr="00946B8A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>(naziv i sjedište)</w:t>
            </w:r>
          </w:p>
        </w:tc>
        <w:tc>
          <w:tcPr>
            <w:tcW w:w="3203" w:type="dxa"/>
            <w:shd w:val="clear" w:color="auto" w:fill="D0CECE"/>
          </w:tcPr>
          <w:p w:rsidR="001B4184" w:rsidRPr="00946B8A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  <w:p w:rsidR="001B4184" w:rsidRPr="00946B8A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>Ponuđena cijena</w:t>
            </w:r>
            <w:r w:rsidR="00427618" w:rsidRPr="00946B8A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u €</w:t>
            </w:r>
          </w:p>
        </w:tc>
      </w:tr>
      <w:tr w:rsidR="002E761D" w:rsidRPr="00946B8A" w:rsidTr="002E761D">
        <w:trPr>
          <w:trHeight w:val="102"/>
        </w:trPr>
        <w:tc>
          <w:tcPr>
            <w:tcW w:w="1107" w:type="dxa"/>
            <w:shd w:val="clear" w:color="auto" w:fill="auto"/>
            <w:vAlign w:val="center"/>
          </w:tcPr>
          <w:p w:rsidR="002E761D" w:rsidRPr="00946B8A" w:rsidRDefault="002E761D" w:rsidP="002E761D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842" w:type="dxa"/>
            <w:shd w:val="clear" w:color="auto" w:fill="auto"/>
            <w:vAlign w:val="center"/>
          </w:tcPr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DRUŠTVO ZA PROIZVODNJU, PROMET ROBA I</w:t>
            </w:r>
          </w:p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USLUGA, EXSPORTIMPORT, “ALLIANCE” DOO</w:t>
            </w:r>
          </w:p>
          <w:p w:rsidR="002E761D" w:rsidRPr="00946B8A" w:rsidRDefault="002E761D" w:rsidP="002E761D">
            <w:pPr>
              <w:jc w:val="both"/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PODGORICA</w:t>
            </w:r>
          </w:p>
        </w:tc>
        <w:tc>
          <w:tcPr>
            <w:tcW w:w="3203" w:type="dxa"/>
            <w:shd w:val="clear" w:color="auto" w:fill="auto"/>
          </w:tcPr>
          <w:p w:rsidR="002E761D" w:rsidRPr="00946B8A" w:rsidRDefault="002E761D" w:rsidP="00427618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946B8A">
              <w:rPr>
                <w:rFonts w:eastAsia="Calibri"/>
                <w:bCs/>
                <w:color w:val="000000"/>
                <w:sz w:val="22"/>
                <w:szCs w:val="22"/>
              </w:rPr>
              <w:t>45.452,00</w:t>
            </w:r>
          </w:p>
        </w:tc>
      </w:tr>
      <w:tr w:rsidR="002E761D" w:rsidRPr="00946B8A" w:rsidTr="002E761D">
        <w:trPr>
          <w:trHeight w:val="102"/>
        </w:trPr>
        <w:tc>
          <w:tcPr>
            <w:tcW w:w="1107" w:type="dxa"/>
            <w:shd w:val="clear" w:color="auto" w:fill="auto"/>
            <w:vAlign w:val="center"/>
          </w:tcPr>
          <w:p w:rsidR="002E761D" w:rsidRPr="00946B8A" w:rsidRDefault="002E761D" w:rsidP="002E761D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4842" w:type="dxa"/>
            <w:shd w:val="clear" w:color="auto" w:fill="auto"/>
            <w:vAlign w:val="center"/>
          </w:tcPr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KOV-CAR DRUŠTVO SA OGRANIČENOM</w:t>
            </w:r>
          </w:p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ODGOVORNOŠĆU - TIVAT</w:t>
            </w:r>
          </w:p>
        </w:tc>
        <w:tc>
          <w:tcPr>
            <w:tcW w:w="3203" w:type="dxa"/>
            <w:shd w:val="clear" w:color="auto" w:fill="auto"/>
          </w:tcPr>
          <w:p w:rsidR="002E761D" w:rsidRPr="00946B8A" w:rsidRDefault="002E761D" w:rsidP="00427618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946B8A">
              <w:rPr>
                <w:rFonts w:eastAsia="Calibri"/>
                <w:bCs/>
                <w:color w:val="000000"/>
                <w:sz w:val="22"/>
                <w:szCs w:val="22"/>
              </w:rPr>
              <w:t>49.992,00</w:t>
            </w:r>
          </w:p>
        </w:tc>
      </w:tr>
      <w:tr w:rsidR="002E761D" w:rsidRPr="00946B8A" w:rsidTr="002E761D">
        <w:trPr>
          <w:trHeight w:val="102"/>
        </w:trPr>
        <w:tc>
          <w:tcPr>
            <w:tcW w:w="1107" w:type="dxa"/>
            <w:shd w:val="clear" w:color="auto" w:fill="auto"/>
            <w:vAlign w:val="center"/>
          </w:tcPr>
          <w:p w:rsidR="002E761D" w:rsidRPr="00946B8A" w:rsidRDefault="002E761D" w:rsidP="002E761D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4842" w:type="dxa"/>
            <w:shd w:val="clear" w:color="auto" w:fill="auto"/>
            <w:vAlign w:val="center"/>
          </w:tcPr>
          <w:p w:rsidR="002E761D" w:rsidRPr="00946B8A" w:rsidRDefault="002E761D" w:rsidP="002E76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BEN-KOV – DRUŠTVO  ZA TRGOVINU I USLUGE</w:t>
            </w:r>
          </w:p>
          <w:p w:rsidR="002E761D" w:rsidRPr="00946B8A" w:rsidRDefault="002E761D" w:rsidP="002E761D">
            <w:pPr>
              <w:jc w:val="both"/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D.O.O. – TIVAT</w:t>
            </w:r>
          </w:p>
        </w:tc>
        <w:tc>
          <w:tcPr>
            <w:tcW w:w="3203" w:type="dxa"/>
            <w:shd w:val="clear" w:color="auto" w:fill="auto"/>
          </w:tcPr>
          <w:p w:rsidR="002E761D" w:rsidRPr="00946B8A" w:rsidRDefault="002E761D" w:rsidP="00427618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946B8A">
              <w:rPr>
                <w:rFonts w:eastAsia="Calibri"/>
                <w:bCs/>
                <w:color w:val="000000"/>
                <w:sz w:val="22"/>
                <w:szCs w:val="22"/>
              </w:rPr>
              <w:t>58.984,56</w:t>
            </w:r>
          </w:p>
        </w:tc>
      </w:tr>
    </w:tbl>
    <w:p w:rsidR="005C35A4" w:rsidRPr="00946B8A" w:rsidRDefault="005C35A4" w:rsidP="005C35A4">
      <w:pPr>
        <w:rPr>
          <w:rFonts w:eastAsia="PMingLiU"/>
          <w:color w:val="000000"/>
          <w:sz w:val="22"/>
          <w:szCs w:val="22"/>
          <w:lang w:val="sv-SE" w:eastAsia="zh-TW"/>
        </w:rPr>
      </w:pPr>
    </w:p>
    <w:p w:rsidR="005C35A4" w:rsidRPr="00946B8A" w:rsidRDefault="005C35A4" w:rsidP="005C35A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val="sv-SE" w:eastAsia="zh-TW"/>
        </w:rPr>
      </w:pPr>
      <w:r w:rsidRPr="00946B8A">
        <w:rPr>
          <w:rFonts w:eastAsia="PMingLiU"/>
          <w:b/>
          <w:caps/>
          <w:color w:val="000000"/>
          <w:sz w:val="22"/>
          <w:szCs w:val="22"/>
          <w:lang w:val="sv-SE" w:eastAsia="zh-TW"/>
        </w:rPr>
        <w:t xml:space="preserve">Ispravne ponude su </w:t>
      </w:r>
      <w:r w:rsidRPr="00946B8A">
        <w:rPr>
          <w:rFonts w:eastAsia="PMingLiU"/>
          <w:b/>
          <w:bCs/>
          <w:caps/>
          <w:color w:val="000000"/>
          <w:sz w:val="22"/>
          <w:szCs w:val="22"/>
          <w:lang w:eastAsia="zh-TW"/>
        </w:rPr>
        <w:t xml:space="preserve">vrednovane i rangirane </w:t>
      </w:r>
      <w:r w:rsidRPr="00946B8A">
        <w:rPr>
          <w:b/>
          <w:caps/>
          <w:color w:val="000000"/>
          <w:sz w:val="22"/>
          <w:szCs w:val="22"/>
        </w:rPr>
        <w:t xml:space="preserve">primjenom kriterijuma za izbor najpovoljnije ponude:  </w:t>
      </w:r>
    </w:p>
    <w:p w:rsidR="005C35A4" w:rsidRPr="00946B8A" w:rsidRDefault="005C35A4" w:rsidP="005C35A4">
      <w:pPr>
        <w:rPr>
          <w:sz w:val="22"/>
          <w:szCs w:val="22"/>
        </w:rPr>
      </w:pPr>
    </w:p>
    <w:p w:rsidR="005C35A4" w:rsidRPr="00946B8A" w:rsidRDefault="005C35A4" w:rsidP="005C35A4">
      <w:pPr>
        <w:rPr>
          <w:sz w:val="22"/>
          <w:szCs w:val="22"/>
        </w:rPr>
      </w:pPr>
      <w:r w:rsidRPr="00946B8A">
        <w:rPr>
          <w:sz w:val="22"/>
          <w:szCs w:val="22"/>
        </w:rPr>
        <w:t xml:space="preserve">Primijenjena metodologija načina vrednovanja ponuda: </w:t>
      </w:r>
    </w:p>
    <w:p w:rsidR="005C35A4" w:rsidRPr="00946B8A" w:rsidRDefault="005C35A4" w:rsidP="005C35A4">
      <w:pPr>
        <w:rPr>
          <w:sz w:val="22"/>
          <w:szCs w:val="22"/>
        </w:rPr>
      </w:pPr>
      <w:r w:rsidRPr="00946B8A">
        <w:rPr>
          <w:sz w:val="22"/>
          <w:szCs w:val="22"/>
        </w:rPr>
        <w:t>E</w:t>
      </w:r>
      <w:r w:rsidR="00B00BB0" w:rsidRPr="00946B8A">
        <w:rPr>
          <w:sz w:val="22"/>
          <w:szCs w:val="22"/>
        </w:rPr>
        <w:t xml:space="preserve">konomski najpovoljnija ponuda: </w:t>
      </w:r>
    </w:p>
    <w:p w:rsidR="00E95863" w:rsidRPr="00946B8A" w:rsidRDefault="00E95863" w:rsidP="00E95863">
      <w:pPr>
        <w:rPr>
          <w:sz w:val="22"/>
          <w:szCs w:val="22"/>
        </w:rPr>
      </w:pPr>
      <w:r w:rsidRPr="00946B8A">
        <w:rPr>
          <w:color w:val="000000"/>
          <w:sz w:val="22"/>
          <w:szCs w:val="22"/>
        </w:rPr>
        <w:sym w:font="Wingdings" w:char="F0FD"/>
      </w:r>
      <w:r w:rsidRPr="00946B8A">
        <w:rPr>
          <w:color w:val="000000"/>
          <w:sz w:val="22"/>
          <w:szCs w:val="22"/>
        </w:rPr>
        <w:t xml:space="preserve"> </w:t>
      </w:r>
      <w:r w:rsidRPr="00946B8A">
        <w:rPr>
          <w:sz w:val="22"/>
          <w:szCs w:val="22"/>
        </w:rPr>
        <w:t xml:space="preserve">odnos cijene i kvaliteta </w:t>
      </w:r>
    </w:p>
    <w:p w:rsidR="00E95863" w:rsidRPr="00946B8A" w:rsidRDefault="00E95863" w:rsidP="00E95863">
      <w:pPr>
        <w:rPr>
          <w:sz w:val="22"/>
          <w:szCs w:val="22"/>
        </w:rPr>
      </w:pPr>
    </w:p>
    <w:p w:rsidR="00427618" w:rsidRPr="00946B8A" w:rsidRDefault="00427618" w:rsidP="00427618">
      <w:pPr>
        <w:rPr>
          <w:sz w:val="22"/>
          <w:szCs w:val="22"/>
          <w:shd w:val="clear" w:color="auto" w:fill="F6F5F4"/>
        </w:rPr>
      </w:pPr>
      <w:r w:rsidRPr="00946B8A">
        <w:rPr>
          <w:sz w:val="22"/>
          <w:szCs w:val="22"/>
        </w:rPr>
        <w:t>_</w:t>
      </w:r>
      <w:r w:rsidRPr="00946B8A">
        <w:rPr>
          <w:sz w:val="22"/>
          <w:szCs w:val="22"/>
          <w:shd w:val="clear" w:color="auto" w:fill="F6F5F4"/>
        </w:rPr>
        <w:t xml:space="preserve"> </w:t>
      </w:r>
      <w:r w:rsidRPr="00946B8A">
        <w:rPr>
          <w:sz w:val="22"/>
          <w:szCs w:val="22"/>
        </w:rPr>
        <w:t>CIJENA: Broj bodova po potkriterijumu cijena određuje se po formuli: C= (Cmin/Cp)x90 gdje je: C – broj bodova za ponuđenu cijenu, Cmin – najniža ponuđena cijena, Cp – ponuđena cijena, 90 – maksimalni broj bodova po ovom podkriterijumu. Ako je ponuđena cijena 0,00 EUR-a, prilikom vrednovanja te cijene po podkriterijumu cijena uzima se da je ponuđena cijena 0,01 EUR</w:t>
      </w:r>
      <w:r w:rsidRPr="00946B8A">
        <w:rPr>
          <w:sz w:val="22"/>
          <w:szCs w:val="22"/>
          <w:shd w:val="clear" w:color="auto" w:fill="F6F5F4"/>
        </w:rPr>
        <w:t>.</w:t>
      </w:r>
    </w:p>
    <w:p w:rsidR="00427618" w:rsidRPr="00946B8A" w:rsidRDefault="00427618" w:rsidP="00427618">
      <w:pPr>
        <w:rPr>
          <w:sz w:val="22"/>
          <w:szCs w:val="22"/>
        </w:rPr>
      </w:pPr>
      <w:r w:rsidRPr="00946B8A">
        <w:rPr>
          <w:sz w:val="22"/>
          <w:szCs w:val="22"/>
        </w:rPr>
        <w:t xml:space="preserve"> _ Broj bodova po parametru »vrijeme isporuke« određuje se po formuli: k2= (k2min/k2p)x5 gdje je: k2 – broj bodova za vrijeme isporuke, k2min – najkraći ponuđeni rok isporuke k2p – ponuđeni rok isporuke 5– maksimalni broj bodova po ovom parametru. </w:t>
      </w:r>
    </w:p>
    <w:p w:rsidR="00427618" w:rsidRPr="00946B8A" w:rsidRDefault="00427618" w:rsidP="00427618">
      <w:pPr>
        <w:rPr>
          <w:sz w:val="22"/>
          <w:szCs w:val="22"/>
        </w:rPr>
      </w:pPr>
      <w:r w:rsidRPr="00946B8A">
        <w:rPr>
          <w:sz w:val="22"/>
          <w:szCs w:val="22"/>
        </w:rPr>
        <w:t xml:space="preserve">_ Minimalni rok plaćanja je 30 dana od dana isporuke vozila. Broj bodova za parametar „rok plaćanja“ dobija se na način što se ponuđeni rok plaćanja podijeli sa najdužim rokom plaćanja i dobijeni količnik pomnoži sa 5. </w:t>
      </w:r>
    </w:p>
    <w:p w:rsidR="00E95863" w:rsidRPr="00946B8A" w:rsidRDefault="00E95863" w:rsidP="00427618">
      <w:pPr>
        <w:rPr>
          <w:sz w:val="22"/>
          <w:szCs w:val="22"/>
        </w:rPr>
      </w:pPr>
      <w:r w:rsidRPr="00946B8A">
        <w:rPr>
          <w:sz w:val="22"/>
          <w:szCs w:val="22"/>
        </w:rPr>
        <w:lastRenderedPageBreak/>
        <w:t xml:space="preserve"> </w:t>
      </w:r>
    </w:p>
    <w:p w:rsidR="009329CB" w:rsidRPr="00946B8A" w:rsidRDefault="009329CB" w:rsidP="009329CB">
      <w:pPr>
        <w:jc w:val="both"/>
        <w:rPr>
          <w:rFonts w:eastAsia="PMingLiU"/>
          <w:color w:val="000000"/>
          <w:sz w:val="22"/>
          <w:szCs w:val="22"/>
          <w:lang w:eastAsia="zh-TW"/>
        </w:rPr>
      </w:pPr>
      <w:r w:rsidRPr="00946B8A">
        <w:rPr>
          <w:rFonts w:eastAsia="PMingLiU"/>
          <w:color w:val="000000"/>
          <w:sz w:val="22"/>
          <w:szCs w:val="22"/>
          <w:lang w:eastAsia="zh-TW"/>
        </w:rPr>
        <w:t xml:space="preserve">Na osnovu izvještaja svih članova komisije je utvrđen prosjek dodijeljenog broja bodova po svakom kriterijumu i ukupno, kako slijedi: </w:t>
      </w:r>
    </w:p>
    <w:p w:rsidR="009329CB" w:rsidRPr="00946B8A" w:rsidRDefault="009329CB" w:rsidP="009329CB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0"/>
        <w:gridCol w:w="2110"/>
        <w:gridCol w:w="1710"/>
        <w:gridCol w:w="1620"/>
        <w:gridCol w:w="1530"/>
        <w:gridCol w:w="1646"/>
      </w:tblGrid>
      <w:tr w:rsidR="00D54223" w:rsidRPr="00946B8A" w:rsidTr="00E95863">
        <w:trPr>
          <w:trHeight w:val="567"/>
        </w:trPr>
        <w:tc>
          <w:tcPr>
            <w:tcW w:w="590" w:type="dxa"/>
            <w:shd w:val="clear" w:color="auto" w:fill="D9D9D9"/>
          </w:tcPr>
          <w:p w:rsidR="00D54223" w:rsidRPr="00946B8A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>r.b.</w:t>
            </w:r>
          </w:p>
        </w:tc>
        <w:tc>
          <w:tcPr>
            <w:tcW w:w="2110" w:type="dxa"/>
            <w:shd w:val="clear" w:color="auto" w:fill="D9D9D9"/>
          </w:tcPr>
          <w:p w:rsidR="00D54223" w:rsidRPr="00946B8A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 xml:space="preserve">Ponuđač </w:t>
            </w:r>
          </w:p>
          <w:p w:rsidR="00D54223" w:rsidRPr="00946B8A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>(naziv i sjedište)</w:t>
            </w:r>
          </w:p>
        </w:tc>
        <w:tc>
          <w:tcPr>
            <w:tcW w:w="1710" w:type="dxa"/>
            <w:shd w:val="clear" w:color="auto" w:fill="D9D9D9"/>
          </w:tcPr>
          <w:p w:rsidR="00D54223" w:rsidRPr="00946B8A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>Parametar 1</w:t>
            </w:r>
          </w:p>
          <w:p w:rsidR="00D54223" w:rsidRPr="00946B8A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>Cijena</w:t>
            </w:r>
          </w:p>
        </w:tc>
        <w:tc>
          <w:tcPr>
            <w:tcW w:w="1620" w:type="dxa"/>
            <w:shd w:val="clear" w:color="auto" w:fill="D9D9D9"/>
          </w:tcPr>
          <w:p w:rsidR="00D54223" w:rsidRPr="00946B8A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>Parametar 2</w:t>
            </w:r>
            <w:r w:rsidRPr="00946B8A">
              <w:rPr>
                <w:b/>
                <w:bCs/>
                <w:color w:val="000000"/>
                <w:sz w:val="22"/>
                <w:szCs w:val="22"/>
                <w:vertAlign w:val="superscript"/>
              </w:rPr>
              <w:footnoteReference w:id="3"/>
            </w:r>
          </w:p>
          <w:p w:rsidR="00D54223" w:rsidRPr="00946B8A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>Rok plaćanja</w:t>
            </w:r>
          </w:p>
        </w:tc>
        <w:tc>
          <w:tcPr>
            <w:tcW w:w="1530" w:type="dxa"/>
            <w:shd w:val="clear" w:color="auto" w:fill="D9D9D9"/>
          </w:tcPr>
          <w:p w:rsidR="00D54223" w:rsidRPr="00946B8A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>Parametar 3</w:t>
            </w:r>
          </w:p>
          <w:p w:rsidR="00D54223" w:rsidRPr="00946B8A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>Vrijeme isporuke</w:t>
            </w:r>
          </w:p>
        </w:tc>
        <w:tc>
          <w:tcPr>
            <w:tcW w:w="1646" w:type="dxa"/>
            <w:shd w:val="clear" w:color="auto" w:fill="D9D9D9"/>
          </w:tcPr>
          <w:p w:rsidR="00D54223" w:rsidRPr="00946B8A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6B8A">
              <w:rPr>
                <w:b/>
                <w:bCs/>
                <w:color w:val="000000"/>
                <w:sz w:val="22"/>
                <w:szCs w:val="22"/>
              </w:rPr>
              <w:t xml:space="preserve">Ukupan broj bodova    </w:t>
            </w:r>
          </w:p>
        </w:tc>
      </w:tr>
      <w:tr w:rsidR="00427618" w:rsidRPr="00946B8A" w:rsidTr="00946B8A">
        <w:trPr>
          <w:trHeight w:val="1322"/>
        </w:trPr>
        <w:tc>
          <w:tcPr>
            <w:tcW w:w="590" w:type="dxa"/>
            <w:shd w:val="clear" w:color="auto" w:fill="auto"/>
            <w:vAlign w:val="center"/>
          </w:tcPr>
          <w:p w:rsidR="00427618" w:rsidRPr="00946B8A" w:rsidRDefault="00427618" w:rsidP="00946B8A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DRUŠTVO ZA PROIZVODNJU, PROMET ROBA I</w:t>
            </w:r>
          </w:p>
          <w:p w:rsidR="00427618" w:rsidRPr="00946B8A" w:rsidRDefault="00427618" w:rsidP="00946B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USLUGA, EXSPORTIMPORT, “ALLIANCE” DOO</w:t>
            </w:r>
          </w:p>
          <w:p w:rsidR="00427618" w:rsidRPr="00946B8A" w:rsidRDefault="00427618" w:rsidP="00946B8A">
            <w:pPr>
              <w:jc w:val="both"/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PODGORICA</w:t>
            </w:r>
          </w:p>
        </w:tc>
        <w:tc>
          <w:tcPr>
            <w:tcW w:w="1710" w:type="dxa"/>
            <w:shd w:val="clear" w:color="auto" w:fill="auto"/>
          </w:tcPr>
          <w:p w:rsidR="00427618" w:rsidRPr="00946B8A" w:rsidRDefault="00427618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1620" w:type="dxa"/>
          </w:tcPr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 xml:space="preserve">5 </w:t>
            </w:r>
          </w:p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646" w:type="dxa"/>
          </w:tcPr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427618" w:rsidRPr="00946B8A" w:rsidTr="00427618">
        <w:trPr>
          <w:trHeight w:val="908"/>
        </w:trPr>
        <w:tc>
          <w:tcPr>
            <w:tcW w:w="590" w:type="dxa"/>
            <w:shd w:val="clear" w:color="auto" w:fill="auto"/>
            <w:vAlign w:val="center"/>
          </w:tcPr>
          <w:p w:rsidR="00427618" w:rsidRPr="00946B8A" w:rsidRDefault="00427618" w:rsidP="00946B8A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KOV-CAR DRUŠTVO SA OGRANIČENOM</w:t>
            </w:r>
          </w:p>
          <w:p w:rsidR="00427618" w:rsidRPr="00946B8A" w:rsidRDefault="00427618" w:rsidP="00946B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ODGOVORNOŠĆU - TIVAT</w:t>
            </w:r>
          </w:p>
        </w:tc>
        <w:tc>
          <w:tcPr>
            <w:tcW w:w="1710" w:type="dxa"/>
            <w:shd w:val="clear" w:color="auto" w:fill="auto"/>
          </w:tcPr>
          <w:p w:rsidR="00427618" w:rsidRPr="00946B8A" w:rsidRDefault="00427618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81,83</w:t>
            </w:r>
          </w:p>
        </w:tc>
        <w:tc>
          <w:tcPr>
            <w:tcW w:w="1620" w:type="dxa"/>
          </w:tcPr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30" w:type="dxa"/>
          </w:tcPr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46" w:type="dxa"/>
          </w:tcPr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91,83</w:t>
            </w:r>
          </w:p>
        </w:tc>
      </w:tr>
      <w:tr w:rsidR="00427618" w:rsidRPr="00946B8A" w:rsidTr="00427618">
        <w:trPr>
          <w:trHeight w:val="800"/>
        </w:trPr>
        <w:tc>
          <w:tcPr>
            <w:tcW w:w="590" w:type="dxa"/>
            <w:shd w:val="clear" w:color="auto" w:fill="auto"/>
            <w:vAlign w:val="center"/>
          </w:tcPr>
          <w:p w:rsidR="00427618" w:rsidRPr="00946B8A" w:rsidRDefault="00427618" w:rsidP="00946B8A">
            <w:pPr>
              <w:jc w:val="center"/>
              <w:rPr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BEN-KOV – DRUŠTVO  ZA TRGOVINU I USLUGE</w:t>
            </w:r>
          </w:p>
          <w:p w:rsidR="00427618" w:rsidRPr="00946B8A" w:rsidRDefault="00427618" w:rsidP="00946B8A">
            <w:pPr>
              <w:jc w:val="both"/>
              <w:rPr>
                <w:rFonts w:eastAsia="Calibri"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>D.O.O. – TIVAT</w:t>
            </w:r>
          </w:p>
        </w:tc>
        <w:tc>
          <w:tcPr>
            <w:tcW w:w="1710" w:type="dxa"/>
            <w:shd w:val="clear" w:color="auto" w:fill="auto"/>
          </w:tcPr>
          <w:p w:rsidR="00427618" w:rsidRPr="00946B8A" w:rsidRDefault="00427618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69,35</w:t>
            </w:r>
          </w:p>
        </w:tc>
        <w:tc>
          <w:tcPr>
            <w:tcW w:w="1620" w:type="dxa"/>
          </w:tcPr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1530" w:type="dxa"/>
          </w:tcPr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46" w:type="dxa"/>
          </w:tcPr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27618" w:rsidRPr="00946B8A" w:rsidRDefault="00427618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78,10</w:t>
            </w:r>
          </w:p>
        </w:tc>
      </w:tr>
    </w:tbl>
    <w:p w:rsidR="009329CB" w:rsidRPr="00946B8A" w:rsidRDefault="009329CB" w:rsidP="000F0C59">
      <w:pPr>
        <w:rPr>
          <w:rFonts w:eastAsia="Calibri"/>
          <w:iCs/>
          <w:sz w:val="22"/>
          <w:szCs w:val="22"/>
        </w:rPr>
      </w:pPr>
    </w:p>
    <w:p w:rsidR="001B4184" w:rsidRPr="00946B8A" w:rsidRDefault="001B4184" w:rsidP="001B418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eastAsia="zh-TW"/>
        </w:rPr>
      </w:pPr>
      <w:r w:rsidRPr="00946B8A">
        <w:rPr>
          <w:rFonts w:eastAsia="PMingLiU"/>
          <w:b/>
          <w:caps/>
          <w:color w:val="000000"/>
          <w:sz w:val="22"/>
          <w:szCs w:val="22"/>
          <w:lang w:eastAsia="zh-TW"/>
        </w:rPr>
        <w:t>Komisija za sprovođenje postupka javne nabavke pristupila je provjeri tačnosti podataka navedenih u izjavi PRIVREDNOG SUBJEKTA</w:t>
      </w:r>
    </w:p>
    <w:p w:rsidR="001B4184" w:rsidRPr="00946B8A" w:rsidRDefault="001B4184" w:rsidP="001B4184">
      <w:pPr>
        <w:keepNext/>
        <w:keepLines/>
        <w:jc w:val="both"/>
        <w:outlineLvl w:val="0"/>
        <w:rPr>
          <w:b/>
          <w:bCs/>
          <w:color w:val="000000"/>
          <w:sz w:val="22"/>
          <w:szCs w:val="22"/>
        </w:rPr>
      </w:pPr>
    </w:p>
    <w:p w:rsidR="009329CB" w:rsidRPr="00946B8A" w:rsidRDefault="009329CB" w:rsidP="00524974">
      <w:pPr>
        <w:autoSpaceDE w:val="0"/>
        <w:autoSpaceDN w:val="0"/>
        <w:adjustRightInd w:val="0"/>
        <w:rPr>
          <w:sz w:val="22"/>
          <w:szCs w:val="22"/>
        </w:rPr>
      </w:pPr>
      <w:r w:rsidRPr="00946B8A">
        <w:rPr>
          <w:rFonts w:eastAsia="PMingLiU"/>
          <w:color w:val="000000"/>
          <w:sz w:val="22"/>
          <w:szCs w:val="22"/>
          <w:lang w:eastAsia="zh-TW"/>
        </w:rPr>
        <w:t xml:space="preserve">Od </w:t>
      </w:r>
      <w:r w:rsidRPr="00946B8A">
        <w:rPr>
          <w:color w:val="000000"/>
          <w:sz w:val="22"/>
          <w:szCs w:val="22"/>
        </w:rPr>
        <w:t>ponuđača</w:t>
      </w:r>
      <w:r w:rsidRPr="00946B8A">
        <w:rPr>
          <w:b/>
          <w:caps/>
          <w:color w:val="000000"/>
          <w:sz w:val="22"/>
          <w:szCs w:val="22"/>
          <w:vertAlign w:val="superscript"/>
        </w:rPr>
        <w:footnoteReference w:id="4"/>
      </w:r>
      <w:r w:rsidRPr="00946B8A">
        <w:rPr>
          <w:b/>
          <w:caps/>
          <w:color w:val="000000"/>
          <w:sz w:val="22"/>
          <w:szCs w:val="22"/>
        </w:rPr>
        <w:t xml:space="preserve"> </w:t>
      </w:r>
      <w:r w:rsidR="00427618" w:rsidRPr="00946B8A">
        <w:rPr>
          <w:sz w:val="22"/>
          <w:szCs w:val="22"/>
        </w:rPr>
        <w:t>DRUŠTVO ZA PROIZVODNJU, PROMET ROBA I USLUGA, EXSPORTIMPORT, “ALLIANCE” DOO PODGORICA</w:t>
      </w:r>
      <w:r w:rsidR="00524974" w:rsidRPr="00946B8A">
        <w:rPr>
          <w:sz w:val="22"/>
          <w:szCs w:val="22"/>
        </w:rPr>
        <w:t xml:space="preserve"> </w:t>
      </w:r>
      <w:r w:rsidRPr="00946B8A">
        <w:rPr>
          <w:sz w:val="22"/>
          <w:szCs w:val="22"/>
        </w:rPr>
        <w:t xml:space="preserve">koji je podnio ekonomski najpovoljniju ponudu </w:t>
      </w:r>
      <w:r w:rsidRPr="00946B8A">
        <w:rPr>
          <w:rFonts w:eastAsia="PMingLiU"/>
          <w:sz w:val="22"/>
          <w:szCs w:val="22"/>
          <w:lang w:eastAsia="zh-TW"/>
        </w:rPr>
        <w:t xml:space="preserve">zahtijevano je da u roku od 8 dana od dana prijema zahtjeva dostavi originale ili ovjerene kopije dokaza predvidjenih tenderskom dokumentacijom. </w:t>
      </w:r>
    </w:p>
    <w:p w:rsidR="009329CB" w:rsidRPr="00946B8A" w:rsidRDefault="009329CB" w:rsidP="009329CB">
      <w:pPr>
        <w:keepNext/>
        <w:keepLines/>
        <w:jc w:val="both"/>
        <w:outlineLvl w:val="0"/>
        <w:rPr>
          <w:rFonts w:eastAsia="PMingLiU"/>
          <w:sz w:val="22"/>
          <w:szCs w:val="22"/>
          <w:lang w:eastAsia="zh-TW"/>
        </w:rPr>
      </w:pPr>
    </w:p>
    <w:p w:rsidR="009329CB" w:rsidRPr="00946B8A" w:rsidRDefault="009329CB" w:rsidP="009329CB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946B8A">
        <w:rPr>
          <w:bCs/>
          <w:color w:val="000000"/>
          <w:sz w:val="22"/>
          <w:szCs w:val="22"/>
        </w:rPr>
        <w:t>□ Ponuđač je u predviđenom roku dostavio sljedeće dokaze</w:t>
      </w:r>
      <w:r w:rsidRPr="00946B8A">
        <w:rPr>
          <w:bCs/>
          <w:color w:val="000000"/>
          <w:sz w:val="22"/>
          <w:szCs w:val="22"/>
          <w:vertAlign w:val="superscript"/>
        </w:rPr>
        <w:footnoteReference w:id="5"/>
      </w:r>
      <w:r w:rsidRPr="00946B8A">
        <w:rPr>
          <w:bCs/>
          <w:color w:val="000000"/>
          <w:sz w:val="22"/>
          <w:szCs w:val="22"/>
        </w:rPr>
        <w:t>:</w:t>
      </w:r>
    </w:p>
    <w:p w:rsidR="009329CB" w:rsidRPr="00946B8A" w:rsidRDefault="009329CB" w:rsidP="009329CB">
      <w:pPr>
        <w:rPr>
          <w:rFonts w:eastAsia="PMingLiU"/>
          <w:b/>
          <w:bCs/>
          <w:color w:val="000000"/>
          <w:sz w:val="22"/>
          <w:szCs w:val="22"/>
          <w:lang w:eastAsia="zh-TW"/>
        </w:rPr>
      </w:pPr>
    </w:p>
    <w:tbl>
      <w:tblPr>
        <w:tblW w:w="9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5"/>
        <w:gridCol w:w="4235"/>
        <w:gridCol w:w="1829"/>
      </w:tblGrid>
      <w:tr w:rsidR="00427618" w:rsidRPr="00946B8A" w:rsidTr="00946B8A">
        <w:trPr>
          <w:trHeight w:val="237"/>
        </w:trPr>
        <w:tc>
          <w:tcPr>
            <w:tcW w:w="3135" w:type="dxa"/>
            <w:shd w:val="clear" w:color="auto" w:fill="D9D9D9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46B8A">
              <w:rPr>
                <w:b/>
                <w:bCs/>
                <w:sz w:val="22"/>
                <w:szCs w:val="22"/>
              </w:rPr>
              <w:t>Uslov</w:t>
            </w:r>
            <w:r w:rsidRPr="00946B8A">
              <w:rPr>
                <w:b/>
                <w:sz w:val="22"/>
                <w:szCs w:val="22"/>
              </w:rPr>
              <w:t xml:space="preserve"> predviđen tenderskom dokumentacijom</w:t>
            </w:r>
          </w:p>
        </w:tc>
        <w:tc>
          <w:tcPr>
            <w:tcW w:w="4235" w:type="dxa"/>
            <w:shd w:val="clear" w:color="auto" w:fill="D9D9D9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46B8A">
              <w:rPr>
                <w:b/>
                <w:bCs/>
                <w:sz w:val="22"/>
                <w:szCs w:val="22"/>
              </w:rPr>
              <w:t>Dostavljen dokaz</w:t>
            </w:r>
          </w:p>
          <w:p w:rsidR="00427618" w:rsidRPr="00946B8A" w:rsidRDefault="00427618" w:rsidP="00946B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46B8A">
              <w:rPr>
                <w:b/>
                <w:bCs/>
                <w:sz w:val="22"/>
                <w:szCs w:val="22"/>
              </w:rPr>
              <w:t>(opis dokaza)</w:t>
            </w:r>
          </w:p>
        </w:tc>
        <w:tc>
          <w:tcPr>
            <w:tcW w:w="1829" w:type="dxa"/>
            <w:shd w:val="clear" w:color="auto" w:fill="D9D9D9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46B8A">
              <w:rPr>
                <w:b/>
                <w:bCs/>
                <w:sz w:val="22"/>
                <w:szCs w:val="22"/>
              </w:rPr>
              <w:t>Dostavljen dokaz</w:t>
            </w:r>
          </w:p>
          <w:p w:rsidR="00427618" w:rsidRPr="00946B8A" w:rsidRDefault="00427618" w:rsidP="00946B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46B8A">
              <w:rPr>
                <w:b/>
                <w:bCs/>
                <w:sz w:val="22"/>
                <w:szCs w:val="22"/>
              </w:rPr>
              <w:t>potpun i jasan</w:t>
            </w:r>
          </w:p>
          <w:p w:rsidR="00427618" w:rsidRPr="00946B8A" w:rsidRDefault="00427618" w:rsidP="00946B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46B8A">
              <w:rPr>
                <w:b/>
                <w:bCs/>
                <w:sz w:val="22"/>
                <w:szCs w:val="22"/>
              </w:rPr>
              <w:t>(da/ne)</w:t>
            </w:r>
          </w:p>
        </w:tc>
      </w:tr>
      <w:tr w:rsidR="00427618" w:rsidRPr="00946B8A" w:rsidTr="00946B8A">
        <w:trPr>
          <w:trHeight w:val="237"/>
        </w:trPr>
        <w:tc>
          <w:tcPr>
            <w:tcW w:w="3135" w:type="dxa"/>
            <w:shd w:val="clear" w:color="auto" w:fill="auto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t xml:space="preserve">U postupku javne nabavke može da učestvuje samo privredni subjekat koji: 1) nije pravosnažno osuđivan i čiji izvršni direktor nije pravosnažno osuđivan za neko od krivičnih djela sa obilježjima: a) kriminalnog udruživanja; b) stvaranja kriminalne </w:t>
            </w:r>
            <w:r w:rsidRPr="00946B8A">
              <w:rPr>
                <w:sz w:val="22"/>
                <w:szCs w:val="22"/>
              </w:rPr>
              <w:lastRenderedPageBreak/>
              <w:t>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 što se dokazuje na osnovu uvjerenja ili potvrde nadležnog organa izdatog na osnovu kaznene evidencije, u skladu sa propisima države u kojoj privredni subjekat ima sjedište, odnosno u kojoj ovlašćeno lice tog privrednog subjekta ima prebivalište</w:t>
            </w:r>
          </w:p>
        </w:tc>
        <w:tc>
          <w:tcPr>
            <w:tcW w:w="4235" w:type="dxa"/>
            <w:shd w:val="clear" w:color="auto" w:fill="auto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lastRenderedPageBreak/>
              <w:t>- Uvjerenje Ministarstva pravde, ljudskih I manjinskih prava broj 05/2041-9663/21 od 19.07.2021. godine da u kaznenoj evidenciji za pravno lice  ”Alliance“ DOO Podgorica ne postoje podaci o osuđivanosti, ovjerena kopija;</w:t>
            </w:r>
          </w:p>
          <w:p w:rsidR="00427618" w:rsidRPr="00946B8A" w:rsidRDefault="00427618" w:rsidP="00946B8A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 xml:space="preserve">- Uvjerenje Ministarstva pravde, ljudskih i manjinskih prava broj 05/2041-9664/21 od 19.07.2021. godine za odgovorno lice Ratko </w:t>
            </w:r>
            <w:r w:rsidRPr="00946B8A">
              <w:rPr>
                <w:bCs/>
                <w:sz w:val="22"/>
                <w:szCs w:val="22"/>
              </w:rPr>
              <w:lastRenderedPageBreak/>
              <w:t>Pavićević Podgorica ne postoje podaci o osuđivanost, ovjerena kopija;</w:t>
            </w:r>
          </w:p>
          <w:p w:rsidR="00427618" w:rsidRPr="00946B8A" w:rsidRDefault="00427618" w:rsidP="00946B8A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29" w:type="dxa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lastRenderedPageBreak/>
              <w:t>da</w:t>
            </w:r>
          </w:p>
        </w:tc>
      </w:tr>
      <w:tr w:rsidR="00427618" w:rsidRPr="00946B8A" w:rsidTr="00946B8A">
        <w:trPr>
          <w:trHeight w:val="237"/>
        </w:trPr>
        <w:tc>
          <w:tcPr>
            <w:tcW w:w="3135" w:type="dxa"/>
            <w:shd w:val="clear" w:color="auto" w:fill="auto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46B8A">
              <w:rPr>
                <w:sz w:val="22"/>
                <w:szCs w:val="22"/>
              </w:rPr>
              <w:lastRenderedPageBreak/>
              <w:t>U postupku javne nabavke može da učestvuje samo privredni subjekat koji je izmirio sve dospjele obaveze po osnovu poreza i doprinosa za penzijsko i zdravstveno osiguranje što se dokazuje na osnovu uvjerenja ili potvrde organa uprave nadležnog za poslove naplate poreza, odnosno nadležnog organa države u kojoj privredni subjekat ima sjedište</w:t>
            </w:r>
          </w:p>
        </w:tc>
        <w:tc>
          <w:tcPr>
            <w:tcW w:w="4235" w:type="dxa"/>
            <w:shd w:val="clear" w:color="auto" w:fill="auto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Uvjerenje Uprave prihoda i carina, Sektor za velike poreske obveznike, broj 03/6-6122/2-21 od 15.jula 2021.godine da po osnovu poreza na lična primanja,poreza na dobit pravnih lica i PDV-a nema neizmirenih obaveza.</w:t>
            </w:r>
          </w:p>
        </w:tc>
        <w:tc>
          <w:tcPr>
            <w:tcW w:w="1829" w:type="dxa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da</w:t>
            </w:r>
          </w:p>
        </w:tc>
      </w:tr>
      <w:tr w:rsidR="00427618" w:rsidRPr="00946B8A" w:rsidTr="00946B8A">
        <w:trPr>
          <w:trHeight w:val="237"/>
        </w:trPr>
        <w:tc>
          <w:tcPr>
            <w:tcW w:w="3135" w:type="dxa"/>
            <w:shd w:val="clear" w:color="auto" w:fill="auto"/>
          </w:tcPr>
          <w:p w:rsidR="00427618" w:rsidRPr="00946B8A" w:rsidRDefault="00427618" w:rsidP="00946B8A">
            <w:pPr>
              <w:keepNext/>
              <w:keepLines/>
              <w:spacing w:after="160" w:line="259" w:lineRule="auto"/>
              <w:contextualSpacing/>
              <w:jc w:val="both"/>
              <w:outlineLvl w:val="0"/>
              <w:rPr>
                <w:rFonts w:eastAsia="PMingLiU"/>
                <w:caps/>
                <w:sz w:val="22"/>
                <w:szCs w:val="22"/>
                <w:lang w:eastAsia="zh-TW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Ovlašćenje</w:t>
            </w:r>
          </w:p>
          <w:p w:rsidR="00427618" w:rsidRPr="00946B8A" w:rsidRDefault="00427618" w:rsidP="00946B8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235" w:type="dxa"/>
            <w:shd w:val="clear" w:color="auto" w:fill="auto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Uvjerenje ”Renault Nisan Hrvatska” d.o.o.</w:t>
            </w:r>
          </w:p>
        </w:tc>
        <w:tc>
          <w:tcPr>
            <w:tcW w:w="1829" w:type="dxa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da</w:t>
            </w:r>
          </w:p>
        </w:tc>
      </w:tr>
      <w:tr w:rsidR="00427618" w:rsidRPr="00946B8A" w:rsidTr="00946B8A">
        <w:trPr>
          <w:trHeight w:val="237"/>
        </w:trPr>
        <w:tc>
          <w:tcPr>
            <w:tcW w:w="3135" w:type="dxa"/>
            <w:shd w:val="clear" w:color="auto" w:fill="auto"/>
          </w:tcPr>
          <w:p w:rsidR="00427618" w:rsidRPr="00946B8A" w:rsidRDefault="00427618" w:rsidP="00946B8A">
            <w:pPr>
              <w:keepNext/>
              <w:keepLines/>
              <w:spacing w:after="160" w:line="259" w:lineRule="auto"/>
              <w:contextualSpacing/>
              <w:jc w:val="both"/>
              <w:outlineLvl w:val="0"/>
              <w:rPr>
                <w:bCs/>
                <w:color w:val="000000"/>
                <w:sz w:val="22"/>
                <w:szCs w:val="22"/>
              </w:rPr>
            </w:pPr>
            <w:r w:rsidRPr="00946B8A">
              <w:rPr>
                <w:bCs/>
                <w:color w:val="000000"/>
                <w:sz w:val="22"/>
                <w:szCs w:val="22"/>
              </w:rPr>
              <w:t>Izvod iz CRPS-a</w:t>
            </w:r>
          </w:p>
        </w:tc>
        <w:tc>
          <w:tcPr>
            <w:tcW w:w="4235" w:type="dxa"/>
            <w:shd w:val="clear" w:color="auto" w:fill="auto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427618" w:rsidRPr="00946B8A" w:rsidRDefault="00427618" w:rsidP="00946B8A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946B8A">
              <w:rPr>
                <w:bCs/>
                <w:sz w:val="22"/>
                <w:szCs w:val="22"/>
              </w:rPr>
              <w:t>da</w:t>
            </w:r>
          </w:p>
        </w:tc>
      </w:tr>
    </w:tbl>
    <w:p w:rsidR="00427618" w:rsidRPr="00946B8A" w:rsidRDefault="00427618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946B8A" w:rsidRDefault="005C35A4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  <w:r w:rsidRPr="00946B8A">
        <w:rPr>
          <w:rFonts w:eastAsia="PMingLiU"/>
          <w:color w:val="000000"/>
          <w:sz w:val="22"/>
          <w:szCs w:val="22"/>
          <w:lang w:eastAsia="zh-TW"/>
        </w:rPr>
        <w:t xml:space="preserve">Nakon provjere tačnosti podataka navedenih u izjavi privrednog </w:t>
      </w:r>
      <w:r w:rsidR="00D54223" w:rsidRPr="00946B8A">
        <w:rPr>
          <w:rFonts w:eastAsia="PMingLiU"/>
          <w:color w:val="000000"/>
          <w:sz w:val="22"/>
          <w:szCs w:val="22"/>
          <w:lang w:eastAsia="zh-TW"/>
        </w:rPr>
        <w:t xml:space="preserve">subjekta Komisija </w:t>
      </w:r>
      <w:r w:rsidRPr="00946B8A">
        <w:rPr>
          <w:rFonts w:eastAsia="PMingLiU"/>
          <w:color w:val="000000"/>
          <w:sz w:val="22"/>
          <w:szCs w:val="22"/>
          <w:lang w:eastAsia="zh-TW"/>
        </w:rPr>
        <w:t xml:space="preserve">Naručioca konstatuje da je ponuda </w:t>
      </w:r>
      <w:r w:rsidR="002A57C4" w:rsidRPr="00946B8A">
        <w:rPr>
          <w:sz w:val="22"/>
          <w:szCs w:val="22"/>
        </w:rPr>
        <w:t>“ALLIANCE” DOO PODGORICA</w:t>
      </w:r>
      <w:r w:rsidR="002A57C4" w:rsidRPr="00946B8A">
        <w:rPr>
          <w:rFonts w:eastAsia="PMingLiU"/>
          <w:color w:val="000000"/>
          <w:sz w:val="22"/>
          <w:szCs w:val="22"/>
          <w:lang w:eastAsia="zh-TW"/>
        </w:rPr>
        <w:t xml:space="preserve"> </w:t>
      </w:r>
      <w:r w:rsidRPr="00946B8A">
        <w:rPr>
          <w:rFonts w:eastAsia="PMingLiU"/>
          <w:color w:val="000000"/>
          <w:sz w:val="22"/>
          <w:szCs w:val="22"/>
          <w:lang w:eastAsia="zh-TW"/>
        </w:rPr>
        <w:t xml:space="preserve">ispravna </w:t>
      </w:r>
      <w:r w:rsidR="00D54223" w:rsidRPr="00946B8A">
        <w:rPr>
          <w:rFonts w:eastAsia="PMingLiU"/>
          <w:color w:val="000000"/>
          <w:sz w:val="22"/>
          <w:szCs w:val="22"/>
          <w:lang w:eastAsia="zh-TW"/>
        </w:rPr>
        <w:t xml:space="preserve">i </w:t>
      </w:r>
      <w:r w:rsidRPr="00946B8A">
        <w:rPr>
          <w:rFonts w:eastAsia="PMingLiU"/>
          <w:color w:val="000000"/>
          <w:sz w:val="22"/>
          <w:szCs w:val="22"/>
          <w:lang w:eastAsia="zh-TW"/>
        </w:rPr>
        <w:t>u skladu sa članom 132 ZJN.</w:t>
      </w:r>
    </w:p>
    <w:p w:rsidR="00560748" w:rsidRPr="00946B8A" w:rsidRDefault="00560748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946B8A" w:rsidRDefault="00C61CA6" w:rsidP="00C61CA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eastAsia="zh-TW"/>
        </w:rPr>
      </w:pPr>
      <w:r w:rsidRPr="00946B8A">
        <w:rPr>
          <w:rFonts w:eastAsia="PMingLiU"/>
          <w:b/>
          <w:caps/>
          <w:color w:val="000000"/>
          <w:sz w:val="22"/>
          <w:szCs w:val="22"/>
          <w:lang w:eastAsia="zh-TW"/>
        </w:rPr>
        <w:t xml:space="preserve">Komisija za sprovođenje postupka javne nabavke, na osnovu utvrđenog, u postupku pregleda, ocjene i vrednovanja ponuda, predlaže ovlašćenom licu naručioca da donese: </w:t>
      </w:r>
    </w:p>
    <w:p w:rsidR="00C61CA6" w:rsidRPr="00946B8A" w:rsidRDefault="00C61CA6" w:rsidP="00C61CA6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946B8A" w:rsidRDefault="00C61CA6" w:rsidP="00C61CA6">
      <w:pPr>
        <w:jc w:val="both"/>
        <w:rPr>
          <w:color w:val="000000"/>
          <w:sz w:val="22"/>
          <w:szCs w:val="22"/>
        </w:rPr>
      </w:pPr>
      <w:r w:rsidRPr="00946B8A">
        <w:rPr>
          <w:color w:val="000000"/>
          <w:sz w:val="22"/>
          <w:szCs w:val="22"/>
        </w:rPr>
        <w:sym w:font="Wingdings" w:char="F0FE"/>
      </w:r>
      <w:r w:rsidRPr="00946B8A">
        <w:rPr>
          <w:color w:val="000000"/>
          <w:sz w:val="22"/>
          <w:szCs w:val="22"/>
        </w:rPr>
        <w:t xml:space="preserve"> odluku o izboru najpovoljnije ponude</w:t>
      </w:r>
    </w:p>
    <w:p w:rsidR="001B4184" w:rsidRPr="00946B8A" w:rsidRDefault="001B4184" w:rsidP="000F0C59">
      <w:pPr>
        <w:rPr>
          <w:rFonts w:eastAsia="Calibri"/>
          <w:iCs/>
          <w:sz w:val="22"/>
          <w:szCs w:val="22"/>
        </w:rPr>
      </w:pPr>
    </w:p>
    <w:p w:rsidR="00A479BB" w:rsidRPr="00946B8A" w:rsidRDefault="00A479BB" w:rsidP="00A479BB">
      <w:pPr>
        <w:numPr>
          <w:ilvl w:val="0"/>
          <w:numId w:val="1"/>
        </w:numPr>
        <w:spacing w:after="160" w:line="259" w:lineRule="auto"/>
        <w:ind w:left="0" w:hanging="284"/>
        <w:contextualSpacing/>
        <w:jc w:val="both"/>
        <w:rPr>
          <w:b/>
          <w:color w:val="000000"/>
          <w:spacing w:val="15"/>
          <w:sz w:val="22"/>
          <w:szCs w:val="22"/>
        </w:rPr>
      </w:pPr>
      <w:r w:rsidRPr="00946B8A">
        <w:rPr>
          <w:b/>
          <w:color w:val="000000"/>
          <w:spacing w:val="15"/>
          <w:sz w:val="22"/>
          <w:szCs w:val="22"/>
        </w:rPr>
        <w:t>Podaci o najpovoljnijoj ponudi</w:t>
      </w:r>
    </w:p>
    <w:p w:rsidR="00A479BB" w:rsidRPr="00946B8A" w:rsidRDefault="00A479BB" w:rsidP="00A479BB">
      <w:pPr>
        <w:contextualSpacing/>
        <w:jc w:val="both"/>
        <w:rPr>
          <w:b/>
          <w:color w:val="000000"/>
          <w:spacing w:val="15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A479BB" w:rsidRPr="00946B8A" w:rsidTr="002E761D">
        <w:tc>
          <w:tcPr>
            <w:tcW w:w="9209" w:type="dxa"/>
            <w:shd w:val="clear" w:color="auto" w:fill="auto"/>
          </w:tcPr>
          <w:p w:rsidR="00F241F0" w:rsidRPr="00946B8A" w:rsidRDefault="00FA3B6A" w:rsidP="00C61CA6">
            <w:pPr>
              <w:rPr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color w:val="000000"/>
                <w:spacing w:val="15"/>
                <w:sz w:val="22"/>
                <w:szCs w:val="22"/>
              </w:rPr>
              <w:lastRenderedPageBreak/>
              <w:t xml:space="preserve">Najpovoljnija je </w:t>
            </w:r>
            <w:r w:rsidR="00E006C6" w:rsidRPr="00946B8A">
              <w:rPr>
                <w:color w:val="000000"/>
                <w:spacing w:val="15"/>
                <w:sz w:val="22"/>
                <w:szCs w:val="22"/>
              </w:rPr>
              <w:t xml:space="preserve">ponuda </w:t>
            </w:r>
            <w:r w:rsidR="002A57C4" w:rsidRPr="00946B8A">
              <w:rPr>
                <w:color w:val="000000"/>
                <w:spacing w:val="15"/>
                <w:sz w:val="22"/>
                <w:szCs w:val="22"/>
              </w:rPr>
              <w:t xml:space="preserve">- </w:t>
            </w:r>
            <w:r w:rsidR="002A57C4" w:rsidRPr="00946B8A">
              <w:rPr>
                <w:sz w:val="22"/>
                <w:szCs w:val="22"/>
              </w:rPr>
              <w:t>DRUŠTVO ZA PROIZVODNJU, PROMET ROBA I USLUGA, EXSPORTIMPORT, “ALLIANCE” DOO PODGORICA</w:t>
            </w:r>
            <w:r w:rsidR="00E006C6" w:rsidRPr="00946B8A">
              <w:rPr>
                <w:color w:val="000000"/>
                <w:spacing w:val="15"/>
                <w:sz w:val="22"/>
                <w:szCs w:val="22"/>
              </w:rPr>
              <w:t xml:space="preserve"> </w:t>
            </w:r>
            <w:r w:rsidRPr="00946B8A">
              <w:rPr>
                <w:color w:val="000000"/>
                <w:spacing w:val="15"/>
                <w:sz w:val="22"/>
                <w:szCs w:val="22"/>
              </w:rPr>
              <w:t xml:space="preserve"> </w:t>
            </w:r>
          </w:p>
          <w:p w:rsidR="00C61CA6" w:rsidRPr="00946B8A" w:rsidRDefault="00C61CA6" w:rsidP="002A57C4">
            <w:pPr>
              <w:rPr>
                <w:color w:val="000000"/>
                <w:spacing w:val="15"/>
                <w:sz w:val="22"/>
                <w:szCs w:val="22"/>
              </w:rPr>
            </w:pPr>
            <w:r w:rsidRPr="00946B8A">
              <w:rPr>
                <w:color w:val="000000"/>
                <w:spacing w:val="15"/>
                <w:sz w:val="22"/>
                <w:szCs w:val="22"/>
              </w:rPr>
              <w:t xml:space="preserve">Ukupna ponuđena cijena: </w:t>
            </w:r>
            <w:r w:rsidR="002A57C4" w:rsidRPr="00946B8A">
              <w:rPr>
                <w:bCs/>
                <w:color w:val="000000"/>
                <w:sz w:val="22"/>
                <w:szCs w:val="22"/>
              </w:rPr>
              <w:t>45.452,</w:t>
            </w:r>
            <w:r w:rsidR="00D54223" w:rsidRPr="00946B8A">
              <w:rPr>
                <w:bCs/>
                <w:color w:val="000000"/>
                <w:sz w:val="22"/>
                <w:szCs w:val="22"/>
              </w:rPr>
              <w:t xml:space="preserve">00 € </w:t>
            </w:r>
            <w:r w:rsidR="00D54223" w:rsidRPr="00946B8A">
              <w:rPr>
                <w:color w:val="000000"/>
                <w:spacing w:val="15"/>
                <w:sz w:val="22"/>
                <w:szCs w:val="22"/>
              </w:rPr>
              <w:t>bez uračunatog PDV-a</w:t>
            </w:r>
            <w:r w:rsidRPr="00946B8A">
              <w:rPr>
                <w:color w:val="000000"/>
                <w:spacing w:val="15"/>
                <w:sz w:val="22"/>
                <w:szCs w:val="22"/>
              </w:rPr>
              <w:t>.</w:t>
            </w:r>
          </w:p>
        </w:tc>
      </w:tr>
    </w:tbl>
    <w:p w:rsidR="00A479BB" w:rsidRDefault="00A479BB" w:rsidP="000F0C59">
      <w:pPr>
        <w:rPr>
          <w:rFonts w:eastAsia="Calibri"/>
          <w:iCs/>
          <w:sz w:val="22"/>
          <w:szCs w:val="22"/>
        </w:rPr>
      </w:pPr>
    </w:p>
    <w:p w:rsidR="00A550DE" w:rsidRDefault="00A550DE" w:rsidP="000F0C59">
      <w:pPr>
        <w:rPr>
          <w:rFonts w:eastAsia="Calibri"/>
          <w:iCs/>
          <w:sz w:val="22"/>
          <w:szCs w:val="22"/>
        </w:rPr>
      </w:pPr>
    </w:p>
    <w:p w:rsidR="00A550DE" w:rsidRDefault="00A550DE" w:rsidP="000F0C59">
      <w:pPr>
        <w:rPr>
          <w:rFonts w:eastAsia="Calibri"/>
          <w:iCs/>
          <w:sz w:val="22"/>
          <w:szCs w:val="22"/>
        </w:rPr>
      </w:pPr>
    </w:p>
    <w:p w:rsidR="00A550DE" w:rsidRPr="00946B8A" w:rsidRDefault="00A550DE" w:rsidP="000F0C59">
      <w:pPr>
        <w:rPr>
          <w:rFonts w:eastAsia="Calibri"/>
          <w:iCs/>
          <w:sz w:val="22"/>
          <w:szCs w:val="22"/>
        </w:rPr>
      </w:pPr>
    </w:p>
    <w:p w:rsidR="00077575" w:rsidRPr="00946B8A" w:rsidRDefault="00077575" w:rsidP="00077575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946B8A">
        <w:rPr>
          <w:b/>
          <w:color w:val="000000"/>
          <w:spacing w:val="15"/>
          <w:sz w:val="22"/>
          <w:szCs w:val="22"/>
        </w:rPr>
        <w:t>Uputstvo o pravnoj zaštiti</w:t>
      </w:r>
    </w:p>
    <w:p w:rsidR="00077575" w:rsidRPr="00946B8A" w:rsidRDefault="00077575" w:rsidP="00077575">
      <w:pPr>
        <w:jc w:val="both"/>
        <w:rPr>
          <w:rFonts w:eastAsia="Calibri"/>
          <w:sz w:val="22"/>
          <w:szCs w:val="22"/>
        </w:rPr>
      </w:pPr>
      <w:r w:rsidRPr="00946B8A">
        <w:rPr>
          <w:rFonts w:eastAsia="Calibri"/>
          <w:sz w:val="22"/>
          <w:szCs w:val="22"/>
        </w:rPr>
        <w:t xml:space="preserve">Kandidat/ponuđač može izjaviti žalbu protiv ove odluke Komisiji za zaštitu prava u roku od 10 dana od dana dostavljanja odluke. </w:t>
      </w:r>
    </w:p>
    <w:p w:rsidR="00077575" w:rsidRPr="00946B8A" w:rsidRDefault="00077575" w:rsidP="00077575">
      <w:pPr>
        <w:jc w:val="both"/>
        <w:rPr>
          <w:b/>
          <w:color w:val="000000"/>
          <w:spacing w:val="15"/>
          <w:sz w:val="22"/>
          <w:szCs w:val="22"/>
        </w:rPr>
      </w:pPr>
    </w:p>
    <w:p w:rsidR="00077575" w:rsidRPr="00946B8A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946B8A">
        <w:rPr>
          <w:rFonts w:eastAsia="Calibri"/>
          <w:sz w:val="22"/>
          <w:szCs w:val="22"/>
        </w:rPr>
        <w:t xml:space="preserve">Žalba se podnosi preko naručioca, i to do uspostavljanja ESJN, neposredno ili putem preporučene pošte u pisanom obliku a nakon uspostavljanja ESJN elektornskim putem na ESJN. </w:t>
      </w:r>
    </w:p>
    <w:p w:rsidR="00077575" w:rsidRPr="00946B8A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946B8A">
        <w:rPr>
          <w:rFonts w:eastAsia="Calibri"/>
          <w:sz w:val="22"/>
          <w:szCs w:val="22"/>
        </w:rPr>
        <w:t>Žalba koja nije podnesena na naprijed predviđeni način biće odbijena kao nedozvoljena.</w:t>
      </w:r>
    </w:p>
    <w:p w:rsidR="00077575" w:rsidRPr="00946B8A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946B8A">
        <w:rPr>
          <w:rFonts w:eastAsia="Calibri"/>
          <w:sz w:val="22"/>
          <w:szCs w:val="22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479BB" w:rsidRPr="00946B8A" w:rsidRDefault="00077575" w:rsidP="00077575">
      <w:pPr>
        <w:rPr>
          <w:rFonts w:eastAsia="Calibri"/>
          <w:sz w:val="22"/>
          <w:szCs w:val="22"/>
        </w:rPr>
      </w:pPr>
      <w:r w:rsidRPr="00946B8A">
        <w:rPr>
          <w:rFonts w:eastAsia="Calibri"/>
          <w:sz w:val="22"/>
          <w:szCs w:val="22"/>
        </w:rPr>
        <w:t>Iznos uplate iz prethodnog stava je iznos koji je prispio na račun Komisije za zaštitu prava.</w:t>
      </w:r>
    </w:p>
    <w:p w:rsidR="00077575" w:rsidRPr="00946B8A" w:rsidRDefault="00077575" w:rsidP="00077575">
      <w:pPr>
        <w:rPr>
          <w:rFonts w:eastAsia="Calibri"/>
          <w:sz w:val="22"/>
          <w:szCs w:val="22"/>
        </w:rPr>
      </w:pPr>
    </w:p>
    <w:p w:rsidR="00077575" w:rsidRPr="00946B8A" w:rsidRDefault="00077575" w:rsidP="00077575">
      <w:pPr>
        <w:rPr>
          <w:rFonts w:eastAsia="Calibri"/>
          <w:sz w:val="22"/>
          <w:szCs w:val="22"/>
        </w:rPr>
      </w:pPr>
    </w:p>
    <w:p w:rsidR="00077575" w:rsidRPr="00946B8A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946B8A">
        <w:rPr>
          <w:rFonts w:eastAsia="Calibri"/>
          <w:color w:val="000000"/>
          <w:sz w:val="22"/>
          <w:szCs w:val="22"/>
        </w:rPr>
        <w:t>Ukoliko je predmet nabavke podijeljen po partijama, a žalba se odnosi samo na određenu/e partiju/e, naknada se plaća u iznosu 1% od procijenjene vrijednosti javne nabavke te /tih partije/a.</w:t>
      </w:r>
    </w:p>
    <w:p w:rsidR="00077575" w:rsidRPr="00946B8A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</w:p>
    <w:p w:rsidR="00077575" w:rsidRPr="00946B8A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946B8A">
        <w:rPr>
          <w:rFonts w:eastAsia="Calibri"/>
          <w:color w:val="000000"/>
          <w:sz w:val="22"/>
          <w:szCs w:val="22"/>
        </w:rPr>
        <w:t xml:space="preserve">Instrukcije za plaćanje naknade za vođenje postupka od strane želilaca iz inostranstva nalaze se na internet stranici </w:t>
      </w:r>
      <w:r w:rsidRPr="00946B8A">
        <w:rPr>
          <w:rFonts w:eastAsia="Calibri"/>
          <w:sz w:val="22"/>
          <w:szCs w:val="22"/>
        </w:rPr>
        <w:t xml:space="preserve">Komisije za zaštitu prava </w:t>
      </w:r>
      <w:hyperlink r:id="rId10" w:history="1">
        <w:r w:rsidRPr="00946B8A">
          <w:rPr>
            <w:rStyle w:val="Hyperlink"/>
            <w:rFonts w:eastAsia="Calibri"/>
            <w:sz w:val="22"/>
            <w:szCs w:val="22"/>
          </w:rPr>
          <w:t>http://www.kontrola-nabavki.me/</w:t>
        </w:r>
      </w:hyperlink>
      <w:r w:rsidRPr="00946B8A">
        <w:rPr>
          <w:rFonts w:eastAsia="Calibri"/>
          <w:color w:val="000000"/>
          <w:sz w:val="22"/>
          <w:szCs w:val="22"/>
        </w:rPr>
        <w:t>.</w:t>
      </w:r>
    </w:p>
    <w:p w:rsidR="00077575" w:rsidRPr="00946B8A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</w:p>
    <w:p w:rsidR="00077575" w:rsidRPr="00946B8A" w:rsidRDefault="00077575" w:rsidP="00077575">
      <w:pPr>
        <w:rPr>
          <w:rFonts w:eastAsia="Calibri"/>
          <w:iCs/>
          <w:sz w:val="22"/>
          <w:szCs w:val="22"/>
        </w:rPr>
      </w:pPr>
    </w:p>
    <w:p w:rsidR="00077575" w:rsidRPr="00946B8A" w:rsidRDefault="00B56965" w:rsidP="00077575">
      <w:pPr>
        <w:ind w:left="4248" w:firstLine="708"/>
        <w:rPr>
          <w:b/>
          <w:color w:val="000000"/>
          <w:spacing w:val="15"/>
          <w:sz w:val="22"/>
          <w:szCs w:val="22"/>
        </w:rPr>
      </w:pPr>
      <w:r w:rsidRPr="00946B8A">
        <w:rPr>
          <w:b/>
          <w:color w:val="000000"/>
          <w:spacing w:val="15"/>
          <w:sz w:val="22"/>
          <w:szCs w:val="22"/>
        </w:rPr>
        <w:t xml:space="preserve"> </w:t>
      </w:r>
      <w:r w:rsidR="00077575" w:rsidRPr="00946B8A">
        <w:rPr>
          <w:b/>
          <w:color w:val="000000"/>
          <w:spacing w:val="15"/>
          <w:sz w:val="22"/>
          <w:szCs w:val="22"/>
        </w:rPr>
        <w:t>OVLAŠĆENO LICE NARUČIOCA</w:t>
      </w:r>
    </w:p>
    <w:p w:rsidR="00077575" w:rsidRPr="00946B8A" w:rsidRDefault="00077575" w:rsidP="00077575">
      <w:pPr>
        <w:rPr>
          <w:rFonts w:eastAsia="Calibri"/>
          <w:sz w:val="22"/>
          <w:szCs w:val="22"/>
        </w:rPr>
      </w:pPr>
    </w:p>
    <w:p w:rsidR="00D54223" w:rsidRPr="00946B8A" w:rsidRDefault="00D54223" w:rsidP="00D54223">
      <w:pPr>
        <w:tabs>
          <w:tab w:val="left" w:pos="284"/>
        </w:tabs>
        <w:spacing w:line="360" w:lineRule="auto"/>
        <w:jc w:val="center"/>
        <w:rPr>
          <w:rFonts w:eastAsia="Calibri"/>
          <w:sz w:val="22"/>
          <w:szCs w:val="22"/>
        </w:rPr>
      </w:pPr>
      <w:r w:rsidRPr="00946B8A">
        <w:rPr>
          <w:rFonts w:eastAsia="Calibri"/>
          <w:iCs/>
          <w:sz w:val="22"/>
          <w:szCs w:val="22"/>
        </w:rPr>
        <w:tab/>
      </w:r>
      <w:r w:rsidRPr="00946B8A">
        <w:rPr>
          <w:rFonts w:eastAsia="Calibri"/>
          <w:iCs/>
          <w:sz w:val="22"/>
          <w:szCs w:val="22"/>
        </w:rPr>
        <w:tab/>
      </w:r>
      <w:r w:rsidRPr="00946B8A">
        <w:rPr>
          <w:rFonts w:eastAsia="Calibri"/>
          <w:iCs/>
          <w:sz w:val="22"/>
          <w:szCs w:val="22"/>
        </w:rPr>
        <w:tab/>
      </w:r>
      <w:r w:rsidRPr="00946B8A">
        <w:rPr>
          <w:rFonts w:eastAsia="Calibri"/>
          <w:iCs/>
          <w:sz w:val="22"/>
          <w:szCs w:val="22"/>
        </w:rPr>
        <w:tab/>
      </w:r>
      <w:r w:rsidRPr="00946B8A">
        <w:rPr>
          <w:rFonts w:eastAsia="Calibri"/>
          <w:iCs/>
          <w:sz w:val="22"/>
          <w:szCs w:val="22"/>
        </w:rPr>
        <w:tab/>
      </w:r>
      <w:r w:rsidR="00A4159D">
        <w:rPr>
          <w:rFonts w:eastAsia="Calibri"/>
          <w:iCs/>
          <w:sz w:val="22"/>
          <w:szCs w:val="22"/>
        </w:rPr>
        <w:t xml:space="preserve">               </w:t>
      </w:r>
      <w:r w:rsidR="00946B8A" w:rsidRPr="00946B8A">
        <w:rPr>
          <w:rFonts w:eastAsia="Calibri"/>
          <w:sz w:val="22"/>
          <w:szCs w:val="22"/>
        </w:rPr>
        <w:t>M.P</w:t>
      </w:r>
      <w:r w:rsidR="00946B8A">
        <w:rPr>
          <w:rFonts w:eastAsia="Calibri"/>
          <w:sz w:val="22"/>
          <w:szCs w:val="22"/>
        </w:rPr>
        <w:t>.                 mr</w:t>
      </w:r>
      <w:r w:rsidR="00946B8A" w:rsidRPr="00946B8A">
        <w:rPr>
          <w:rFonts w:eastAsia="Calibri"/>
          <w:iCs/>
          <w:sz w:val="22"/>
          <w:szCs w:val="22"/>
        </w:rPr>
        <w:t xml:space="preserve"> Zoran Čolović, sekretar, s.r</w:t>
      </w:r>
      <w:r w:rsidR="00946B8A">
        <w:rPr>
          <w:rFonts w:eastAsia="Calibri"/>
          <w:iCs/>
          <w:sz w:val="22"/>
          <w:szCs w:val="22"/>
        </w:rPr>
        <w:t>.</w:t>
      </w:r>
      <w:r w:rsidRPr="00946B8A">
        <w:rPr>
          <w:rFonts w:eastAsia="Calibri"/>
          <w:iCs/>
          <w:sz w:val="22"/>
          <w:szCs w:val="22"/>
        </w:rPr>
        <w:tab/>
      </w:r>
      <w:r w:rsidRPr="00946B8A">
        <w:rPr>
          <w:rFonts w:eastAsia="Calibri"/>
          <w:iCs/>
          <w:sz w:val="22"/>
          <w:szCs w:val="22"/>
        </w:rPr>
        <w:tab/>
      </w:r>
      <w:r w:rsidR="00F241F0" w:rsidRPr="00946B8A">
        <w:rPr>
          <w:rFonts w:eastAsia="Calibri"/>
          <w:iCs/>
          <w:sz w:val="22"/>
          <w:szCs w:val="22"/>
        </w:rPr>
        <w:t xml:space="preserve"> </w:t>
      </w:r>
    </w:p>
    <w:p w:rsidR="00077575" w:rsidRPr="00946B8A" w:rsidRDefault="00D54223" w:rsidP="00D54223">
      <w:pPr>
        <w:tabs>
          <w:tab w:val="left" w:pos="284"/>
        </w:tabs>
        <w:spacing w:line="360" w:lineRule="auto"/>
        <w:rPr>
          <w:rFonts w:eastAsia="Calibri"/>
          <w:sz w:val="22"/>
          <w:szCs w:val="22"/>
        </w:rPr>
      </w:pPr>
      <w:r w:rsidRPr="00946B8A">
        <w:rPr>
          <w:rFonts w:eastAsia="Calibri"/>
          <w:sz w:val="22"/>
          <w:szCs w:val="22"/>
        </w:rPr>
        <w:tab/>
      </w:r>
      <w:r w:rsidRPr="00946B8A">
        <w:rPr>
          <w:rFonts w:eastAsia="Calibri"/>
          <w:sz w:val="22"/>
          <w:szCs w:val="22"/>
        </w:rPr>
        <w:tab/>
      </w:r>
      <w:r w:rsidRPr="00946B8A">
        <w:rPr>
          <w:rFonts w:eastAsia="Calibri"/>
          <w:sz w:val="22"/>
          <w:szCs w:val="22"/>
        </w:rPr>
        <w:tab/>
      </w:r>
      <w:r w:rsidRPr="00946B8A">
        <w:rPr>
          <w:rFonts w:eastAsia="Calibri"/>
          <w:sz w:val="22"/>
          <w:szCs w:val="22"/>
        </w:rPr>
        <w:tab/>
      </w:r>
      <w:r w:rsidRPr="00946B8A">
        <w:rPr>
          <w:rFonts w:eastAsia="Calibri"/>
          <w:sz w:val="22"/>
          <w:szCs w:val="22"/>
        </w:rPr>
        <w:tab/>
      </w:r>
      <w:r w:rsidRPr="00946B8A">
        <w:rPr>
          <w:rFonts w:eastAsia="Calibri"/>
          <w:sz w:val="22"/>
          <w:szCs w:val="22"/>
        </w:rPr>
        <w:tab/>
        <w:t xml:space="preserve">       </w:t>
      </w:r>
    </w:p>
    <w:p w:rsidR="00077575" w:rsidRPr="00946B8A" w:rsidRDefault="00077575" w:rsidP="00077575">
      <w:pPr>
        <w:rPr>
          <w:rFonts w:eastAsia="Calibri"/>
          <w:sz w:val="22"/>
          <w:szCs w:val="22"/>
        </w:rPr>
      </w:pPr>
    </w:p>
    <w:p w:rsidR="00F418DB" w:rsidRPr="00946B8A" w:rsidRDefault="00F418DB" w:rsidP="000F0C59">
      <w:pPr>
        <w:rPr>
          <w:rFonts w:eastAsia="Calibri"/>
          <w:iCs/>
          <w:sz w:val="22"/>
          <w:szCs w:val="22"/>
        </w:rPr>
      </w:pPr>
    </w:p>
    <w:p w:rsidR="00077575" w:rsidRPr="00946B8A" w:rsidRDefault="00077575" w:rsidP="000F0C59">
      <w:pPr>
        <w:rPr>
          <w:rFonts w:eastAsia="Calibri"/>
          <w:iCs/>
          <w:sz w:val="22"/>
          <w:szCs w:val="22"/>
        </w:rPr>
      </w:pPr>
    </w:p>
    <w:p w:rsidR="00077575" w:rsidRPr="00946B8A" w:rsidRDefault="00077575" w:rsidP="000F0C59">
      <w:pPr>
        <w:rPr>
          <w:rFonts w:eastAsia="Calibri"/>
          <w:iCs/>
          <w:sz w:val="22"/>
          <w:szCs w:val="22"/>
        </w:rPr>
      </w:pPr>
    </w:p>
    <w:p w:rsidR="00F418DB" w:rsidRPr="00946B8A" w:rsidRDefault="00F418DB" w:rsidP="000F0C59">
      <w:pPr>
        <w:rPr>
          <w:rFonts w:eastAsia="Calibri"/>
          <w:iCs/>
          <w:sz w:val="22"/>
          <w:szCs w:val="22"/>
        </w:rPr>
      </w:pPr>
    </w:p>
    <w:sectPr w:rsidR="00F418DB" w:rsidRPr="00946B8A" w:rsidSect="00946B8A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6A6" w:rsidRDefault="00FB76A6" w:rsidP="000F0C59">
      <w:r>
        <w:separator/>
      </w:r>
    </w:p>
  </w:endnote>
  <w:endnote w:type="continuationSeparator" w:id="1">
    <w:p w:rsidR="00FB76A6" w:rsidRDefault="00FB76A6" w:rsidP="000F0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5511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46B8A" w:rsidRDefault="00946B8A">
        <w:pPr>
          <w:pStyle w:val="Footer"/>
          <w:jc w:val="center"/>
        </w:pPr>
        <w:fldSimple w:instr=" PAGE   \* MERGEFORMAT ">
          <w:r w:rsidR="00A550DE">
            <w:rPr>
              <w:noProof/>
            </w:rPr>
            <w:t>14</w:t>
          </w:r>
        </w:fldSimple>
      </w:p>
    </w:sdtContent>
  </w:sdt>
  <w:p w:rsidR="00946B8A" w:rsidRDefault="00946B8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5511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46B8A" w:rsidRDefault="00946B8A">
        <w:pPr>
          <w:pStyle w:val="Footer"/>
          <w:jc w:val="center"/>
        </w:pPr>
        <w:fldSimple w:instr=" PAGE   \* MERGEFORMAT ">
          <w:r w:rsidR="00DC1DD1">
            <w:rPr>
              <w:noProof/>
            </w:rPr>
            <w:t>1</w:t>
          </w:r>
        </w:fldSimple>
      </w:p>
    </w:sdtContent>
  </w:sdt>
  <w:p w:rsidR="00946B8A" w:rsidRDefault="00946B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6A6" w:rsidRDefault="00FB76A6" w:rsidP="000F0C59">
      <w:r>
        <w:separator/>
      </w:r>
    </w:p>
  </w:footnote>
  <w:footnote w:type="continuationSeparator" w:id="1">
    <w:p w:rsidR="00FB76A6" w:rsidRDefault="00FB76A6" w:rsidP="000F0C59">
      <w:r>
        <w:continuationSeparator/>
      </w:r>
    </w:p>
  </w:footnote>
  <w:footnote w:id="2">
    <w:p w:rsidR="00946B8A" w:rsidRPr="000A4BD2" w:rsidRDefault="00946B8A" w:rsidP="00F418DB">
      <w:pPr>
        <w:pStyle w:val="FootnoteText"/>
        <w:rPr>
          <w:rFonts w:ascii="Arial" w:hAnsi="Arial" w:cs="Arial"/>
          <w:sz w:val="16"/>
          <w:szCs w:val="16"/>
        </w:rPr>
      </w:pPr>
      <w:r w:rsidRPr="000A4BD2">
        <w:rPr>
          <w:rStyle w:val="FootnoteReference"/>
          <w:rFonts w:ascii="Arial" w:hAnsi="Arial" w:cs="Arial"/>
          <w:sz w:val="16"/>
          <w:szCs w:val="16"/>
        </w:rPr>
        <w:footnoteRef/>
      </w:r>
      <w:r w:rsidRPr="000A4BD2">
        <w:rPr>
          <w:rFonts w:ascii="Arial" w:hAnsi="Arial" w:cs="Arial"/>
          <w:sz w:val="16"/>
          <w:szCs w:val="16"/>
        </w:rPr>
        <w:t xml:space="preserve"> Ukoliko je primjenjivo</w:t>
      </w:r>
    </w:p>
  </w:footnote>
  <w:footnote w:id="3">
    <w:p w:rsidR="00946B8A" w:rsidRPr="00DF11D9" w:rsidRDefault="00946B8A" w:rsidP="002E761D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Dodati onoliko koliko je parametara predvidjeno tenderskom dokumnetacijom i za svaki upisati broj bodova</w:t>
      </w:r>
    </w:p>
  </w:footnote>
  <w:footnote w:id="4">
    <w:p w:rsidR="00946B8A" w:rsidRPr="009C60BF" w:rsidRDefault="00946B8A" w:rsidP="009329CB">
      <w:pPr>
        <w:pStyle w:val="FootnoteText"/>
        <w:rPr>
          <w:rFonts w:ascii="Arial" w:hAnsi="Arial" w:cs="Arial"/>
          <w:sz w:val="16"/>
          <w:szCs w:val="16"/>
        </w:rPr>
      </w:pPr>
      <w:r w:rsidRPr="009C60BF">
        <w:rPr>
          <w:rStyle w:val="FootnoteReference"/>
          <w:rFonts w:ascii="Arial" w:hAnsi="Arial" w:cs="Arial"/>
          <w:sz w:val="16"/>
          <w:szCs w:val="16"/>
        </w:rPr>
        <w:footnoteRef/>
      </w:r>
      <w:r w:rsidRPr="009C60BF">
        <w:rPr>
          <w:rFonts w:ascii="Arial" w:hAnsi="Arial" w:cs="Arial"/>
          <w:sz w:val="16"/>
          <w:szCs w:val="16"/>
        </w:rPr>
        <w:t xml:space="preserve"> Ponoviti za svakog sljedećeg ponuđača ukoliko prvorangirani ne zadovoljava</w:t>
      </w:r>
    </w:p>
  </w:footnote>
  <w:footnote w:id="5">
    <w:p w:rsidR="00946B8A" w:rsidRPr="003F4DF0" w:rsidRDefault="00946B8A" w:rsidP="009329CB">
      <w:pPr>
        <w:pStyle w:val="FootnoteText"/>
        <w:rPr>
          <w:rFonts w:ascii="Arial" w:hAnsi="Arial" w:cs="Arial"/>
          <w:sz w:val="16"/>
          <w:szCs w:val="16"/>
        </w:rPr>
      </w:pPr>
      <w:r w:rsidRPr="009C60BF">
        <w:rPr>
          <w:rStyle w:val="FootnoteReference"/>
          <w:rFonts w:ascii="Arial" w:hAnsi="Arial" w:cs="Arial"/>
          <w:sz w:val="16"/>
          <w:szCs w:val="16"/>
        </w:rPr>
        <w:footnoteRef/>
      </w:r>
      <w:r w:rsidRPr="009C60BF">
        <w:rPr>
          <w:rFonts w:ascii="Arial" w:hAnsi="Arial" w:cs="Arial"/>
          <w:sz w:val="16"/>
          <w:szCs w:val="16"/>
        </w:rPr>
        <w:t xml:space="preserve"> Ukloniti ukoliko nje primjenjivo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F16D3"/>
    <w:multiLevelType w:val="hybridMultilevel"/>
    <w:tmpl w:val="4212F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51929"/>
    <w:multiLevelType w:val="hybridMultilevel"/>
    <w:tmpl w:val="23E6845C"/>
    <w:lvl w:ilvl="0" w:tplc="862CAD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4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52E5B0B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3D2D65"/>
    <w:multiLevelType w:val="hybridMultilevel"/>
    <w:tmpl w:val="9A960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166619"/>
    <w:multiLevelType w:val="hybridMultilevel"/>
    <w:tmpl w:val="4212F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627A66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C924CE7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753F22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155DE6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EC17FA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F82451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4D55521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B5861"/>
    <w:multiLevelType w:val="hybridMultilevel"/>
    <w:tmpl w:val="2E64FC3E"/>
    <w:lvl w:ilvl="0" w:tplc="2056CE84">
      <w:start w:val="18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1923E3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16"/>
  </w:num>
  <w:num w:numId="6">
    <w:abstractNumId w:val="15"/>
  </w:num>
  <w:num w:numId="7">
    <w:abstractNumId w:val="13"/>
  </w:num>
  <w:num w:numId="8">
    <w:abstractNumId w:val="19"/>
  </w:num>
  <w:num w:numId="9">
    <w:abstractNumId w:val="10"/>
  </w:num>
  <w:num w:numId="10">
    <w:abstractNumId w:val="9"/>
  </w:num>
  <w:num w:numId="11">
    <w:abstractNumId w:val="14"/>
  </w:num>
  <w:num w:numId="12">
    <w:abstractNumId w:val="20"/>
  </w:num>
  <w:num w:numId="13">
    <w:abstractNumId w:val="18"/>
  </w:num>
  <w:num w:numId="14">
    <w:abstractNumId w:val="4"/>
  </w:num>
  <w:num w:numId="15">
    <w:abstractNumId w:val="3"/>
  </w:num>
  <w:num w:numId="16">
    <w:abstractNumId w:val="6"/>
  </w:num>
  <w:num w:numId="17">
    <w:abstractNumId w:val="12"/>
  </w:num>
  <w:num w:numId="18">
    <w:abstractNumId w:val="17"/>
  </w:num>
  <w:num w:numId="19">
    <w:abstractNumId w:val="11"/>
  </w:num>
  <w:num w:numId="20">
    <w:abstractNumId w:val="8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footnotePr>
    <w:pos w:val="beneathText"/>
    <w:numRestart w:val="eachSect"/>
    <w:footnote w:id="0"/>
    <w:footnote w:id="1"/>
  </w:footnotePr>
  <w:endnotePr>
    <w:endnote w:id="0"/>
    <w:endnote w:id="1"/>
  </w:endnotePr>
  <w:compat/>
  <w:rsids>
    <w:rsidRoot w:val="000F0C59"/>
    <w:rsid w:val="00063EFC"/>
    <w:rsid w:val="000761E9"/>
    <w:rsid w:val="00077575"/>
    <w:rsid w:val="000A26EF"/>
    <w:rsid w:val="000F0C59"/>
    <w:rsid w:val="00117BD3"/>
    <w:rsid w:val="001A239F"/>
    <w:rsid w:val="001B4184"/>
    <w:rsid w:val="001C22E8"/>
    <w:rsid w:val="002767B8"/>
    <w:rsid w:val="002A57C4"/>
    <w:rsid w:val="002E761D"/>
    <w:rsid w:val="0037614C"/>
    <w:rsid w:val="00392C39"/>
    <w:rsid w:val="00427618"/>
    <w:rsid w:val="00435F14"/>
    <w:rsid w:val="00495FA8"/>
    <w:rsid w:val="004B0E7F"/>
    <w:rsid w:val="004E4B82"/>
    <w:rsid w:val="004F323B"/>
    <w:rsid w:val="00507548"/>
    <w:rsid w:val="00524974"/>
    <w:rsid w:val="005271E8"/>
    <w:rsid w:val="005371A5"/>
    <w:rsid w:val="00542991"/>
    <w:rsid w:val="00560748"/>
    <w:rsid w:val="0057156E"/>
    <w:rsid w:val="00581404"/>
    <w:rsid w:val="00596604"/>
    <w:rsid w:val="005C35A4"/>
    <w:rsid w:val="005C64A2"/>
    <w:rsid w:val="00612D7C"/>
    <w:rsid w:val="00624907"/>
    <w:rsid w:val="006615F5"/>
    <w:rsid w:val="0067567D"/>
    <w:rsid w:val="006E6A01"/>
    <w:rsid w:val="0071132D"/>
    <w:rsid w:val="00794AAA"/>
    <w:rsid w:val="007E4061"/>
    <w:rsid w:val="008200C0"/>
    <w:rsid w:val="00854416"/>
    <w:rsid w:val="00857BF0"/>
    <w:rsid w:val="00885397"/>
    <w:rsid w:val="008B0AF5"/>
    <w:rsid w:val="008D453B"/>
    <w:rsid w:val="008F0B26"/>
    <w:rsid w:val="009329CB"/>
    <w:rsid w:val="00946B8A"/>
    <w:rsid w:val="00947E50"/>
    <w:rsid w:val="009C4F75"/>
    <w:rsid w:val="00A4159D"/>
    <w:rsid w:val="00A479BB"/>
    <w:rsid w:val="00A550DE"/>
    <w:rsid w:val="00A8661F"/>
    <w:rsid w:val="00AF5720"/>
    <w:rsid w:val="00B00BB0"/>
    <w:rsid w:val="00B56965"/>
    <w:rsid w:val="00B948ED"/>
    <w:rsid w:val="00BA01FB"/>
    <w:rsid w:val="00BA2928"/>
    <w:rsid w:val="00BA3FF0"/>
    <w:rsid w:val="00BE7A3F"/>
    <w:rsid w:val="00C61CA6"/>
    <w:rsid w:val="00C72612"/>
    <w:rsid w:val="00D21BCB"/>
    <w:rsid w:val="00D37EA8"/>
    <w:rsid w:val="00D4501F"/>
    <w:rsid w:val="00D477F4"/>
    <w:rsid w:val="00D51B4B"/>
    <w:rsid w:val="00D54223"/>
    <w:rsid w:val="00D62250"/>
    <w:rsid w:val="00DA27C4"/>
    <w:rsid w:val="00DB06CD"/>
    <w:rsid w:val="00DC1DD1"/>
    <w:rsid w:val="00E006C6"/>
    <w:rsid w:val="00E95863"/>
    <w:rsid w:val="00EB7B56"/>
    <w:rsid w:val="00F05362"/>
    <w:rsid w:val="00F13795"/>
    <w:rsid w:val="00F241F0"/>
    <w:rsid w:val="00F418DB"/>
    <w:rsid w:val="00F4350C"/>
    <w:rsid w:val="00F9304F"/>
    <w:rsid w:val="00FA3B6A"/>
    <w:rsid w:val="00FB76A6"/>
    <w:rsid w:val="00FC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F0C5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0C5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0C59"/>
    <w:rPr>
      <w:vertAlign w:val="superscript"/>
    </w:rPr>
  </w:style>
  <w:style w:type="paragraph" w:styleId="ListParagraph">
    <w:name w:val="List Paragraph"/>
    <w:basedOn w:val="Normal"/>
    <w:uiPriority w:val="34"/>
    <w:qFormat/>
    <w:rsid w:val="00F418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757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6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  <w:style w:type="character" w:customStyle="1" w:styleId="link-text">
    <w:name w:val="link-text"/>
    <w:basedOn w:val="DefaultParagraphFont"/>
    <w:rsid w:val="002E761D"/>
  </w:style>
  <w:style w:type="paragraph" w:styleId="NoSpacing">
    <w:name w:val="No Spacing"/>
    <w:uiPriority w:val="1"/>
    <w:qFormat/>
    <w:rsid w:val="00524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F0C5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0C5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0C59"/>
    <w:rPr>
      <w:vertAlign w:val="superscript"/>
    </w:rPr>
  </w:style>
  <w:style w:type="paragraph" w:styleId="ListParagraph">
    <w:name w:val="List Paragraph"/>
    <w:basedOn w:val="Normal"/>
    <w:uiPriority w:val="34"/>
    <w:qFormat/>
    <w:rsid w:val="00F418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757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6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7A052-75CC-4512-A112-AF23545D0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14</Pages>
  <Words>4752</Words>
  <Characters>27092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31781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dijana.cepic</dc:creator>
  <cp:lastModifiedBy>blazo.subaric</cp:lastModifiedBy>
  <cp:revision>25</cp:revision>
  <cp:lastPrinted>2021-05-19T07:27:00Z</cp:lastPrinted>
  <dcterms:created xsi:type="dcterms:W3CDTF">2021-05-19T05:34:00Z</dcterms:created>
  <dcterms:modified xsi:type="dcterms:W3CDTF">2021-08-09T12:41:00Z</dcterms:modified>
</cp:coreProperties>
</file>