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627F" w:rsidRDefault="00DA627F" w:rsidP="00DA627F">
      <w:pPr>
        <w:jc w:val="right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DA627F" w:rsidRPr="007A37ED" w:rsidRDefault="00F0064E" w:rsidP="00DA627F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  <w:bookmarkStart w:id="0" w:name="_Hlk129161698"/>
      <w:r>
        <w:rPr>
          <w:rFonts w:ascii="Arial" w:hAnsi="Arial" w:cs="Arial"/>
          <w:color w:val="000000"/>
          <w:u w:val="single"/>
        </w:rPr>
        <w:t>MINISTARSTVO LJUDSKIH I MANJINSKIH PRAVA</w:t>
      </w:r>
    </w:p>
    <w:bookmarkEnd w:id="0"/>
    <w:p w:rsidR="00DA627F" w:rsidRDefault="00DA627F" w:rsidP="00DA627F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Broj iz evidencije postupaka javnih nabavki:</w:t>
      </w:r>
      <w:r w:rsidR="000B2701">
        <w:rPr>
          <w:rFonts w:ascii="Arial" w:hAnsi="Arial" w:cs="Arial"/>
          <w:lang w:val="sr-Latn-ME"/>
        </w:rPr>
        <w:t>01-426/24-474/3</w:t>
      </w: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Redni broj iz Plana javnih nabavk</w:t>
      </w:r>
      <w:r w:rsidR="00CC1AA1">
        <w:rPr>
          <w:rFonts w:ascii="Arial" w:hAnsi="Arial" w:cs="Arial"/>
          <w:color w:val="000000"/>
          <w:lang w:val="sr-Latn-ME"/>
        </w:rPr>
        <w:t>i</w:t>
      </w:r>
      <w:r>
        <w:rPr>
          <w:rFonts w:ascii="Arial" w:hAnsi="Arial" w:cs="Arial"/>
          <w:color w:val="000000"/>
          <w:lang w:val="sr-Latn-ME"/>
        </w:rPr>
        <w:t xml:space="preserve">: </w:t>
      </w:r>
      <w:r w:rsidR="00D958FD">
        <w:rPr>
          <w:rFonts w:ascii="Arial" w:hAnsi="Arial" w:cs="Arial"/>
          <w:color w:val="000000"/>
          <w:lang w:val="sr-Latn-ME"/>
        </w:rPr>
        <w:t>1</w:t>
      </w:r>
    </w:p>
    <w:p w:rsidR="00DA627F" w:rsidRDefault="00DA627F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Mjesto i datum: </w:t>
      </w:r>
      <w:r w:rsidR="00F55D2C">
        <w:rPr>
          <w:rFonts w:ascii="Arial" w:hAnsi="Arial" w:cs="Arial"/>
          <w:color w:val="000000"/>
          <w:lang w:val="sr-Latn-ME"/>
        </w:rPr>
        <w:t>08.</w:t>
      </w:r>
      <w:r w:rsidR="00F25B34">
        <w:rPr>
          <w:rFonts w:ascii="Arial" w:hAnsi="Arial" w:cs="Arial"/>
          <w:color w:val="000000"/>
          <w:lang w:val="sr-Latn-ME"/>
        </w:rPr>
        <w:t>0</w:t>
      </w:r>
      <w:r w:rsidR="00F55D2C">
        <w:rPr>
          <w:rFonts w:ascii="Arial" w:hAnsi="Arial" w:cs="Arial"/>
          <w:color w:val="000000"/>
          <w:lang w:val="sr-Latn-ME"/>
        </w:rPr>
        <w:t>4</w:t>
      </w:r>
      <w:r w:rsidR="00F25B34">
        <w:rPr>
          <w:rFonts w:ascii="Arial" w:hAnsi="Arial" w:cs="Arial"/>
          <w:color w:val="000000"/>
          <w:lang w:val="sr-Latn-ME"/>
        </w:rPr>
        <w:t>.202</w:t>
      </w:r>
      <w:r w:rsidR="00F55D2C">
        <w:rPr>
          <w:rFonts w:ascii="Arial" w:hAnsi="Arial" w:cs="Arial"/>
          <w:color w:val="000000"/>
          <w:lang w:val="sr-Latn-ME"/>
        </w:rPr>
        <w:t>4</w:t>
      </w:r>
      <w:r w:rsidR="00F25B34">
        <w:rPr>
          <w:rFonts w:ascii="Arial" w:hAnsi="Arial" w:cs="Arial"/>
          <w:color w:val="000000"/>
          <w:lang w:val="sr-Latn-ME"/>
        </w:rPr>
        <w:t>.godine</w:t>
      </w:r>
    </w:p>
    <w:p w:rsidR="00DA627F" w:rsidRDefault="00DA627F" w:rsidP="00DA627F">
      <w:pPr>
        <w:rPr>
          <w:rFonts w:ascii="Arial" w:hAnsi="Arial" w:cs="Arial"/>
          <w:lang w:val="sr-Latn-ME"/>
        </w:rPr>
      </w:pPr>
    </w:p>
    <w:p w:rsidR="00DA627F" w:rsidRDefault="00DA627F" w:rsidP="00DA627F">
      <w:pPr>
        <w:rPr>
          <w:rFonts w:ascii="Arial" w:hAnsi="Arial" w:cs="Arial"/>
          <w:lang w:val="sr-Latn-ME"/>
        </w:rPr>
      </w:pPr>
    </w:p>
    <w:p w:rsidR="00DA627F" w:rsidRDefault="00DA627F" w:rsidP="00DA627F">
      <w:pPr>
        <w:rPr>
          <w:rFonts w:ascii="Arial" w:hAnsi="Arial" w:cs="Arial"/>
          <w:lang w:val="sr-Latn-ME"/>
        </w:rPr>
      </w:pPr>
    </w:p>
    <w:p w:rsidR="00DA627F" w:rsidRDefault="00DA627F" w:rsidP="00DA627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lang w:val="sr-Latn-ME"/>
        </w:rPr>
        <w:t>Na osnovu člana 53 stav 3 Zakona o javnim nabavkama („Službeni list CG“, br. 74/19 i 3/23)</w:t>
      </w:r>
      <w:r w:rsidR="00C651F1" w:rsidRPr="00C651F1">
        <w:t xml:space="preserve"> </w:t>
      </w:r>
      <w:r w:rsidR="00A0197D">
        <w:rPr>
          <w:rFonts w:ascii="Arial" w:hAnsi="Arial" w:cs="Arial"/>
          <w:lang w:val="sr-Latn-ME"/>
        </w:rPr>
        <w:t>MINISTARSTVO LJUDSKIH I MANJINSKIH PRAVA</w:t>
      </w:r>
      <w:r>
        <w:rPr>
          <w:rFonts w:ascii="Arial" w:hAnsi="Arial" w:cs="Arial"/>
          <w:lang w:val="sr-Latn-ME"/>
        </w:rPr>
        <w:t xml:space="preserve"> objavljuje</w:t>
      </w:r>
      <w:r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DA627F" w:rsidRDefault="00DA627F" w:rsidP="00DA627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A627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A627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A627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A627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A627F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>
        <w:rPr>
          <w:rFonts w:ascii="Arial" w:hAnsi="Arial" w:cs="Arial"/>
          <w:b/>
          <w:bCs/>
          <w:color w:val="000000"/>
          <w:lang w:val="sr-Latn-ME"/>
        </w:rPr>
        <w:tab/>
      </w:r>
      <w:r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DA627F" w:rsidRDefault="00DA627F" w:rsidP="00DA627F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A627F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DA627F" w:rsidRDefault="00DA627F" w:rsidP="00DA627F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DA627F" w:rsidRDefault="00DA627F" w:rsidP="00DA627F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DA627F" w:rsidRDefault="00AD2088" w:rsidP="00DA627F">
      <w:pPr>
        <w:jc w:val="center"/>
        <w:rPr>
          <w:rFonts w:ascii="Arial" w:hAnsi="Arial" w:cs="Arial"/>
          <w:color w:val="000000"/>
          <w:lang w:val="sr-Latn-ME"/>
        </w:rPr>
      </w:pPr>
      <w:proofErr w:type="spellStart"/>
      <w:r w:rsidRPr="00AD2088">
        <w:rPr>
          <w:rFonts w:ascii="Arial" w:hAnsi="Arial" w:cs="Arial"/>
          <w:color w:val="000000"/>
        </w:rPr>
        <w:t>Nabavka</w:t>
      </w:r>
      <w:proofErr w:type="spellEnd"/>
      <w:r w:rsidRPr="00AD2088">
        <w:rPr>
          <w:rFonts w:ascii="Arial" w:hAnsi="Arial" w:cs="Arial"/>
          <w:color w:val="000000"/>
        </w:rPr>
        <w:t xml:space="preserve"> </w:t>
      </w:r>
      <w:proofErr w:type="spellStart"/>
      <w:r w:rsidRPr="00AD2088">
        <w:rPr>
          <w:rFonts w:ascii="Arial" w:hAnsi="Arial" w:cs="Arial"/>
          <w:color w:val="000000"/>
        </w:rPr>
        <w:t>avionskih</w:t>
      </w:r>
      <w:proofErr w:type="spellEnd"/>
      <w:r w:rsidRPr="00AD2088">
        <w:rPr>
          <w:rFonts w:ascii="Arial" w:hAnsi="Arial" w:cs="Arial"/>
          <w:color w:val="000000"/>
        </w:rPr>
        <w:t xml:space="preserve"> </w:t>
      </w:r>
      <w:proofErr w:type="spellStart"/>
      <w:r w:rsidRPr="00AD2088">
        <w:rPr>
          <w:rFonts w:ascii="Arial" w:hAnsi="Arial" w:cs="Arial"/>
          <w:color w:val="000000"/>
        </w:rPr>
        <w:t>karata</w:t>
      </w:r>
      <w:proofErr w:type="spellEnd"/>
      <w:r w:rsidRPr="00AD2088">
        <w:rPr>
          <w:rFonts w:ascii="Arial" w:hAnsi="Arial" w:cs="Arial"/>
          <w:color w:val="000000"/>
        </w:rPr>
        <w:t xml:space="preserve"> i </w:t>
      </w:r>
      <w:proofErr w:type="spellStart"/>
      <w:r w:rsidRPr="00AD2088">
        <w:rPr>
          <w:rFonts w:ascii="Arial" w:hAnsi="Arial" w:cs="Arial"/>
          <w:color w:val="000000"/>
        </w:rPr>
        <w:t>smještaja</w:t>
      </w:r>
      <w:proofErr w:type="spellEnd"/>
      <w:r w:rsidRPr="00AD2088">
        <w:rPr>
          <w:rFonts w:ascii="Arial" w:hAnsi="Arial" w:cs="Arial"/>
          <w:color w:val="000000"/>
        </w:rPr>
        <w:t xml:space="preserve"> za </w:t>
      </w:r>
      <w:proofErr w:type="spellStart"/>
      <w:r w:rsidRPr="00AD2088">
        <w:rPr>
          <w:rFonts w:ascii="Arial" w:hAnsi="Arial" w:cs="Arial"/>
          <w:color w:val="000000"/>
        </w:rPr>
        <w:t>službena</w:t>
      </w:r>
      <w:proofErr w:type="spellEnd"/>
      <w:r w:rsidRPr="00AD2088">
        <w:rPr>
          <w:rFonts w:ascii="Arial" w:hAnsi="Arial" w:cs="Arial"/>
          <w:color w:val="000000"/>
        </w:rPr>
        <w:t xml:space="preserve"> </w:t>
      </w:r>
      <w:proofErr w:type="spellStart"/>
      <w:r w:rsidRPr="00AD2088">
        <w:rPr>
          <w:rFonts w:ascii="Arial" w:hAnsi="Arial" w:cs="Arial"/>
          <w:color w:val="000000"/>
        </w:rPr>
        <w:t>putovanja</w:t>
      </w:r>
      <w:proofErr w:type="spellEnd"/>
    </w:p>
    <w:p w:rsidR="00DA627F" w:rsidRDefault="00DA627F" w:rsidP="00DA627F">
      <w:pPr>
        <w:rPr>
          <w:rFonts w:ascii="Arial" w:hAnsi="Arial" w:cs="Arial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Predmet nabavke se nabavlja:</w:t>
      </w: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Pr="002249B5" w:rsidRDefault="00DA627F" w:rsidP="00DA627F">
      <w:pPr>
        <w:jc w:val="both"/>
        <w:rPr>
          <w:rFonts w:ascii="Arial" w:hAnsi="Arial" w:cs="Arial"/>
          <w:b/>
          <w:color w:val="000000"/>
          <w:lang w:val="sr-Latn-ME"/>
        </w:rPr>
      </w:pPr>
      <w:r w:rsidRPr="002249B5">
        <w:rPr>
          <w:rFonts w:ascii="Arial" w:hAnsi="Arial" w:cs="Arial"/>
          <w:b/>
          <w:color w:val="000000"/>
          <w:lang w:val="sr-Latn-ME"/>
        </w:rPr>
        <w:sym w:font="Wingdings" w:char="F0A8"/>
      </w:r>
      <w:r w:rsidRPr="002249B5">
        <w:rPr>
          <w:rFonts w:ascii="Arial" w:hAnsi="Arial" w:cs="Arial"/>
          <w:b/>
          <w:color w:val="000000"/>
          <w:lang w:val="sr-Latn-ME"/>
        </w:rPr>
        <w:t xml:space="preserve"> kao cjelina </w:t>
      </w: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3"/>
      <w:r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>
        <w:rPr>
          <w:color w:val="000000"/>
          <w:vertAlign w:val="superscript"/>
        </w:rPr>
        <w:footnoteReference w:id="1"/>
      </w:r>
      <w:bookmarkEnd w:id="1"/>
      <w:r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DA627F" w:rsidRDefault="00DA627F" w:rsidP="00DA627F">
      <w:pPr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ab/>
      </w:r>
    </w:p>
    <w:p w:rsidR="00DA627F" w:rsidRDefault="00DA627F" w:rsidP="00DA627F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A627F">
      <w:pPr>
        <w:numPr>
          <w:ilvl w:val="0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DA627F" w:rsidRDefault="00DA627F" w:rsidP="00DA627F">
      <w:pPr>
        <w:numPr>
          <w:ilvl w:val="0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DA627F" w:rsidRDefault="00DA627F" w:rsidP="00DA627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DA627F" w:rsidRDefault="00DA627F" w:rsidP="00DA627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DA627F" w:rsidRDefault="00DA627F" w:rsidP="00DA627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DA627F" w:rsidRDefault="00DA627F" w:rsidP="00DA627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DA627F" w:rsidRDefault="00DA627F" w:rsidP="00DA627F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DA627F" w:rsidRDefault="00DA627F" w:rsidP="00DA627F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DA627F" w:rsidRDefault="00DA627F" w:rsidP="00DA627F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DA627F" w:rsidRDefault="00DA627F" w:rsidP="00DA627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DA627F" w:rsidRDefault="00DA627F" w:rsidP="00DA627F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DA627F" w:rsidRDefault="00DA627F" w:rsidP="00DA627F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DA627F" w:rsidRDefault="00DA627F" w:rsidP="00DA627F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DA627F" w:rsidRDefault="00DA627F" w:rsidP="00DA627F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DA627F" w:rsidRDefault="00DA627F" w:rsidP="00DA627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DA627F" w:rsidRDefault="00DA627F" w:rsidP="00DA627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DA627F" w:rsidRDefault="00DA627F" w:rsidP="00DA627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DA627F" w:rsidRDefault="00DA627F" w:rsidP="00DA627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DA627F" w:rsidRDefault="00DA627F" w:rsidP="00DA627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DA627F" w:rsidRDefault="00DA627F" w:rsidP="00DA627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DA627F" w:rsidRDefault="00DA627F" w:rsidP="00DA627F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DA627F" w:rsidRDefault="00DA627F" w:rsidP="00DA627F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4"/>
      <w:r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>
        <w:rPr>
          <w:color w:val="000000"/>
          <w:vertAlign w:val="superscript"/>
        </w:rPr>
        <w:footnoteReference w:id="3"/>
      </w:r>
      <w:bookmarkEnd w:id="2"/>
    </w:p>
    <w:p w:rsidR="00DA627F" w:rsidRDefault="00DA627F" w:rsidP="00DA627F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DA627F" w:rsidRDefault="00DA627F" w:rsidP="00DA627F">
      <w:pPr>
        <w:numPr>
          <w:ilvl w:val="0"/>
          <w:numId w:val="5"/>
        </w:numPr>
        <w:spacing w:after="160" w:line="256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DA627F" w:rsidRDefault="00DA627F" w:rsidP="00DA627F">
      <w:pPr>
        <w:numPr>
          <w:ilvl w:val="0"/>
          <w:numId w:val="5"/>
        </w:numPr>
        <w:spacing w:after="160" w:line="256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DA627F" w:rsidRDefault="00DA627F" w:rsidP="00DA627F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DA627F" w:rsidRDefault="00DA627F" w:rsidP="00DA627F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3" w:name="_Toc62730555"/>
      <w:r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>
        <w:rPr>
          <w:vertAlign w:val="superscript"/>
        </w:rPr>
        <w:footnoteReference w:id="4"/>
      </w:r>
      <w:bookmarkEnd w:id="3"/>
    </w:p>
    <w:p w:rsidR="00DA627F" w:rsidRDefault="00DA627F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A6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DA627F" w:rsidRDefault="00DA627F" w:rsidP="00DA627F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DA627F" w:rsidRDefault="00DA627F" w:rsidP="00DA627F">
      <w:pPr>
        <w:spacing w:after="160" w:line="256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DA627F" w:rsidRDefault="00DA627F" w:rsidP="00DA627F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F0A78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lastRenderedPageBreak/>
        <w:sym w:font="Wingdings" w:char="F0A8"/>
      </w:r>
      <w:r w:rsidRPr="000F0A78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kao cjeline je</w:t>
      </w:r>
      <w:r w:rsidR="00C40E12" w:rsidRPr="000F0A78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 </w:t>
      </w:r>
      <w:r w:rsidR="00E20ED5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6</w:t>
      </w:r>
      <w:r w:rsidR="00D958FD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0</w:t>
      </w:r>
      <w:r w:rsidR="00E20ED5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.000</w:t>
      </w:r>
      <w:r w:rsidR="00C40E12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€;</w:t>
      </w:r>
    </w:p>
    <w:p w:rsidR="00DA627F" w:rsidRDefault="00DA627F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A627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:rsidR="000F0A78" w:rsidRDefault="000F0A78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Default="000F0A78" w:rsidP="00DA627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Predmetna nabavka predstavlja potrebu Naručioca za cjelokupnim specifiranim predmetom nabavke</w:t>
      </w: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ZAKLJUČIVANJE OKVIRNOG SPORAZUMA</w:t>
      </w:r>
      <w:r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Zaključiće se okvirni sporazum:</w:t>
      </w: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Pr="000F0A78" w:rsidRDefault="00DA627F" w:rsidP="00DA627F">
      <w:pPr>
        <w:jc w:val="both"/>
        <w:rPr>
          <w:rFonts w:ascii="Arial" w:hAnsi="Arial" w:cs="Arial"/>
          <w:b/>
          <w:color w:val="000000"/>
          <w:lang w:val="sr-Latn-ME"/>
        </w:rPr>
      </w:pPr>
      <w:r w:rsidRPr="000F0A78">
        <w:rPr>
          <w:rFonts w:ascii="Arial" w:hAnsi="Arial" w:cs="Arial"/>
          <w:b/>
          <w:color w:val="000000"/>
          <w:lang w:val="sr-Latn-ME"/>
        </w:rPr>
        <w:sym w:font="Wingdings" w:char="F0A8"/>
      </w:r>
      <w:r w:rsidRPr="000F0A78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Default="002B1AAA" w:rsidP="00DA627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Nije primjenljivo.</w:t>
      </w: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:rsidR="002B1AAA" w:rsidRDefault="002B1AAA" w:rsidP="00DA627F">
      <w:pPr>
        <w:jc w:val="both"/>
        <w:rPr>
          <w:rFonts w:ascii="Arial" w:hAnsi="Arial" w:cs="Arial"/>
          <w:lang w:val="sr-Latn-ME"/>
        </w:rPr>
      </w:pPr>
    </w:p>
    <w:p w:rsidR="00DA627F" w:rsidRDefault="002B1AAA" w:rsidP="00DA627F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Nije promjenjivo.</w:t>
      </w: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</w:p>
    <w:p w:rsidR="00DA627F" w:rsidRDefault="00DA627F" w:rsidP="00DA6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NAČIN SPROVOĐENJA ELEKTRONSKE AUKCIJE</w:t>
      </w: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</w:p>
    <w:p w:rsidR="00DA627F" w:rsidRDefault="002B1AAA" w:rsidP="00DA627F">
      <w:pPr>
        <w:jc w:val="both"/>
        <w:rPr>
          <w:rFonts w:ascii="Arial" w:hAnsi="Arial" w:cs="Arial"/>
          <w:color w:val="222A35"/>
          <w:lang w:val="sr-Latn-ME"/>
        </w:rPr>
      </w:pPr>
      <w:r>
        <w:rPr>
          <w:rFonts w:ascii="Arial" w:hAnsi="Arial" w:cs="Arial"/>
          <w:color w:val="222A35"/>
          <w:lang w:val="sr-Latn-ME"/>
        </w:rPr>
        <w:t>Nije primjenjivo.</w:t>
      </w: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</w:p>
    <w:p w:rsidR="00DA627F" w:rsidRDefault="00DA627F" w:rsidP="00DA6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ELEKTRONSKI KATALOG</w:t>
      </w:r>
      <w:r>
        <w:rPr>
          <w:rFonts w:ascii="Arial" w:hAnsi="Arial" w:cs="Arial"/>
          <w:b/>
          <w:color w:val="FF0000"/>
          <w:lang w:val="sr-Latn-ME"/>
        </w:rPr>
        <w:t xml:space="preserve"> </w:t>
      </w:r>
    </w:p>
    <w:p w:rsidR="00DA627F" w:rsidRDefault="00DA627F" w:rsidP="00DA627F">
      <w:pPr>
        <w:jc w:val="both"/>
        <w:rPr>
          <w:rFonts w:ascii="Arial" w:hAnsi="Arial" w:cs="Arial"/>
          <w:color w:val="FF0000"/>
          <w:lang w:val="sr-Latn-ME"/>
        </w:rPr>
      </w:pPr>
    </w:p>
    <w:p w:rsidR="00DA627F" w:rsidRDefault="009D03BC" w:rsidP="00DA627F">
      <w:pPr>
        <w:jc w:val="both"/>
        <w:rPr>
          <w:rFonts w:ascii="Arial" w:hAnsi="Arial" w:cs="Arial"/>
          <w:color w:val="222A35"/>
          <w:lang w:val="sr-Latn-ME"/>
        </w:rPr>
      </w:pPr>
      <w:r>
        <w:rPr>
          <w:rFonts w:ascii="Arial" w:hAnsi="Arial" w:cs="Arial"/>
          <w:color w:val="222A35"/>
          <w:lang w:val="sr-Latn-ME"/>
        </w:rPr>
        <w:t>Nije primjenjivo.</w:t>
      </w: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PONUDA SA VARIJANTAMA</w:t>
      </w:r>
    </w:p>
    <w:p w:rsidR="00DA627F" w:rsidRDefault="00DA627F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Mogućnost podnošenja ponude sa varijantama</w:t>
      </w: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</w:p>
    <w:p w:rsidR="00DA627F" w:rsidRPr="00565B32" w:rsidRDefault="00DA627F" w:rsidP="00DA627F">
      <w:pPr>
        <w:jc w:val="both"/>
        <w:rPr>
          <w:rFonts w:ascii="Arial" w:hAnsi="Arial" w:cs="Arial"/>
          <w:b/>
          <w:color w:val="000000"/>
          <w:lang w:val="sr-Latn-ME"/>
        </w:rPr>
      </w:pPr>
      <w:r w:rsidRPr="00565B32">
        <w:rPr>
          <w:rFonts w:ascii="Arial" w:hAnsi="Arial" w:cs="Arial"/>
          <w:b/>
          <w:color w:val="000000"/>
          <w:lang w:val="sr-Latn-ME"/>
        </w:rPr>
        <w:sym w:font="Wingdings" w:char="F0A8"/>
      </w:r>
      <w:r w:rsidRPr="00565B32">
        <w:rPr>
          <w:rFonts w:ascii="Arial" w:hAnsi="Arial" w:cs="Arial"/>
          <w:b/>
          <w:color w:val="000000"/>
          <w:lang w:val="sr-Latn-ME"/>
        </w:rPr>
        <w:t xml:space="preserve"> </w:t>
      </w:r>
      <w:r w:rsidRPr="00565B32">
        <w:rPr>
          <w:rFonts w:ascii="Arial" w:hAnsi="Arial" w:cs="Arial"/>
          <w:b/>
          <w:lang w:val="sr-Latn-ME"/>
        </w:rPr>
        <w:t>Varijante ponude nijesu dozvoljene i neće biti razmatrane.</w:t>
      </w:r>
    </w:p>
    <w:p w:rsidR="00DA627F" w:rsidRDefault="00DA627F" w:rsidP="00DA627F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DA627F" w:rsidRDefault="00DA627F" w:rsidP="00DA6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>
        <w:rPr>
          <w:rFonts w:ascii="Arial" w:hAnsi="Arial" w:cs="Arial"/>
          <w:b/>
          <w:lang w:val="sr-Latn-ME"/>
        </w:rPr>
        <w:t>REZERVISANA NABAVKA</w:t>
      </w:r>
    </w:p>
    <w:p w:rsidR="00DA627F" w:rsidRDefault="00DA627F" w:rsidP="00DA627F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</w:p>
    <w:p w:rsidR="00DA627F" w:rsidRPr="00086AF9" w:rsidRDefault="00DA627F" w:rsidP="00DA627F">
      <w:pPr>
        <w:jc w:val="both"/>
        <w:rPr>
          <w:rFonts w:ascii="Arial" w:hAnsi="Arial" w:cs="Arial"/>
          <w:b/>
          <w:color w:val="000000"/>
          <w:lang w:val="sr-Latn-ME"/>
        </w:rPr>
      </w:pPr>
      <w:r w:rsidRPr="00086AF9">
        <w:rPr>
          <w:rFonts w:ascii="Arial" w:hAnsi="Arial" w:cs="Arial"/>
          <w:b/>
          <w:color w:val="000000"/>
          <w:lang w:val="sr-Latn-ME"/>
        </w:rPr>
        <w:sym w:font="Wingdings" w:char="F0A8"/>
      </w:r>
      <w:r w:rsidRPr="00086AF9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DA627F" w:rsidRDefault="00DA627F" w:rsidP="00DA627F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bCs/>
          <w:color w:val="000000"/>
          <w:lang w:val="sr-Latn-ME"/>
        </w:rPr>
      </w:pPr>
    </w:p>
    <w:p w:rsidR="00DA627F" w:rsidRDefault="00DA627F" w:rsidP="00DA627F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4" w:name="_Toc62730556"/>
      <w:r>
        <w:rPr>
          <w:rFonts w:ascii="Arial" w:hAnsi="Arial"/>
          <w:b/>
          <w:szCs w:val="32"/>
          <w:lang w:val="sr-Latn-ME"/>
        </w:rPr>
        <w:lastRenderedPageBreak/>
        <w:t>NAČIN UTVRĐIVANJA EKVIVALENTNOSTI</w:t>
      </w:r>
      <w:bookmarkEnd w:id="4"/>
    </w:p>
    <w:p w:rsidR="00DA627F" w:rsidRDefault="00DA627F" w:rsidP="00DA627F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DA627F" w:rsidRDefault="00F73280" w:rsidP="00DA627F">
      <w:pPr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Predmet nabavke ne sadrži zahtjeve koji se odnose na ekvivalenstnost.</w:t>
      </w:r>
    </w:p>
    <w:p w:rsidR="00DA627F" w:rsidRDefault="00DA627F" w:rsidP="00DA627F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DA627F" w:rsidRDefault="00DA627F" w:rsidP="00DA627F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5" w:name="_Toc62730557"/>
      <w:r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5"/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</w:p>
    <w:p w:rsidR="00DA627F" w:rsidRDefault="00DA627F" w:rsidP="00DA627F">
      <w:p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DA627F" w:rsidRDefault="00DA627F" w:rsidP="00DA627F">
      <w:pPr>
        <w:numPr>
          <w:ilvl w:val="0"/>
          <w:numId w:val="6"/>
        </w:numPr>
        <w:rPr>
          <w:rFonts w:ascii="Arial" w:hAnsi="Arial" w:cs="Arial"/>
          <w:lang w:val="sr-Latn-ME"/>
        </w:rPr>
      </w:pPr>
      <w:bookmarkStart w:id="6" w:name="_Toc62730558"/>
      <w:r>
        <w:rPr>
          <w:rFonts w:ascii="Arial" w:hAnsi="Arial" w:cs="Arial"/>
          <w:lang w:val="sr-Latn-ME"/>
        </w:rPr>
        <w:t>je vršio neprimjeren uticaj u smislu člana 38 stav 2 tačka 1 ovog zakona;</w:t>
      </w:r>
    </w:p>
    <w:p w:rsidR="00DA627F" w:rsidRDefault="00DA627F" w:rsidP="00DA627F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postoji sukob interesa iz člana 41 stav 1 tačka 2 ili člana 42 ovog zakona;</w:t>
      </w:r>
    </w:p>
    <w:p w:rsidR="00DA627F" w:rsidRDefault="00DA627F" w:rsidP="00DA627F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ne ispunjava uslov iz člana 99 ovog zakona;</w:t>
      </w:r>
    </w:p>
    <w:p w:rsidR="00DA627F" w:rsidRDefault="00DA627F" w:rsidP="00DA627F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:rsidR="00DA627F" w:rsidRDefault="00DA627F" w:rsidP="00DA627F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DA627F" w:rsidRDefault="00DA627F" w:rsidP="00DA627F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:rsidR="00DA627F" w:rsidRDefault="00DA627F" w:rsidP="00DA627F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DA627F" w:rsidRDefault="00DA627F" w:rsidP="00DA627F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postoji drugi razlog propisan ovim zakonom.</w:t>
      </w:r>
    </w:p>
    <w:p w:rsidR="00DA627F" w:rsidRDefault="00DA627F" w:rsidP="00DA627F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r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6"/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DA627F" w:rsidRPr="00725FA0" w:rsidRDefault="00DA627F" w:rsidP="00DA627F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 xml:space="preserve">garanciju za dobro izvršenje ugovora  ako su potpisnici dužni da ga izvršavaju, za slučaj povrede ugovorenih obaveza </w:t>
      </w:r>
      <w:r>
        <w:rPr>
          <w:rFonts w:ascii="Arial" w:hAnsi="Arial" w:cs="Arial"/>
          <w:color w:val="000000"/>
          <w:lang w:val="sr-Latn-ME"/>
        </w:rPr>
        <w:t xml:space="preserve">u iznosu od </w:t>
      </w:r>
      <w:r w:rsidR="006659A2">
        <w:rPr>
          <w:rFonts w:ascii="Arial" w:hAnsi="Arial" w:cs="Arial"/>
          <w:color w:val="000000"/>
          <w:lang w:val="sr-Latn-ME"/>
        </w:rPr>
        <w:t>5</w:t>
      </w:r>
      <w:r>
        <w:rPr>
          <w:rFonts w:ascii="Arial" w:hAnsi="Arial" w:cs="Arial"/>
          <w:color w:val="000000"/>
          <w:lang w:val="sr-Latn-ME"/>
        </w:rPr>
        <w:t>% od vrijednosti ugovora</w:t>
      </w:r>
      <w:r>
        <w:rPr>
          <w:rFonts w:ascii="Arial" w:hAnsi="Arial" w:cs="Arial"/>
          <w:vertAlign w:val="superscript"/>
          <w:lang w:val="sr-Latn-ME"/>
        </w:rPr>
        <w:t xml:space="preserve"> </w:t>
      </w:r>
      <w:r w:rsidR="00890389">
        <w:rPr>
          <w:rFonts w:ascii="Arial" w:hAnsi="Arial" w:cs="Arial"/>
          <w:lang w:val="sr-Latn-ME"/>
        </w:rPr>
        <w:t>.</w:t>
      </w:r>
    </w:p>
    <w:p w:rsidR="00DA627F" w:rsidRDefault="00DA627F" w:rsidP="00DA627F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7" w:name="_Toc62730559"/>
      <w:r>
        <w:rPr>
          <w:rFonts w:ascii="Arial" w:hAnsi="Arial"/>
          <w:b/>
          <w:szCs w:val="32"/>
          <w:lang w:val="sr-Latn-ME"/>
        </w:rPr>
        <w:t>METODOLOGIJA VREDNOVANJA PONUDA</w:t>
      </w:r>
      <w:bookmarkEnd w:id="7"/>
    </w:p>
    <w:p w:rsidR="00DA627F" w:rsidRDefault="00DA627F" w:rsidP="00DA627F">
      <w:pPr>
        <w:rPr>
          <w:rFonts w:ascii="Arial" w:hAnsi="Arial" w:cs="Arial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>
        <w:rPr>
          <w:rFonts w:ascii="Arial" w:hAnsi="Arial" w:cs="Arial"/>
          <w:vertAlign w:val="superscript"/>
          <w:lang w:val="sr-Latn-ME"/>
        </w:rPr>
        <w:footnoteReference w:id="8"/>
      </w:r>
      <w:r>
        <w:rPr>
          <w:rFonts w:ascii="Arial" w:hAnsi="Arial" w:cs="Arial"/>
          <w:lang w:val="sr-Latn-ME"/>
        </w:rPr>
        <w:t xml:space="preserve">: </w:t>
      </w:r>
    </w:p>
    <w:p w:rsidR="00DA627F" w:rsidRDefault="00DA627F" w:rsidP="00DA627F">
      <w:p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 </w:t>
      </w:r>
    </w:p>
    <w:p w:rsidR="00DA627F" w:rsidRDefault="00DA627F" w:rsidP="00DA627F">
      <w:pPr>
        <w:rPr>
          <w:rFonts w:ascii="Arial" w:hAnsi="Arial" w:cs="Arial"/>
          <w:b/>
          <w:lang w:val="sr-Latn-ME"/>
        </w:rPr>
      </w:pPr>
      <w:r w:rsidRPr="00890389">
        <w:rPr>
          <w:rFonts w:ascii="Arial" w:hAnsi="Arial" w:cs="Arial"/>
          <w:b/>
          <w:color w:val="000000"/>
          <w:lang w:val="sr-Latn-ME"/>
        </w:rPr>
        <w:sym w:font="Wingdings" w:char="F0A8"/>
      </w:r>
      <w:r w:rsidRPr="00890389">
        <w:rPr>
          <w:rFonts w:ascii="Arial" w:hAnsi="Arial" w:cs="Arial"/>
          <w:b/>
          <w:color w:val="000000"/>
          <w:lang w:val="sr-Latn-ME"/>
        </w:rPr>
        <w:t xml:space="preserve"> </w:t>
      </w:r>
      <w:r w:rsidRPr="00890389">
        <w:rPr>
          <w:rFonts w:ascii="Arial" w:hAnsi="Arial" w:cs="Arial"/>
          <w:b/>
          <w:lang w:val="sr-Latn-ME"/>
        </w:rPr>
        <w:t xml:space="preserve">odnos cijene i kvaliteta </w:t>
      </w:r>
    </w:p>
    <w:p w:rsidR="00B021D3" w:rsidRDefault="00B021D3" w:rsidP="00DA627F">
      <w:pPr>
        <w:rPr>
          <w:rFonts w:ascii="Arial" w:hAnsi="Arial" w:cs="Arial"/>
          <w:b/>
          <w:lang w:val="sr-Latn-ME"/>
        </w:rPr>
      </w:pPr>
    </w:p>
    <w:p w:rsidR="00B021D3" w:rsidRPr="00890389" w:rsidRDefault="00B021D3" w:rsidP="00DA627F">
      <w:pPr>
        <w:rPr>
          <w:rFonts w:ascii="Arial" w:hAnsi="Arial" w:cs="Arial"/>
          <w:b/>
          <w:lang w:val="sr-Latn-ME"/>
        </w:rPr>
      </w:pPr>
    </w:p>
    <w:p w:rsidR="00DA627F" w:rsidRDefault="00DA627F" w:rsidP="00DA627F">
      <w:pPr>
        <w:rPr>
          <w:rFonts w:ascii="Arial" w:hAnsi="Arial" w:cs="Arial"/>
          <w:lang w:val="sr-Latn-ME"/>
        </w:rPr>
      </w:pPr>
    </w:p>
    <w:p w:rsidR="00DA627F" w:rsidRDefault="00DA627F" w:rsidP="00DA627F">
      <w:pPr>
        <w:rPr>
          <w:rFonts w:ascii="Arial" w:hAnsi="Arial" w:cs="Arial"/>
          <w:lang w:val="sr-Latn-ME"/>
        </w:rPr>
      </w:pPr>
    </w:p>
    <w:p w:rsidR="00DA627F" w:rsidRDefault="00DA627F" w:rsidP="00DA6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6244FE" w:rsidRPr="006244FE" w:rsidRDefault="006244FE" w:rsidP="00624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i/>
          <w:iCs/>
          <w:color w:val="000000"/>
          <w:lang w:val="hr-HR"/>
        </w:rPr>
      </w:pPr>
      <w:r w:rsidRPr="006244FE">
        <w:rPr>
          <w:rFonts w:ascii="Arial" w:hAnsi="Arial" w:cs="Arial"/>
          <w:b/>
          <w:i/>
          <w:iCs/>
          <w:color w:val="000000"/>
          <w:lang w:val="hr-HR"/>
        </w:rPr>
        <w:t>Ponuđena cijena će se bodovati na sljedeći način:</w:t>
      </w:r>
    </w:p>
    <w:p w:rsidR="006244FE" w:rsidRPr="006244FE" w:rsidRDefault="006244FE" w:rsidP="00624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color w:val="000000"/>
        </w:rPr>
      </w:pPr>
      <w:proofErr w:type="spellStart"/>
      <w:r w:rsidRPr="006244FE">
        <w:rPr>
          <w:rFonts w:ascii="Arial" w:hAnsi="Arial" w:cs="Arial"/>
          <w:i/>
          <w:iCs/>
          <w:color w:val="000000"/>
        </w:rPr>
        <w:t>Najniža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cijena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dobija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maksimalni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broj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bodova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(80 </w:t>
      </w:r>
      <w:proofErr w:type="spellStart"/>
      <w:r w:rsidRPr="006244FE">
        <w:rPr>
          <w:rFonts w:ascii="Arial" w:hAnsi="Arial" w:cs="Arial"/>
          <w:i/>
          <w:iCs/>
          <w:color w:val="000000"/>
        </w:rPr>
        <w:t>bodova</w:t>
      </w:r>
      <w:proofErr w:type="spellEnd"/>
      <w:r w:rsidRPr="006244FE">
        <w:rPr>
          <w:rFonts w:ascii="Arial" w:hAnsi="Arial" w:cs="Arial"/>
          <w:i/>
          <w:iCs/>
          <w:color w:val="000000"/>
        </w:rPr>
        <w:t>)</w:t>
      </w:r>
    </w:p>
    <w:p w:rsidR="006244FE" w:rsidRPr="006244FE" w:rsidRDefault="006244FE" w:rsidP="00624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color w:val="000000"/>
        </w:rPr>
      </w:pPr>
      <w:proofErr w:type="spellStart"/>
      <w:r w:rsidRPr="006244FE">
        <w:rPr>
          <w:rFonts w:ascii="Arial" w:hAnsi="Arial" w:cs="Arial"/>
          <w:i/>
          <w:iCs/>
          <w:color w:val="000000"/>
        </w:rPr>
        <w:t>Ponuđaču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koji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ponudi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najnižu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cijenu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dodjeljuje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se </w:t>
      </w:r>
      <w:proofErr w:type="spellStart"/>
      <w:r w:rsidRPr="006244FE">
        <w:rPr>
          <w:rFonts w:ascii="Arial" w:hAnsi="Arial" w:cs="Arial"/>
          <w:i/>
          <w:iCs/>
          <w:color w:val="000000"/>
        </w:rPr>
        <w:t>maksimalan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broj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bodova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, </w:t>
      </w:r>
      <w:proofErr w:type="spellStart"/>
      <w:r w:rsidRPr="006244FE">
        <w:rPr>
          <w:rFonts w:ascii="Arial" w:hAnsi="Arial" w:cs="Arial"/>
          <w:i/>
          <w:iCs/>
          <w:color w:val="000000"/>
        </w:rPr>
        <w:t>dok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ostali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ponuđači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dobijaju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proporcionalni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broj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bodova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u </w:t>
      </w:r>
      <w:proofErr w:type="spellStart"/>
      <w:r w:rsidRPr="006244FE">
        <w:rPr>
          <w:rFonts w:ascii="Arial" w:hAnsi="Arial" w:cs="Arial"/>
          <w:i/>
          <w:iCs/>
          <w:color w:val="000000"/>
        </w:rPr>
        <w:t>odnosu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na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najnižu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ponuđenu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cijenu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,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prema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formuli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,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proporcionalno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: </w:t>
      </w:r>
      <w:proofErr w:type="spellStart"/>
      <w:r w:rsidRPr="006244FE">
        <w:rPr>
          <w:rFonts w:ascii="Arial" w:hAnsi="Arial" w:cs="Arial"/>
          <w:i/>
          <w:iCs/>
          <w:color w:val="000000"/>
        </w:rPr>
        <w:t>najniža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ponuđena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cijena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/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ponuđena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cijena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x </w:t>
      </w:r>
      <w:proofErr w:type="spellStart"/>
      <w:r w:rsidRPr="006244FE">
        <w:rPr>
          <w:rFonts w:ascii="Arial" w:hAnsi="Arial" w:cs="Arial"/>
          <w:i/>
          <w:iCs/>
          <w:color w:val="000000"/>
        </w:rPr>
        <w:t>broj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bodova</w:t>
      </w:r>
      <w:proofErr w:type="spellEnd"/>
    </w:p>
    <w:p w:rsidR="006244FE" w:rsidRPr="006244FE" w:rsidRDefault="006244FE" w:rsidP="00624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color w:val="000000"/>
        </w:rPr>
      </w:pPr>
    </w:p>
    <w:p w:rsidR="006244FE" w:rsidRPr="006244FE" w:rsidRDefault="006244FE" w:rsidP="00624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color w:val="000000"/>
          <w:lang w:val="hr-HR"/>
        </w:rPr>
      </w:pPr>
      <w:r w:rsidRPr="006244FE">
        <w:rPr>
          <w:rFonts w:ascii="Arial" w:hAnsi="Arial" w:cs="Arial"/>
          <w:i/>
          <w:iCs/>
          <w:color w:val="000000"/>
          <w:lang w:val="hr-HR"/>
        </w:rPr>
        <w:t>Najniža ponuđena cijena:</w:t>
      </w:r>
    </w:p>
    <w:p w:rsidR="006244FE" w:rsidRPr="006244FE" w:rsidRDefault="006244FE" w:rsidP="00624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color w:val="000000"/>
          <w:lang w:val="hr-HR"/>
        </w:rPr>
      </w:pPr>
      <w:r w:rsidRPr="006244FE">
        <w:rPr>
          <w:rFonts w:ascii="Arial" w:hAnsi="Arial" w:cs="Arial"/>
          <w:i/>
          <w:iCs/>
          <w:color w:val="000000"/>
          <w:lang w:val="hr-HR"/>
        </w:rPr>
        <w:t>____________________          X broj bodova ( maksimalni broj bodova 80)</w:t>
      </w:r>
    </w:p>
    <w:p w:rsidR="006244FE" w:rsidRPr="006244FE" w:rsidRDefault="006244FE" w:rsidP="00624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color w:val="000000"/>
          <w:lang w:val="hr-HR"/>
        </w:rPr>
      </w:pPr>
      <w:r w:rsidRPr="006244FE">
        <w:rPr>
          <w:rFonts w:ascii="Arial" w:hAnsi="Arial" w:cs="Arial"/>
          <w:i/>
          <w:iCs/>
          <w:color w:val="000000"/>
          <w:lang w:val="hr-HR"/>
        </w:rPr>
        <w:t xml:space="preserve">ponuđena cijena </w:t>
      </w:r>
    </w:p>
    <w:p w:rsidR="006244FE" w:rsidRPr="006244FE" w:rsidRDefault="006244FE" w:rsidP="00624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color w:val="000000"/>
        </w:rPr>
      </w:pPr>
    </w:p>
    <w:p w:rsidR="006244FE" w:rsidRPr="006244FE" w:rsidRDefault="006244FE" w:rsidP="00624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color w:val="000000"/>
        </w:rPr>
      </w:pPr>
      <w:proofErr w:type="spellStart"/>
      <w:r w:rsidRPr="006244FE">
        <w:rPr>
          <w:rFonts w:ascii="Arial" w:hAnsi="Arial" w:cs="Arial"/>
          <w:i/>
          <w:iCs/>
          <w:color w:val="000000"/>
        </w:rPr>
        <w:t>Ako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je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ponuđena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cijena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0,00 EUR-a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prilikom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vrednovanja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te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cijene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po </w:t>
      </w:r>
      <w:proofErr w:type="spellStart"/>
      <w:r w:rsidRPr="006244FE">
        <w:rPr>
          <w:rFonts w:ascii="Arial" w:hAnsi="Arial" w:cs="Arial"/>
          <w:i/>
          <w:iCs/>
          <w:color w:val="000000"/>
        </w:rPr>
        <w:t>kriterijumu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ili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podkriterijumu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najniža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ponuđena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cijena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uzima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se da je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ponuđena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cijena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0,01 EUR.</w:t>
      </w:r>
    </w:p>
    <w:p w:rsidR="006244FE" w:rsidRPr="006244FE" w:rsidRDefault="006244FE" w:rsidP="00624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color w:val="000000"/>
        </w:rPr>
      </w:pPr>
    </w:p>
    <w:p w:rsidR="006244FE" w:rsidRPr="006244FE" w:rsidRDefault="006244FE" w:rsidP="00624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i/>
          <w:iCs/>
          <w:color w:val="000000"/>
        </w:rPr>
      </w:pPr>
    </w:p>
    <w:p w:rsidR="006244FE" w:rsidRPr="006244FE" w:rsidRDefault="006244FE" w:rsidP="00624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i/>
          <w:iCs/>
          <w:color w:val="000000"/>
        </w:rPr>
      </w:pPr>
      <w:proofErr w:type="spellStart"/>
      <w:r w:rsidRPr="006244FE">
        <w:rPr>
          <w:rFonts w:ascii="Arial" w:hAnsi="Arial" w:cs="Arial"/>
          <w:b/>
          <w:i/>
          <w:iCs/>
          <w:color w:val="000000"/>
        </w:rPr>
        <w:t>Ponuđeni</w:t>
      </w:r>
      <w:proofErr w:type="spellEnd"/>
      <w:r w:rsidRPr="006244FE">
        <w:rPr>
          <w:rFonts w:ascii="Arial" w:hAnsi="Arial" w:cs="Arial"/>
          <w:b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b/>
          <w:i/>
          <w:iCs/>
          <w:color w:val="000000"/>
        </w:rPr>
        <w:t>kvalitet</w:t>
      </w:r>
      <w:proofErr w:type="spellEnd"/>
      <w:r w:rsidRPr="006244FE">
        <w:rPr>
          <w:rFonts w:ascii="Arial" w:hAnsi="Arial" w:cs="Arial"/>
          <w:b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b/>
          <w:i/>
          <w:iCs/>
          <w:color w:val="000000"/>
        </w:rPr>
        <w:t>će</w:t>
      </w:r>
      <w:proofErr w:type="spellEnd"/>
      <w:r w:rsidRPr="006244FE">
        <w:rPr>
          <w:rFonts w:ascii="Arial" w:hAnsi="Arial" w:cs="Arial"/>
          <w:b/>
          <w:i/>
          <w:iCs/>
          <w:color w:val="000000"/>
        </w:rPr>
        <w:t xml:space="preserve"> se </w:t>
      </w:r>
      <w:proofErr w:type="spellStart"/>
      <w:r w:rsidRPr="006244FE">
        <w:rPr>
          <w:rFonts w:ascii="Arial" w:hAnsi="Arial" w:cs="Arial"/>
          <w:b/>
          <w:i/>
          <w:iCs/>
          <w:color w:val="000000"/>
        </w:rPr>
        <w:t>bodovati</w:t>
      </w:r>
      <w:proofErr w:type="spellEnd"/>
      <w:r w:rsidRPr="006244FE">
        <w:rPr>
          <w:rFonts w:ascii="Arial" w:hAnsi="Arial" w:cs="Arial"/>
          <w:b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b/>
          <w:i/>
          <w:iCs/>
          <w:color w:val="000000"/>
        </w:rPr>
        <w:t>na</w:t>
      </w:r>
      <w:proofErr w:type="spellEnd"/>
      <w:r w:rsidRPr="006244FE">
        <w:rPr>
          <w:rFonts w:ascii="Arial" w:hAnsi="Arial" w:cs="Arial"/>
          <w:b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b/>
          <w:i/>
          <w:iCs/>
          <w:color w:val="000000"/>
        </w:rPr>
        <w:t>sljedeći</w:t>
      </w:r>
      <w:proofErr w:type="spellEnd"/>
      <w:r w:rsidRPr="006244FE">
        <w:rPr>
          <w:rFonts w:ascii="Arial" w:hAnsi="Arial" w:cs="Arial"/>
          <w:b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b/>
          <w:i/>
          <w:iCs/>
          <w:color w:val="000000"/>
        </w:rPr>
        <w:t>način</w:t>
      </w:r>
      <w:proofErr w:type="spellEnd"/>
      <w:r w:rsidRPr="006244FE">
        <w:rPr>
          <w:rFonts w:ascii="Arial" w:hAnsi="Arial" w:cs="Arial"/>
          <w:b/>
          <w:i/>
          <w:iCs/>
          <w:color w:val="000000"/>
        </w:rPr>
        <w:t>:</w:t>
      </w:r>
    </w:p>
    <w:p w:rsidR="006244FE" w:rsidRPr="006244FE" w:rsidRDefault="006244FE" w:rsidP="00624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color w:val="000000"/>
        </w:rPr>
      </w:pPr>
      <w:proofErr w:type="spellStart"/>
      <w:r w:rsidRPr="006244FE">
        <w:rPr>
          <w:rFonts w:ascii="Arial" w:hAnsi="Arial" w:cs="Arial"/>
          <w:i/>
          <w:iCs/>
          <w:color w:val="000000"/>
        </w:rPr>
        <w:t>Maksimalan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broj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bodova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po </w:t>
      </w:r>
      <w:proofErr w:type="spellStart"/>
      <w:r w:rsidRPr="006244FE">
        <w:rPr>
          <w:rFonts w:ascii="Arial" w:hAnsi="Arial" w:cs="Arial"/>
          <w:i/>
          <w:iCs/>
          <w:color w:val="000000"/>
        </w:rPr>
        <w:t>ovom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parametru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je 20. </w:t>
      </w:r>
    </w:p>
    <w:p w:rsidR="006244FE" w:rsidRPr="006244FE" w:rsidRDefault="006244FE" w:rsidP="00624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color w:val="000000"/>
        </w:rPr>
      </w:pPr>
      <w:proofErr w:type="spellStart"/>
      <w:r w:rsidRPr="006244FE">
        <w:rPr>
          <w:rFonts w:ascii="Arial" w:hAnsi="Arial" w:cs="Arial"/>
          <w:i/>
          <w:iCs/>
          <w:color w:val="000000"/>
        </w:rPr>
        <w:t>Vrednovanje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ponuda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po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parametru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kvalitet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-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parametar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kvalitet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iskazuje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se </w:t>
      </w:r>
      <w:proofErr w:type="spellStart"/>
      <w:r w:rsidRPr="006244FE">
        <w:rPr>
          <w:rFonts w:ascii="Arial" w:hAnsi="Arial" w:cs="Arial"/>
          <w:i/>
          <w:iCs/>
          <w:color w:val="000000"/>
        </w:rPr>
        <w:t>kroz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dokaz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o </w:t>
      </w:r>
      <w:proofErr w:type="spellStart"/>
      <w:r w:rsidRPr="006244FE">
        <w:rPr>
          <w:rFonts w:ascii="Arial" w:hAnsi="Arial" w:cs="Arial"/>
          <w:i/>
          <w:iCs/>
          <w:color w:val="000000"/>
        </w:rPr>
        <w:t>uspostavljenom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sistemu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menadžmenta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kvalitetom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. </w:t>
      </w:r>
      <w:proofErr w:type="spellStart"/>
      <w:r w:rsidRPr="006244FE">
        <w:rPr>
          <w:rFonts w:ascii="Arial" w:hAnsi="Arial" w:cs="Arial"/>
          <w:i/>
          <w:iCs/>
          <w:color w:val="000000"/>
        </w:rPr>
        <w:t>Maksimalan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broj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bodova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po </w:t>
      </w:r>
      <w:proofErr w:type="spellStart"/>
      <w:r w:rsidRPr="006244FE">
        <w:rPr>
          <w:rFonts w:ascii="Arial" w:hAnsi="Arial" w:cs="Arial"/>
          <w:i/>
          <w:iCs/>
          <w:color w:val="000000"/>
        </w:rPr>
        <w:t>ovom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parametru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je 20. </w:t>
      </w:r>
    </w:p>
    <w:p w:rsidR="006244FE" w:rsidRPr="006244FE" w:rsidRDefault="006244FE" w:rsidP="00624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color w:val="000000"/>
        </w:rPr>
      </w:pPr>
      <w:proofErr w:type="spellStart"/>
      <w:r w:rsidRPr="006244FE">
        <w:rPr>
          <w:rFonts w:ascii="Arial" w:hAnsi="Arial" w:cs="Arial"/>
          <w:i/>
          <w:iCs/>
          <w:color w:val="000000"/>
        </w:rPr>
        <w:t>Dokaz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o </w:t>
      </w:r>
      <w:proofErr w:type="spellStart"/>
      <w:r w:rsidRPr="006244FE">
        <w:rPr>
          <w:rFonts w:ascii="Arial" w:hAnsi="Arial" w:cs="Arial"/>
          <w:i/>
          <w:iCs/>
          <w:color w:val="000000"/>
        </w:rPr>
        <w:t>usaglašenosti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sa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standardom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se </w:t>
      </w:r>
      <w:proofErr w:type="spellStart"/>
      <w:r w:rsidRPr="006244FE">
        <w:rPr>
          <w:rFonts w:ascii="Arial" w:hAnsi="Arial" w:cs="Arial"/>
          <w:i/>
          <w:iCs/>
          <w:color w:val="000000"/>
        </w:rPr>
        <w:t>odnosi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na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sertifikat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o </w:t>
      </w:r>
      <w:proofErr w:type="spellStart"/>
      <w:r w:rsidRPr="006244FE">
        <w:rPr>
          <w:rFonts w:ascii="Arial" w:hAnsi="Arial" w:cs="Arial"/>
          <w:i/>
          <w:iCs/>
          <w:color w:val="000000"/>
        </w:rPr>
        <w:t>uspostavljenom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sistemu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menadžmenta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kvalitetom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u </w:t>
      </w:r>
      <w:proofErr w:type="spellStart"/>
      <w:r w:rsidRPr="006244FE">
        <w:rPr>
          <w:rFonts w:ascii="Arial" w:hAnsi="Arial" w:cs="Arial"/>
          <w:i/>
          <w:iCs/>
          <w:color w:val="000000"/>
        </w:rPr>
        <w:t>oblasti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pružanja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usluga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koje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su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predmet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nabavke MEST EN ISO 9001:2016.</w:t>
      </w:r>
    </w:p>
    <w:p w:rsidR="006244FE" w:rsidRPr="006244FE" w:rsidRDefault="006244FE" w:rsidP="00624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color w:val="000000"/>
        </w:rPr>
      </w:pPr>
      <w:proofErr w:type="spellStart"/>
      <w:r w:rsidRPr="006244FE">
        <w:rPr>
          <w:rFonts w:ascii="Arial" w:hAnsi="Arial" w:cs="Arial"/>
          <w:i/>
          <w:iCs/>
          <w:color w:val="000000"/>
        </w:rPr>
        <w:t>Kvalitet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će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se </w:t>
      </w:r>
      <w:proofErr w:type="spellStart"/>
      <w:r w:rsidRPr="006244FE">
        <w:rPr>
          <w:rFonts w:ascii="Arial" w:hAnsi="Arial" w:cs="Arial"/>
          <w:i/>
          <w:iCs/>
          <w:color w:val="000000"/>
        </w:rPr>
        <w:t>vrednovati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po </w:t>
      </w:r>
      <w:proofErr w:type="spellStart"/>
      <w:r w:rsidRPr="006244FE">
        <w:rPr>
          <w:rFonts w:ascii="Arial" w:hAnsi="Arial" w:cs="Arial"/>
          <w:i/>
          <w:iCs/>
          <w:color w:val="000000"/>
        </w:rPr>
        <w:t>apsolutnoj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metodi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na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sljedeći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način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: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Ponuđaču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koji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dostavi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sertifikat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o </w:t>
      </w:r>
      <w:proofErr w:type="spellStart"/>
      <w:r w:rsidRPr="006244FE">
        <w:rPr>
          <w:rFonts w:ascii="Arial" w:hAnsi="Arial" w:cs="Arial"/>
          <w:i/>
          <w:iCs/>
          <w:color w:val="000000"/>
        </w:rPr>
        <w:t>uspostavljenom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sistemu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menadžmenta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kvalitetom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u </w:t>
      </w:r>
      <w:proofErr w:type="spellStart"/>
      <w:r w:rsidRPr="006244FE">
        <w:rPr>
          <w:rFonts w:ascii="Arial" w:hAnsi="Arial" w:cs="Arial"/>
          <w:i/>
          <w:iCs/>
          <w:color w:val="000000"/>
        </w:rPr>
        <w:t>oblasti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pružanja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usluga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koje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su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predmet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nabavke </w:t>
      </w:r>
      <w:proofErr w:type="spellStart"/>
      <w:r w:rsidRPr="006244FE">
        <w:rPr>
          <w:rFonts w:ascii="Arial" w:hAnsi="Arial" w:cs="Arial"/>
          <w:i/>
          <w:iCs/>
          <w:color w:val="000000"/>
        </w:rPr>
        <w:t>dodijeliće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se 20 </w:t>
      </w:r>
      <w:proofErr w:type="spellStart"/>
      <w:r w:rsidRPr="006244FE">
        <w:rPr>
          <w:rFonts w:ascii="Arial" w:hAnsi="Arial" w:cs="Arial"/>
          <w:i/>
          <w:iCs/>
          <w:color w:val="000000"/>
        </w:rPr>
        <w:t>bodova</w:t>
      </w:r>
      <w:proofErr w:type="spellEnd"/>
      <w:r w:rsidRPr="006244FE">
        <w:rPr>
          <w:rFonts w:ascii="Arial" w:hAnsi="Arial" w:cs="Arial"/>
          <w:i/>
          <w:iCs/>
          <w:color w:val="000000"/>
        </w:rPr>
        <w:t>.</w:t>
      </w:r>
    </w:p>
    <w:p w:rsidR="006244FE" w:rsidRPr="006244FE" w:rsidRDefault="006244FE" w:rsidP="00624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color w:val="000000"/>
        </w:rPr>
      </w:pPr>
      <w:proofErr w:type="spellStart"/>
      <w:r w:rsidRPr="006244FE">
        <w:rPr>
          <w:rFonts w:ascii="Arial" w:hAnsi="Arial" w:cs="Arial"/>
          <w:i/>
          <w:iCs/>
          <w:color w:val="000000"/>
        </w:rPr>
        <w:t>Ponuđaču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koji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ne </w:t>
      </w:r>
      <w:proofErr w:type="spellStart"/>
      <w:r w:rsidRPr="006244FE">
        <w:rPr>
          <w:rFonts w:ascii="Arial" w:hAnsi="Arial" w:cs="Arial"/>
          <w:i/>
          <w:iCs/>
          <w:color w:val="000000"/>
        </w:rPr>
        <w:t>dostavi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sertifikat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o </w:t>
      </w:r>
      <w:proofErr w:type="spellStart"/>
      <w:r w:rsidRPr="006244FE">
        <w:rPr>
          <w:rFonts w:ascii="Arial" w:hAnsi="Arial" w:cs="Arial"/>
          <w:i/>
          <w:iCs/>
          <w:color w:val="000000"/>
        </w:rPr>
        <w:t>uspostavljenom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sistemu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menadžmenta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kvalitetom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u </w:t>
      </w:r>
      <w:proofErr w:type="spellStart"/>
      <w:r w:rsidRPr="006244FE">
        <w:rPr>
          <w:rFonts w:ascii="Arial" w:hAnsi="Arial" w:cs="Arial"/>
          <w:i/>
          <w:iCs/>
          <w:color w:val="000000"/>
        </w:rPr>
        <w:t>oblasti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pružanja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usluga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koje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su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predmet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nabavke </w:t>
      </w:r>
      <w:proofErr w:type="spellStart"/>
      <w:r w:rsidRPr="006244FE">
        <w:rPr>
          <w:rFonts w:ascii="Arial" w:hAnsi="Arial" w:cs="Arial"/>
          <w:i/>
          <w:iCs/>
          <w:color w:val="000000"/>
        </w:rPr>
        <w:t>biće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dodijeljeno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0 </w:t>
      </w:r>
      <w:proofErr w:type="spellStart"/>
      <w:r w:rsidRPr="006244FE">
        <w:rPr>
          <w:rFonts w:ascii="Arial" w:hAnsi="Arial" w:cs="Arial"/>
          <w:i/>
          <w:iCs/>
          <w:color w:val="000000"/>
        </w:rPr>
        <w:t>bodova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po </w:t>
      </w:r>
      <w:proofErr w:type="spellStart"/>
      <w:r w:rsidRPr="006244FE">
        <w:rPr>
          <w:rFonts w:ascii="Arial" w:hAnsi="Arial" w:cs="Arial"/>
          <w:i/>
          <w:iCs/>
          <w:color w:val="000000"/>
        </w:rPr>
        <w:t>ovom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parametru</w:t>
      </w:r>
      <w:proofErr w:type="spellEnd"/>
      <w:r w:rsidRPr="006244FE">
        <w:rPr>
          <w:rFonts w:ascii="Arial" w:hAnsi="Arial" w:cs="Arial"/>
          <w:i/>
          <w:iCs/>
          <w:color w:val="000000"/>
        </w:rPr>
        <w:t>.</w:t>
      </w:r>
    </w:p>
    <w:p w:rsidR="006244FE" w:rsidRPr="006244FE" w:rsidRDefault="006244FE" w:rsidP="00624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color w:val="000000"/>
        </w:rPr>
      </w:pPr>
    </w:p>
    <w:p w:rsidR="006244FE" w:rsidRPr="006244FE" w:rsidRDefault="006244FE" w:rsidP="00624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color w:val="000000"/>
        </w:rPr>
      </w:pPr>
      <w:proofErr w:type="spellStart"/>
      <w:r w:rsidRPr="006244FE">
        <w:rPr>
          <w:rFonts w:ascii="Arial" w:hAnsi="Arial" w:cs="Arial"/>
          <w:i/>
          <w:iCs/>
          <w:color w:val="000000"/>
        </w:rPr>
        <w:t>Ukupan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broj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bodova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za </w:t>
      </w:r>
      <w:proofErr w:type="spellStart"/>
      <w:r w:rsidRPr="006244FE">
        <w:rPr>
          <w:rFonts w:ascii="Arial" w:hAnsi="Arial" w:cs="Arial"/>
          <w:i/>
          <w:iCs/>
          <w:color w:val="000000"/>
        </w:rPr>
        <w:t>konkretnog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ponuđača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dobija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se </w:t>
      </w:r>
      <w:proofErr w:type="spellStart"/>
      <w:r w:rsidRPr="006244FE">
        <w:rPr>
          <w:rFonts w:ascii="Arial" w:hAnsi="Arial" w:cs="Arial"/>
          <w:i/>
          <w:iCs/>
          <w:color w:val="000000"/>
        </w:rPr>
        <w:t>sabiranjem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bodova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dobijenih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po </w:t>
      </w:r>
      <w:proofErr w:type="spellStart"/>
      <w:r w:rsidRPr="006244FE">
        <w:rPr>
          <w:rFonts w:ascii="Arial" w:hAnsi="Arial" w:cs="Arial"/>
          <w:i/>
          <w:iCs/>
          <w:color w:val="000000"/>
        </w:rPr>
        <w:t>osnovu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cijene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i </w:t>
      </w:r>
      <w:proofErr w:type="spellStart"/>
      <w:r w:rsidRPr="006244FE">
        <w:rPr>
          <w:rFonts w:ascii="Arial" w:hAnsi="Arial" w:cs="Arial"/>
          <w:i/>
          <w:iCs/>
          <w:color w:val="000000"/>
        </w:rPr>
        <w:t>kvaliteta</w:t>
      </w:r>
      <w:proofErr w:type="spellEnd"/>
      <w:r w:rsidRPr="006244FE">
        <w:rPr>
          <w:rFonts w:ascii="Arial" w:hAnsi="Arial" w:cs="Arial"/>
          <w:i/>
          <w:iCs/>
          <w:color w:val="000000"/>
        </w:rPr>
        <w:t>.</w:t>
      </w:r>
    </w:p>
    <w:p w:rsidR="006244FE" w:rsidRPr="006244FE" w:rsidRDefault="006244FE" w:rsidP="00624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color w:val="000000"/>
          <w:lang w:val="sr-Latn-ME"/>
        </w:rPr>
      </w:pPr>
    </w:p>
    <w:p w:rsidR="00DA627F" w:rsidRPr="00D52936" w:rsidRDefault="00DA627F" w:rsidP="008903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0"/>
      <w:r>
        <w:rPr>
          <w:rFonts w:ascii="Arial" w:hAnsi="Arial"/>
          <w:b/>
          <w:szCs w:val="32"/>
          <w:lang w:val="sr-Latn-ME"/>
        </w:rPr>
        <w:t>JEZIK PONUDE</w:t>
      </w:r>
      <w:bookmarkEnd w:id="8"/>
    </w:p>
    <w:p w:rsidR="00DA627F" w:rsidRDefault="00DA627F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Ponuda se sačinjava na:</w:t>
      </w:r>
    </w:p>
    <w:p w:rsidR="00DA627F" w:rsidRDefault="00DA627F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A627F" w:rsidRPr="00E968D3" w:rsidRDefault="00DA627F" w:rsidP="00DA627F">
      <w:pPr>
        <w:jc w:val="both"/>
        <w:rPr>
          <w:rFonts w:ascii="Arial" w:hAnsi="Arial" w:cs="Arial"/>
          <w:b/>
          <w:color w:val="000000"/>
          <w:lang w:val="sr-Latn-ME"/>
        </w:rPr>
      </w:pPr>
      <w:r w:rsidRPr="00E968D3">
        <w:rPr>
          <w:rFonts w:ascii="Arial" w:hAnsi="Arial" w:cs="Arial"/>
          <w:b/>
          <w:color w:val="000000"/>
          <w:lang w:val="sr-Latn-ME"/>
        </w:rPr>
        <w:sym w:font="Wingdings" w:char="F0A8"/>
      </w:r>
      <w:r w:rsidRPr="00E968D3">
        <w:rPr>
          <w:rFonts w:ascii="Arial" w:hAnsi="Arial" w:cs="Arial"/>
          <w:b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</w:p>
    <w:p w:rsidR="00DA627F" w:rsidRDefault="00DA627F" w:rsidP="00DA627F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1"/>
      <w:r>
        <w:rPr>
          <w:rFonts w:ascii="Arial" w:hAnsi="Arial"/>
          <w:b/>
          <w:szCs w:val="32"/>
          <w:lang w:val="sr-Latn-ME"/>
        </w:rPr>
        <w:lastRenderedPageBreak/>
        <w:t>NAČIN, MJESTO I VRIJEME PODNOŠENJA PONUDA I OTVARANJA PONUDA</w:t>
      </w:r>
      <w:bookmarkEnd w:id="9"/>
    </w:p>
    <w:p w:rsidR="00964404" w:rsidRDefault="00964404" w:rsidP="00964404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Ponuda se sačinjava i podnosi u elektronskom obliku putem ESJN-a zaključno sa danom </w:t>
      </w:r>
      <w:r w:rsidR="00337AA5" w:rsidRPr="004671CD">
        <w:rPr>
          <w:rFonts w:ascii="Arial" w:hAnsi="Arial" w:cs="Arial"/>
          <w:color w:val="000000"/>
          <w:lang w:val="sr-Latn-ME"/>
        </w:rPr>
        <w:t>24</w:t>
      </w:r>
      <w:r w:rsidR="00B1585B" w:rsidRPr="004671CD">
        <w:rPr>
          <w:rFonts w:ascii="Arial" w:hAnsi="Arial" w:cs="Arial"/>
          <w:color w:val="000000"/>
          <w:lang w:val="sr-Latn-ME"/>
        </w:rPr>
        <w:t>.04.202</w:t>
      </w:r>
      <w:r w:rsidR="00337AA5" w:rsidRPr="004671CD">
        <w:rPr>
          <w:rFonts w:ascii="Arial" w:hAnsi="Arial" w:cs="Arial"/>
          <w:color w:val="000000"/>
          <w:lang w:val="sr-Latn-ME"/>
        </w:rPr>
        <w:t>4</w:t>
      </w:r>
      <w:r w:rsidRPr="004671CD">
        <w:rPr>
          <w:rFonts w:ascii="Arial" w:hAnsi="Arial" w:cs="Arial"/>
          <w:color w:val="000000"/>
          <w:lang w:val="sr-Latn-ME"/>
        </w:rPr>
        <w:t>.godine do 1</w:t>
      </w:r>
      <w:r w:rsidR="004671CD">
        <w:rPr>
          <w:rFonts w:ascii="Arial" w:hAnsi="Arial" w:cs="Arial"/>
          <w:color w:val="000000"/>
          <w:lang w:val="sr-Latn-ME"/>
        </w:rPr>
        <w:t>0</w:t>
      </w:r>
      <w:r w:rsidRPr="004671CD">
        <w:rPr>
          <w:rFonts w:ascii="Arial" w:hAnsi="Arial" w:cs="Arial"/>
          <w:color w:val="000000"/>
          <w:lang w:val="sr-Latn-ME"/>
        </w:rPr>
        <w:t>:00 sati.</w:t>
      </w:r>
    </w:p>
    <w:p w:rsidR="00964404" w:rsidRDefault="00964404" w:rsidP="00964404">
      <w:pPr>
        <w:jc w:val="both"/>
        <w:rPr>
          <w:rFonts w:ascii="Arial" w:hAnsi="Arial" w:cs="Arial"/>
          <w:bCs/>
          <w:iCs/>
          <w:color w:val="000000"/>
          <w:lang w:val="sr-Latn-ME"/>
        </w:rPr>
      </w:pPr>
    </w:p>
    <w:p w:rsidR="00964404" w:rsidRDefault="00964404" w:rsidP="00964404">
      <w:pPr>
        <w:jc w:val="both"/>
        <w:rPr>
          <w:rFonts w:ascii="Arial" w:hAnsi="Arial" w:cs="Arial"/>
          <w:bCs/>
          <w:iCs/>
          <w:color w:val="000000"/>
          <w:lang w:val="sr-Latn-ME"/>
        </w:rPr>
      </w:pPr>
      <w:r>
        <w:rPr>
          <w:rFonts w:ascii="Arial" w:hAnsi="Arial" w:cs="Arial"/>
          <w:bCs/>
          <w:iCs/>
          <w:color w:val="000000"/>
          <w:lang w:val="sr-Latn-ME"/>
        </w:rPr>
        <w:t>Izjava privrednog subjekta i garancija ponude podnose se u elektronskom obliku putem ESJN.</w:t>
      </w:r>
    </w:p>
    <w:p w:rsidR="00964404" w:rsidRDefault="00964404" w:rsidP="00964404">
      <w:pPr>
        <w:jc w:val="both"/>
        <w:rPr>
          <w:rFonts w:ascii="Arial" w:hAnsi="Arial" w:cs="Arial"/>
          <w:bCs/>
          <w:iCs/>
          <w:color w:val="000000"/>
          <w:lang w:val="sr-Latn-ME"/>
        </w:rPr>
      </w:pPr>
    </w:p>
    <w:p w:rsidR="002416D9" w:rsidRDefault="00964404" w:rsidP="00964404">
      <w:pPr>
        <w:jc w:val="both"/>
        <w:rPr>
          <w:rFonts w:ascii="Arial" w:hAnsi="Arial" w:cs="Arial"/>
          <w:bCs/>
          <w:iCs/>
          <w:color w:val="000000"/>
          <w:lang w:val="sr-Latn-ME"/>
        </w:rPr>
      </w:pPr>
      <w:r>
        <w:rPr>
          <w:rFonts w:ascii="Arial" w:hAnsi="Arial" w:cs="Arial"/>
          <w:bCs/>
          <w:iCs/>
          <w:color w:val="000000"/>
          <w:lang w:val="sr-Latn-ME"/>
        </w:rPr>
        <w:t>I</w:t>
      </w:r>
      <w:r w:rsidRPr="00D225F4">
        <w:rPr>
          <w:rFonts w:ascii="Arial" w:hAnsi="Arial" w:cs="Arial"/>
          <w:bCs/>
          <w:iCs/>
          <w:color w:val="000000"/>
          <w:lang w:val="sr-Latn-ME"/>
        </w:rPr>
        <w:t>zuzetno, ako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ponuda. Adresa za neposredno uručivanje ili slanje putem pošte je:</w:t>
      </w:r>
    </w:p>
    <w:p w:rsidR="007007A4" w:rsidRDefault="00964404" w:rsidP="00964404">
      <w:pPr>
        <w:jc w:val="both"/>
        <w:rPr>
          <w:rFonts w:ascii="Arial" w:hAnsi="Arial" w:cs="Arial"/>
          <w:bCs/>
          <w:iCs/>
          <w:color w:val="000000"/>
          <w:lang w:val="sr-Latn-ME"/>
        </w:rPr>
      </w:pPr>
      <w:r w:rsidRPr="00D225F4">
        <w:rPr>
          <w:rFonts w:ascii="Arial" w:hAnsi="Arial" w:cs="Arial"/>
          <w:bCs/>
          <w:iCs/>
          <w:color w:val="000000"/>
          <w:lang w:val="sr-Latn-ME"/>
        </w:rPr>
        <w:t>• neposrednom predajom adresi</w:t>
      </w:r>
      <w:r w:rsidR="004E3EB2">
        <w:rPr>
          <w:rFonts w:ascii="Arial" w:hAnsi="Arial" w:cs="Arial"/>
          <w:bCs/>
          <w:iCs/>
          <w:color w:val="000000"/>
          <w:lang w:val="sr-Latn-ME"/>
        </w:rPr>
        <w:t xml:space="preserve"> </w:t>
      </w:r>
      <w:r w:rsidR="004E3EB2" w:rsidRPr="004E3EB2">
        <w:rPr>
          <w:rFonts w:ascii="Arial" w:hAnsi="Arial" w:cs="Arial"/>
          <w:bCs/>
          <w:iCs/>
          <w:color w:val="000000"/>
          <w:lang w:val="sr-Latn-ME"/>
        </w:rPr>
        <w:t>Bulevar Svetog Petra Cetinjskog</w:t>
      </w:r>
      <w:r w:rsidR="004E3EB2">
        <w:rPr>
          <w:rFonts w:ascii="Arial" w:hAnsi="Arial" w:cs="Arial"/>
          <w:bCs/>
          <w:iCs/>
          <w:color w:val="000000"/>
          <w:lang w:val="sr-Latn-ME"/>
        </w:rPr>
        <w:t xml:space="preserve"> </w:t>
      </w:r>
      <w:r w:rsidR="004E3EB2" w:rsidRPr="00A046DD">
        <w:rPr>
          <w:rFonts w:ascii="Arial" w:hAnsi="Arial" w:cs="Arial"/>
          <w:bCs/>
          <w:iCs/>
          <w:color w:val="000000"/>
          <w:lang w:val="sr-Latn-ME"/>
        </w:rPr>
        <w:t>130,</w:t>
      </w:r>
      <w:r w:rsidRPr="00A046DD">
        <w:rPr>
          <w:rFonts w:ascii="Arial" w:hAnsi="Arial" w:cs="Arial"/>
          <w:bCs/>
          <w:iCs/>
          <w:color w:val="000000"/>
          <w:lang w:val="sr-Latn-ME"/>
        </w:rPr>
        <w:t xml:space="preserve"> 81000 Podgorica. • preporučenom pošiljkom sa povratnicom na adresi</w:t>
      </w:r>
      <w:r w:rsidR="004E3EB2" w:rsidRPr="00A046DD">
        <w:rPr>
          <w:rFonts w:ascii="Arial" w:hAnsi="Arial" w:cs="Arial"/>
          <w:bCs/>
          <w:iCs/>
          <w:color w:val="000000"/>
          <w:lang w:val="sr-Latn-ME"/>
        </w:rPr>
        <w:t xml:space="preserve"> </w:t>
      </w:r>
      <w:proofErr w:type="spellStart"/>
      <w:r w:rsidR="004E3EB2" w:rsidRPr="00A046DD">
        <w:rPr>
          <w:rFonts w:ascii="Arial" w:hAnsi="Arial" w:cs="Arial"/>
          <w:bCs/>
          <w:iCs/>
          <w:color w:val="000000"/>
        </w:rPr>
        <w:t>Bulevar</w:t>
      </w:r>
      <w:proofErr w:type="spellEnd"/>
      <w:r w:rsidR="004E3EB2" w:rsidRPr="00A046DD">
        <w:rPr>
          <w:rFonts w:ascii="Arial" w:hAnsi="Arial" w:cs="Arial"/>
          <w:bCs/>
          <w:iCs/>
          <w:color w:val="000000"/>
        </w:rPr>
        <w:t xml:space="preserve"> </w:t>
      </w:r>
      <w:proofErr w:type="spellStart"/>
      <w:r w:rsidR="004E3EB2" w:rsidRPr="00A046DD">
        <w:rPr>
          <w:rFonts w:ascii="Arial" w:hAnsi="Arial" w:cs="Arial"/>
          <w:bCs/>
          <w:iCs/>
          <w:color w:val="000000"/>
        </w:rPr>
        <w:t>Svetog</w:t>
      </w:r>
      <w:proofErr w:type="spellEnd"/>
      <w:r w:rsidR="004E3EB2" w:rsidRPr="00A046DD">
        <w:rPr>
          <w:rFonts w:ascii="Arial" w:hAnsi="Arial" w:cs="Arial"/>
          <w:bCs/>
          <w:iCs/>
          <w:color w:val="000000"/>
        </w:rPr>
        <w:t xml:space="preserve"> Petra </w:t>
      </w:r>
      <w:proofErr w:type="spellStart"/>
      <w:r w:rsidR="004E3EB2" w:rsidRPr="00A046DD">
        <w:rPr>
          <w:rFonts w:ascii="Arial" w:hAnsi="Arial" w:cs="Arial"/>
          <w:bCs/>
          <w:iCs/>
          <w:color w:val="000000"/>
        </w:rPr>
        <w:t>Cetinjskog</w:t>
      </w:r>
      <w:proofErr w:type="spellEnd"/>
      <w:r w:rsidRPr="00A046DD">
        <w:rPr>
          <w:rFonts w:ascii="Arial" w:hAnsi="Arial" w:cs="Arial"/>
          <w:bCs/>
          <w:iCs/>
          <w:color w:val="000000"/>
          <w:lang w:val="sr-Latn-ME"/>
        </w:rPr>
        <w:t xml:space="preserve"> </w:t>
      </w:r>
      <w:r w:rsidR="004E3EB2" w:rsidRPr="00A046DD">
        <w:rPr>
          <w:rFonts w:ascii="Arial" w:hAnsi="Arial" w:cs="Arial"/>
          <w:bCs/>
          <w:iCs/>
          <w:color w:val="000000"/>
          <w:lang w:val="sr-Latn-ME"/>
        </w:rPr>
        <w:t>130</w:t>
      </w:r>
      <w:r w:rsidRPr="00A046DD">
        <w:rPr>
          <w:rFonts w:ascii="Arial" w:hAnsi="Arial" w:cs="Arial"/>
          <w:bCs/>
          <w:iCs/>
          <w:color w:val="000000"/>
          <w:lang w:val="sr-Latn-ME"/>
        </w:rPr>
        <w:t xml:space="preserve">, 81000 Podgorica </w:t>
      </w:r>
      <w:r w:rsidR="00903DA2">
        <w:rPr>
          <w:rFonts w:ascii="Arial" w:hAnsi="Arial" w:cs="Arial"/>
          <w:bCs/>
          <w:iCs/>
          <w:color w:val="000000"/>
          <w:lang w:val="sr-Latn-ME"/>
        </w:rPr>
        <w:t>„</w:t>
      </w:r>
      <w:r w:rsidR="004E3EB2" w:rsidRPr="00A046DD">
        <w:rPr>
          <w:rFonts w:ascii="Arial" w:hAnsi="Arial" w:cs="Arial"/>
          <w:bCs/>
          <w:iCs/>
          <w:color w:val="000000"/>
          <w:lang w:val="sr-Latn-ME"/>
        </w:rPr>
        <w:t>Ministarstvo ljudskih i manjinskih prava</w:t>
      </w:r>
      <w:r w:rsidR="00903DA2">
        <w:rPr>
          <w:rFonts w:ascii="Arial" w:hAnsi="Arial" w:cs="Arial"/>
          <w:bCs/>
          <w:iCs/>
          <w:color w:val="000000"/>
          <w:lang w:val="sr-Latn-ME"/>
        </w:rPr>
        <w:t>“</w:t>
      </w:r>
      <w:r w:rsidRPr="00A046DD">
        <w:rPr>
          <w:rFonts w:ascii="Arial" w:hAnsi="Arial" w:cs="Arial"/>
          <w:bCs/>
          <w:iCs/>
          <w:color w:val="000000"/>
          <w:lang w:val="sr-Latn-ME"/>
        </w:rPr>
        <w:t xml:space="preserve"> od 0</w:t>
      </w:r>
      <w:r w:rsidR="004E3EB2" w:rsidRPr="00A046DD">
        <w:rPr>
          <w:rFonts w:ascii="Arial" w:hAnsi="Arial" w:cs="Arial"/>
          <w:bCs/>
          <w:iCs/>
          <w:color w:val="000000"/>
          <w:lang w:val="sr-Latn-ME"/>
        </w:rPr>
        <w:t>7</w:t>
      </w:r>
      <w:r w:rsidRPr="00A046DD">
        <w:rPr>
          <w:rFonts w:ascii="Arial" w:hAnsi="Arial" w:cs="Arial"/>
          <w:bCs/>
          <w:iCs/>
          <w:color w:val="000000"/>
          <w:lang w:val="sr-Latn-ME"/>
        </w:rPr>
        <w:t>:00 sati do 1</w:t>
      </w:r>
      <w:r w:rsidR="004E3EB2" w:rsidRPr="00A046DD">
        <w:rPr>
          <w:rFonts w:ascii="Arial" w:hAnsi="Arial" w:cs="Arial"/>
          <w:bCs/>
          <w:iCs/>
          <w:color w:val="000000"/>
          <w:lang w:val="sr-Latn-ME"/>
        </w:rPr>
        <w:t>5</w:t>
      </w:r>
      <w:r w:rsidRPr="00A046DD">
        <w:rPr>
          <w:rFonts w:ascii="Arial" w:hAnsi="Arial" w:cs="Arial"/>
          <w:bCs/>
          <w:iCs/>
          <w:color w:val="000000"/>
          <w:lang w:val="sr-Latn-ME"/>
        </w:rPr>
        <w:t xml:space="preserve">:00 sati, zaključno sa danom </w:t>
      </w:r>
      <w:r w:rsidR="00DB37C3">
        <w:rPr>
          <w:rFonts w:ascii="Arial" w:hAnsi="Arial" w:cs="Arial"/>
          <w:bCs/>
          <w:iCs/>
          <w:color w:val="000000"/>
          <w:lang w:val="sr-Latn-ME"/>
        </w:rPr>
        <w:t>24</w:t>
      </w:r>
      <w:r w:rsidR="004E3EB2" w:rsidRPr="00A046DD">
        <w:rPr>
          <w:rFonts w:ascii="Arial" w:hAnsi="Arial" w:cs="Arial"/>
          <w:bCs/>
          <w:iCs/>
          <w:color w:val="000000"/>
          <w:lang w:val="sr-Latn-ME"/>
        </w:rPr>
        <w:t>.</w:t>
      </w:r>
      <w:r w:rsidR="00DB37C3">
        <w:rPr>
          <w:rFonts w:ascii="Arial" w:hAnsi="Arial" w:cs="Arial"/>
          <w:bCs/>
          <w:iCs/>
          <w:color w:val="000000"/>
          <w:lang w:val="sr-Latn-ME"/>
        </w:rPr>
        <w:t>04.</w:t>
      </w:r>
      <w:r w:rsidRPr="00A046DD">
        <w:rPr>
          <w:rFonts w:ascii="Arial" w:hAnsi="Arial" w:cs="Arial"/>
          <w:bCs/>
          <w:iCs/>
          <w:color w:val="000000"/>
          <w:lang w:val="sr-Latn-ME"/>
        </w:rPr>
        <w:t>202</w:t>
      </w:r>
      <w:r w:rsidR="00DB37C3">
        <w:rPr>
          <w:rFonts w:ascii="Arial" w:hAnsi="Arial" w:cs="Arial"/>
          <w:bCs/>
          <w:iCs/>
          <w:color w:val="000000"/>
          <w:lang w:val="sr-Latn-ME"/>
        </w:rPr>
        <w:t>4</w:t>
      </w:r>
      <w:r w:rsidRPr="00A046DD">
        <w:rPr>
          <w:rFonts w:ascii="Arial" w:hAnsi="Arial" w:cs="Arial"/>
          <w:bCs/>
          <w:iCs/>
          <w:color w:val="000000"/>
          <w:lang w:val="sr-Latn-ME"/>
        </w:rPr>
        <w:t>. godine do 1</w:t>
      </w:r>
      <w:r w:rsidR="00B85D30">
        <w:rPr>
          <w:rFonts w:ascii="Arial" w:hAnsi="Arial" w:cs="Arial"/>
          <w:bCs/>
          <w:iCs/>
          <w:color w:val="000000"/>
          <w:lang w:val="sr-Latn-ME"/>
        </w:rPr>
        <w:t>0</w:t>
      </w:r>
      <w:r w:rsidRPr="00A046DD">
        <w:rPr>
          <w:rFonts w:ascii="Arial" w:hAnsi="Arial" w:cs="Arial"/>
          <w:bCs/>
          <w:iCs/>
          <w:color w:val="000000"/>
          <w:lang w:val="sr-Latn-ME"/>
        </w:rPr>
        <w:t>:00 sati.</w:t>
      </w:r>
      <w:r w:rsidRPr="00D225F4">
        <w:rPr>
          <w:rFonts w:ascii="Arial" w:hAnsi="Arial" w:cs="Arial"/>
          <w:bCs/>
          <w:iCs/>
          <w:color w:val="000000"/>
          <w:lang w:val="sr-Latn-ME"/>
        </w:rPr>
        <w:t xml:space="preserve"> </w:t>
      </w:r>
    </w:p>
    <w:p w:rsidR="007007A4" w:rsidRDefault="00964404" w:rsidP="00964404">
      <w:pPr>
        <w:jc w:val="both"/>
        <w:rPr>
          <w:rFonts w:ascii="Arial" w:hAnsi="Arial" w:cs="Arial"/>
          <w:bCs/>
          <w:iCs/>
          <w:color w:val="000000"/>
          <w:lang w:val="sr-Latn-ME"/>
        </w:rPr>
      </w:pPr>
      <w:r w:rsidRPr="00D225F4">
        <w:rPr>
          <w:rFonts w:ascii="Arial" w:hAnsi="Arial" w:cs="Arial"/>
          <w:bCs/>
          <w:iCs/>
          <w:color w:val="000000"/>
          <w:lang w:val="sr-Latn-ME"/>
        </w:rPr>
        <w:t xml:space="preserve">U slučaju da se ponuđač odluči da garanciju ponude dostavi preporučenom pošiljkom sa povratnicom, istu mora dostaviti do </w:t>
      </w:r>
      <w:r w:rsidR="009F66F4" w:rsidRPr="003E554A">
        <w:rPr>
          <w:rFonts w:ascii="Arial" w:hAnsi="Arial" w:cs="Arial"/>
          <w:bCs/>
          <w:iCs/>
          <w:color w:val="000000"/>
          <w:lang w:val="sr-Latn-ME"/>
        </w:rPr>
        <w:t>24</w:t>
      </w:r>
      <w:r w:rsidR="00A046DD" w:rsidRPr="003E554A">
        <w:rPr>
          <w:rFonts w:ascii="Arial" w:hAnsi="Arial" w:cs="Arial"/>
          <w:bCs/>
          <w:iCs/>
          <w:color w:val="000000"/>
          <w:lang w:val="sr-Latn-ME"/>
        </w:rPr>
        <w:t>.04.</w:t>
      </w:r>
      <w:r w:rsidRPr="003E554A">
        <w:rPr>
          <w:rFonts w:ascii="Arial" w:hAnsi="Arial" w:cs="Arial"/>
          <w:bCs/>
          <w:iCs/>
          <w:color w:val="000000"/>
          <w:lang w:val="sr-Latn-ME"/>
        </w:rPr>
        <w:t>202</w:t>
      </w:r>
      <w:r w:rsidR="009F66F4" w:rsidRPr="003E554A">
        <w:rPr>
          <w:rFonts w:ascii="Arial" w:hAnsi="Arial" w:cs="Arial"/>
          <w:bCs/>
          <w:iCs/>
          <w:color w:val="000000"/>
          <w:lang w:val="sr-Latn-ME"/>
        </w:rPr>
        <w:t>4</w:t>
      </w:r>
      <w:r w:rsidRPr="003E554A">
        <w:rPr>
          <w:rFonts w:ascii="Arial" w:hAnsi="Arial" w:cs="Arial"/>
          <w:bCs/>
          <w:iCs/>
          <w:color w:val="000000"/>
          <w:lang w:val="sr-Latn-ME"/>
        </w:rPr>
        <w:t>. godine u 1</w:t>
      </w:r>
      <w:r w:rsidR="009F66F4" w:rsidRPr="003E554A">
        <w:rPr>
          <w:rFonts w:ascii="Arial" w:hAnsi="Arial" w:cs="Arial"/>
          <w:bCs/>
          <w:iCs/>
          <w:color w:val="000000"/>
          <w:lang w:val="sr-Latn-ME"/>
        </w:rPr>
        <w:t>0</w:t>
      </w:r>
      <w:r w:rsidRPr="003E554A">
        <w:rPr>
          <w:rFonts w:ascii="Arial" w:hAnsi="Arial" w:cs="Arial"/>
          <w:bCs/>
          <w:iCs/>
          <w:color w:val="000000"/>
          <w:lang w:val="sr-Latn-ME"/>
        </w:rPr>
        <w:t>:00h.</w:t>
      </w:r>
      <w:r w:rsidRPr="00D225F4">
        <w:rPr>
          <w:rFonts w:ascii="Arial" w:hAnsi="Arial" w:cs="Arial"/>
          <w:bCs/>
          <w:iCs/>
          <w:color w:val="000000"/>
          <w:lang w:val="sr-Latn-ME"/>
        </w:rPr>
        <w:t xml:space="preserve"> </w:t>
      </w:r>
    </w:p>
    <w:p w:rsidR="007B22DB" w:rsidRDefault="00964404" w:rsidP="00964404">
      <w:pPr>
        <w:jc w:val="both"/>
        <w:rPr>
          <w:rFonts w:ascii="Arial" w:hAnsi="Arial" w:cs="Arial"/>
          <w:bCs/>
          <w:iCs/>
          <w:color w:val="000000"/>
          <w:lang w:val="sr-Latn-ME"/>
        </w:rPr>
      </w:pPr>
      <w:r w:rsidRPr="00D225F4">
        <w:rPr>
          <w:rFonts w:ascii="Arial" w:hAnsi="Arial" w:cs="Arial"/>
          <w:bCs/>
          <w:iCs/>
          <w:color w:val="000000"/>
          <w:lang w:val="sr-Latn-ME"/>
        </w:rPr>
        <w:t xml:space="preserve">Napomena: Garancija ponude u pisanom obliku se dostavlja, u originalu, u posebnoj koverti. na kojoj se navodi: naziv i sjedište naručioca, broj tenderske dokumentacije za koju se podnosi garancija, naziv, sjedište i adresa ponuđača i naznake "garancija ponude" i "ne otvaraj prije roka za otvaranje ponuda". </w:t>
      </w:r>
    </w:p>
    <w:p w:rsidR="00964404" w:rsidRDefault="00964404" w:rsidP="00964404">
      <w:pPr>
        <w:jc w:val="both"/>
        <w:rPr>
          <w:rFonts w:ascii="Arial" w:hAnsi="Arial" w:cs="Arial"/>
          <w:color w:val="000000"/>
          <w:lang w:val="sr-Latn-ME"/>
        </w:rPr>
      </w:pPr>
      <w:r w:rsidRPr="008C1968">
        <w:rPr>
          <w:rFonts w:ascii="Arial" w:hAnsi="Arial" w:cs="Arial"/>
          <w:color w:val="000000"/>
          <w:lang w:val="sr-Latn-ME"/>
        </w:rPr>
        <w:t xml:space="preserve">Otvaranje ponuda održaće se dana </w:t>
      </w:r>
      <w:r w:rsidR="006B54FF">
        <w:rPr>
          <w:rFonts w:ascii="Arial" w:hAnsi="Arial" w:cs="Arial"/>
          <w:color w:val="000000"/>
          <w:lang w:val="sr-Latn-ME"/>
        </w:rPr>
        <w:t>24</w:t>
      </w:r>
      <w:r w:rsidR="009521E1" w:rsidRPr="008C1968">
        <w:rPr>
          <w:rFonts w:ascii="Arial" w:hAnsi="Arial" w:cs="Arial"/>
          <w:color w:val="000000"/>
          <w:lang w:val="sr-Latn-ME"/>
        </w:rPr>
        <w:t>.</w:t>
      </w:r>
      <w:r w:rsidR="006B54FF">
        <w:rPr>
          <w:rFonts w:ascii="Arial" w:hAnsi="Arial" w:cs="Arial"/>
          <w:color w:val="000000"/>
          <w:lang w:val="sr-Latn-ME"/>
        </w:rPr>
        <w:t>04.</w:t>
      </w:r>
      <w:r w:rsidR="009521E1" w:rsidRPr="008C1968">
        <w:rPr>
          <w:rFonts w:ascii="Arial" w:hAnsi="Arial" w:cs="Arial"/>
          <w:color w:val="000000"/>
          <w:lang w:val="sr-Latn-ME"/>
        </w:rPr>
        <w:t>202</w:t>
      </w:r>
      <w:r w:rsidR="006B54FF">
        <w:rPr>
          <w:rFonts w:ascii="Arial" w:hAnsi="Arial" w:cs="Arial"/>
          <w:color w:val="000000"/>
          <w:lang w:val="sr-Latn-ME"/>
        </w:rPr>
        <w:t>4</w:t>
      </w:r>
      <w:r w:rsidRPr="008C1968">
        <w:rPr>
          <w:rFonts w:ascii="Arial" w:hAnsi="Arial" w:cs="Arial"/>
          <w:color w:val="000000"/>
          <w:lang w:val="sr-Latn-ME"/>
        </w:rPr>
        <w:t>.godine u 1</w:t>
      </w:r>
      <w:r w:rsidR="006B54FF">
        <w:rPr>
          <w:rFonts w:ascii="Arial" w:hAnsi="Arial" w:cs="Arial"/>
          <w:color w:val="000000"/>
          <w:lang w:val="sr-Latn-ME"/>
        </w:rPr>
        <w:t>0</w:t>
      </w:r>
      <w:r w:rsidRPr="008C1968">
        <w:rPr>
          <w:rFonts w:ascii="Arial" w:hAnsi="Arial" w:cs="Arial"/>
          <w:color w:val="000000"/>
          <w:lang w:val="sr-Latn-ME"/>
        </w:rPr>
        <w:t>:00 sati</w:t>
      </w:r>
      <w:r>
        <w:rPr>
          <w:rFonts w:ascii="Arial" w:hAnsi="Arial" w:cs="Arial"/>
          <w:color w:val="000000"/>
          <w:lang w:val="sr-Latn-ME"/>
        </w:rPr>
        <w:t>, bez prisustva ovlašćenih predstavnika ponuđača.</w:t>
      </w:r>
    </w:p>
    <w:p w:rsidR="00964404" w:rsidRDefault="00964404" w:rsidP="00964404">
      <w:pPr>
        <w:rPr>
          <w:rFonts w:ascii="Arial" w:hAnsi="Arial" w:cs="Arial"/>
          <w:i/>
          <w:iCs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i/>
          <w:iCs/>
          <w:color w:val="000000"/>
          <w:lang w:val="sr-Latn-ME"/>
        </w:rPr>
      </w:pPr>
    </w:p>
    <w:p w:rsidR="00DA627F" w:rsidRDefault="00DA627F" w:rsidP="00DA627F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2"/>
      <w:r>
        <w:rPr>
          <w:rFonts w:ascii="Arial" w:hAnsi="Arial"/>
          <w:b/>
          <w:szCs w:val="32"/>
          <w:lang w:val="sr-Latn-ME"/>
        </w:rPr>
        <w:t>USLOVI ZA AKTIVIRANJE GARANCIJE PONUDE</w:t>
      </w:r>
      <w:r>
        <w:rPr>
          <w:vertAlign w:val="superscript"/>
        </w:rPr>
        <w:footnoteReference w:id="9"/>
      </w:r>
      <w:bookmarkEnd w:id="10"/>
    </w:p>
    <w:p w:rsidR="00DA627F" w:rsidRDefault="00DA627F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Garancija ponude će se aktivirati ako ponuđač: </w:t>
      </w:r>
    </w:p>
    <w:p w:rsidR="00DA627F" w:rsidRDefault="00DA627F" w:rsidP="00DA627F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:rsidR="00DA627F" w:rsidRDefault="00DA627F" w:rsidP="00DA627F">
      <w:pPr>
        <w:pStyle w:val="T30X"/>
        <w:rPr>
          <w:rFonts w:ascii="Arial" w:hAnsi="Arial" w:cs="Arial"/>
          <w:sz w:val="24"/>
          <w:szCs w:val="24"/>
          <w:lang w:val="sr-Latn-ME"/>
        </w:rPr>
      </w:pPr>
      <w:r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3"/>
      <w:r>
        <w:rPr>
          <w:rFonts w:ascii="Arial" w:hAnsi="Arial"/>
          <w:b/>
          <w:szCs w:val="32"/>
          <w:lang w:val="sr-Latn-ME"/>
        </w:rPr>
        <w:t>TAJNOST PODATAKA</w:t>
      </w:r>
      <w:bookmarkEnd w:id="11"/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</w:t>
      </w: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Pr="008F3FDC" w:rsidRDefault="00DA627F" w:rsidP="00DA627F">
      <w:pPr>
        <w:jc w:val="both"/>
        <w:rPr>
          <w:rFonts w:ascii="Arial" w:hAnsi="Arial" w:cs="Arial"/>
          <w:b/>
          <w:color w:val="000000"/>
          <w:lang w:val="sr-Latn-ME"/>
        </w:rPr>
      </w:pPr>
      <w:r w:rsidRPr="009755BF">
        <w:rPr>
          <w:rFonts w:ascii="Arial" w:hAnsi="Arial" w:cs="Arial"/>
          <w:b/>
          <w:color w:val="000000"/>
          <w:lang w:val="sr-Latn-ME"/>
        </w:rPr>
        <w:sym w:font="Wingdings" w:char="F0A8"/>
      </w:r>
      <w:r w:rsidRPr="009755BF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DA627F" w:rsidRDefault="00DA627F" w:rsidP="00DA627F">
      <w:pPr>
        <w:rPr>
          <w:rFonts w:ascii="Arial" w:hAnsi="Arial" w:cs="Arial"/>
          <w:lang w:val="sr-Latn-ME"/>
        </w:rPr>
      </w:pPr>
    </w:p>
    <w:p w:rsidR="00DA627F" w:rsidRDefault="00DA627F" w:rsidP="00DA627F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bookmarkStart w:id="12" w:name="_Toc62730564"/>
      <w:r>
        <w:rPr>
          <w:rFonts w:ascii="Arial" w:hAnsi="Arial"/>
          <w:b/>
          <w:szCs w:val="32"/>
          <w:lang w:val="sr-Latn-ME"/>
        </w:rPr>
        <w:lastRenderedPageBreak/>
        <w:t>UPUTSTVO ZA SAČINJAVANJE PONUDE</w:t>
      </w:r>
      <w:bookmarkEnd w:id="12"/>
    </w:p>
    <w:p w:rsidR="00DA627F" w:rsidRDefault="00DA627F" w:rsidP="00DA627F">
      <w:pPr>
        <w:rPr>
          <w:rFonts w:ascii="Arial" w:hAnsi="Arial" w:cs="Arial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DA627F" w:rsidRDefault="00DA627F" w:rsidP="00DA627F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lang w:val="sr-Latn-ME"/>
        </w:rPr>
        <w:t xml:space="preserve">Ponuđač je dužan da tačno, potpuno, pravilno i nedvosmisleno popuni </w:t>
      </w:r>
      <w:r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DA627F" w:rsidRDefault="00DA627F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A627F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5"/>
      <w:r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3"/>
    </w:p>
    <w:p w:rsidR="00DA627F" w:rsidRDefault="00DA627F" w:rsidP="00DA627F">
      <w:pPr>
        <w:jc w:val="both"/>
        <w:rPr>
          <w:rFonts w:ascii="Arial" w:hAnsi="Arial" w:cs="Arial"/>
          <w:i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>
        <w:rPr>
          <w:rFonts w:ascii="Arial" w:hAnsi="Arial" w:cs="Arial"/>
          <w:color w:val="000000"/>
          <w:vertAlign w:val="superscript"/>
          <w:lang w:val="sr-Latn-ME"/>
        </w:rPr>
        <w:footnoteReference w:id="10"/>
      </w: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___________________________________________</w:t>
      </w:r>
    </w:p>
    <w:p w:rsidR="00DA627F" w:rsidRDefault="00DA627F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D75B4" w:rsidRDefault="00DA627F" w:rsidP="004D75B4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  <w:bookmarkStart w:id="14" w:name="_Toc62730566"/>
    </w:p>
    <w:p w:rsidR="004D75B4" w:rsidRPr="004D75B4" w:rsidRDefault="004D75B4" w:rsidP="004D75B4">
      <w:pPr>
        <w:numPr>
          <w:ilvl w:val="0"/>
          <w:numId w:val="9"/>
        </w:numPr>
        <w:contextualSpacing/>
        <w:jc w:val="both"/>
        <w:rPr>
          <w:rFonts w:ascii="Arial" w:hAnsi="Arial" w:cs="Arial"/>
          <w:color w:val="000000"/>
          <w:lang w:val="sr-Latn-ME"/>
        </w:rPr>
      </w:pPr>
      <w:proofErr w:type="spellStart"/>
      <w:r w:rsidRPr="004D75B4">
        <w:rPr>
          <w:rFonts w:ascii="Arial" w:hAnsi="Arial" w:cs="Arial"/>
          <w:color w:val="000000"/>
        </w:rPr>
        <w:t>radi</w:t>
      </w:r>
      <w:proofErr w:type="spellEnd"/>
      <w:r w:rsidRPr="004D75B4">
        <w:rPr>
          <w:rFonts w:ascii="Arial" w:hAnsi="Arial" w:cs="Arial"/>
          <w:color w:val="000000"/>
        </w:rPr>
        <w:t xml:space="preserve"> nabavke </w:t>
      </w:r>
      <w:proofErr w:type="spellStart"/>
      <w:r w:rsidRPr="004D75B4">
        <w:rPr>
          <w:rFonts w:ascii="Arial" w:hAnsi="Arial" w:cs="Arial"/>
          <w:color w:val="000000"/>
        </w:rPr>
        <w:t>dodatnih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usluga</w:t>
      </w:r>
      <w:proofErr w:type="spellEnd"/>
      <w:r w:rsidRPr="004D75B4">
        <w:rPr>
          <w:rFonts w:ascii="Arial" w:hAnsi="Arial" w:cs="Arial"/>
          <w:color w:val="000000"/>
        </w:rPr>
        <w:t xml:space="preserve">, </w:t>
      </w:r>
      <w:proofErr w:type="spellStart"/>
      <w:r w:rsidRPr="004D75B4">
        <w:rPr>
          <w:rFonts w:ascii="Arial" w:hAnsi="Arial" w:cs="Arial"/>
          <w:color w:val="000000"/>
        </w:rPr>
        <w:t>koje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su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postale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neophodne</w:t>
      </w:r>
      <w:proofErr w:type="spellEnd"/>
      <w:r w:rsidRPr="004D75B4">
        <w:rPr>
          <w:rFonts w:ascii="Arial" w:hAnsi="Arial" w:cs="Arial"/>
          <w:color w:val="000000"/>
        </w:rPr>
        <w:t xml:space="preserve">, a </w:t>
      </w:r>
      <w:proofErr w:type="spellStart"/>
      <w:r w:rsidRPr="004D75B4">
        <w:rPr>
          <w:rFonts w:ascii="Arial" w:hAnsi="Arial" w:cs="Arial"/>
          <w:color w:val="000000"/>
        </w:rPr>
        <w:t>koje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nijesu</w:t>
      </w:r>
      <w:proofErr w:type="spellEnd"/>
      <w:r w:rsidRPr="004D75B4">
        <w:rPr>
          <w:rFonts w:ascii="Arial" w:hAnsi="Arial" w:cs="Arial"/>
          <w:color w:val="000000"/>
        </w:rPr>
        <w:t xml:space="preserve"> bile </w:t>
      </w:r>
      <w:proofErr w:type="spellStart"/>
      <w:r w:rsidRPr="004D75B4">
        <w:rPr>
          <w:rFonts w:ascii="Arial" w:hAnsi="Arial" w:cs="Arial"/>
          <w:color w:val="000000"/>
        </w:rPr>
        <w:t>uključene</w:t>
      </w:r>
      <w:proofErr w:type="spellEnd"/>
      <w:r w:rsidRPr="004D75B4">
        <w:rPr>
          <w:rFonts w:ascii="Arial" w:hAnsi="Arial" w:cs="Arial"/>
          <w:color w:val="000000"/>
        </w:rPr>
        <w:t xml:space="preserve"> u </w:t>
      </w:r>
      <w:proofErr w:type="spellStart"/>
      <w:r w:rsidRPr="004D75B4">
        <w:rPr>
          <w:rFonts w:ascii="Arial" w:hAnsi="Arial" w:cs="Arial"/>
          <w:color w:val="000000"/>
        </w:rPr>
        <w:t>prvobitni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ugovor</w:t>
      </w:r>
      <w:proofErr w:type="spellEnd"/>
      <w:r w:rsidRPr="004D75B4">
        <w:rPr>
          <w:rFonts w:ascii="Arial" w:hAnsi="Arial" w:cs="Arial"/>
          <w:color w:val="000000"/>
        </w:rPr>
        <w:t xml:space="preserve"> o </w:t>
      </w:r>
      <w:proofErr w:type="spellStart"/>
      <w:r w:rsidRPr="004D75B4">
        <w:rPr>
          <w:rFonts w:ascii="Arial" w:hAnsi="Arial" w:cs="Arial"/>
          <w:color w:val="000000"/>
        </w:rPr>
        <w:t>javnoj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nabavci</w:t>
      </w:r>
      <w:proofErr w:type="spellEnd"/>
      <w:r w:rsidRPr="004D75B4">
        <w:rPr>
          <w:rFonts w:ascii="Arial" w:hAnsi="Arial" w:cs="Arial"/>
          <w:color w:val="000000"/>
        </w:rPr>
        <w:t xml:space="preserve">, </w:t>
      </w:r>
      <w:proofErr w:type="spellStart"/>
      <w:r w:rsidRPr="004D75B4">
        <w:rPr>
          <w:rFonts w:ascii="Arial" w:hAnsi="Arial" w:cs="Arial"/>
          <w:color w:val="000000"/>
        </w:rPr>
        <w:t>ako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promjena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privrednog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subjekta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sa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kojim</w:t>
      </w:r>
      <w:proofErr w:type="spellEnd"/>
      <w:r w:rsidRPr="004D75B4">
        <w:rPr>
          <w:rFonts w:ascii="Arial" w:hAnsi="Arial" w:cs="Arial"/>
          <w:color w:val="000000"/>
        </w:rPr>
        <w:t xml:space="preserve"> je </w:t>
      </w:r>
      <w:proofErr w:type="spellStart"/>
      <w:r w:rsidRPr="004D75B4">
        <w:rPr>
          <w:rFonts w:ascii="Arial" w:hAnsi="Arial" w:cs="Arial"/>
          <w:color w:val="000000"/>
        </w:rPr>
        <w:t>zaključen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ugovor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nije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moguća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iz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ekonomskih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ili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tehničkih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razloga</w:t>
      </w:r>
      <w:proofErr w:type="spellEnd"/>
      <w:r w:rsidRPr="004D75B4">
        <w:rPr>
          <w:rFonts w:ascii="Arial" w:hAnsi="Arial" w:cs="Arial"/>
          <w:color w:val="000000"/>
        </w:rPr>
        <w:t xml:space="preserve">, </w:t>
      </w:r>
      <w:proofErr w:type="spellStart"/>
      <w:r w:rsidRPr="004D75B4">
        <w:rPr>
          <w:rFonts w:ascii="Arial" w:hAnsi="Arial" w:cs="Arial"/>
          <w:color w:val="000000"/>
        </w:rPr>
        <w:t>kao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što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su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zahtjevi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kompatibilnosti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sa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postojećim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uslugama</w:t>
      </w:r>
      <w:proofErr w:type="spellEnd"/>
      <w:r w:rsidRPr="004D75B4">
        <w:rPr>
          <w:rFonts w:ascii="Arial" w:hAnsi="Arial" w:cs="Arial"/>
          <w:color w:val="000000"/>
        </w:rPr>
        <w:t xml:space="preserve">  </w:t>
      </w:r>
      <w:proofErr w:type="spellStart"/>
      <w:r w:rsidRPr="004D75B4">
        <w:rPr>
          <w:rFonts w:ascii="Arial" w:hAnsi="Arial" w:cs="Arial"/>
          <w:color w:val="000000"/>
        </w:rPr>
        <w:t>nabavljenim</w:t>
      </w:r>
      <w:proofErr w:type="spellEnd"/>
      <w:r w:rsidRPr="004D75B4">
        <w:rPr>
          <w:rFonts w:ascii="Arial" w:hAnsi="Arial" w:cs="Arial"/>
          <w:color w:val="000000"/>
        </w:rPr>
        <w:t xml:space="preserve"> u </w:t>
      </w:r>
      <w:proofErr w:type="spellStart"/>
      <w:r w:rsidRPr="004D75B4">
        <w:rPr>
          <w:rFonts w:ascii="Arial" w:hAnsi="Arial" w:cs="Arial"/>
          <w:color w:val="000000"/>
        </w:rPr>
        <w:t>okviru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prvobitne</w:t>
      </w:r>
      <w:proofErr w:type="spellEnd"/>
      <w:r w:rsidRPr="004D75B4">
        <w:rPr>
          <w:rFonts w:ascii="Arial" w:hAnsi="Arial" w:cs="Arial"/>
          <w:color w:val="000000"/>
        </w:rPr>
        <w:t xml:space="preserve"> nabavke i </w:t>
      </w:r>
      <w:proofErr w:type="spellStart"/>
      <w:r w:rsidRPr="004D75B4">
        <w:rPr>
          <w:rFonts w:ascii="Arial" w:hAnsi="Arial" w:cs="Arial"/>
          <w:color w:val="000000"/>
        </w:rPr>
        <w:t>može</w:t>
      </w:r>
      <w:proofErr w:type="spellEnd"/>
      <w:r w:rsidRPr="004D75B4">
        <w:rPr>
          <w:rFonts w:ascii="Arial" w:hAnsi="Arial" w:cs="Arial"/>
          <w:color w:val="000000"/>
        </w:rPr>
        <w:t xml:space="preserve"> da </w:t>
      </w:r>
      <w:proofErr w:type="spellStart"/>
      <w:r w:rsidRPr="004D75B4">
        <w:rPr>
          <w:rFonts w:ascii="Arial" w:hAnsi="Arial" w:cs="Arial"/>
          <w:color w:val="000000"/>
        </w:rPr>
        <w:t>prouzrokuje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značajne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poteškoće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ili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znatno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povećavanje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troškova</w:t>
      </w:r>
      <w:proofErr w:type="spellEnd"/>
      <w:r w:rsidRPr="004D75B4">
        <w:rPr>
          <w:rFonts w:ascii="Arial" w:hAnsi="Arial" w:cs="Arial"/>
          <w:color w:val="000000"/>
        </w:rPr>
        <w:t xml:space="preserve"> za </w:t>
      </w:r>
      <w:proofErr w:type="spellStart"/>
      <w:r w:rsidRPr="004D75B4">
        <w:rPr>
          <w:rFonts w:ascii="Arial" w:hAnsi="Arial" w:cs="Arial"/>
          <w:color w:val="000000"/>
        </w:rPr>
        <w:t>naručioca</w:t>
      </w:r>
      <w:proofErr w:type="spellEnd"/>
      <w:r w:rsidRPr="004D75B4">
        <w:rPr>
          <w:rFonts w:ascii="Arial" w:hAnsi="Arial" w:cs="Arial"/>
          <w:color w:val="000000"/>
        </w:rPr>
        <w:t xml:space="preserve"> a </w:t>
      </w:r>
      <w:proofErr w:type="spellStart"/>
      <w:r w:rsidRPr="004D75B4">
        <w:rPr>
          <w:rFonts w:ascii="Arial" w:hAnsi="Arial" w:cs="Arial"/>
          <w:color w:val="000000"/>
        </w:rPr>
        <w:t>povećanje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vrijednosti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ugovora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nije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veće</w:t>
      </w:r>
      <w:proofErr w:type="spellEnd"/>
      <w:r w:rsidRPr="004D75B4">
        <w:rPr>
          <w:rFonts w:ascii="Arial" w:hAnsi="Arial" w:cs="Arial"/>
          <w:color w:val="000000"/>
        </w:rPr>
        <w:t xml:space="preserve"> od 20% </w:t>
      </w:r>
      <w:proofErr w:type="spellStart"/>
      <w:r w:rsidRPr="004D75B4">
        <w:rPr>
          <w:rFonts w:ascii="Arial" w:hAnsi="Arial" w:cs="Arial"/>
          <w:color w:val="000000"/>
        </w:rPr>
        <w:t>vrijednosti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prvobitnog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ugovora</w:t>
      </w:r>
      <w:proofErr w:type="spellEnd"/>
      <w:r w:rsidRPr="004D75B4">
        <w:rPr>
          <w:rFonts w:ascii="Arial" w:hAnsi="Arial" w:cs="Arial"/>
          <w:color w:val="000000"/>
        </w:rPr>
        <w:t>,</w:t>
      </w:r>
    </w:p>
    <w:p w:rsidR="004D75B4" w:rsidRPr="004D75B4" w:rsidRDefault="004D75B4" w:rsidP="004D75B4">
      <w:pPr>
        <w:numPr>
          <w:ilvl w:val="0"/>
          <w:numId w:val="9"/>
        </w:numPr>
        <w:contextualSpacing/>
        <w:jc w:val="both"/>
        <w:rPr>
          <w:rFonts w:ascii="Arial" w:hAnsi="Arial" w:cs="Arial"/>
          <w:color w:val="000000"/>
          <w:lang w:val="sr-Latn-ME"/>
        </w:rPr>
      </w:pPr>
      <w:proofErr w:type="spellStart"/>
      <w:r w:rsidRPr="004D75B4">
        <w:rPr>
          <w:rFonts w:ascii="Arial" w:hAnsi="Arial" w:cs="Arial"/>
          <w:color w:val="000000"/>
        </w:rPr>
        <w:t>kada</w:t>
      </w:r>
      <w:proofErr w:type="spellEnd"/>
      <w:r w:rsidRPr="004D75B4">
        <w:rPr>
          <w:rFonts w:ascii="Arial" w:hAnsi="Arial" w:cs="Arial"/>
          <w:color w:val="000000"/>
        </w:rPr>
        <w:t xml:space="preserve"> je </w:t>
      </w:r>
      <w:proofErr w:type="spellStart"/>
      <w:r w:rsidRPr="004D75B4">
        <w:rPr>
          <w:rFonts w:ascii="Arial" w:hAnsi="Arial" w:cs="Arial"/>
          <w:color w:val="000000"/>
        </w:rPr>
        <w:t>potreba</w:t>
      </w:r>
      <w:proofErr w:type="spellEnd"/>
      <w:r w:rsidRPr="004D75B4">
        <w:rPr>
          <w:rFonts w:ascii="Arial" w:hAnsi="Arial" w:cs="Arial"/>
          <w:color w:val="000000"/>
        </w:rPr>
        <w:t xml:space="preserve"> za </w:t>
      </w:r>
      <w:proofErr w:type="spellStart"/>
      <w:r w:rsidRPr="004D75B4">
        <w:rPr>
          <w:rFonts w:ascii="Arial" w:hAnsi="Arial" w:cs="Arial"/>
          <w:color w:val="000000"/>
        </w:rPr>
        <w:t>izmjenom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ugovora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nastala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zbog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okolnosti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koje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naručilac</w:t>
      </w:r>
      <w:proofErr w:type="spellEnd"/>
      <w:r w:rsidRPr="004D75B4">
        <w:rPr>
          <w:rFonts w:ascii="Arial" w:hAnsi="Arial" w:cs="Arial"/>
          <w:color w:val="000000"/>
        </w:rPr>
        <w:t xml:space="preserve"> u </w:t>
      </w:r>
      <w:proofErr w:type="spellStart"/>
      <w:r w:rsidRPr="004D75B4">
        <w:rPr>
          <w:rFonts w:ascii="Arial" w:hAnsi="Arial" w:cs="Arial"/>
          <w:color w:val="000000"/>
        </w:rPr>
        <w:t>vrijeme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zaključivanja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ugovora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nije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mogao</w:t>
      </w:r>
      <w:proofErr w:type="spellEnd"/>
      <w:r w:rsidRPr="004D75B4">
        <w:rPr>
          <w:rFonts w:ascii="Arial" w:hAnsi="Arial" w:cs="Arial"/>
          <w:color w:val="000000"/>
        </w:rPr>
        <w:t xml:space="preserve"> da </w:t>
      </w:r>
      <w:proofErr w:type="spellStart"/>
      <w:r w:rsidRPr="004D75B4">
        <w:rPr>
          <w:rFonts w:ascii="Arial" w:hAnsi="Arial" w:cs="Arial"/>
          <w:color w:val="000000"/>
        </w:rPr>
        <w:t>predvidi</w:t>
      </w:r>
      <w:proofErr w:type="spellEnd"/>
      <w:r w:rsidRPr="004D75B4">
        <w:rPr>
          <w:rFonts w:ascii="Arial" w:hAnsi="Arial" w:cs="Arial"/>
          <w:color w:val="000000"/>
        </w:rPr>
        <w:t xml:space="preserve">, </w:t>
      </w:r>
      <w:proofErr w:type="gramStart"/>
      <w:r w:rsidRPr="004D75B4">
        <w:rPr>
          <w:rFonts w:ascii="Arial" w:hAnsi="Arial" w:cs="Arial"/>
          <w:color w:val="000000"/>
        </w:rPr>
        <w:t>a</w:t>
      </w:r>
      <w:proofErr w:type="gram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izmjenom</w:t>
      </w:r>
      <w:proofErr w:type="spellEnd"/>
      <w:r w:rsidRPr="004D75B4">
        <w:rPr>
          <w:rFonts w:ascii="Arial" w:hAnsi="Arial" w:cs="Arial"/>
          <w:color w:val="000000"/>
        </w:rPr>
        <w:t xml:space="preserve"> se ne </w:t>
      </w:r>
      <w:proofErr w:type="spellStart"/>
      <w:r w:rsidRPr="004D75B4">
        <w:rPr>
          <w:rFonts w:ascii="Arial" w:hAnsi="Arial" w:cs="Arial"/>
          <w:color w:val="000000"/>
        </w:rPr>
        <w:t>mijenja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priroda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ugovora</w:t>
      </w:r>
      <w:proofErr w:type="spellEnd"/>
      <w:r w:rsidRPr="004D75B4">
        <w:rPr>
          <w:rFonts w:ascii="Arial" w:hAnsi="Arial" w:cs="Arial"/>
          <w:color w:val="000000"/>
        </w:rPr>
        <w:t xml:space="preserve"> a </w:t>
      </w:r>
      <w:proofErr w:type="spellStart"/>
      <w:r w:rsidRPr="004D75B4">
        <w:rPr>
          <w:rFonts w:ascii="Arial" w:hAnsi="Arial" w:cs="Arial"/>
          <w:color w:val="000000"/>
        </w:rPr>
        <w:t>povećanje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vrijednosti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ugovora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nije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veće</w:t>
      </w:r>
      <w:proofErr w:type="spellEnd"/>
      <w:r w:rsidRPr="004D75B4">
        <w:rPr>
          <w:rFonts w:ascii="Arial" w:hAnsi="Arial" w:cs="Arial"/>
          <w:color w:val="000000"/>
        </w:rPr>
        <w:t xml:space="preserve"> od 20% </w:t>
      </w:r>
      <w:proofErr w:type="spellStart"/>
      <w:r w:rsidRPr="004D75B4">
        <w:rPr>
          <w:rFonts w:ascii="Arial" w:hAnsi="Arial" w:cs="Arial"/>
          <w:color w:val="000000"/>
        </w:rPr>
        <w:t>vrijednosti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prvobitnog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ugovora</w:t>
      </w:r>
      <w:proofErr w:type="spellEnd"/>
      <w:r w:rsidRPr="004D75B4">
        <w:rPr>
          <w:rFonts w:ascii="Arial" w:hAnsi="Arial" w:cs="Arial"/>
          <w:color w:val="000000"/>
        </w:rPr>
        <w:t>.</w:t>
      </w:r>
    </w:p>
    <w:p w:rsidR="004D75B4" w:rsidRDefault="004D75B4" w:rsidP="004D75B4">
      <w:pPr>
        <w:jc w:val="both"/>
        <w:rPr>
          <w:rFonts w:ascii="Arial" w:hAnsi="Arial"/>
          <w:b/>
          <w:szCs w:val="32"/>
          <w:lang w:val="sr-Latn-ME"/>
        </w:rPr>
      </w:pPr>
    </w:p>
    <w:p w:rsidR="004D75B4" w:rsidRDefault="004D75B4" w:rsidP="004D75B4">
      <w:pPr>
        <w:jc w:val="both"/>
        <w:rPr>
          <w:rFonts w:ascii="Arial" w:hAnsi="Arial"/>
          <w:b/>
          <w:szCs w:val="32"/>
          <w:lang w:val="sr-Latn-ME"/>
        </w:rPr>
      </w:pPr>
    </w:p>
    <w:p w:rsidR="00D36ACA" w:rsidRDefault="00D36ACA" w:rsidP="00D36AC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r>
        <w:rPr>
          <w:rFonts w:ascii="Arial" w:hAnsi="Arial"/>
          <w:b/>
          <w:szCs w:val="32"/>
          <w:lang w:val="sr-Latn-ME"/>
        </w:rPr>
        <w:lastRenderedPageBreak/>
        <w:t>ZAHTJEV ZA POJAŠNJENJE ILI IZMJENU I DOPUNU TENDERSKE DOKUMENTACIJE</w:t>
      </w:r>
    </w:p>
    <w:bookmarkEnd w:id="14"/>
    <w:p w:rsidR="00DA627F" w:rsidRDefault="00DA627F" w:rsidP="00DA627F">
      <w:pPr>
        <w:jc w:val="both"/>
        <w:rPr>
          <w:rFonts w:ascii="Arial" w:hAnsi="Arial" w:cs="Arial"/>
          <w:lang w:val="sr-Latn-ME"/>
        </w:rPr>
      </w:pPr>
    </w:p>
    <w:p w:rsidR="00DA627F" w:rsidRDefault="00DA627F" w:rsidP="00DA627F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0731B8" w:rsidRDefault="000731B8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0731B8" w:rsidRDefault="000731B8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0731B8" w:rsidRDefault="000731B8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0731B8" w:rsidRDefault="000731B8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0731B8" w:rsidRDefault="000731B8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0731B8" w:rsidRDefault="000731B8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0731B8" w:rsidRDefault="000731B8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0731B8" w:rsidRDefault="000731B8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0731B8" w:rsidRDefault="000731B8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597292" w:rsidRDefault="00597292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597292" w:rsidRDefault="00597292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903DA2" w:rsidRDefault="00903DA2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903DA2" w:rsidRDefault="00903DA2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903DA2" w:rsidRDefault="00903DA2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903DA2" w:rsidRDefault="00903DA2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903DA2" w:rsidRDefault="00903DA2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903DA2" w:rsidRDefault="00903DA2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903DA2" w:rsidRDefault="00903DA2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903DA2" w:rsidRDefault="00903DA2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903DA2" w:rsidRDefault="00903DA2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903DA2" w:rsidRDefault="00903DA2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903DA2" w:rsidRDefault="00903DA2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903DA2" w:rsidRDefault="00903DA2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597292" w:rsidRDefault="00597292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54532A" w:rsidRDefault="0054532A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54532A" w:rsidRDefault="0054532A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54532A" w:rsidRDefault="0054532A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Default="003E4C67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3E4C67">
        <w:rPr>
          <w:rFonts w:ascii="Arial" w:hAnsi="Arial" w:cs="Arial"/>
          <w:b/>
          <w:bCs/>
          <w:noProof/>
          <w:color w:val="000000"/>
          <w:lang w:val="sr-Latn-ME"/>
        </w:rPr>
        <w:lastRenderedPageBreak/>
        <w:drawing>
          <wp:inline distT="0" distB="0" distL="0" distR="0">
            <wp:extent cx="5943600" cy="815621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6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627F" w:rsidRDefault="00DA627F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36AC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5" w:name="_Toc62730568"/>
      <w:r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5"/>
    </w:p>
    <w:p w:rsidR="00DA627F" w:rsidRDefault="00DA627F" w:rsidP="00DA627F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lang w:val="sr-Latn-ME"/>
        </w:rPr>
        <w:t>Privredni subjekat može da izjavi žalbu protiv ove tenderske dokumentacije Komisiji za zaštitu prava</w:t>
      </w:r>
      <w:r>
        <w:rPr>
          <w:rFonts w:ascii="Arial" w:hAnsi="Arial" w:cs="Arial"/>
          <w:color w:val="000000"/>
        </w:rPr>
        <w:t>:</w:t>
      </w:r>
    </w:p>
    <w:p w:rsidR="00DA627F" w:rsidRDefault="00DA627F" w:rsidP="00DA627F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1) u </w:t>
      </w:r>
      <w:proofErr w:type="spellStart"/>
      <w:r>
        <w:rPr>
          <w:rFonts w:ascii="Arial" w:hAnsi="Arial" w:cs="Arial"/>
          <w:sz w:val="24"/>
          <w:szCs w:val="24"/>
        </w:rPr>
        <w:t>roku</w:t>
      </w:r>
      <w:proofErr w:type="spellEnd"/>
      <w:r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ako</w:t>
      </w:r>
      <w:proofErr w:type="spellEnd"/>
      <w:r>
        <w:rPr>
          <w:rFonts w:ascii="Arial" w:hAnsi="Arial" w:cs="Arial"/>
          <w:sz w:val="24"/>
          <w:szCs w:val="24"/>
        </w:rPr>
        <w:t xml:space="preserve"> je </w:t>
      </w:r>
      <w:proofErr w:type="spellStart"/>
      <w:r>
        <w:rPr>
          <w:rFonts w:ascii="Arial" w:hAnsi="Arial" w:cs="Arial"/>
          <w:sz w:val="24"/>
          <w:szCs w:val="24"/>
        </w:rPr>
        <w:t>rok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prijava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kvalifikaciju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najmanje</w:t>
      </w:r>
      <w:proofErr w:type="spellEnd"/>
      <w:r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>;</w:t>
      </w:r>
    </w:p>
    <w:p w:rsidR="00DA627F" w:rsidRDefault="00DA627F" w:rsidP="00DA627F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2) u </w:t>
      </w:r>
      <w:proofErr w:type="spellStart"/>
      <w:r>
        <w:rPr>
          <w:rFonts w:ascii="Arial" w:hAnsi="Arial" w:cs="Arial"/>
          <w:sz w:val="24"/>
          <w:szCs w:val="24"/>
        </w:rPr>
        <w:t>roku</w:t>
      </w:r>
      <w:proofErr w:type="spellEnd"/>
      <w:r>
        <w:rPr>
          <w:rFonts w:ascii="Arial" w:hAnsi="Arial" w:cs="Arial"/>
          <w:sz w:val="24"/>
          <w:szCs w:val="24"/>
        </w:rPr>
        <w:t xml:space="preserve"> od </w:t>
      </w:r>
      <w:proofErr w:type="spellStart"/>
      <w:r>
        <w:rPr>
          <w:rFonts w:ascii="Arial" w:hAnsi="Arial" w:cs="Arial"/>
          <w:sz w:val="24"/>
          <w:szCs w:val="24"/>
        </w:rPr>
        <w:t>deset</w:t>
      </w:r>
      <w:proofErr w:type="spellEnd"/>
      <w:r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ako</w:t>
      </w:r>
      <w:proofErr w:type="spellEnd"/>
      <w:r>
        <w:rPr>
          <w:rFonts w:ascii="Arial" w:hAnsi="Arial" w:cs="Arial"/>
          <w:sz w:val="24"/>
          <w:szCs w:val="24"/>
        </w:rPr>
        <w:t xml:space="preserve"> je </w:t>
      </w:r>
      <w:proofErr w:type="spellStart"/>
      <w:r>
        <w:rPr>
          <w:rFonts w:ascii="Arial" w:hAnsi="Arial" w:cs="Arial"/>
          <w:sz w:val="24"/>
          <w:szCs w:val="24"/>
        </w:rPr>
        <w:t>rok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prijava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kvalifikaciju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najmanje</w:t>
      </w:r>
      <w:proofErr w:type="spellEnd"/>
      <w:r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>;</w:t>
      </w:r>
    </w:p>
    <w:p w:rsidR="00DA627F" w:rsidRDefault="00DA627F" w:rsidP="00DA627F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3) do </w:t>
      </w:r>
      <w:proofErr w:type="spellStart"/>
      <w:r>
        <w:rPr>
          <w:rFonts w:ascii="Arial" w:hAnsi="Arial" w:cs="Arial"/>
          <w:sz w:val="24"/>
          <w:szCs w:val="24"/>
        </w:rPr>
        <w:t>isteka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polovine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roka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prijava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kvalifikaciju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ako</w:t>
      </w:r>
      <w:proofErr w:type="spellEnd"/>
      <w:r>
        <w:rPr>
          <w:rFonts w:ascii="Arial" w:hAnsi="Arial" w:cs="Arial"/>
          <w:sz w:val="24"/>
          <w:szCs w:val="24"/>
        </w:rPr>
        <w:t xml:space="preserve"> je </w:t>
      </w:r>
      <w:proofErr w:type="spellStart"/>
      <w:r>
        <w:rPr>
          <w:rFonts w:ascii="Arial" w:hAnsi="Arial" w:cs="Arial"/>
          <w:sz w:val="24"/>
          <w:szCs w:val="24"/>
        </w:rPr>
        <w:t>rok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prijava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kvalifikaciju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kraći</w:t>
      </w:r>
      <w:proofErr w:type="spellEnd"/>
      <w:r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, a u </w:t>
      </w:r>
      <w:proofErr w:type="spellStart"/>
      <w:r>
        <w:rPr>
          <w:rFonts w:ascii="Arial" w:hAnsi="Arial" w:cs="Arial"/>
          <w:sz w:val="24"/>
          <w:szCs w:val="24"/>
        </w:rPr>
        <w:t>slučaju</w:t>
      </w:r>
      <w:proofErr w:type="spellEnd"/>
      <w:r>
        <w:rPr>
          <w:rFonts w:ascii="Arial" w:hAnsi="Arial" w:cs="Arial"/>
          <w:sz w:val="24"/>
          <w:szCs w:val="24"/>
        </w:rPr>
        <w:t xml:space="preserve"> da je </w:t>
      </w:r>
      <w:proofErr w:type="spellStart"/>
      <w:r>
        <w:rPr>
          <w:rFonts w:ascii="Arial" w:hAnsi="Arial" w:cs="Arial"/>
          <w:sz w:val="24"/>
          <w:szCs w:val="24"/>
        </w:rPr>
        <w:t>posljednji</w:t>
      </w:r>
      <w:proofErr w:type="spellEnd"/>
      <w:r>
        <w:rPr>
          <w:rFonts w:ascii="Arial" w:hAnsi="Arial" w:cs="Arial"/>
          <w:sz w:val="24"/>
          <w:szCs w:val="24"/>
        </w:rPr>
        <w:t xml:space="preserve"> dan </w:t>
      </w:r>
      <w:proofErr w:type="spellStart"/>
      <w:r>
        <w:rPr>
          <w:rFonts w:ascii="Arial" w:hAnsi="Arial" w:cs="Arial"/>
          <w:sz w:val="24"/>
          <w:szCs w:val="24"/>
        </w:rPr>
        <w:t>roka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kraći</w:t>
      </w:r>
      <w:proofErr w:type="spellEnd"/>
      <w:r>
        <w:rPr>
          <w:rFonts w:ascii="Arial" w:hAnsi="Arial" w:cs="Arial"/>
          <w:sz w:val="24"/>
          <w:szCs w:val="24"/>
        </w:rPr>
        <w:t xml:space="preserve"> od 24 </w:t>
      </w:r>
      <w:proofErr w:type="spellStart"/>
      <w:r>
        <w:rPr>
          <w:rFonts w:ascii="Arial" w:hAnsi="Arial" w:cs="Arial"/>
          <w:sz w:val="24"/>
          <w:szCs w:val="24"/>
        </w:rPr>
        <w:t>časa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smatra</w:t>
      </w:r>
      <w:proofErr w:type="spellEnd"/>
      <w:r>
        <w:rPr>
          <w:rFonts w:ascii="Arial" w:hAnsi="Arial" w:cs="Arial"/>
          <w:sz w:val="24"/>
          <w:szCs w:val="24"/>
        </w:rPr>
        <w:t xml:space="preserve"> se da </w:t>
      </w:r>
      <w:proofErr w:type="spellStart"/>
      <w:r>
        <w:rPr>
          <w:rFonts w:ascii="Arial" w:hAnsi="Arial" w:cs="Arial"/>
          <w:sz w:val="24"/>
          <w:szCs w:val="24"/>
        </w:rPr>
        <w:t>rok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ističe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istekom</w:t>
      </w:r>
      <w:proofErr w:type="spellEnd"/>
      <w:r>
        <w:rPr>
          <w:rFonts w:ascii="Arial" w:hAnsi="Arial" w:cs="Arial"/>
          <w:sz w:val="24"/>
          <w:szCs w:val="24"/>
        </w:rPr>
        <w:t xml:space="preserve"> tog dana.</w:t>
      </w:r>
    </w:p>
    <w:p w:rsidR="00DA627F" w:rsidRDefault="00DA627F" w:rsidP="00DA627F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DA627F" w:rsidRDefault="00DA627F" w:rsidP="00DA627F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DA627F" w:rsidRDefault="00DA627F" w:rsidP="00DA627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DA627F" w:rsidRDefault="00DA627F" w:rsidP="00DA627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9" w:history="1">
        <w:r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>
        <w:rPr>
          <w:rFonts w:ascii="Arial" w:hAnsi="Arial" w:cs="Arial"/>
          <w:color w:val="000000"/>
          <w:lang w:val="sr-Latn-ME"/>
        </w:rPr>
        <w:t>.“.</w:t>
      </w:r>
    </w:p>
    <w:p w:rsidR="00DA627F" w:rsidRDefault="00DA627F" w:rsidP="00DA627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E1915" w:rsidRDefault="000E1915">
      <w:bookmarkStart w:id="16" w:name="_GoBack"/>
      <w:bookmarkEnd w:id="16"/>
    </w:p>
    <w:sectPr w:rsidR="000E19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5F76" w:rsidRDefault="00E55F76" w:rsidP="00DA627F">
      <w:r>
        <w:separator/>
      </w:r>
    </w:p>
  </w:endnote>
  <w:endnote w:type="continuationSeparator" w:id="0">
    <w:p w:rsidR="00E55F76" w:rsidRDefault="00E55F76" w:rsidP="00DA62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5F76" w:rsidRDefault="00E55F76" w:rsidP="00DA627F">
      <w:r>
        <w:separator/>
      </w:r>
    </w:p>
  </w:footnote>
  <w:footnote w:type="continuationSeparator" w:id="0">
    <w:p w:rsidR="00E55F76" w:rsidRDefault="00E55F76" w:rsidP="00DA627F">
      <w:r>
        <w:continuationSeparator/>
      </w:r>
    </w:p>
  </w:footnote>
  <w:footnote w:id="1">
    <w:p w:rsidR="00DA627F" w:rsidRDefault="00DA627F" w:rsidP="00DA627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DA627F" w:rsidRDefault="00DA627F" w:rsidP="00DA627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DA627F" w:rsidRDefault="00DA627F" w:rsidP="00DA627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2.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DA627F" w:rsidRDefault="00DA627F" w:rsidP="00DA627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Djelove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DA627F" w:rsidRDefault="00DA627F" w:rsidP="00DA627F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>
        <w:rPr>
          <w:rFonts w:ascii="Arial" w:hAnsi="Arial" w:cs="Arial"/>
          <w:sz w:val="14"/>
          <w:szCs w:val="16"/>
        </w:rPr>
        <w:t>uključujući</w:t>
      </w:r>
      <w:proofErr w:type="spellEnd"/>
      <w:r>
        <w:rPr>
          <w:rFonts w:ascii="Arial" w:hAnsi="Arial" w:cs="Arial"/>
          <w:sz w:val="14"/>
          <w:szCs w:val="16"/>
        </w:rPr>
        <w:t xml:space="preserve"> i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troškove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>
        <w:rPr>
          <w:rFonts w:ascii="Arial" w:hAnsi="Arial" w:cs="Arial"/>
          <w:sz w:val="14"/>
          <w:szCs w:val="16"/>
        </w:rPr>
        <w:t xml:space="preserve"> i </w:t>
      </w:r>
      <w:proofErr w:type="spellStart"/>
      <w:r>
        <w:rPr>
          <w:rFonts w:ascii="Arial" w:hAnsi="Arial" w:cs="Arial"/>
          <w:sz w:val="14"/>
          <w:szCs w:val="16"/>
        </w:rPr>
        <w:t>moguća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6">
    <w:p w:rsidR="00DA627F" w:rsidRDefault="00DA627F" w:rsidP="00DA627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DA627F" w:rsidRDefault="00DA627F" w:rsidP="00DA627F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DA627F" w:rsidRDefault="00DA627F" w:rsidP="00DA627F">
      <w:pPr>
        <w:pStyle w:val="FootnoteText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:rsidR="00DA627F" w:rsidRDefault="00DA627F" w:rsidP="00DA627F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</w:rPr>
        <w:t xml:space="preserve"> je </w:t>
      </w:r>
      <w:proofErr w:type="spellStart"/>
      <w:r>
        <w:rPr>
          <w:rFonts w:ascii="Arial" w:hAnsi="Arial" w:cs="Arial"/>
          <w:sz w:val="14"/>
          <w:szCs w:val="14"/>
        </w:rPr>
        <w:t>predviđeno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zaključivanje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>
        <w:rPr>
          <w:rFonts w:ascii="Arial" w:hAnsi="Arial" w:cs="Arial"/>
          <w:sz w:val="14"/>
          <w:szCs w:val="14"/>
        </w:rPr>
        <w:t xml:space="preserve"> se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>
        <w:rPr>
          <w:rFonts w:ascii="Arial" w:hAnsi="Arial" w:cs="Arial"/>
          <w:sz w:val="14"/>
          <w:szCs w:val="14"/>
        </w:rPr>
        <w:t xml:space="preserve"> javne nabavke za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0">
    <w:p w:rsidR="00DA627F" w:rsidRDefault="00DA627F" w:rsidP="00DA627F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i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i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1215722D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6764291E"/>
    <w:multiLevelType w:val="hybridMultilevel"/>
    <w:tmpl w:val="FC7474FA"/>
    <w:lvl w:ilvl="0" w:tplc="9ECEF3B0">
      <w:start w:val="1"/>
      <w:numFmt w:val="decimal"/>
      <w:lvlText w:val="%1."/>
      <w:lvlJc w:val="left"/>
      <w:pPr>
        <w:ind w:left="108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>
      <w:start w:val="1"/>
      <w:numFmt w:val="lowerRoman"/>
      <w:lvlText w:val="%3."/>
      <w:lvlJc w:val="right"/>
      <w:pPr>
        <w:ind w:left="2520" w:hanging="180"/>
      </w:pPr>
    </w:lvl>
    <w:lvl w:ilvl="3" w:tplc="2C1A000F">
      <w:start w:val="1"/>
      <w:numFmt w:val="decimal"/>
      <w:lvlText w:val="%4."/>
      <w:lvlJc w:val="left"/>
      <w:pPr>
        <w:ind w:left="3240" w:hanging="360"/>
      </w:pPr>
    </w:lvl>
    <w:lvl w:ilvl="4" w:tplc="2C1A0019">
      <w:start w:val="1"/>
      <w:numFmt w:val="lowerLetter"/>
      <w:lvlText w:val="%5."/>
      <w:lvlJc w:val="left"/>
      <w:pPr>
        <w:ind w:left="3960" w:hanging="360"/>
      </w:pPr>
    </w:lvl>
    <w:lvl w:ilvl="5" w:tplc="2C1A001B">
      <w:start w:val="1"/>
      <w:numFmt w:val="lowerRoman"/>
      <w:lvlText w:val="%6."/>
      <w:lvlJc w:val="right"/>
      <w:pPr>
        <w:ind w:left="4680" w:hanging="180"/>
      </w:pPr>
    </w:lvl>
    <w:lvl w:ilvl="6" w:tplc="2C1A000F">
      <w:start w:val="1"/>
      <w:numFmt w:val="decimal"/>
      <w:lvlText w:val="%7."/>
      <w:lvlJc w:val="left"/>
      <w:pPr>
        <w:ind w:left="5400" w:hanging="360"/>
      </w:pPr>
    </w:lvl>
    <w:lvl w:ilvl="7" w:tplc="2C1A0019">
      <w:start w:val="1"/>
      <w:numFmt w:val="lowerLetter"/>
      <w:lvlText w:val="%8."/>
      <w:lvlJc w:val="left"/>
      <w:pPr>
        <w:ind w:left="6120" w:hanging="360"/>
      </w:pPr>
    </w:lvl>
    <w:lvl w:ilvl="8" w:tplc="2C1A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5"/>
  </w:num>
  <w:num w:numId="5">
    <w:abstractNumId w:val="6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3"/>
  </w:num>
  <w:num w:numId="9">
    <w:abstractNumId w:val="9"/>
  </w:num>
  <w:num w:numId="10">
    <w:abstractNumId w:val="6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27F"/>
    <w:rsid w:val="00001B05"/>
    <w:rsid w:val="00016CA7"/>
    <w:rsid w:val="000731B8"/>
    <w:rsid w:val="00086AF9"/>
    <w:rsid w:val="0009398B"/>
    <w:rsid w:val="000B2701"/>
    <w:rsid w:val="000E1915"/>
    <w:rsid w:val="000F0A78"/>
    <w:rsid w:val="00121D4E"/>
    <w:rsid w:val="00123988"/>
    <w:rsid w:val="00191550"/>
    <w:rsid w:val="001A0069"/>
    <w:rsid w:val="001C26C9"/>
    <w:rsid w:val="001C43E1"/>
    <w:rsid w:val="001E6457"/>
    <w:rsid w:val="0022083C"/>
    <w:rsid w:val="002249B5"/>
    <w:rsid w:val="00230D65"/>
    <w:rsid w:val="002416D9"/>
    <w:rsid w:val="00294C4B"/>
    <w:rsid w:val="002A234A"/>
    <w:rsid w:val="002B1AAA"/>
    <w:rsid w:val="002D65E0"/>
    <w:rsid w:val="002E1823"/>
    <w:rsid w:val="002E6FE2"/>
    <w:rsid w:val="00337AA5"/>
    <w:rsid w:val="00340D99"/>
    <w:rsid w:val="00342BF7"/>
    <w:rsid w:val="003636AE"/>
    <w:rsid w:val="00393F8C"/>
    <w:rsid w:val="003E4C67"/>
    <w:rsid w:val="003E554A"/>
    <w:rsid w:val="00403347"/>
    <w:rsid w:val="004377CD"/>
    <w:rsid w:val="004648C3"/>
    <w:rsid w:val="004671CD"/>
    <w:rsid w:val="004763A7"/>
    <w:rsid w:val="004905BD"/>
    <w:rsid w:val="004D75B4"/>
    <w:rsid w:val="004E3EB2"/>
    <w:rsid w:val="004F2384"/>
    <w:rsid w:val="00506E28"/>
    <w:rsid w:val="005167A3"/>
    <w:rsid w:val="0054532A"/>
    <w:rsid w:val="00565B32"/>
    <w:rsid w:val="00597292"/>
    <w:rsid w:val="005B0A13"/>
    <w:rsid w:val="005E60C1"/>
    <w:rsid w:val="006244FE"/>
    <w:rsid w:val="00650BDD"/>
    <w:rsid w:val="0066248E"/>
    <w:rsid w:val="006659A2"/>
    <w:rsid w:val="00671717"/>
    <w:rsid w:val="006B043F"/>
    <w:rsid w:val="006B269E"/>
    <w:rsid w:val="006B54FF"/>
    <w:rsid w:val="006F437A"/>
    <w:rsid w:val="007007A4"/>
    <w:rsid w:val="0070697C"/>
    <w:rsid w:val="00725FA0"/>
    <w:rsid w:val="00733E41"/>
    <w:rsid w:val="00751E20"/>
    <w:rsid w:val="00752CFB"/>
    <w:rsid w:val="00782C50"/>
    <w:rsid w:val="007A37ED"/>
    <w:rsid w:val="007B22DB"/>
    <w:rsid w:val="007C0649"/>
    <w:rsid w:val="007E3921"/>
    <w:rsid w:val="00801E24"/>
    <w:rsid w:val="00890389"/>
    <w:rsid w:val="00894991"/>
    <w:rsid w:val="008C1968"/>
    <w:rsid w:val="008E133A"/>
    <w:rsid w:val="008F3FDC"/>
    <w:rsid w:val="00903DA2"/>
    <w:rsid w:val="009521E1"/>
    <w:rsid w:val="00952631"/>
    <w:rsid w:val="00964404"/>
    <w:rsid w:val="009752B9"/>
    <w:rsid w:val="009754AF"/>
    <w:rsid w:val="009755BF"/>
    <w:rsid w:val="009A5E26"/>
    <w:rsid w:val="009D03BC"/>
    <w:rsid w:val="009E001D"/>
    <w:rsid w:val="009F66F4"/>
    <w:rsid w:val="00A0197D"/>
    <w:rsid w:val="00A046DD"/>
    <w:rsid w:val="00A16914"/>
    <w:rsid w:val="00A16E2D"/>
    <w:rsid w:val="00A234A5"/>
    <w:rsid w:val="00A7076D"/>
    <w:rsid w:val="00A96053"/>
    <w:rsid w:val="00AD2088"/>
    <w:rsid w:val="00B0145C"/>
    <w:rsid w:val="00B021D3"/>
    <w:rsid w:val="00B07A67"/>
    <w:rsid w:val="00B1585B"/>
    <w:rsid w:val="00B44A38"/>
    <w:rsid w:val="00B61BD9"/>
    <w:rsid w:val="00B85D30"/>
    <w:rsid w:val="00BA4136"/>
    <w:rsid w:val="00BE7385"/>
    <w:rsid w:val="00BF53AD"/>
    <w:rsid w:val="00C40E12"/>
    <w:rsid w:val="00C629E0"/>
    <w:rsid w:val="00C651F1"/>
    <w:rsid w:val="00C81697"/>
    <w:rsid w:val="00C822C4"/>
    <w:rsid w:val="00CC1AA1"/>
    <w:rsid w:val="00CE253E"/>
    <w:rsid w:val="00D21C3B"/>
    <w:rsid w:val="00D36ACA"/>
    <w:rsid w:val="00D52936"/>
    <w:rsid w:val="00D70478"/>
    <w:rsid w:val="00D958FD"/>
    <w:rsid w:val="00D95C85"/>
    <w:rsid w:val="00D97EC4"/>
    <w:rsid w:val="00DA627F"/>
    <w:rsid w:val="00DB37C3"/>
    <w:rsid w:val="00DF74B1"/>
    <w:rsid w:val="00E20ED5"/>
    <w:rsid w:val="00E219C6"/>
    <w:rsid w:val="00E273F0"/>
    <w:rsid w:val="00E3343C"/>
    <w:rsid w:val="00E37ACB"/>
    <w:rsid w:val="00E55F76"/>
    <w:rsid w:val="00E94ED4"/>
    <w:rsid w:val="00E968D3"/>
    <w:rsid w:val="00EB6298"/>
    <w:rsid w:val="00EE61E5"/>
    <w:rsid w:val="00F0064E"/>
    <w:rsid w:val="00F25B34"/>
    <w:rsid w:val="00F52AD2"/>
    <w:rsid w:val="00F55D2C"/>
    <w:rsid w:val="00F73280"/>
    <w:rsid w:val="00F7772C"/>
    <w:rsid w:val="00FA2835"/>
    <w:rsid w:val="00FB3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977082"/>
  <w15:chartTrackingRefBased/>
  <w15:docId w15:val="{1C421224-2161-473F-A02D-FC928AA44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A62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DA627F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A627F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A627F"/>
    <w:rPr>
      <w:rFonts w:ascii="Calibri" w:eastAsia="Calibri" w:hAnsi="Calibri" w:cs="Times New Roman"/>
      <w:sz w:val="20"/>
      <w:szCs w:val="20"/>
    </w:rPr>
  </w:style>
  <w:style w:type="paragraph" w:customStyle="1" w:styleId="T30X">
    <w:name w:val="T30X"/>
    <w:basedOn w:val="Normal"/>
    <w:uiPriority w:val="99"/>
    <w:rsid w:val="00DA627F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character" w:styleId="FootnoteReference">
    <w:name w:val="footnote reference"/>
    <w:uiPriority w:val="99"/>
    <w:semiHidden/>
    <w:unhideWhenUsed/>
    <w:rsid w:val="00DA627F"/>
    <w:rPr>
      <w:vertAlign w:val="superscript"/>
    </w:rPr>
  </w:style>
  <w:style w:type="paragraph" w:styleId="ListParagraph">
    <w:name w:val="List Paragraph"/>
    <w:basedOn w:val="Normal"/>
    <w:uiPriority w:val="34"/>
    <w:qFormat/>
    <w:rsid w:val="008E133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16CA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6CA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840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1578F5-E81A-4271-9AE0-2E03D9C47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10</Pages>
  <Words>1842</Words>
  <Characters>10503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Poleksic</dc:creator>
  <cp:keywords/>
  <dc:description/>
  <cp:lastModifiedBy>Sanja Poleksic</cp:lastModifiedBy>
  <cp:revision>105</cp:revision>
  <cp:lastPrinted>2023-03-10T08:29:00Z</cp:lastPrinted>
  <dcterms:created xsi:type="dcterms:W3CDTF">2023-03-09T08:13:00Z</dcterms:created>
  <dcterms:modified xsi:type="dcterms:W3CDTF">2024-04-08T10:37:00Z</dcterms:modified>
</cp:coreProperties>
</file>