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56984" w:rsidRPr="00153A6B" w:rsidRDefault="00256984" w:rsidP="005D0F76">
      <w:pPr>
        <w:pStyle w:val="NoSpacing"/>
        <w:rPr>
          <w:rFonts w:ascii="Times New Roman" w:hAnsi="Times New Roman" w:cs="Times New Roman"/>
          <w:sz w:val="24"/>
          <w:szCs w:val="24"/>
        </w:rPr>
      </w:pPr>
    </w:p>
    <w:p w:rsidR="00256984" w:rsidRPr="00153A6B" w:rsidRDefault="00256984" w:rsidP="00256984">
      <w:pPr>
        <w:jc w:val="right"/>
        <w:rPr>
          <w:b/>
          <w:color w:val="000000"/>
          <w:sz w:val="24"/>
          <w:szCs w:val="24"/>
        </w:rPr>
      </w:pPr>
      <w:r w:rsidRPr="00153A6B">
        <w:rPr>
          <w:b/>
          <w:color w:val="000000"/>
          <w:sz w:val="24"/>
          <w:szCs w:val="24"/>
        </w:rPr>
        <w:t xml:space="preserve">OBRAZAC 1  </w:t>
      </w:r>
    </w:p>
    <w:p w:rsidR="00256984" w:rsidRPr="00153A6B" w:rsidRDefault="00256984" w:rsidP="00256984">
      <w:pPr>
        <w:jc w:val="right"/>
        <w:rPr>
          <w:b/>
          <w:color w:val="000000"/>
          <w:sz w:val="24"/>
          <w:szCs w:val="24"/>
        </w:rPr>
      </w:pPr>
    </w:p>
    <w:p w:rsidR="009D7E3D" w:rsidRPr="00153A6B" w:rsidRDefault="009D7E3D" w:rsidP="009D7E3D">
      <w:pPr>
        <w:jc w:val="right"/>
        <w:rPr>
          <w:b/>
          <w:color w:val="000000"/>
          <w:sz w:val="24"/>
          <w:szCs w:val="24"/>
        </w:rPr>
      </w:pPr>
    </w:p>
    <w:p w:rsidR="009D7E3D" w:rsidRPr="00153A6B" w:rsidRDefault="009D7E3D" w:rsidP="009D7E3D">
      <w:pPr>
        <w:rPr>
          <w:b/>
          <w:color w:val="000000"/>
          <w:sz w:val="24"/>
          <w:szCs w:val="24"/>
        </w:rPr>
      </w:pPr>
      <w:r w:rsidRPr="00153A6B">
        <w:rPr>
          <w:b/>
          <w:color w:val="000000"/>
          <w:sz w:val="24"/>
          <w:szCs w:val="24"/>
          <w:lang w:val="pl-PL"/>
        </w:rPr>
        <w:t>DOO”Agencija za izgradnju i razvoj Berane”-Berane</w:t>
      </w:r>
    </w:p>
    <w:p w:rsidR="009D7E3D" w:rsidRPr="00153A6B" w:rsidRDefault="009D7E3D" w:rsidP="009D7E3D">
      <w:pPr>
        <w:rPr>
          <w:b/>
          <w:color w:val="000000"/>
          <w:sz w:val="24"/>
          <w:szCs w:val="24"/>
          <w:lang w:val="pl-PL"/>
        </w:rPr>
      </w:pPr>
    </w:p>
    <w:p w:rsidR="009D7E3D" w:rsidRPr="00153A6B" w:rsidRDefault="009D7E3D" w:rsidP="009D7E3D">
      <w:pPr>
        <w:rPr>
          <w:b/>
          <w:color w:val="000000"/>
          <w:sz w:val="24"/>
          <w:szCs w:val="24"/>
          <w:lang w:val="it-IT"/>
        </w:rPr>
      </w:pPr>
      <w:r w:rsidRPr="00153A6B">
        <w:rPr>
          <w:b/>
          <w:color w:val="000000"/>
          <w:sz w:val="24"/>
          <w:szCs w:val="24"/>
          <w:lang w:val="it-IT"/>
        </w:rPr>
        <w:t xml:space="preserve">Broj iz evidencije postupaka javnih nabavki: </w:t>
      </w:r>
      <w:r w:rsidR="007155F6" w:rsidRPr="00153A6B">
        <w:rPr>
          <w:b/>
          <w:color w:val="000000"/>
          <w:sz w:val="24"/>
          <w:szCs w:val="24"/>
          <w:lang w:val="it-IT"/>
        </w:rPr>
        <w:t>4</w:t>
      </w:r>
      <w:r w:rsidRPr="00153A6B">
        <w:rPr>
          <w:b/>
          <w:color w:val="000000"/>
          <w:sz w:val="24"/>
          <w:szCs w:val="24"/>
          <w:lang w:val="it-IT"/>
        </w:rPr>
        <w:t>/24 arh.br.</w:t>
      </w:r>
      <w:r w:rsidR="00153A6B" w:rsidRPr="00153A6B">
        <w:rPr>
          <w:b/>
          <w:color w:val="000000"/>
          <w:sz w:val="24"/>
          <w:szCs w:val="24"/>
          <w:lang w:val="it-IT"/>
        </w:rPr>
        <w:t>372</w:t>
      </w:r>
    </w:p>
    <w:p w:rsidR="009D7E3D" w:rsidRPr="00153A6B" w:rsidRDefault="009D7E3D" w:rsidP="009D7E3D">
      <w:pPr>
        <w:rPr>
          <w:b/>
          <w:color w:val="000000"/>
          <w:sz w:val="24"/>
          <w:szCs w:val="24"/>
          <w:lang w:val="it-IT"/>
        </w:rPr>
      </w:pPr>
    </w:p>
    <w:p w:rsidR="009D7E3D" w:rsidRPr="00153A6B" w:rsidRDefault="009D7E3D" w:rsidP="009D7E3D">
      <w:pPr>
        <w:rPr>
          <w:b/>
          <w:color w:val="000000"/>
          <w:sz w:val="24"/>
          <w:szCs w:val="24"/>
          <w:lang w:val="en-GB"/>
        </w:rPr>
      </w:pPr>
      <w:r w:rsidRPr="00153A6B">
        <w:rPr>
          <w:b/>
          <w:color w:val="000000"/>
          <w:sz w:val="24"/>
          <w:szCs w:val="24"/>
          <w:lang w:val="en-GB"/>
        </w:rPr>
        <w:t xml:space="preserve">Redni broj iz Plana javnih nabavki: </w:t>
      </w:r>
      <w:r w:rsidR="00923F35" w:rsidRPr="00153A6B">
        <w:rPr>
          <w:b/>
          <w:color w:val="000000"/>
          <w:sz w:val="24"/>
          <w:szCs w:val="24"/>
          <w:lang w:val="en-GB"/>
        </w:rPr>
        <w:t>18</w:t>
      </w:r>
    </w:p>
    <w:p w:rsidR="009D7E3D" w:rsidRPr="00153A6B" w:rsidRDefault="009D7E3D" w:rsidP="009D7E3D">
      <w:pPr>
        <w:rPr>
          <w:b/>
          <w:color w:val="000000"/>
          <w:sz w:val="24"/>
          <w:szCs w:val="24"/>
          <w:lang w:val="en-GB"/>
        </w:rPr>
      </w:pPr>
    </w:p>
    <w:p w:rsidR="009D7E3D" w:rsidRPr="00153A6B" w:rsidRDefault="009D7E3D" w:rsidP="009D7E3D">
      <w:pPr>
        <w:rPr>
          <w:b/>
          <w:bCs/>
          <w:color w:val="000000"/>
          <w:sz w:val="24"/>
          <w:szCs w:val="24"/>
          <w:lang w:val="it-IT"/>
        </w:rPr>
      </w:pPr>
      <w:r w:rsidRPr="00153A6B">
        <w:rPr>
          <w:b/>
          <w:color w:val="000000"/>
          <w:sz w:val="24"/>
          <w:szCs w:val="24"/>
          <w:lang w:val="it-IT"/>
        </w:rPr>
        <w:t>Mjesto i datum: Berane, 08.04.2024. godine</w:t>
      </w:r>
    </w:p>
    <w:p w:rsidR="009D7E3D" w:rsidRPr="00153A6B" w:rsidRDefault="009D7E3D" w:rsidP="009D7E3D">
      <w:pPr>
        <w:jc w:val="right"/>
        <w:rPr>
          <w:b/>
          <w:color w:val="000000"/>
          <w:sz w:val="24"/>
          <w:szCs w:val="24"/>
        </w:rPr>
      </w:pPr>
    </w:p>
    <w:p w:rsidR="009D7E3D" w:rsidRPr="00153A6B" w:rsidRDefault="009D7E3D" w:rsidP="009D7E3D">
      <w:pPr>
        <w:jc w:val="right"/>
        <w:rPr>
          <w:b/>
          <w:color w:val="000000"/>
          <w:sz w:val="24"/>
          <w:szCs w:val="24"/>
        </w:rPr>
      </w:pPr>
    </w:p>
    <w:p w:rsidR="009D7E3D" w:rsidRPr="00153A6B" w:rsidRDefault="009D7E3D" w:rsidP="009D7E3D">
      <w:pPr>
        <w:jc w:val="right"/>
        <w:rPr>
          <w:b/>
          <w:color w:val="000000"/>
          <w:sz w:val="24"/>
          <w:szCs w:val="24"/>
        </w:rPr>
      </w:pPr>
    </w:p>
    <w:p w:rsidR="009D7E3D" w:rsidRPr="00153A6B" w:rsidRDefault="009D7E3D" w:rsidP="009D7E3D">
      <w:pPr>
        <w:rPr>
          <w:sz w:val="24"/>
          <w:szCs w:val="24"/>
        </w:rPr>
      </w:pPr>
    </w:p>
    <w:p w:rsidR="009D7E3D" w:rsidRPr="00153A6B" w:rsidRDefault="009D7E3D" w:rsidP="009D7E3D">
      <w:pPr>
        <w:tabs>
          <w:tab w:val="left" w:pos="1276"/>
          <w:tab w:val="left" w:pos="3261"/>
        </w:tabs>
        <w:jc w:val="both"/>
        <w:rPr>
          <w:b/>
          <w:bCs/>
          <w:color w:val="000000"/>
          <w:sz w:val="24"/>
          <w:szCs w:val="24"/>
        </w:rPr>
      </w:pPr>
      <w:r w:rsidRPr="00153A6B">
        <w:rPr>
          <w:sz w:val="24"/>
          <w:szCs w:val="24"/>
        </w:rPr>
        <w:t xml:space="preserve">Na osnovu člana 53 stav 3 Zakona o javnim nabavkama („Službeni list CG“, br. 74/19 i 3/23 </w:t>
      </w:r>
      <w:r w:rsidR="00153A6B">
        <w:rPr>
          <w:sz w:val="24"/>
          <w:szCs w:val="24"/>
        </w:rPr>
        <w:t xml:space="preserve">i </w:t>
      </w:r>
      <w:r w:rsidRPr="00153A6B">
        <w:rPr>
          <w:sz w:val="24"/>
          <w:szCs w:val="24"/>
        </w:rPr>
        <w:t xml:space="preserve">11/23) </w:t>
      </w:r>
      <w:r w:rsidRPr="00153A6B">
        <w:rPr>
          <w:color w:val="000000"/>
          <w:sz w:val="24"/>
          <w:szCs w:val="24"/>
        </w:rPr>
        <w:t xml:space="preserve">DOO </w:t>
      </w:r>
      <w:r w:rsidRPr="00153A6B">
        <w:rPr>
          <w:color w:val="000000"/>
          <w:sz w:val="24"/>
          <w:szCs w:val="24"/>
          <w:lang w:val="pl-PL"/>
        </w:rPr>
        <w:t>”Agencija za izgradnju i razvoj Berane”-Berane</w:t>
      </w:r>
      <w:r w:rsidRPr="00153A6B">
        <w:rPr>
          <w:color w:val="000000"/>
          <w:sz w:val="24"/>
          <w:szCs w:val="24"/>
        </w:rPr>
        <w:t xml:space="preserve"> </w:t>
      </w:r>
      <w:r w:rsidRPr="00153A6B">
        <w:rPr>
          <w:sz w:val="24"/>
          <w:szCs w:val="24"/>
        </w:rPr>
        <w:t>objavljuje</w:t>
      </w:r>
      <w:r w:rsidRPr="00153A6B">
        <w:rPr>
          <w:b/>
          <w:bCs/>
          <w:color w:val="000000"/>
          <w:sz w:val="24"/>
          <w:szCs w:val="24"/>
        </w:rPr>
        <w:t xml:space="preserve">        </w:t>
      </w:r>
    </w:p>
    <w:p w:rsidR="00256984" w:rsidRPr="00153A6B" w:rsidRDefault="00256984" w:rsidP="00256984">
      <w:pPr>
        <w:tabs>
          <w:tab w:val="left" w:pos="1276"/>
          <w:tab w:val="left" w:pos="3261"/>
        </w:tabs>
        <w:jc w:val="both"/>
        <w:rPr>
          <w:b/>
          <w:bCs/>
          <w:color w:val="000000"/>
          <w:sz w:val="24"/>
          <w:szCs w:val="24"/>
        </w:rPr>
      </w:pPr>
    </w:p>
    <w:p w:rsidR="00256984" w:rsidRPr="00153A6B" w:rsidRDefault="00256984" w:rsidP="00256984">
      <w:pPr>
        <w:tabs>
          <w:tab w:val="left" w:pos="1276"/>
          <w:tab w:val="left" w:pos="3261"/>
        </w:tabs>
        <w:jc w:val="both"/>
        <w:rPr>
          <w:b/>
          <w:bCs/>
          <w:color w:val="000000"/>
          <w:sz w:val="24"/>
          <w:szCs w:val="24"/>
        </w:rPr>
      </w:pPr>
    </w:p>
    <w:p w:rsidR="00256984" w:rsidRPr="00153A6B" w:rsidRDefault="00256984" w:rsidP="00256984">
      <w:pPr>
        <w:tabs>
          <w:tab w:val="left" w:pos="1276"/>
          <w:tab w:val="left" w:pos="3261"/>
        </w:tabs>
        <w:jc w:val="both"/>
        <w:rPr>
          <w:b/>
          <w:bCs/>
          <w:color w:val="000000"/>
          <w:sz w:val="24"/>
          <w:szCs w:val="24"/>
        </w:rPr>
      </w:pPr>
    </w:p>
    <w:p w:rsidR="00256984" w:rsidRPr="00153A6B" w:rsidRDefault="00256984" w:rsidP="00256984">
      <w:pPr>
        <w:tabs>
          <w:tab w:val="left" w:pos="1276"/>
          <w:tab w:val="left" w:pos="3261"/>
        </w:tabs>
        <w:jc w:val="both"/>
        <w:rPr>
          <w:b/>
          <w:bCs/>
          <w:color w:val="000000"/>
          <w:sz w:val="24"/>
          <w:szCs w:val="24"/>
        </w:rPr>
      </w:pPr>
    </w:p>
    <w:p w:rsidR="00256984" w:rsidRPr="00153A6B" w:rsidRDefault="00256984" w:rsidP="00256984">
      <w:pPr>
        <w:tabs>
          <w:tab w:val="left" w:pos="1276"/>
          <w:tab w:val="left" w:pos="3261"/>
        </w:tabs>
        <w:jc w:val="both"/>
        <w:rPr>
          <w:b/>
          <w:bCs/>
          <w:color w:val="000000"/>
          <w:sz w:val="24"/>
          <w:szCs w:val="24"/>
        </w:rPr>
      </w:pPr>
    </w:p>
    <w:p w:rsidR="00256984" w:rsidRPr="00153A6B" w:rsidRDefault="00256984" w:rsidP="00256984">
      <w:pPr>
        <w:tabs>
          <w:tab w:val="left" w:pos="1276"/>
          <w:tab w:val="left" w:pos="3261"/>
        </w:tabs>
        <w:jc w:val="both"/>
        <w:rPr>
          <w:sz w:val="24"/>
          <w:szCs w:val="24"/>
        </w:rPr>
      </w:pPr>
      <w:r w:rsidRPr="00153A6B">
        <w:rPr>
          <w:b/>
          <w:bCs/>
          <w:color w:val="000000"/>
          <w:sz w:val="24"/>
          <w:szCs w:val="24"/>
        </w:rPr>
        <w:t xml:space="preserve">                                          </w:t>
      </w:r>
      <w:r w:rsidRPr="00153A6B">
        <w:rPr>
          <w:b/>
          <w:bCs/>
          <w:color w:val="000000"/>
          <w:sz w:val="24"/>
          <w:szCs w:val="24"/>
        </w:rPr>
        <w:tab/>
      </w:r>
      <w:r w:rsidRPr="00153A6B">
        <w:rPr>
          <w:bCs/>
          <w:color w:val="000000"/>
          <w:sz w:val="24"/>
          <w:szCs w:val="24"/>
        </w:rPr>
        <w:t xml:space="preserve">                                                      </w:t>
      </w:r>
    </w:p>
    <w:p w:rsidR="00256984" w:rsidRPr="00153A6B" w:rsidRDefault="00256984" w:rsidP="00256984">
      <w:pPr>
        <w:keepNext/>
        <w:jc w:val="center"/>
        <w:outlineLvl w:val="0"/>
        <w:rPr>
          <w:b/>
          <w:bCs/>
          <w:color w:val="000000"/>
          <w:sz w:val="24"/>
          <w:szCs w:val="24"/>
        </w:rPr>
      </w:pPr>
    </w:p>
    <w:p w:rsidR="00256984" w:rsidRPr="00153A6B" w:rsidRDefault="00256984" w:rsidP="00256984">
      <w:pPr>
        <w:jc w:val="center"/>
        <w:rPr>
          <w:b/>
          <w:bCs/>
          <w:color w:val="000000"/>
          <w:sz w:val="24"/>
          <w:szCs w:val="24"/>
        </w:rPr>
      </w:pPr>
      <w:r w:rsidRPr="00153A6B">
        <w:rPr>
          <w:b/>
          <w:bCs/>
          <w:color w:val="000000"/>
          <w:sz w:val="24"/>
          <w:szCs w:val="24"/>
        </w:rPr>
        <w:t>TENDERSKU DOKUMENTACIJU</w:t>
      </w:r>
    </w:p>
    <w:p w:rsidR="00256984" w:rsidRPr="00153A6B" w:rsidRDefault="00256984" w:rsidP="00256984">
      <w:pPr>
        <w:jc w:val="center"/>
        <w:rPr>
          <w:b/>
          <w:bCs/>
          <w:color w:val="000000"/>
          <w:sz w:val="24"/>
          <w:szCs w:val="24"/>
        </w:rPr>
      </w:pPr>
      <w:r w:rsidRPr="00153A6B">
        <w:rPr>
          <w:b/>
          <w:bCs/>
          <w:color w:val="000000"/>
          <w:sz w:val="24"/>
          <w:szCs w:val="24"/>
        </w:rPr>
        <w:t>ZA OTVORENI POSTUPAK JAVNE NABAVKE</w:t>
      </w:r>
    </w:p>
    <w:p w:rsidR="00256984" w:rsidRPr="00153A6B" w:rsidRDefault="00256984" w:rsidP="00256984">
      <w:pPr>
        <w:jc w:val="center"/>
        <w:rPr>
          <w:b/>
          <w:bCs/>
          <w:color w:val="000000"/>
          <w:sz w:val="24"/>
          <w:szCs w:val="24"/>
        </w:rPr>
      </w:pPr>
    </w:p>
    <w:p w:rsidR="00256984" w:rsidRPr="00153A6B" w:rsidRDefault="00923D85" w:rsidP="00256984">
      <w:pPr>
        <w:jc w:val="center"/>
        <w:rPr>
          <w:color w:val="000000"/>
          <w:sz w:val="24"/>
          <w:szCs w:val="24"/>
        </w:rPr>
      </w:pPr>
      <w:r w:rsidRPr="00153A6B">
        <w:rPr>
          <w:color w:val="000000"/>
          <w:sz w:val="24"/>
          <w:szCs w:val="24"/>
        </w:rPr>
        <w:t>Za pružanje usl</w:t>
      </w:r>
      <w:r w:rsidR="009C5677" w:rsidRPr="00153A6B">
        <w:rPr>
          <w:color w:val="000000"/>
          <w:sz w:val="24"/>
          <w:szCs w:val="24"/>
        </w:rPr>
        <w:t>uge održavanja vozila i mehanizacije</w:t>
      </w:r>
    </w:p>
    <w:p w:rsidR="00256984" w:rsidRPr="00153A6B" w:rsidRDefault="00256984" w:rsidP="00256984">
      <w:pPr>
        <w:jc w:val="center"/>
        <w:rPr>
          <w:color w:val="000000"/>
          <w:sz w:val="24"/>
          <w:szCs w:val="24"/>
        </w:rPr>
      </w:pPr>
      <w:r w:rsidRPr="00153A6B">
        <w:rPr>
          <w:b/>
          <w:bCs/>
          <w:color w:val="000000"/>
          <w:sz w:val="24"/>
          <w:szCs w:val="24"/>
        </w:rPr>
        <w:t xml:space="preserve"> </w:t>
      </w:r>
    </w:p>
    <w:p w:rsidR="00256984" w:rsidRPr="00153A6B" w:rsidRDefault="00256984" w:rsidP="00256984">
      <w:pPr>
        <w:rPr>
          <w:sz w:val="24"/>
          <w:szCs w:val="24"/>
        </w:rPr>
      </w:pPr>
    </w:p>
    <w:p w:rsidR="00256984" w:rsidRPr="00153A6B" w:rsidRDefault="00256984" w:rsidP="00256984">
      <w:pPr>
        <w:jc w:val="both"/>
        <w:rPr>
          <w:color w:val="000000"/>
          <w:sz w:val="24"/>
          <w:szCs w:val="24"/>
        </w:rPr>
      </w:pPr>
      <w:r w:rsidRPr="00153A6B">
        <w:rPr>
          <w:color w:val="000000"/>
          <w:sz w:val="24"/>
          <w:szCs w:val="24"/>
        </w:rPr>
        <w:t>Predmet nabavke se nabavlja:</w:t>
      </w:r>
    </w:p>
    <w:p w:rsidR="00256984" w:rsidRPr="00153A6B" w:rsidRDefault="00256984" w:rsidP="00256984">
      <w:pPr>
        <w:jc w:val="both"/>
        <w:rPr>
          <w:color w:val="000000"/>
          <w:sz w:val="24"/>
          <w:szCs w:val="24"/>
        </w:rPr>
      </w:pPr>
    </w:p>
    <w:p w:rsidR="00256984" w:rsidRPr="00153A6B" w:rsidRDefault="00256984" w:rsidP="00256984">
      <w:pPr>
        <w:jc w:val="both"/>
        <w:rPr>
          <w:color w:val="000000"/>
          <w:sz w:val="24"/>
          <w:szCs w:val="24"/>
        </w:rPr>
      </w:pPr>
      <w:r w:rsidRPr="00153A6B">
        <w:rPr>
          <w:color w:val="000000"/>
          <w:sz w:val="24"/>
          <w:szCs w:val="24"/>
        </w:rPr>
        <w:sym w:font="Wingdings" w:char="F0A8"/>
      </w:r>
      <w:r w:rsidRPr="00153A6B">
        <w:rPr>
          <w:color w:val="000000"/>
          <w:sz w:val="24"/>
          <w:szCs w:val="24"/>
        </w:rPr>
        <w:t xml:space="preserve"> kao cjelina </w:t>
      </w:r>
    </w:p>
    <w:p w:rsidR="00256984" w:rsidRPr="00153A6B" w:rsidRDefault="00256984" w:rsidP="00256984">
      <w:pPr>
        <w:rPr>
          <w:color w:val="000000"/>
          <w:sz w:val="24"/>
          <w:szCs w:val="24"/>
        </w:rPr>
      </w:pPr>
    </w:p>
    <w:p w:rsidR="00256984" w:rsidRPr="00153A6B" w:rsidRDefault="00256984" w:rsidP="00256984">
      <w:pPr>
        <w:rPr>
          <w:color w:val="000000"/>
          <w:sz w:val="24"/>
          <w:szCs w:val="24"/>
        </w:rPr>
      </w:pPr>
    </w:p>
    <w:p w:rsidR="00256984" w:rsidRPr="00153A6B" w:rsidRDefault="00256984" w:rsidP="00256984">
      <w:pPr>
        <w:rPr>
          <w:color w:val="000000"/>
          <w:sz w:val="24"/>
          <w:szCs w:val="24"/>
        </w:rPr>
      </w:pPr>
    </w:p>
    <w:p w:rsidR="00256984" w:rsidRPr="00153A6B" w:rsidRDefault="00256984" w:rsidP="00256984">
      <w:pPr>
        <w:rPr>
          <w:color w:val="000000"/>
          <w:sz w:val="24"/>
          <w:szCs w:val="24"/>
        </w:rPr>
      </w:pPr>
    </w:p>
    <w:p w:rsidR="00256984" w:rsidRPr="00153A6B" w:rsidRDefault="00256984" w:rsidP="00256984">
      <w:pPr>
        <w:rPr>
          <w:color w:val="000000"/>
          <w:sz w:val="24"/>
          <w:szCs w:val="24"/>
        </w:rPr>
      </w:pPr>
    </w:p>
    <w:p w:rsidR="00256984" w:rsidRPr="00153A6B" w:rsidRDefault="00256984" w:rsidP="00256984">
      <w:pPr>
        <w:rPr>
          <w:color w:val="000000"/>
          <w:sz w:val="24"/>
          <w:szCs w:val="24"/>
        </w:rPr>
      </w:pPr>
    </w:p>
    <w:p w:rsidR="00256984" w:rsidRPr="00153A6B" w:rsidRDefault="00256984" w:rsidP="00256984">
      <w:pPr>
        <w:rPr>
          <w:color w:val="000000"/>
          <w:sz w:val="24"/>
          <w:szCs w:val="24"/>
        </w:rPr>
      </w:pPr>
    </w:p>
    <w:p w:rsidR="00256984" w:rsidRPr="00153A6B" w:rsidRDefault="00256984" w:rsidP="00256984">
      <w:pPr>
        <w:rPr>
          <w:color w:val="000000"/>
          <w:sz w:val="24"/>
          <w:szCs w:val="24"/>
        </w:rPr>
      </w:pPr>
    </w:p>
    <w:p w:rsidR="00256984" w:rsidRPr="00153A6B" w:rsidRDefault="00256984" w:rsidP="00256984">
      <w:pPr>
        <w:rPr>
          <w:color w:val="000000"/>
          <w:sz w:val="24"/>
          <w:szCs w:val="24"/>
        </w:rPr>
      </w:pPr>
    </w:p>
    <w:p w:rsidR="00256984" w:rsidRPr="00153A6B" w:rsidRDefault="00256984" w:rsidP="00256984">
      <w:pPr>
        <w:rPr>
          <w:color w:val="000000"/>
          <w:sz w:val="24"/>
          <w:szCs w:val="24"/>
        </w:rPr>
      </w:pPr>
    </w:p>
    <w:p w:rsidR="00256984" w:rsidRPr="00153A6B" w:rsidRDefault="00256984" w:rsidP="00256984">
      <w:pPr>
        <w:rPr>
          <w:color w:val="000000"/>
          <w:sz w:val="24"/>
          <w:szCs w:val="24"/>
        </w:rPr>
      </w:pPr>
    </w:p>
    <w:p w:rsidR="00256984" w:rsidRPr="00153A6B" w:rsidRDefault="00256984" w:rsidP="00256984">
      <w:pPr>
        <w:rPr>
          <w:color w:val="000000"/>
          <w:sz w:val="24"/>
          <w:szCs w:val="24"/>
        </w:rPr>
      </w:pPr>
    </w:p>
    <w:p w:rsidR="00256984" w:rsidRPr="00153A6B" w:rsidRDefault="00256984" w:rsidP="00256984">
      <w:pPr>
        <w:rPr>
          <w:color w:val="000000"/>
          <w:sz w:val="24"/>
          <w:szCs w:val="24"/>
        </w:rPr>
      </w:pPr>
    </w:p>
    <w:p w:rsidR="00256984" w:rsidRPr="00153A6B" w:rsidRDefault="00256984" w:rsidP="00153A6B">
      <w:pPr>
        <w:keepNext/>
        <w:keepLines/>
        <w:numPr>
          <w:ilvl w:val="0"/>
          <w:numId w:val="9"/>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 w:val="24"/>
          <w:szCs w:val="24"/>
        </w:rPr>
      </w:pPr>
      <w:bookmarkStart w:id="0" w:name="_Toc62730553"/>
      <w:r w:rsidRPr="00153A6B">
        <w:rPr>
          <w:b/>
          <w:color w:val="000000"/>
          <w:sz w:val="24"/>
          <w:szCs w:val="24"/>
        </w:rPr>
        <w:lastRenderedPageBreak/>
        <w:t>POZIV ZA NADMETANJE</w:t>
      </w:r>
      <w:r w:rsidRPr="00153A6B">
        <w:rPr>
          <w:b/>
          <w:color w:val="000000"/>
          <w:sz w:val="24"/>
          <w:szCs w:val="24"/>
          <w:vertAlign w:val="superscript"/>
        </w:rPr>
        <w:footnoteReference w:id="1"/>
      </w:r>
      <w:bookmarkEnd w:id="0"/>
      <w:r w:rsidRPr="00153A6B">
        <w:rPr>
          <w:b/>
          <w:color w:val="000000"/>
          <w:sz w:val="24"/>
          <w:szCs w:val="24"/>
        </w:rPr>
        <w:t xml:space="preserve"> </w:t>
      </w:r>
      <w:r w:rsidRPr="00153A6B">
        <w:rPr>
          <w:b/>
          <w:bCs/>
          <w:color w:val="000000"/>
          <w:sz w:val="24"/>
          <w:szCs w:val="24"/>
        </w:rPr>
        <w:tab/>
      </w:r>
    </w:p>
    <w:p w:rsidR="00256984" w:rsidRPr="00153A6B" w:rsidRDefault="00256984" w:rsidP="00256984">
      <w:pPr>
        <w:numPr>
          <w:ilvl w:val="0"/>
          <w:numId w:val="8"/>
        </w:numPr>
        <w:spacing w:after="160" w:line="259" w:lineRule="auto"/>
        <w:contextualSpacing/>
        <w:rPr>
          <w:rFonts w:eastAsia="Calibri"/>
          <w:color w:val="000000"/>
          <w:sz w:val="24"/>
          <w:szCs w:val="24"/>
        </w:rPr>
      </w:pPr>
      <w:r w:rsidRPr="00153A6B">
        <w:rPr>
          <w:rFonts w:eastAsia="Calibri"/>
          <w:color w:val="000000"/>
          <w:sz w:val="24"/>
          <w:szCs w:val="24"/>
        </w:rPr>
        <w:t>Podaci o naručiocu;</w:t>
      </w:r>
    </w:p>
    <w:p w:rsidR="00256984" w:rsidRPr="00153A6B" w:rsidRDefault="00256984" w:rsidP="00256984">
      <w:pPr>
        <w:numPr>
          <w:ilvl w:val="0"/>
          <w:numId w:val="8"/>
        </w:numPr>
        <w:spacing w:after="160" w:line="259" w:lineRule="auto"/>
        <w:contextualSpacing/>
        <w:rPr>
          <w:rFonts w:eastAsia="Calibri"/>
          <w:color w:val="000000"/>
          <w:sz w:val="24"/>
          <w:szCs w:val="24"/>
        </w:rPr>
      </w:pPr>
      <w:r w:rsidRPr="00153A6B">
        <w:rPr>
          <w:rFonts w:eastAsia="Calibri"/>
          <w:color w:val="000000"/>
          <w:sz w:val="24"/>
          <w:szCs w:val="24"/>
        </w:rPr>
        <w:t xml:space="preserve">Podaci o postupku i predmetu javne nabavke: </w:t>
      </w:r>
    </w:p>
    <w:p w:rsidR="00256984" w:rsidRPr="00153A6B" w:rsidRDefault="00256984" w:rsidP="00256984">
      <w:pPr>
        <w:numPr>
          <w:ilvl w:val="1"/>
          <w:numId w:val="8"/>
        </w:numPr>
        <w:spacing w:after="160" w:line="259" w:lineRule="auto"/>
        <w:contextualSpacing/>
        <w:rPr>
          <w:rFonts w:eastAsia="Calibri"/>
          <w:color w:val="000000"/>
          <w:sz w:val="24"/>
          <w:szCs w:val="24"/>
        </w:rPr>
      </w:pPr>
      <w:r w:rsidRPr="00153A6B">
        <w:rPr>
          <w:rFonts w:eastAsia="Calibri"/>
          <w:color w:val="000000"/>
          <w:sz w:val="24"/>
          <w:szCs w:val="24"/>
        </w:rPr>
        <w:t>Vrsta postupka,</w:t>
      </w:r>
    </w:p>
    <w:p w:rsidR="00256984" w:rsidRPr="00153A6B" w:rsidRDefault="00256984" w:rsidP="00256984">
      <w:pPr>
        <w:numPr>
          <w:ilvl w:val="1"/>
          <w:numId w:val="8"/>
        </w:numPr>
        <w:spacing w:after="160" w:line="259" w:lineRule="auto"/>
        <w:contextualSpacing/>
        <w:rPr>
          <w:rFonts w:eastAsia="Calibri"/>
          <w:color w:val="000000"/>
          <w:sz w:val="24"/>
          <w:szCs w:val="24"/>
        </w:rPr>
      </w:pPr>
      <w:r w:rsidRPr="00153A6B">
        <w:rPr>
          <w:rFonts w:eastAsia="Calibri"/>
          <w:color w:val="000000"/>
          <w:sz w:val="24"/>
          <w:szCs w:val="24"/>
        </w:rPr>
        <w:t>Predmet javne nabavke (vrsta predmeta, naziv i opis predmeta),</w:t>
      </w:r>
    </w:p>
    <w:p w:rsidR="00256984" w:rsidRPr="00153A6B" w:rsidRDefault="00256984" w:rsidP="00256984">
      <w:pPr>
        <w:numPr>
          <w:ilvl w:val="1"/>
          <w:numId w:val="8"/>
        </w:numPr>
        <w:spacing w:after="160" w:line="259" w:lineRule="auto"/>
        <w:contextualSpacing/>
        <w:rPr>
          <w:rFonts w:eastAsia="Calibri"/>
          <w:color w:val="000000"/>
          <w:sz w:val="24"/>
          <w:szCs w:val="24"/>
        </w:rPr>
      </w:pPr>
      <w:r w:rsidRPr="00153A6B">
        <w:rPr>
          <w:rFonts w:eastAsia="Calibri"/>
          <w:color w:val="000000"/>
          <w:sz w:val="24"/>
          <w:szCs w:val="24"/>
        </w:rPr>
        <w:t>Procijenjena vrijednost predmeta nabavke</w:t>
      </w:r>
      <w:r w:rsidRPr="00153A6B">
        <w:rPr>
          <w:rFonts w:eastAsia="Calibri"/>
          <w:color w:val="000000"/>
          <w:sz w:val="24"/>
          <w:szCs w:val="24"/>
          <w:vertAlign w:val="superscript"/>
        </w:rPr>
        <w:footnoteReference w:id="2"/>
      </w:r>
      <w:r w:rsidRPr="00153A6B">
        <w:rPr>
          <w:rFonts w:eastAsia="Calibri"/>
          <w:color w:val="000000"/>
          <w:sz w:val="24"/>
          <w:szCs w:val="24"/>
        </w:rPr>
        <w:t>,</w:t>
      </w:r>
    </w:p>
    <w:p w:rsidR="00256984" w:rsidRPr="00153A6B" w:rsidRDefault="00256984" w:rsidP="00256984">
      <w:pPr>
        <w:numPr>
          <w:ilvl w:val="1"/>
          <w:numId w:val="8"/>
        </w:numPr>
        <w:spacing w:after="160" w:line="259" w:lineRule="auto"/>
        <w:contextualSpacing/>
        <w:rPr>
          <w:rFonts w:eastAsia="Calibri"/>
          <w:color w:val="000000"/>
          <w:sz w:val="24"/>
          <w:szCs w:val="24"/>
        </w:rPr>
      </w:pPr>
      <w:r w:rsidRPr="00153A6B">
        <w:rPr>
          <w:rFonts w:eastAsia="Calibri"/>
          <w:color w:val="000000"/>
          <w:sz w:val="24"/>
          <w:szCs w:val="24"/>
        </w:rPr>
        <w:t xml:space="preserve">Način nabavke: </w:t>
      </w:r>
    </w:p>
    <w:p w:rsidR="00256984" w:rsidRPr="00153A6B" w:rsidRDefault="00256984" w:rsidP="00256984">
      <w:pPr>
        <w:numPr>
          <w:ilvl w:val="0"/>
          <w:numId w:val="13"/>
        </w:numPr>
        <w:spacing w:after="160" w:line="259" w:lineRule="auto"/>
        <w:contextualSpacing/>
        <w:rPr>
          <w:rFonts w:eastAsia="Calibri"/>
          <w:color w:val="000000"/>
          <w:sz w:val="24"/>
          <w:szCs w:val="24"/>
        </w:rPr>
      </w:pPr>
      <w:r w:rsidRPr="00153A6B">
        <w:rPr>
          <w:rFonts w:eastAsia="Calibri"/>
          <w:color w:val="000000"/>
          <w:sz w:val="24"/>
          <w:szCs w:val="24"/>
        </w:rPr>
        <w:t>Cjelina, po partijama,</w:t>
      </w:r>
    </w:p>
    <w:p w:rsidR="00256984" w:rsidRPr="00153A6B" w:rsidRDefault="00256984" w:rsidP="00256984">
      <w:pPr>
        <w:numPr>
          <w:ilvl w:val="0"/>
          <w:numId w:val="13"/>
        </w:numPr>
        <w:spacing w:after="160" w:line="259" w:lineRule="auto"/>
        <w:contextualSpacing/>
        <w:rPr>
          <w:rFonts w:eastAsia="Calibri"/>
          <w:color w:val="000000"/>
          <w:sz w:val="24"/>
          <w:szCs w:val="24"/>
        </w:rPr>
      </w:pPr>
      <w:r w:rsidRPr="00153A6B">
        <w:rPr>
          <w:rFonts w:eastAsia="Calibri"/>
          <w:color w:val="000000"/>
          <w:sz w:val="24"/>
          <w:szCs w:val="24"/>
        </w:rPr>
        <w:t>Zajednička nabavka,</w:t>
      </w:r>
    </w:p>
    <w:p w:rsidR="00256984" w:rsidRPr="00153A6B" w:rsidRDefault="00256984" w:rsidP="00256984">
      <w:pPr>
        <w:numPr>
          <w:ilvl w:val="0"/>
          <w:numId w:val="13"/>
        </w:numPr>
        <w:spacing w:after="160" w:line="259" w:lineRule="auto"/>
        <w:contextualSpacing/>
        <w:rPr>
          <w:rFonts w:eastAsia="Calibri"/>
          <w:color w:val="000000"/>
          <w:sz w:val="24"/>
          <w:szCs w:val="24"/>
        </w:rPr>
      </w:pPr>
      <w:r w:rsidRPr="00153A6B">
        <w:rPr>
          <w:rFonts w:eastAsia="Calibri"/>
          <w:color w:val="000000"/>
          <w:sz w:val="24"/>
          <w:szCs w:val="24"/>
        </w:rPr>
        <w:t>Centralizovana nabavka,</w:t>
      </w:r>
    </w:p>
    <w:p w:rsidR="00256984" w:rsidRPr="00153A6B" w:rsidRDefault="00256984" w:rsidP="00256984">
      <w:pPr>
        <w:numPr>
          <w:ilvl w:val="1"/>
          <w:numId w:val="8"/>
        </w:numPr>
        <w:spacing w:after="160" w:line="259" w:lineRule="auto"/>
        <w:contextualSpacing/>
        <w:rPr>
          <w:rFonts w:eastAsia="Calibri"/>
          <w:color w:val="000000"/>
          <w:sz w:val="24"/>
          <w:szCs w:val="24"/>
        </w:rPr>
      </w:pPr>
      <w:r w:rsidRPr="00153A6B">
        <w:rPr>
          <w:rFonts w:eastAsia="Calibri"/>
          <w:color w:val="000000"/>
          <w:sz w:val="24"/>
          <w:szCs w:val="24"/>
        </w:rPr>
        <w:t>Posebni oblik nabavke:</w:t>
      </w:r>
    </w:p>
    <w:p w:rsidR="00256984" w:rsidRPr="00153A6B" w:rsidRDefault="00256984" w:rsidP="00256984">
      <w:pPr>
        <w:numPr>
          <w:ilvl w:val="0"/>
          <w:numId w:val="14"/>
        </w:numPr>
        <w:spacing w:after="160" w:line="259" w:lineRule="auto"/>
        <w:contextualSpacing/>
        <w:rPr>
          <w:rFonts w:eastAsia="Calibri"/>
          <w:color w:val="000000"/>
          <w:sz w:val="24"/>
          <w:szCs w:val="24"/>
        </w:rPr>
      </w:pPr>
      <w:r w:rsidRPr="00153A6B">
        <w:rPr>
          <w:rFonts w:eastAsia="Calibri"/>
          <w:color w:val="000000"/>
          <w:sz w:val="24"/>
          <w:szCs w:val="24"/>
        </w:rPr>
        <w:t>Okvirni sporazum,</w:t>
      </w:r>
    </w:p>
    <w:p w:rsidR="00256984" w:rsidRPr="00153A6B" w:rsidRDefault="00256984" w:rsidP="00256984">
      <w:pPr>
        <w:numPr>
          <w:ilvl w:val="0"/>
          <w:numId w:val="14"/>
        </w:numPr>
        <w:spacing w:after="160" w:line="259" w:lineRule="auto"/>
        <w:contextualSpacing/>
        <w:rPr>
          <w:rFonts w:eastAsia="Calibri"/>
          <w:color w:val="000000"/>
          <w:sz w:val="24"/>
          <w:szCs w:val="24"/>
        </w:rPr>
      </w:pPr>
      <w:r w:rsidRPr="00153A6B">
        <w:rPr>
          <w:rFonts w:eastAsia="Calibri"/>
          <w:color w:val="000000"/>
          <w:sz w:val="24"/>
          <w:szCs w:val="24"/>
        </w:rPr>
        <w:t>Dinamički sistem nabavki,</w:t>
      </w:r>
    </w:p>
    <w:p w:rsidR="00256984" w:rsidRPr="00153A6B" w:rsidRDefault="00256984" w:rsidP="00256984">
      <w:pPr>
        <w:numPr>
          <w:ilvl w:val="0"/>
          <w:numId w:val="14"/>
        </w:numPr>
        <w:spacing w:after="160" w:line="259" w:lineRule="auto"/>
        <w:contextualSpacing/>
        <w:rPr>
          <w:rFonts w:eastAsia="Calibri"/>
          <w:color w:val="000000"/>
          <w:sz w:val="24"/>
          <w:szCs w:val="24"/>
        </w:rPr>
      </w:pPr>
      <w:r w:rsidRPr="00153A6B">
        <w:rPr>
          <w:rFonts w:eastAsia="Calibri"/>
          <w:color w:val="000000"/>
          <w:sz w:val="24"/>
          <w:szCs w:val="24"/>
        </w:rPr>
        <w:t>Elektronska aukcija,</w:t>
      </w:r>
    </w:p>
    <w:p w:rsidR="00256984" w:rsidRPr="00153A6B" w:rsidRDefault="00256984" w:rsidP="00256984">
      <w:pPr>
        <w:numPr>
          <w:ilvl w:val="0"/>
          <w:numId w:val="14"/>
        </w:numPr>
        <w:spacing w:after="160" w:line="259" w:lineRule="auto"/>
        <w:contextualSpacing/>
        <w:rPr>
          <w:rFonts w:eastAsia="Calibri"/>
          <w:color w:val="000000"/>
          <w:sz w:val="24"/>
          <w:szCs w:val="24"/>
        </w:rPr>
      </w:pPr>
      <w:r w:rsidRPr="00153A6B">
        <w:rPr>
          <w:rFonts w:eastAsia="Calibri"/>
          <w:color w:val="000000"/>
          <w:sz w:val="24"/>
          <w:szCs w:val="24"/>
        </w:rPr>
        <w:t>Elektronski katalog,</w:t>
      </w:r>
    </w:p>
    <w:p w:rsidR="00256984" w:rsidRPr="00153A6B" w:rsidRDefault="00256984" w:rsidP="00256984">
      <w:pPr>
        <w:numPr>
          <w:ilvl w:val="1"/>
          <w:numId w:val="8"/>
        </w:numPr>
        <w:spacing w:after="160" w:line="259" w:lineRule="auto"/>
        <w:contextualSpacing/>
        <w:rPr>
          <w:rFonts w:eastAsia="Calibri"/>
          <w:color w:val="000000"/>
          <w:sz w:val="24"/>
          <w:szCs w:val="24"/>
        </w:rPr>
      </w:pPr>
      <w:r w:rsidRPr="00153A6B">
        <w:rPr>
          <w:rFonts w:eastAsia="Calibri"/>
          <w:color w:val="000000"/>
          <w:sz w:val="24"/>
          <w:szCs w:val="24"/>
        </w:rPr>
        <w:t>Uslovi za učešće u postupku javne nabavke i posebni osnovi za isključenje,</w:t>
      </w:r>
    </w:p>
    <w:p w:rsidR="00256984" w:rsidRPr="00153A6B" w:rsidRDefault="00256984" w:rsidP="00256984">
      <w:pPr>
        <w:numPr>
          <w:ilvl w:val="1"/>
          <w:numId w:val="8"/>
        </w:numPr>
        <w:spacing w:after="160" w:line="259" w:lineRule="auto"/>
        <w:contextualSpacing/>
        <w:rPr>
          <w:rFonts w:eastAsia="Calibri"/>
          <w:color w:val="000000"/>
          <w:sz w:val="24"/>
          <w:szCs w:val="24"/>
        </w:rPr>
      </w:pPr>
      <w:r w:rsidRPr="00153A6B">
        <w:rPr>
          <w:rFonts w:eastAsia="Calibri"/>
          <w:color w:val="000000"/>
          <w:sz w:val="24"/>
          <w:szCs w:val="24"/>
        </w:rPr>
        <w:t>Kriterijum za izbor najpovoljnije ponude,</w:t>
      </w:r>
    </w:p>
    <w:p w:rsidR="00256984" w:rsidRPr="00153A6B" w:rsidRDefault="00256984" w:rsidP="00256984">
      <w:pPr>
        <w:numPr>
          <w:ilvl w:val="1"/>
          <w:numId w:val="8"/>
        </w:numPr>
        <w:spacing w:after="160" w:line="259" w:lineRule="auto"/>
        <w:contextualSpacing/>
        <w:rPr>
          <w:rFonts w:eastAsia="Calibri"/>
          <w:color w:val="000000"/>
          <w:sz w:val="24"/>
          <w:szCs w:val="24"/>
        </w:rPr>
      </w:pPr>
      <w:r w:rsidRPr="00153A6B">
        <w:rPr>
          <w:rFonts w:eastAsia="Calibri"/>
          <w:color w:val="000000"/>
          <w:sz w:val="24"/>
          <w:szCs w:val="24"/>
        </w:rPr>
        <w:t>Način, mjesto i vrijeme podnošenja ponuda i otvaranja ponuda,</w:t>
      </w:r>
    </w:p>
    <w:p w:rsidR="00256984" w:rsidRPr="00153A6B" w:rsidRDefault="00256984" w:rsidP="00256984">
      <w:pPr>
        <w:numPr>
          <w:ilvl w:val="1"/>
          <w:numId w:val="8"/>
        </w:numPr>
        <w:spacing w:after="160" w:line="259" w:lineRule="auto"/>
        <w:contextualSpacing/>
        <w:rPr>
          <w:rFonts w:eastAsia="Calibri"/>
          <w:color w:val="000000"/>
          <w:sz w:val="24"/>
          <w:szCs w:val="24"/>
        </w:rPr>
      </w:pPr>
      <w:r w:rsidRPr="00153A6B">
        <w:rPr>
          <w:rFonts w:eastAsia="Calibri"/>
          <w:color w:val="000000"/>
          <w:sz w:val="24"/>
          <w:szCs w:val="24"/>
        </w:rPr>
        <w:t>Rok za donošenje odluke o izboru,</w:t>
      </w:r>
    </w:p>
    <w:p w:rsidR="00256984" w:rsidRPr="00153A6B" w:rsidRDefault="00256984" w:rsidP="00256984">
      <w:pPr>
        <w:numPr>
          <w:ilvl w:val="1"/>
          <w:numId w:val="8"/>
        </w:numPr>
        <w:spacing w:after="160" w:line="259" w:lineRule="auto"/>
        <w:contextualSpacing/>
        <w:rPr>
          <w:rFonts w:eastAsia="Calibri"/>
          <w:color w:val="000000"/>
          <w:sz w:val="24"/>
          <w:szCs w:val="24"/>
        </w:rPr>
      </w:pPr>
      <w:r w:rsidRPr="00153A6B">
        <w:rPr>
          <w:rFonts w:eastAsia="Calibri"/>
          <w:color w:val="000000"/>
          <w:sz w:val="24"/>
          <w:szCs w:val="24"/>
        </w:rPr>
        <w:t>Rok važenja ponude,</w:t>
      </w:r>
    </w:p>
    <w:p w:rsidR="00256984" w:rsidRPr="00153A6B" w:rsidRDefault="00256984" w:rsidP="00256984">
      <w:pPr>
        <w:numPr>
          <w:ilvl w:val="1"/>
          <w:numId w:val="8"/>
        </w:numPr>
        <w:spacing w:after="160" w:line="259" w:lineRule="auto"/>
        <w:contextualSpacing/>
        <w:rPr>
          <w:rFonts w:eastAsia="Calibri"/>
          <w:color w:val="000000"/>
          <w:sz w:val="24"/>
          <w:szCs w:val="24"/>
        </w:rPr>
      </w:pPr>
      <w:r w:rsidRPr="00153A6B">
        <w:rPr>
          <w:rFonts w:eastAsia="Calibri"/>
          <w:color w:val="000000"/>
          <w:sz w:val="24"/>
          <w:szCs w:val="24"/>
        </w:rPr>
        <w:t>Garancija ponude</w:t>
      </w:r>
    </w:p>
    <w:p w:rsidR="00256984" w:rsidRPr="00153A6B" w:rsidRDefault="00256984" w:rsidP="00256984">
      <w:pPr>
        <w:rPr>
          <w:rFonts w:eastAsia="Calibri"/>
          <w:color w:val="000000"/>
          <w:sz w:val="24"/>
          <w:szCs w:val="24"/>
        </w:rPr>
      </w:pPr>
    </w:p>
    <w:p w:rsidR="00256984" w:rsidRPr="00153A6B" w:rsidRDefault="00256984" w:rsidP="00256984">
      <w:pPr>
        <w:keepNext/>
        <w:keepLines/>
        <w:numPr>
          <w:ilvl w:val="0"/>
          <w:numId w:val="9"/>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 w:val="24"/>
          <w:szCs w:val="24"/>
        </w:rPr>
      </w:pPr>
      <w:bookmarkStart w:id="1" w:name="_Toc62730554"/>
      <w:r w:rsidRPr="00153A6B">
        <w:rPr>
          <w:b/>
          <w:color w:val="000000"/>
          <w:sz w:val="24"/>
          <w:szCs w:val="24"/>
        </w:rPr>
        <w:t>TEHNIČKA SPECIFIKACIJA PREDMETA JAVNE NABAVKE</w:t>
      </w:r>
      <w:r w:rsidRPr="00153A6B">
        <w:rPr>
          <w:b/>
          <w:color w:val="000000"/>
          <w:sz w:val="24"/>
          <w:szCs w:val="24"/>
          <w:vertAlign w:val="superscript"/>
        </w:rPr>
        <w:footnoteReference w:id="3"/>
      </w:r>
      <w:bookmarkEnd w:id="1"/>
    </w:p>
    <w:p w:rsidR="00256984" w:rsidRPr="00153A6B" w:rsidRDefault="00256984" w:rsidP="00256984">
      <w:pPr>
        <w:rPr>
          <w:rFonts w:eastAsia="Calibri"/>
          <w:color w:val="000000"/>
          <w:sz w:val="24"/>
          <w:szCs w:val="24"/>
        </w:rPr>
      </w:pPr>
    </w:p>
    <w:p w:rsidR="00256984" w:rsidRPr="00153A6B" w:rsidRDefault="00256984" w:rsidP="00256984">
      <w:pPr>
        <w:numPr>
          <w:ilvl w:val="0"/>
          <w:numId w:val="10"/>
        </w:numPr>
        <w:spacing w:after="160" w:line="259" w:lineRule="auto"/>
        <w:contextualSpacing/>
        <w:jc w:val="both"/>
        <w:rPr>
          <w:rFonts w:eastAsia="Calibri"/>
          <w:color w:val="000000"/>
          <w:sz w:val="24"/>
          <w:szCs w:val="24"/>
        </w:rPr>
      </w:pPr>
      <w:r w:rsidRPr="00153A6B">
        <w:rPr>
          <w:rFonts w:eastAsia="Calibri"/>
          <w:color w:val="000000"/>
          <w:sz w:val="24"/>
          <w:szCs w:val="24"/>
        </w:rPr>
        <w:t>Naziv i opis predmeta nabavke u cjelini, po partijama i stavkama sa bitnim karakteristikama</w:t>
      </w:r>
    </w:p>
    <w:p w:rsidR="00256984" w:rsidRPr="00153A6B" w:rsidRDefault="00256984" w:rsidP="00256984">
      <w:pPr>
        <w:numPr>
          <w:ilvl w:val="0"/>
          <w:numId w:val="10"/>
        </w:numPr>
        <w:spacing w:after="160" w:line="259" w:lineRule="auto"/>
        <w:contextualSpacing/>
        <w:jc w:val="both"/>
        <w:rPr>
          <w:rFonts w:eastAsia="Calibri"/>
          <w:color w:val="000000"/>
          <w:sz w:val="24"/>
          <w:szCs w:val="24"/>
        </w:rPr>
      </w:pPr>
      <w:r w:rsidRPr="00153A6B">
        <w:rPr>
          <w:rFonts w:eastAsia="Calibri"/>
          <w:color w:val="000000"/>
          <w:sz w:val="24"/>
          <w:szCs w:val="24"/>
        </w:rPr>
        <w:t>Zahtjevi u pogledu načina izvršavanja predmeta nabavke koji su od značaja za sačinjavanje ponude i izvršenje ugovora</w:t>
      </w:r>
    </w:p>
    <w:p w:rsidR="00256984" w:rsidRPr="00153A6B" w:rsidRDefault="00256984" w:rsidP="00256984">
      <w:pPr>
        <w:rPr>
          <w:rFonts w:eastAsia="Calibri"/>
          <w:color w:val="000000"/>
          <w:sz w:val="24"/>
          <w:szCs w:val="24"/>
        </w:rPr>
      </w:pPr>
    </w:p>
    <w:p w:rsidR="00256984" w:rsidRPr="00153A6B"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sz w:val="24"/>
          <w:szCs w:val="24"/>
        </w:rPr>
      </w:pPr>
      <w:bookmarkStart w:id="2" w:name="_Toc62730555"/>
      <w:r w:rsidRPr="00153A6B">
        <w:rPr>
          <w:b/>
          <w:color w:val="000000"/>
          <w:sz w:val="24"/>
          <w:szCs w:val="24"/>
        </w:rPr>
        <w:t>DODATNE INFORMACIJE O PREDMETU I POSTUPKU NABAVKE</w:t>
      </w:r>
      <w:r w:rsidRPr="00153A6B">
        <w:rPr>
          <w:b/>
          <w:color w:val="000000"/>
          <w:sz w:val="24"/>
          <w:szCs w:val="24"/>
          <w:vertAlign w:val="superscript"/>
        </w:rPr>
        <w:footnoteReference w:id="4"/>
      </w:r>
      <w:bookmarkEnd w:id="2"/>
    </w:p>
    <w:p w:rsidR="00256984" w:rsidRPr="00153A6B" w:rsidRDefault="00256984" w:rsidP="00153A6B">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sz w:val="24"/>
          <w:szCs w:val="24"/>
        </w:rPr>
      </w:pPr>
      <w:r w:rsidRPr="00153A6B">
        <w:rPr>
          <w:rFonts w:eastAsia="Calibri"/>
          <w:b/>
          <w:bCs/>
          <w:color w:val="000000"/>
          <w:sz w:val="24"/>
          <w:szCs w:val="24"/>
        </w:rPr>
        <w:t>Procijenjena vrijednost predmenta nabavke:</w:t>
      </w:r>
      <w:r w:rsidRPr="00153A6B">
        <w:rPr>
          <w:rFonts w:eastAsia="Calibri"/>
          <w:b/>
          <w:bCs/>
          <w:color w:val="000000"/>
          <w:sz w:val="24"/>
          <w:szCs w:val="24"/>
          <w:vertAlign w:val="superscript"/>
        </w:rPr>
        <w:footnoteReference w:id="5"/>
      </w:r>
    </w:p>
    <w:p w:rsidR="00256984" w:rsidRPr="00153A6B" w:rsidRDefault="00256984" w:rsidP="00256984">
      <w:pPr>
        <w:spacing w:after="160" w:line="259" w:lineRule="auto"/>
        <w:jc w:val="both"/>
        <w:rPr>
          <w:rFonts w:eastAsia="Calibri"/>
          <w:b/>
          <w:bCs/>
          <w:color w:val="000000"/>
          <w:sz w:val="24"/>
          <w:szCs w:val="24"/>
        </w:rPr>
      </w:pPr>
      <w:r w:rsidRPr="00153A6B">
        <w:rPr>
          <w:rFonts w:eastAsia="Calibri"/>
          <w:color w:val="000000"/>
          <w:sz w:val="24"/>
          <w:szCs w:val="24"/>
        </w:rPr>
        <w:sym w:font="Wingdings" w:char="F0A8"/>
      </w:r>
      <w:r w:rsidRPr="00153A6B">
        <w:rPr>
          <w:rFonts w:eastAsia="Calibri"/>
          <w:color w:val="000000"/>
          <w:sz w:val="24"/>
          <w:szCs w:val="24"/>
        </w:rPr>
        <w:t xml:space="preserve"> </w:t>
      </w:r>
      <w:r w:rsidRPr="00153A6B">
        <w:rPr>
          <w:rFonts w:eastAsia="Calibri"/>
          <w:b/>
          <w:bCs/>
          <w:color w:val="000000"/>
          <w:sz w:val="24"/>
          <w:szCs w:val="24"/>
        </w:rPr>
        <w:t>Procijenjena vrijednost predmeta nabavke bez zaključivanja okvirnog sporazuma</w:t>
      </w:r>
      <w:r w:rsidRPr="00153A6B">
        <w:rPr>
          <w:rFonts w:eastAsia="Calibri"/>
          <w:color w:val="000000"/>
          <w:sz w:val="24"/>
          <w:szCs w:val="24"/>
        </w:rPr>
        <w:t>:</w:t>
      </w:r>
    </w:p>
    <w:p w:rsidR="00256984" w:rsidRPr="00153A6B" w:rsidRDefault="00256984" w:rsidP="00153A6B">
      <w:pPr>
        <w:spacing w:after="160" w:line="259" w:lineRule="auto"/>
        <w:jc w:val="both"/>
        <w:rPr>
          <w:rFonts w:eastAsia="Calibri"/>
          <w:color w:val="000000"/>
          <w:sz w:val="24"/>
          <w:szCs w:val="24"/>
        </w:rPr>
      </w:pPr>
      <w:r w:rsidRPr="00153A6B">
        <w:rPr>
          <w:rFonts w:eastAsia="Calibri"/>
          <w:color w:val="000000"/>
          <w:sz w:val="24"/>
          <w:szCs w:val="24"/>
        </w:rPr>
        <w:sym w:font="Wingdings" w:char="F0A8"/>
      </w:r>
      <w:r w:rsidRPr="00153A6B">
        <w:rPr>
          <w:rFonts w:eastAsia="Calibri"/>
          <w:color w:val="000000"/>
          <w:sz w:val="24"/>
          <w:szCs w:val="24"/>
        </w:rPr>
        <w:t xml:space="preserve"> kao</w:t>
      </w:r>
      <w:r w:rsidR="00923D85" w:rsidRPr="00153A6B">
        <w:rPr>
          <w:rFonts w:eastAsia="Calibri"/>
          <w:color w:val="000000"/>
          <w:sz w:val="24"/>
          <w:szCs w:val="24"/>
        </w:rPr>
        <w:t xml:space="preserve"> cjeline </w:t>
      </w:r>
      <w:r w:rsidR="00702F93" w:rsidRPr="00153A6B">
        <w:rPr>
          <w:rStyle w:val="ammount-red"/>
          <w:sz w:val="24"/>
          <w:szCs w:val="24"/>
        </w:rPr>
        <w:t>41.322,32</w:t>
      </w:r>
      <w:r w:rsidR="00702F93" w:rsidRPr="00153A6B">
        <w:rPr>
          <w:rFonts w:eastAsia="Calibri"/>
          <w:color w:val="000000"/>
          <w:sz w:val="24"/>
          <w:szCs w:val="24"/>
        </w:rPr>
        <w:t xml:space="preserve">   </w:t>
      </w:r>
      <w:r w:rsidRPr="00153A6B">
        <w:rPr>
          <w:rFonts w:eastAsia="Calibri"/>
          <w:color w:val="000000"/>
          <w:sz w:val="24"/>
          <w:szCs w:val="24"/>
        </w:rPr>
        <w:t>€;</w:t>
      </w:r>
    </w:p>
    <w:p w:rsidR="00256984" w:rsidRPr="00153A6B" w:rsidRDefault="00256984" w:rsidP="00256984">
      <w:pPr>
        <w:pBdr>
          <w:top w:val="single" w:sz="4" w:space="1" w:color="auto"/>
          <w:left w:val="single" w:sz="4" w:space="0" w:color="auto"/>
          <w:bottom w:val="single" w:sz="4" w:space="1" w:color="auto"/>
          <w:right w:val="single" w:sz="4" w:space="4" w:color="auto"/>
        </w:pBdr>
        <w:shd w:val="clear" w:color="auto" w:fill="D9D9D9"/>
        <w:jc w:val="both"/>
        <w:rPr>
          <w:b/>
          <w:bCs/>
          <w:color w:val="000000"/>
          <w:sz w:val="24"/>
          <w:szCs w:val="24"/>
        </w:rPr>
      </w:pPr>
      <w:r w:rsidRPr="00153A6B">
        <w:rPr>
          <w:color w:val="000000"/>
          <w:sz w:val="24"/>
          <w:szCs w:val="24"/>
        </w:rPr>
        <w:lastRenderedPageBreak/>
        <w:t>Obrazloženje razloga zašto predmet nabavke nije podijeljen na partije:</w:t>
      </w:r>
      <w:r w:rsidRPr="00153A6B">
        <w:rPr>
          <w:color w:val="000000"/>
          <w:sz w:val="24"/>
          <w:szCs w:val="24"/>
          <w:vertAlign w:val="superscript"/>
        </w:rPr>
        <w:footnoteReference w:id="6"/>
      </w:r>
    </w:p>
    <w:p w:rsidR="00256984" w:rsidRPr="00153A6B" w:rsidRDefault="00256984" w:rsidP="00256984">
      <w:pPr>
        <w:jc w:val="both"/>
        <w:rPr>
          <w:color w:val="000000"/>
          <w:sz w:val="24"/>
          <w:szCs w:val="24"/>
        </w:rPr>
      </w:pPr>
    </w:p>
    <w:p w:rsidR="00256984" w:rsidRPr="00153A6B" w:rsidRDefault="00256984" w:rsidP="00256984">
      <w:pPr>
        <w:jc w:val="both"/>
        <w:rPr>
          <w:b/>
          <w:color w:val="000000"/>
          <w:sz w:val="24"/>
          <w:szCs w:val="24"/>
        </w:rPr>
      </w:pPr>
      <w:r w:rsidRPr="00153A6B">
        <w:rPr>
          <w:b/>
          <w:color w:val="000000"/>
          <w:sz w:val="24"/>
          <w:szCs w:val="24"/>
        </w:rPr>
        <w:t>Predmet javne nabavke je definisan kao cjelina i ne moze se dijeliti po partijama.</w:t>
      </w:r>
    </w:p>
    <w:p w:rsidR="00256984" w:rsidRPr="00153A6B" w:rsidRDefault="00256984" w:rsidP="00256984">
      <w:pPr>
        <w:jc w:val="both"/>
        <w:rPr>
          <w:color w:val="000000"/>
          <w:sz w:val="24"/>
          <w:szCs w:val="24"/>
        </w:rPr>
      </w:pPr>
    </w:p>
    <w:p w:rsidR="00256984" w:rsidRPr="00153A6B" w:rsidRDefault="00256984" w:rsidP="00256984">
      <w:pPr>
        <w:jc w:val="both"/>
        <w:rPr>
          <w:color w:val="000000"/>
          <w:sz w:val="24"/>
          <w:szCs w:val="24"/>
        </w:rPr>
      </w:pPr>
    </w:p>
    <w:p w:rsidR="00256984" w:rsidRPr="00153A6B" w:rsidRDefault="00256984" w:rsidP="00256984">
      <w:pPr>
        <w:pBdr>
          <w:top w:val="single" w:sz="4" w:space="1" w:color="auto"/>
          <w:left w:val="single" w:sz="4" w:space="4" w:color="auto"/>
          <w:bottom w:val="single" w:sz="4" w:space="1" w:color="auto"/>
          <w:right w:val="single" w:sz="4" w:space="4" w:color="auto"/>
        </w:pBdr>
        <w:shd w:val="clear" w:color="auto" w:fill="D9D9D9"/>
        <w:rPr>
          <w:b/>
          <w:color w:val="000000"/>
          <w:sz w:val="24"/>
          <w:szCs w:val="24"/>
        </w:rPr>
      </w:pPr>
      <w:r w:rsidRPr="00153A6B">
        <w:rPr>
          <w:b/>
          <w:color w:val="000000"/>
          <w:sz w:val="24"/>
          <w:szCs w:val="24"/>
        </w:rPr>
        <w:t>ZAKLJUČIVANJE OKVIRNOG SPORAZUMA</w:t>
      </w:r>
      <w:r w:rsidRPr="00153A6B">
        <w:rPr>
          <w:b/>
          <w:color w:val="000000"/>
          <w:sz w:val="24"/>
          <w:szCs w:val="24"/>
          <w:vertAlign w:val="superscript"/>
        </w:rPr>
        <w:footnoteReference w:id="7"/>
      </w:r>
    </w:p>
    <w:p w:rsidR="00256984" w:rsidRPr="00153A6B" w:rsidRDefault="00256984" w:rsidP="00256984">
      <w:pPr>
        <w:jc w:val="both"/>
        <w:rPr>
          <w:color w:val="000000"/>
          <w:sz w:val="24"/>
          <w:szCs w:val="24"/>
        </w:rPr>
      </w:pPr>
    </w:p>
    <w:p w:rsidR="00256984" w:rsidRPr="00153A6B" w:rsidRDefault="00256984" w:rsidP="00256984">
      <w:pPr>
        <w:pBdr>
          <w:top w:val="single" w:sz="4" w:space="1" w:color="auto"/>
          <w:left w:val="single" w:sz="4" w:space="4" w:color="auto"/>
          <w:bottom w:val="single" w:sz="4" w:space="1" w:color="auto"/>
          <w:right w:val="single" w:sz="4" w:space="4" w:color="auto"/>
        </w:pBdr>
        <w:shd w:val="clear" w:color="auto" w:fill="F2F2F2"/>
        <w:jc w:val="both"/>
        <w:rPr>
          <w:color w:val="000000"/>
          <w:sz w:val="24"/>
          <w:szCs w:val="24"/>
        </w:rPr>
      </w:pPr>
      <w:r w:rsidRPr="00153A6B">
        <w:rPr>
          <w:color w:val="000000"/>
          <w:sz w:val="24"/>
          <w:szCs w:val="24"/>
        </w:rPr>
        <w:t>Zaključiće se okvirni sporazum:</w:t>
      </w:r>
    </w:p>
    <w:p w:rsidR="00256984" w:rsidRPr="00153A6B" w:rsidRDefault="00256984" w:rsidP="00256984">
      <w:pPr>
        <w:jc w:val="both"/>
        <w:rPr>
          <w:color w:val="000000"/>
          <w:sz w:val="24"/>
          <w:szCs w:val="24"/>
        </w:rPr>
      </w:pPr>
    </w:p>
    <w:p w:rsidR="00256984" w:rsidRPr="00153A6B" w:rsidRDefault="00256984" w:rsidP="00256984">
      <w:pPr>
        <w:jc w:val="both"/>
        <w:rPr>
          <w:color w:val="000000"/>
          <w:sz w:val="24"/>
          <w:szCs w:val="24"/>
        </w:rPr>
      </w:pPr>
      <w:r w:rsidRPr="00153A6B">
        <w:rPr>
          <w:color w:val="000000"/>
          <w:sz w:val="24"/>
          <w:szCs w:val="24"/>
        </w:rPr>
        <w:sym w:font="Wingdings" w:char="F0A8"/>
      </w:r>
      <w:r w:rsidRPr="00153A6B">
        <w:rPr>
          <w:color w:val="000000"/>
          <w:sz w:val="24"/>
          <w:szCs w:val="24"/>
        </w:rPr>
        <w:t xml:space="preserve"> ne</w:t>
      </w:r>
    </w:p>
    <w:p w:rsidR="00256984" w:rsidRPr="00153A6B" w:rsidRDefault="00256984" w:rsidP="00256984">
      <w:pPr>
        <w:jc w:val="both"/>
        <w:rPr>
          <w:color w:val="000000"/>
          <w:sz w:val="24"/>
          <w:szCs w:val="24"/>
        </w:rPr>
      </w:pPr>
    </w:p>
    <w:p w:rsidR="00256984" w:rsidRPr="00153A6B" w:rsidRDefault="00256984" w:rsidP="00256984">
      <w:pPr>
        <w:pBdr>
          <w:top w:val="single" w:sz="4" w:space="1" w:color="auto"/>
          <w:left w:val="single" w:sz="4" w:space="4" w:color="auto"/>
          <w:bottom w:val="single" w:sz="4" w:space="1" w:color="auto"/>
          <w:right w:val="single" w:sz="4" w:space="4" w:color="auto"/>
        </w:pBdr>
        <w:shd w:val="clear" w:color="auto" w:fill="BFBFBF"/>
        <w:jc w:val="both"/>
        <w:rPr>
          <w:color w:val="000000"/>
          <w:sz w:val="24"/>
          <w:szCs w:val="24"/>
        </w:rPr>
      </w:pPr>
      <w:r w:rsidRPr="00153A6B">
        <w:rPr>
          <w:b/>
          <w:color w:val="000000"/>
          <w:sz w:val="24"/>
          <w:szCs w:val="24"/>
        </w:rPr>
        <w:t>PODACI O NARUČIOCIMA KOJI ZAKLJUČUJU ZAJEDNIČKU NABAVKU</w:t>
      </w:r>
    </w:p>
    <w:p w:rsidR="00256984" w:rsidRPr="00153A6B" w:rsidRDefault="00256984" w:rsidP="00256984">
      <w:pPr>
        <w:jc w:val="both"/>
        <w:rPr>
          <w:color w:val="000000"/>
          <w:sz w:val="24"/>
          <w:szCs w:val="24"/>
        </w:rPr>
      </w:pPr>
    </w:p>
    <w:p w:rsidR="00256984" w:rsidRPr="00153A6B" w:rsidRDefault="00256984" w:rsidP="00256984">
      <w:pPr>
        <w:jc w:val="both"/>
        <w:rPr>
          <w:color w:val="000000"/>
          <w:sz w:val="24"/>
          <w:szCs w:val="24"/>
        </w:rPr>
      </w:pPr>
      <w:r w:rsidRPr="00153A6B">
        <w:rPr>
          <w:color w:val="000000"/>
          <w:sz w:val="24"/>
          <w:szCs w:val="24"/>
        </w:rPr>
        <w:t>Zajed</w:t>
      </w:r>
      <w:r w:rsidR="00000FCF" w:rsidRPr="00153A6B">
        <w:rPr>
          <w:color w:val="000000"/>
          <w:sz w:val="24"/>
          <w:szCs w:val="24"/>
        </w:rPr>
        <w:t xml:space="preserve">nička nabavka se sprovodi za </w:t>
      </w:r>
      <w:r w:rsidR="00000FCF" w:rsidRPr="00153A6B">
        <w:rPr>
          <w:b/>
          <w:color w:val="000000"/>
          <w:sz w:val="24"/>
          <w:szCs w:val="24"/>
          <w:u w:val="single"/>
        </w:rPr>
        <w:t>NIJE PRIMJENLJIVO</w:t>
      </w:r>
    </w:p>
    <w:p w:rsidR="00256984" w:rsidRPr="00153A6B" w:rsidRDefault="00256984" w:rsidP="00256984">
      <w:pPr>
        <w:jc w:val="both"/>
        <w:rPr>
          <w:color w:val="000000"/>
          <w:sz w:val="24"/>
          <w:szCs w:val="24"/>
        </w:rPr>
      </w:pPr>
    </w:p>
    <w:p w:rsidR="00256984" w:rsidRPr="00153A6B" w:rsidRDefault="00256984" w:rsidP="00256984">
      <w:pPr>
        <w:pBdr>
          <w:top w:val="single" w:sz="4" w:space="1" w:color="auto"/>
          <w:left w:val="single" w:sz="4" w:space="0" w:color="auto"/>
          <w:bottom w:val="single" w:sz="4" w:space="1" w:color="auto"/>
          <w:right w:val="single" w:sz="4" w:space="4" w:color="auto"/>
        </w:pBdr>
        <w:shd w:val="clear" w:color="auto" w:fill="BFBFBF"/>
        <w:jc w:val="both"/>
        <w:rPr>
          <w:color w:val="000000"/>
          <w:sz w:val="24"/>
          <w:szCs w:val="24"/>
        </w:rPr>
      </w:pPr>
      <w:r w:rsidRPr="00153A6B">
        <w:rPr>
          <w:b/>
          <w:color w:val="000000"/>
          <w:sz w:val="24"/>
          <w:szCs w:val="24"/>
        </w:rPr>
        <w:t>PODACI O NARUČIOCIMA KOJI SU UKLJUČENI U CENTRALIZOVANU NABAVKU</w:t>
      </w:r>
    </w:p>
    <w:p w:rsidR="00256984" w:rsidRPr="00153A6B" w:rsidRDefault="00256984" w:rsidP="00256984">
      <w:pPr>
        <w:jc w:val="both"/>
        <w:rPr>
          <w:sz w:val="24"/>
          <w:szCs w:val="24"/>
        </w:rPr>
      </w:pPr>
    </w:p>
    <w:p w:rsidR="00256984" w:rsidRPr="00153A6B" w:rsidRDefault="00256984" w:rsidP="00256984">
      <w:pPr>
        <w:jc w:val="both"/>
        <w:rPr>
          <w:sz w:val="24"/>
          <w:szCs w:val="24"/>
        </w:rPr>
      </w:pPr>
      <w:r w:rsidRPr="00153A6B">
        <w:rPr>
          <w:sz w:val="24"/>
          <w:szCs w:val="24"/>
        </w:rPr>
        <w:t>Central</w:t>
      </w:r>
      <w:r w:rsidR="00000FCF" w:rsidRPr="00153A6B">
        <w:rPr>
          <w:sz w:val="24"/>
          <w:szCs w:val="24"/>
        </w:rPr>
        <w:t xml:space="preserve">izovana nabavka se sprovodi za </w:t>
      </w:r>
      <w:r w:rsidR="00000FCF" w:rsidRPr="00153A6B">
        <w:rPr>
          <w:b/>
          <w:sz w:val="24"/>
          <w:szCs w:val="24"/>
          <w:u w:val="single"/>
        </w:rPr>
        <w:t>NIJE PRIMJENLJIVO</w:t>
      </w:r>
    </w:p>
    <w:p w:rsidR="00256984" w:rsidRPr="00153A6B" w:rsidRDefault="00256984" w:rsidP="00256984">
      <w:pPr>
        <w:jc w:val="both"/>
        <w:rPr>
          <w:sz w:val="24"/>
          <w:szCs w:val="24"/>
        </w:rPr>
      </w:pPr>
    </w:p>
    <w:p w:rsidR="00256984" w:rsidRPr="00153A6B" w:rsidRDefault="00256984" w:rsidP="00256984">
      <w:pPr>
        <w:pBdr>
          <w:top w:val="single" w:sz="4" w:space="1" w:color="auto"/>
          <w:left w:val="single" w:sz="4" w:space="4" w:color="auto"/>
          <w:bottom w:val="single" w:sz="4" w:space="1" w:color="auto"/>
          <w:right w:val="single" w:sz="4" w:space="4" w:color="auto"/>
        </w:pBdr>
        <w:shd w:val="clear" w:color="auto" w:fill="D9D9D9"/>
        <w:rPr>
          <w:b/>
          <w:sz w:val="24"/>
          <w:szCs w:val="24"/>
        </w:rPr>
      </w:pPr>
      <w:r w:rsidRPr="00153A6B">
        <w:rPr>
          <w:b/>
          <w:sz w:val="24"/>
          <w:szCs w:val="24"/>
        </w:rPr>
        <w:t>NAČIN SPROVOĐENJA ELEKTRONSKE AUKCIJE</w:t>
      </w:r>
    </w:p>
    <w:p w:rsidR="00256984" w:rsidRPr="00153A6B" w:rsidRDefault="00256984" w:rsidP="00256984">
      <w:pPr>
        <w:jc w:val="both"/>
        <w:rPr>
          <w:sz w:val="24"/>
          <w:szCs w:val="24"/>
        </w:rPr>
      </w:pPr>
    </w:p>
    <w:p w:rsidR="00000FCF" w:rsidRPr="00153A6B" w:rsidRDefault="00256984" w:rsidP="00000FCF">
      <w:pPr>
        <w:jc w:val="both"/>
        <w:rPr>
          <w:sz w:val="24"/>
          <w:szCs w:val="24"/>
        </w:rPr>
      </w:pPr>
      <w:r w:rsidRPr="00153A6B">
        <w:rPr>
          <w:color w:val="222A35"/>
          <w:sz w:val="24"/>
          <w:szCs w:val="24"/>
        </w:rPr>
        <w:t>Elektronska aukcija će se sprovesti nakon ocjene ponuda, kao elektronski proces koji se ponavlja, radi postizanja nove (</w:t>
      </w:r>
      <w:r w:rsidRPr="00153A6B">
        <w:rPr>
          <w:sz w:val="24"/>
          <w:szCs w:val="24"/>
          <w:u w:val="single"/>
        </w:rPr>
        <w:t>upisati kriterijum za koji se sprovodi elektronska aukcija)</w:t>
      </w:r>
      <w:r w:rsidRPr="00153A6B">
        <w:rPr>
          <w:color w:val="222A35"/>
          <w:sz w:val="24"/>
          <w:szCs w:val="24"/>
        </w:rPr>
        <w:t xml:space="preserve">. </w:t>
      </w:r>
      <w:r w:rsidR="00000FCF" w:rsidRPr="00153A6B">
        <w:rPr>
          <w:b/>
          <w:sz w:val="24"/>
          <w:szCs w:val="24"/>
          <w:u w:val="single"/>
        </w:rPr>
        <w:t>NIJE PRIMJENLJIVO</w:t>
      </w:r>
    </w:p>
    <w:p w:rsidR="00256984" w:rsidRPr="00153A6B" w:rsidRDefault="00256984" w:rsidP="00256984">
      <w:pPr>
        <w:jc w:val="both"/>
        <w:rPr>
          <w:color w:val="222A35"/>
          <w:sz w:val="24"/>
          <w:szCs w:val="24"/>
        </w:rPr>
      </w:pPr>
    </w:p>
    <w:p w:rsidR="00256984" w:rsidRPr="00153A6B" w:rsidRDefault="00256984" w:rsidP="00256984">
      <w:pPr>
        <w:jc w:val="both"/>
        <w:rPr>
          <w:sz w:val="24"/>
          <w:szCs w:val="24"/>
        </w:rPr>
      </w:pPr>
    </w:p>
    <w:p w:rsidR="00256984" w:rsidRPr="00153A6B" w:rsidRDefault="00256984" w:rsidP="00256984">
      <w:pPr>
        <w:pBdr>
          <w:top w:val="single" w:sz="4" w:space="1" w:color="auto"/>
          <w:left w:val="single" w:sz="4" w:space="4" w:color="auto"/>
          <w:bottom w:val="single" w:sz="4" w:space="1" w:color="auto"/>
          <w:right w:val="single" w:sz="4" w:space="4" w:color="auto"/>
        </w:pBdr>
        <w:shd w:val="clear" w:color="auto" w:fill="D9D9D9"/>
        <w:rPr>
          <w:b/>
          <w:sz w:val="24"/>
          <w:szCs w:val="24"/>
        </w:rPr>
      </w:pPr>
      <w:r w:rsidRPr="00153A6B">
        <w:rPr>
          <w:b/>
          <w:sz w:val="24"/>
          <w:szCs w:val="24"/>
        </w:rPr>
        <w:t>ELEKTRONSKI KATALOG</w:t>
      </w:r>
      <w:r w:rsidRPr="00153A6B">
        <w:rPr>
          <w:b/>
          <w:color w:val="FF0000"/>
          <w:sz w:val="24"/>
          <w:szCs w:val="24"/>
        </w:rPr>
        <w:t xml:space="preserve"> </w:t>
      </w:r>
    </w:p>
    <w:p w:rsidR="00256984" w:rsidRPr="00153A6B" w:rsidRDefault="00256984" w:rsidP="00256984">
      <w:pPr>
        <w:jc w:val="both"/>
        <w:rPr>
          <w:color w:val="FF0000"/>
          <w:sz w:val="24"/>
          <w:szCs w:val="24"/>
        </w:rPr>
      </w:pPr>
    </w:p>
    <w:p w:rsidR="00000FCF" w:rsidRPr="00153A6B" w:rsidRDefault="00256984" w:rsidP="00000FCF">
      <w:pPr>
        <w:jc w:val="both"/>
        <w:rPr>
          <w:b/>
          <w:sz w:val="24"/>
          <w:szCs w:val="24"/>
          <w:u w:val="single"/>
        </w:rPr>
      </w:pPr>
      <w:r w:rsidRPr="00153A6B">
        <w:rPr>
          <w:color w:val="222A35"/>
          <w:sz w:val="24"/>
          <w:szCs w:val="24"/>
        </w:rPr>
        <w:t xml:space="preserve">Elektronski katalog sastavlja ponuđač u skladu s tehničkim specifikacijama i u formi </w:t>
      </w:r>
      <w:r w:rsidR="00000FCF" w:rsidRPr="00153A6B">
        <w:rPr>
          <w:b/>
          <w:sz w:val="24"/>
          <w:szCs w:val="24"/>
          <w:u w:val="single"/>
        </w:rPr>
        <w:t>NIJE PRIMJENLJIVO</w:t>
      </w:r>
    </w:p>
    <w:p w:rsidR="00000FCF" w:rsidRPr="00153A6B" w:rsidRDefault="00000FCF" w:rsidP="00000FCF">
      <w:pPr>
        <w:jc w:val="both"/>
        <w:rPr>
          <w:sz w:val="24"/>
          <w:szCs w:val="24"/>
        </w:rPr>
      </w:pPr>
    </w:p>
    <w:p w:rsidR="00256984" w:rsidRPr="00153A6B" w:rsidRDefault="00256984" w:rsidP="00256984">
      <w:pPr>
        <w:pBdr>
          <w:top w:val="single" w:sz="4" w:space="1" w:color="auto"/>
          <w:left w:val="single" w:sz="4" w:space="4" w:color="auto"/>
          <w:bottom w:val="single" w:sz="4" w:space="1" w:color="auto"/>
          <w:right w:val="single" w:sz="4" w:space="4" w:color="auto"/>
        </w:pBdr>
        <w:shd w:val="clear" w:color="auto" w:fill="D9D9D9"/>
        <w:rPr>
          <w:b/>
          <w:sz w:val="24"/>
          <w:szCs w:val="24"/>
        </w:rPr>
      </w:pPr>
      <w:r w:rsidRPr="00153A6B">
        <w:rPr>
          <w:b/>
          <w:sz w:val="24"/>
          <w:szCs w:val="24"/>
        </w:rPr>
        <w:t>PONUDA SA VARIJANTAMA</w:t>
      </w:r>
    </w:p>
    <w:p w:rsidR="00256984" w:rsidRPr="00153A6B" w:rsidRDefault="00256984" w:rsidP="00256984">
      <w:pPr>
        <w:jc w:val="both"/>
        <w:rPr>
          <w:b/>
          <w:bCs/>
          <w:color w:val="000000"/>
          <w:sz w:val="24"/>
          <w:szCs w:val="24"/>
        </w:rPr>
      </w:pPr>
    </w:p>
    <w:p w:rsidR="00256984" w:rsidRPr="00153A6B" w:rsidRDefault="00256984" w:rsidP="00256984">
      <w:pPr>
        <w:jc w:val="both"/>
        <w:rPr>
          <w:sz w:val="24"/>
          <w:szCs w:val="24"/>
        </w:rPr>
      </w:pPr>
      <w:r w:rsidRPr="00153A6B">
        <w:rPr>
          <w:sz w:val="24"/>
          <w:szCs w:val="24"/>
        </w:rPr>
        <w:t>Mogućnost podnošenja ponude sa varijantama</w:t>
      </w:r>
    </w:p>
    <w:p w:rsidR="00256984" w:rsidRPr="00153A6B" w:rsidRDefault="00256984" w:rsidP="00256984">
      <w:pPr>
        <w:jc w:val="both"/>
        <w:rPr>
          <w:sz w:val="24"/>
          <w:szCs w:val="24"/>
        </w:rPr>
      </w:pPr>
    </w:p>
    <w:p w:rsidR="00256984" w:rsidRPr="00153A6B" w:rsidRDefault="00256984" w:rsidP="00256984">
      <w:pPr>
        <w:jc w:val="both"/>
        <w:rPr>
          <w:color w:val="000000"/>
          <w:sz w:val="24"/>
          <w:szCs w:val="24"/>
        </w:rPr>
      </w:pPr>
      <w:r w:rsidRPr="00153A6B">
        <w:rPr>
          <w:color w:val="000000"/>
          <w:sz w:val="24"/>
          <w:szCs w:val="24"/>
        </w:rPr>
        <w:sym w:font="Wingdings" w:char="F0A8"/>
      </w:r>
      <w:r w:rsidRPr="00153A6B">
        <w:rPr>
          <w:color w:val="000000"/>
          <w:sz w:val="24"/>
          <w:szCs w:val="24"/>
        </w:rPr>
        <w:t xml:space="preserve"> </w:t>
      </w:r>
      <w:r w:rsidRPr="00153A6B">
        <w:rPr>
          <w:sz w:val="24"/>
          <w:szCs w:val="24"/>
        </w:rPr>
        <w:t>Varijante ponude nijesu dozvoljene i neće biti razmatrane.</w:t>
      </w:r>
    </w:p>
    <w:p w:rsidR="00256984" w:rsidRPr="00153A6B" w:rsidRDefault="00256984" w:rsidP="00256984">
      <w:pPr>
        <w:jc w:val="both"/>
        <w:rPr>
          <w:b/>
          <w:bCs/>
          <w:color w:val="FF0000"/>
          <w:sz w:val="24"/>
          <w:szCs w:val="24"/>
        </w:rPr>
      </w:pPr>
    </w:p>
    <w:p w:rsidR="00256984" w:rsidRPr="00153A6B" w:rsidRDefault="00256984" w:rsidP="00256984">
      <w:pPr>
        <w:pBdr>
          <w:top w:val="single" w:sz="4" w:space="1" w:color="auto"/>
          <w:left w:val="single" w:sz="4" w:space="4" w:color="auto"/>
          <w:bottom w:val="single" w:sz="4" w:space="1" w:color="auto"/>
          <w:right w:val="single" w:sz="4" w:space="4" w:color="auto"/>
        </w:pBdr>
        <w:shd w:val="clear" w:color="auto" w:fill="D9D9D9"/>
        <w:jc w:val="both"/>
        <w:rPr>
          <w:b/>
          <w:bCs/>
          <w:color w:val="FF0000"/>
          <w:sz w:val="24"/>
          <w:szCs w:val="24"/>
        </w:rPr>
      </w:pPr>
      <w:r w:rsidRPr="00153A6B">
        <w:rPr>
          <w:b/>
          <w:sz w:val="24"/>
          <w:szCs w:val="24"/>
        </w:rPr>
        <w:t>REZERVISANA NABAVKA</w:t>
      </w:r>
    </w:p>
    <w:p w:rsidR="00256984" w:rsidRPr="00153A6B" w:rsidRDefault="00256984" w:rsidP="00256984">
      <w:pPr>
        <w:jc w:val="both"/>
        <w:rPr>
          <w:b/>
          <w:bCs/>
          <w:color w:val="FF0000"/>
          <w:sz w:val="24"/>
          <w:szCs w:val="24"/>
        </w:rPr>
      </w:pPr>
    </w:p>
    <w:p w:rsidR="00256984" w:rsidRPr="00153A6B" w:rsidRDefault="00256984" w:rsidP="00256984">
      <w:pPr>
        <w:jc w:val="both"/>
        <w:rPr>
          <w:color w:val="000000"/>
          <w:sz w:val="24"/>
          <w:szCs w:val="24"/>
        </w:rPr>
      </w:pPr>
      <w:r w:rsidRPr="00153A6B">
        <w:rPr>
          <w:color w:val="000000"/>
          <w:sz w:val="24"/>
          <w:szCs w:val="24"/>
        </w:rPr>
        <w:sym w:font="Wingdings" w:char="F0A8"/>
      </w:r>
      <w:r w:rsidRPr="00153A6B">
        <w:rPr>
          <w:color w:val="000000"/>
          <w:sz w:val="24"/>
          <w:szCs w:val="24"/>
        </w:rPr>
        <w:t xml:space="preserve"> Ne</w:t>
      </w:r>
    </w:p>
    <w:p w:rsidR="00256984" w:rsidRPr="00153A6B" w:rsidRDefault="00256984" w:rsidP="00256984">
      <w:pPr>
        <w:jc w:val="both"/>
        <w:rPr>
          <w:b/>
          <w:bCs/>
          <w:color w:val="FF0000"/>
          <w:sz w:val="24"/>
          <w:szCs w:val="24"/>
        </w:rPr>
      </w:pPr>
    </w:p>
    <w:p w:rsidR="00256984" w:rsidRPr="00153A6B"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sz w:val="24"/>
          <w:szCs w:val="24"/>
        </w:rPr>
      </w:pPr>
      <w:bookmarkStart w:id="3" w:name="_Toc62730556"/>
      <w:r w:rsidRPr="00153A6B">
        <w:rPr>
          <w:b/>
          <w:sz w:val="24"/>
          <w:szCs w:val="24"/>
        </w:rPr>
        <w:lastRenderedPageBreak/>
        <w:t>NAČIN UTVRĐIVANJA EKVIVALENTNOSTI</w:t>
      </w:r>
      <w:bookmarkEnd w:id="3"/>
    </w:p>
    <w:p w:rsidR="00256984" w:rsidRPr="00153A6B" w:rsidRDefault="00256984" w:rsidP="00256984">
      <w:pPr>
        <w:jc w:val="both"/>
        <w:rPr>
          <w:bCs/>
          <w:color w:val="FF0000"/>
          <w:sz w:val="24"/>
          <w:szCs w:val="24"/>
        </w:rPr>
      </w:pPr>
    </w:p>
    <w:p w:rsidR="00256984" w:rsidRPr="00153A6B" w:rsidRDefault="00256984" w:rsidP="00256984">
      <w:pPr>
        <w:jc w:val="both"/>
        <w:rPr>
          <w:bCs/>
          <w:color w:val="000000"/>
          <w:sz w:val="24"/>
          <w:szCs w:val="24"/>
        </w:rPr>
      </w:pPr>
      <w:r w:rsidRPr="00153A6B">
        <w:rPr>
          <w:bCs/>
          <w:color w:val="000000"/>
          <w:sz w:val="24"/>
          <w:szCs w:val="24"/>
        </w:rPr>
        <w:t>Način ut</w:t>
      </w:r>
      <w:r w:rsidR="00000FCF" w:rsidRPr="00153A6B">
        <w:rPr>
          <w:bCs/>
          <w:color w:val="000000"/>
          <w:sz w:val="24"/>
          <w:szCs w:val="24"/>
        </w:rPr>
        <w:t>vrđivanja ekvivalentnosti:</w:t>
      </w:r>
    </w:p>
    <w:p w:rsidR="00000FCF" w:rsidRPr="00153A6B" w:rsidRDefault="00BE0082" w:rsidP="00256984">
      <w:pPr>
        <w:jc w:val="both"/>
        <w:rPr>
          <w:b/>
          <w:bCs/>
          <w:color w:val="000000"/>
          <w:sz w:val="24"/>
          <w:szCs w:val="24"/>
          <w:u w:val="single"/>
        </w:rPr>
      </w:pPr>
      <w:r w:rsidRPr="00153A6B">
        <w:rPr>
          <w:b/>
          <w:bCs/>
          <w:color w:val="000000"/>
          <w:sz w:val="24"/>
          <w:szCs w:val="24"/>
          <w:u w:val="single"/>
        </w:rPr>
        <w:t>Nije primjenljivo</w:t>
      </w:r>
    </w:p>
    <w:p w:rsidR="00256984" w:rsidRPr="00153A6B" w:rsidRDefault="00256984" w:rsidP="00256984">
      <w:pPr>
        <w:jc w:val="both"/>
        <w:rPr>
          <w:bCs/>
          <w:color w:val="FF0000"/>
          <w:sz w:val="24"/>
          <w:szCs w:val="24"/>
        </w:rPr>
      </w:pPr>
    </w:p>
    <w:p w:rsidR="00256984" w:rsidRPr="00153A6B"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 w:val="24"/>
          <w:szCs w:val="24"/>
        </w:rPr>
      </w:pPr>
      <w:bookmarkStart w:id="4" w:name="_Toc62730557"/>
      <w:r w:rsidRPr="00153A6B">
        <w:rPr>
          <w:b/>
          <w:sz w:val="24"/>
          <w:szCs w:val="24"/>
        </w:rPr>
        <w:t>OSNOVI ZA OBAVEZNO ISKLJUČENJE IZ POSTUPKA JAVNE NABAVKE</w:t>
      </w:r>
      <w:bookmarkEnd w:id="4"/>
    </w:p>
    <w:p w:rsidR="00256984" w:rsidRPr="00153A6B" w:rsidRDefault="00256984" w:rsidP="00256984">
      <w:pPr>
        <w:jc w:val="both"/>
        <w:rPr>
          <w:sz w:val="24"/>
          <w:szCs w:val="24"/>
        </w:rPr>
      </w:pPr>
    </w:p>
    <w:p w:rsidR="00256984" w:rsidRPr="00153A6B" w:rsidRDefault="00256984" w:rsidP="00256984">
      <w:pPr>
        <w:rPr>
          <w:sz w:val="24"/>
          <w:szCs w:val="24"/>
        </w:rPr>
      </w:pPr>
      <w:r w:rsidRPr="00153A6B">
        <w:rPr>
          <w:sz w:val="24"/>
          <w:szCs w:val="24"/>
        </w:rPr>
        <w:t xml:space="preserve">Privredni subjekat će se isključiti iz postupka javne nabavke, ako: </w:t>
      </w:r>
    </w:p>
    <w:p w:rsidR="00256984" w:rsidRPr="00153A6B" w:rsidRDefault="00256984" w:rsidP="00256984">
      <w:pPr>
        <w:numPr>
          <w:ilvl w:val="0"/>
          <w:numId w:val="11"/>
        </w:numPr>
        <w:rPr>
          <w:sz w:val="24"/>
          <w:szCs w:val="24"/>
        </w:rPr>
      </w:pPr>
      <w:bookmarkStart w:id="5" w:name="_Toc62730558"/>
      <w:r w:rsidRPr="00153A6B">
        <w:rPr>
          <w:sz w:val="24"/>
          <w:szCs w:val="24"/>
        </w:rPr>
        <w:t>je vršio neprimjeren uticaj u smislu člana 38 stav 2 tačka 1 ovog zakona;</w:t>
      </w:r>
    </w:p>
    <w:p w:rsidR="00256984" w:rsidRPr="00153A6B" w:rsidRDefault="00256984" w:rsidP="00256984">
      <w:pPr>
        <w:numPr>
          <w:ilvl w:val="0"/>
          <w:numId w:val="11"/>
        </w:numPr>
        <w:rPr>
          <w:sz w:val="24"/>
          <w:szCs w:val="24"/>
        </w:rPr>
      </w:pPr>
      <w:r w:rsidRPr="00153A6B">
        <w:rPr>
          <w:sz w:val="24"/>
          <w:szCs w:val="24"/>
        </w:rPr>
        <w:t>postoji sukob interesa iz člana 41 stav 1 tačka 2 ili člana 42 ovog zakona;</w:t>
      </w:r>
    </w:p>
    <w:p w:rsidR="00256984" w:rsidRPr="00153A6B" w:rsidRDefault="00256984" w:rsidP="00256984">
      <w:pPr>
        <w:numPr>
          <w:ilvl w:val="0"/>
          <w:numId w:val="11"/>
        </w:numPr>
        <w:rPr>
          <w:sz w:val="24"/>
          <w:szCs w:val="24"/>
        </w:rPr>
      </w:pPr>
      <w:r w:rsidRPr="00153A6B">
        <w:rPr>
          <w:sz w:val="24"/>
          <w:szCs w:val="24"/>
        </w:rPr>
        <w:t>ne ispunjava uslov iz člana 99 ovog zakona;</w:t>
      </w:r>
    </w:p>
    <w:p w:rsidR="00256984" w:rsidRPr="00153A6B" w:rsidRDefault="00256984" w:rsidP="00256984">
      <w:pPr>
        <w:numPr>
          <w:ilvl w:val="0"/>
          <w:numId w:val="11"/>
        </w:numPr>
        <w:rPr>
          <w:sz w:val="24"/>
          <w:szCs w:val="24"/>
        </w:rPr>
      </w:pPr>
      <w:r w:rsidRPr="00153A6B">
        <w:rPr>
          <w:sz w:val="24"/>
          <w:szCs w:val="24"/>
        </w:rPr>
        <w:t>ne ispunjava uslov iz čl. 102, 104 ili 106 ovog zakona predviđen tenderskom dokumentacijom;</w:t>
      </w:r>
    </w:p>
    <w:p w:rsidR="00256984" w:rsidRPr="00153A6B" w:rsidRDefault="00256984" w:rsidP="00256984">
      <w:pPr>
        <w:numPr>
          <w:ilvl w:val="0"/>
          <w:numId w:val="11"/>
        </w:numPr>
        <w:rPr>
          <w:sz w:val="24"/>
          <w:szCs w:val="24"/>
        </w:rPr>
      </w:pPr>
      <w:r w:rsidRPr="00153A6B">
        <w:rPr>
          <w:sz w:val="24"/>
          <w:szCs w:val="24"/>
        </w:rPr>
        <w:t>nije dostavio izjavu privrednog subjekta ili dostavljena izjava ne sadrži informacije i podatke tražene tenderskom dokumentacijom ili je nepravilno sačinjena;</w:t>
      </w:r>
    </w:p>
    <w:p w:rsidR="00256984" w:rsidRPr="00153A6B" w:rsidRDefault="00256984" w:rsidP="00256984">
      <w:pPr>
        <w:numPr>
          <w:ilvl w:val="0"/>
          <w:numId w:val="11"/>
        </w:numPr>
        <w:rPr>
          <w:sz w:val="24"/>
          <w:szCs w:val="24"/>
        </w:rPr>
      </w:pPr>
      <w:r w:rsidRPr="00153A6B">
        <w:rPr>
          <w:sz w:val="24"/>
          <w:szCs w:val="24"/>
        </w:rPr>
        <w:t>postoji razlog na osnovu kojeg se smatra da je odustao od prijave, odnosno ponude, a koji je propisan članom 120 stav 15 ovog zakona;</w:t>
      </w:r>
    </w:p>
    <w:p w:rsidR="00256984" w:rsidRPr="00153A6B" w:rsidRDefault="00256984" w:rsidP="00256984">
      <w:pPr>
        <w:numPr>
          <w:ilvl w:val="0"/>
          <w:numId w:val="11"/>
        </w:numPr>
        <w:rPr>
          <w:sz w:val="24"/>
          <w:szCs w:val="24"/>
        </w:rPr>
      </w:pPr>
      <w:r w:rsidRPr="00153A6B">
        <w:rPr>
          <w:sz w:val="24"/>
          <w:szCs w:val="24"/>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256984" w:rsidRPr="00153A6B" w:rsidRDefault="00256984" w:rsidP="00256984">
      <w:pPr>
        <w:numPr>
          <w:ilvl w:val="0"/>
          <w:numId w:val="11"/>
        </w:numPr>
        <w:rPr>
          <w:sz w:val="24"/>
          <w:szCs w:val="24"/>
        </w:rPr>
      </w:pPr>
      <w:r w:rsidRPr="00153A6B">
        <w:rPr>
          <w:sz w:val="24"/>
          <w:szCs w:val="24"/>
        </w:rPr>
        <w:t>postoji drugi razlog propisan ovim zakonom.</w:t>
      </w:r>
    </w:p>
    <w:bookmarkEnd w:id="5"/>
    <w:p w:rsidR="00000FCF" w:rsidRPr="00153A6B" w:rsidRDefault="00000FCF" w:rsidP="00256984">
      <w:pPr>
        <w:jc w:val="both"/>
        <w:rPr>
          <w:rFonts w:eastAsia="Calibri"/>
          <w:color w:val="000000"/>
          <w:sz w:val="24"/>
          <w:szCs w:val="24"/>
        </w:rPr>
      </w:pPr>
    </w:p>
    <w:p w:rsidR="00256984" w:rsidRPr="00153A6B"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b/>
          <w:color w:val="000000"/>
          <w:sz w:val="24"/>
          <w:szCs w:val="24"/>
        </w:rPr>
      </w:pPr>
      <w:bookmarkStart w:id="6" w:name="_Toc62730559"/>
      <w:r w:rsidRPr="00153A6B">
        <w:rPr>
          <w:b/>
          <w:sz w:val="24"/>
          <w:szCs w:val="24"/>
        </w:rPr>
        <w:t>METODOLOGIJA VREDNOVANJA PONUDA</w:t>
      </w:r>
      <w:bookmarkEnd w:id="6"/>
    </w:p>
    <w:p w:rsidR="00BE0082" w:rsidRPr="00153A6B" w:rsidRDefault="00BE0082" w:rsidP="00000FCF">
      <w:pPr>
        <w:jc w:val="both"/>
        <w:rPr>
          <w:bCs/>
          <w:color w:val="000000"/>
          <w:sz w:val="24"/>
          <w:szCs w:val="24"/>
        </w:rPr>
      </w:pPr>
    </w:p>
    <w:p w:rsidR="00BE0082" w:rsidRPr="00153A6B" w:rsidRDefault="00BE0082" w:rsidP="00BE0082">
      <w:pPr>
        <w:jc w:val="both"/>
        <w:rPr>
          <w:bCs/>
          <w:color w:val="000000"/>
          <w:sz w:val="24"/>
          <w:szCs w:val="24"/>
        </w:rPr>
      </w:pPr>
      <w:r w:rsidRPr="00153A6B">
        <w:rPr>
          <w:bCs/>
          <w:color w:val="000000"/>
          <w:sz w:val="24"/>
          <w:szCs w:val="24"/>
        </w:rPr>
        <w:t>Naručilac će u postupku javne nabavki izabrati ekonomski najpovoljniju ponudu, primjenom pristupa ispl</w:t>
      </w:r>
      <w:r w:rsidR="00691845" w:rsidRPr="00153A6B">
        <w:rPr>
          <w:bCs/>
          <w:color w:val="000000"/>
          <w:sz w:val="24"/>
          <w:szCs w:val="24"/>
        </w:rPr>
        <w:t>ativosti, po osnovu kriterijuma</w:t>
      </w:r>
      <w:r w:rsidRPr="00153A6B">
        <w:rPr>
          <w:bCs/>
          <w:color w:val="000000"/>
          <w:sz w:val="24"/>
          <w:szCs w:val="24"/>
        </w:rPr>
        <w:t>:</w:t>
      </w:r>
    </w:p>
    <w:p w:rsidR="00691845" w:rsidRPr="00153A6B" w:rsidRDefault="00691845" w:rsidP="00BE0082">
      <w:pPr>
        <w:jc w:val="both"/>
        <w:rPr>
          <w:bCs/>
          <w:color w:val="000000"/>
          <w:sz w:val="24"/>
          <w:szCs w:val="24"/>
        </w:rPr>
      </w:pPr>
    </w:p>
    <w:p w:rsidR="00BE0082" w:rsidRPr="00153A6B" w:rsidRDefault="00BE0082" w:rsidP="00BE0082">
      <w:pPr>
        <w:jc w:val="both"/>
        <w:rPr>
          <w:bCs/>
          <w:color w:val="000000"/>
          <w:sz w:val="24"/>
          <w:szCs w:val="24"/>
        </w:rPr>
      </w:pPr>
      <w:r w:rsidRPr="00153A6B">
        <w:rPr>
          <w:bCs/>
          <w:color w:val="000000"/>
          <w:sz w:val="24"/>
          <w:szCs w:val="24"/>
        </w:rPr>
        <w:t xml:space="preserve"> • odnos cijene i kvaliteta </w:t>
      </w:r>
    </w:p>
    <w:p w:rsidR="00691845" w:rsidRPr="00153A6B" w:rsidRDefault="00691845" w:rsidP="00BE0082">
      <w:pPr>
        <w:jc w:val="both"/>
        <w:rPr>
          <w:bCs/>
          <w:color w:val="000000"/>
          <w:sz w:val="24"/>
          <w:szCs w:val="24"/>
        </w:rPr>
      </w:pPr>
    </w:p>
    <w:p w:rsidR="00BE0082" w:rsidRPr="00153A6B" w:rsidRDefault="00BE0082" w:rsidP="00BE0082">
      <w:pPr>
        <w:jc w:val="both"/>
        <w:rPr>
          <w:bCs/>
          <w:color w:val="000000"/>
          <w:sz w:val="24"/>
          <w:szCs w:val="24"/>
        </w:rPr>
      </w:pPr>
      <w:r w:rsidRPr="00153A6B">
        <w:rPr>
          <w:bCs/>
          <w:color w:val="000000"/>
          <w:sz w:val="24"/>
          <w:szCs w:val="24"/>
        </w:rPr>
        <w:t xml:space="preserve">Naručilac se opredijelio za vrednovanje ponuda po kriterijumu odnos cijene </w:t>
      </w:r>
      <w:r w:rsidR="00153A6B">
        <w:rPr>
          <w:bCs/>
          <w:color w:val="000000"/>
          <w:sz w:val="24"/>
          <w:szCs w:val="24"/>
        </w:rPr>
        <w:t>i</w:t>
      </w:r>
      <w:r w:rsidRPr="00153A6B">
        <w:rPr>
          <w:bCs/>
          <w:color w:val="000000"/>
          <w:sz w:val="24"/>
          <w:szCs w:val="24"/>
        </w:rPr>
        <w:t xml:space="preserve"> kvaliteta, a shodno Pravilniku o metodologiji načina vrednovanja ponuda u postupku javne nabavke, vrednovanje će se vršiti na osnovu sljedećih podkriterijuma: </w:t>
      </w:r>
    </w:p>
    <w:p w:rsidR="00691845" w:rsidRPr="00153A6B" w:rsidRDefault="00691845" w:rsidP="00BE0082">
      <w:pPr>
        <w:jc w:val="both"/>
        <w:rPr>
          <w:bCs/>
          <w:color w:val="000000"/>
          <w:sz w:val="24"/>
          <w:szCs w:val="24"/>
        </w:rPr>
      </w:pPr>
    </w:p>
    <w:p w:rsidR="00BE0082" w:rsidRPr="00153A6B" w:rsidRDefault="00BE0082" w:rsidP="00BE0082">
      <w:pPr>
        <w:jc w:val="both"/>
        <w:rPr>
          <w:bCs/>
          <w:color w:val="000000"/>
          <w:sz w:val="24"/>
          <w:szCs w:val="24"/>
        </w:rPr>
      </w:pPr>
      <w:r w:rsidRPr="00153A6B">
        <w:rPr>
          <w:bCs/>
          <w:color w:val="000000"/>
          <w:sz w:val="24"/>
          <w:szCs w:val="24"/>
        </w:rPr>
        <w:t xml:space="preserve">1.Cijena (C) ..................maksimalan broj bodova............ 90 </w:t>
      </w:r>
    </w:p>
    <w:p w:rsidR="00BE0082" w:rsidRPr="00153A6B" w:rsidRDefault="00BE0082" w:rsidP="00BE0082">
      <w:pPr>
        <w:jc w:val="both"/>
        <w:rPr>
          <w:bCs/>
          <w:color w:val="000000"/>
          <w:sz w:val="24"/>
          <w:szCs w:val="24"/>
        </w:rPr>
      </w:pPr>
      <w:r w:rsidRPr="00153A6B">
        <w:rPr>
          <w:bCs/>
          <w:color w:val="000000"/>
          <w:sz w:val="24"/>
          <w:szCs w:val="24"/>
        </w:rPr>
        <w:t xml:space="preserve">2. Kvalitet (K) ..............maksimalan broj bodova .............10 </w:t>
      </w:r>
    </w:p>
    <w:p w:rsidR="00691845" w:rsidRPr="00153A6B" w:rsidRDefault="00691845" w:rsidP="00BE0082">
      <w:pPr>
        <w:jc w:val="both"/>
        <w:rPr>
          <w:bCs/>
          <w:color w:val="000000"/>
          <w:sz w:val="24"/>
          <w:szCs w:val="24"/>
        </w:rPr>
      </w:pPr>
    </w:p>
    <w:p w:rsidR="00BE0082" w:rsidRPr="00153A6B" w:rsidRDefault="00BE0082" w:rsidP="00BE0082">
      <w:pPr>
        <w:jc w:val="both"/>
        <w:rPr>
          <w:bCs/>
          <w:color w:val="000000"/>
          <w:sz w:val="24"/>
          <w:szCs w:val="24"/>
        </w:rPr>
      </w:pPr>
      <w:r w:rsidRPr="00153A6B">
        <w:rPr>
          <w:bCs/>
          <w:color w:val="000000"/>
          <w:sz w:val="24"/>
          <w:szCs w:val="24"/>
        </w:rPr>
        <w:t xml:space="preserve">Ukupan broj bodova = broj bodova za ponuđenu cijenu (C) + broj bodova za kvalitet (K) </w:t>
      </w:r>
    </w:p>
    <w:p w:rsidR="00691845" w:rsidRPr="00153A6B" w:rsidRDefault="00691845" w:rsidP="00BE0082">
      <w:pPr>
        <w:jc w:val="both"/>
        <w:rPr>
          <w:bCs/>
          <w:color w:val="000000"/>
          <w:sz w:val="24"/>
          <w:szCs w:val="24"/>
        </w:rPr>
      </w:pPr>
    </w:p>
    <w:p w:rsidR="00BE0082" w:rsidRPr="00153A6B" w:rsidRDefault="00BE0082" w:rsidP="00BE0082">
      <w:pPr>
        <w:jc w:val="both"/>
        <w:rPr>
          <w:bCs/>
          <w:color w:val="000000"/>
          <w:sz w:val="24"/>
          <w:szCs w:val="24"/>
        </w:rPr>
      </w:pPr>
      <w:r w:rsidRPr="00153A6B">
        <w:rPr>
          <w:bCs/>
          <w:color w:val="000000"/>
          <w:sz w:val="24"/>
          <w:szCs w:val="24"/>
        </w:rPr>
        <w:t xml:space="preserve">• Podkriterijum ponuđena cijena (C) vrednovaće se na sljedeći način: </w:t>
      </w:r>
    </w:p>
    <w:p w:rsidR="00691845" w:rsidRPr="00153A6B" w:rsidRDefault="00691845" w:rsidP="00BE0082">
      <w:pPr>
        <w:jc w:val="both"/>
        <w:rPr>
          <w:bCs/>
          <w:color w:val="000000"/>
          <w:sz w:val="24"/>
          <w:szCs w:val="24"/>
        </w:rPr>
      </w:pPr>
    </w:p>
    <w:p w:rsidR="00BE0082" w:rsidRPr="00153A6B" w:rsidRDefault="00BE0082" w:rsidP="00BE0082">
      <w:pPr>
        <w:jc w:val="both"/>
        <w:rPr>
          <w:bCs/>
          <w:color w:val="000000"/>
          <w:sz w:val="24"/>
          <w:szCs w:val="24"/>
        </w:rPr>
      </w:pPr>
      <w:r w:rsidRPr="00153A6B">
        <w:rPr>
          <w:bCs/>
          <w:color w:val="000000"/>
          <w:sz w:val="24"/>
          <w:szCs w:val="24"/>
        </w:rPr>
        <w:lastRenderedPageBreak/>
        <w:t>Max 90 bodova za izbor najpovoljnije ponude primjenom parametra najniža ponuđena cijena, kao osnova za vrednovanje uzimaju se ponudjene cijene, date od strane ponuđača čije su ponude ispravne.</w:t>
      </w:r>
    </w:p>
    <w:p w:rsidR="00691845" w:rsidRPr="00153A6B" w:rsidRDefault="00691845" w:rsidP="00BE0082">
      <w:pPr>
        <w:jc w:val="both"/>
        <w:rPr>
          <w:bCs/>
          <w:color w:val="000000"/>
          <w:sz w:val="24"/>
          <w:szCs w:val="24"/>
        </w:rPr>
      </w:pPr>
    </w:p>
    <w:p w:rsidR="00691845" w:rsidRPr="00153A6B" w:rsidRDefault="00BE0082" w:rsidP="00BE0082">
      <w:pPr>
        <w:jc w:val="both"/>
        <w:rPr>
          <w:bCs/>
          <w:color w:val="000000"/>
          <w:sz w:val="24"/>
          <w:szCs w:val="24"/>
        </w:rPr>
      </w:pPr>
      <w:r w:rsidRPr="00153A6B">
        <w:rPr>
          <w:bCs/>
          <w:color w:val="000000"/>
          <w:sz w:val="24"/>
          <w:szCs w:val="24"/>
        </w:rPr>
        <w:t xml:space="preserve">Maksimalan broj bodova, po ovom parametru dodjeljuje se ponuđaču koji je ponudio najnižu cijenu, dok se bodovi ostalim ponudama, po ovom parametru, dodijeljuju proporcionalno, u odnosu na najniže ponuđenu cijenu po formuli: </w:t>
      </w:r>
    </w:p>
    <w:p w:rsidR="00691845" w:rsidRPr="00153A6B" w:rsidRDefault="00691845" w:rsidP="00BE0082">
      <w:pPr>
        <w:jc w:val="both"/>
        <w:rPr>
          <w:bCs/>
          <w:color w:val="000000"/>
          <w:sz w:val="24"/>
          <w:szCs w:val="24"/>
        </w:rPr>
      </w:pPr>
    </w:p>
    <w:p w:rsidR="00691845" w:rsidRPr="00153A6B" w:rsidRDefault="00BE0082" w:rsidP="00BE0082">
      <w:pPr>
        <w:jc w:val="both"/>
        <w:rPr>
          <w:bCs/>
          <w:color w:val="000000"/>
          <w:sz w:val="24"/>
          <w:szCs w:val="24"/>
        </w:rPr>
      </w:pPr>
      <w:r w:rsidRPr="00153A6B">
        <w:rPr>
          <w:bCs/>
          <w:color w:val="000000"/>
          <w:sz w:val="24"/>
          <w:szCs w:val="24"/>
        </w:rPr>
        <w:t xml:space="preserve">Broj bodova(C) = (najniža ponudjena cijena bez PDV / ponudjena cijena bez PDV) ×90 </w:t>
      </w:r>
    </w:p>
    <w:p w:rsidR="00691845" w:rsidRPr="00153A6B" w:rsidRDefault="00691845" w:rsidP="00BE0082">
      <w:pPr>
        <w:jc w:val="both"/>
        <w:rPr>
          <w:bCs/>
          <w:color w:val="000000"/>
          <w:sz w:val="24"/>
          <w:szCs w:val="24"/>
        </w:rPr>
      </w:pPr>
    </w:p>
    <w:p w:rsidR="00BE0082" w:rsidRPr="00153A6B" w:rsidRDefault="00BE0082" w:rsidP="00BE0082">
      <w:pPr>
        <w:jc w:val="both"/>
        <w:rPr>
          <w:bCs/>
          <w:color w:val="000000"/>
          <w:sz w:val="24"/>
          <w:szCs w:val="24"/>
        </w:rPr>
      </w:pPr>
      <w:r w:rsidRPr="00153A6B">
        <w:rPr>
          <w:bCs/>
          <w:color w:val="000000"/>
          <w:sz w:val="24"/>
          <w:szCs w:val="24"/>
        </w:rPr>
        <w:t>Ako je ponuđena cijena 0,00 EUR-a prilikom vrednovanja te cijene po kriterijumu ili podkriterijumu najniža ponuđena cijena uzima se da je ponuđena cijena 0,01 EUR.</w:t>
      </w:r>
    </w:p>
    <w:p w:rsidR="00BE0082" w:rsidRPr="00153A6B" w:rsidRDefault="00BE0082" w:rsidP="00BE0082">
      <w:pPr>
        <w:jc w:val="both"/>
        <w:rPr>
          <w:bCs/>
          <w:color w:val="000000"/>
          <w:sz w:val="24"/>
          <w:szCs w:val="24"/>
        </w:rPr>
      </w:pPr>
    </w:p>
    <w:p w:rsidR="00BE0082" w:rsidRPr="00153A6B" w:rsidRDefault="00BE0082" w:rsidP="00BE0082">
      <w:pPr>
        <w:jc w:val="both"/>
        <w:rPr>
          <w:bCs/>
          <w:color w:val="000000"/>
          <w:sz w:val="24"/>
          <w:szCs w:val="24"/>
        </w:rPr>
      </w:pPr>
      <w:r w:rsidRPr="00153A6B">
        <w:rPr>
          <w:bCs/>
          <w:color w:val="000000"/>
          <w:sz w:val="24"/>
          <w:szCs w:val="24"/>
        </w:rPr>
        <w:t>Parametar kvalitet (K) vrednovaće se na sljedeći način:</w:t>
      </w:r>
    </w:p>
    <w:p w:rsidR="00691845" w:rsidRPr="00153A6B" w:rsidRDefault="00691845" w:rsidP="00BE0082">
      <w:pPr>
        <w:jc w:val="both"/>
        <w:rPr>
          <w:bCs/>
          <w:color w:val="000000"/>
          <w:sz w:val="24"/>
          <w:szCs w:val="24"/>
        </w:rPr>
      </w:pPr>
    </w:p>
    <w:p w:rsidR="00691845" w:rsidRPr="00153A6B" w:rsidRDefault="00BE0082" w:rsidP="00BE0082">
      <w:pPr>
        <w:jc w:val="both"/>
        <w:rPr>
          <w:bCs/>
          <w:color w:val="000000"/>
          <w:sz w:val="24"/>
          <w:szCs w:val="24"/>
        </w:rPr>
      </w:pPr>
      <w:r w:rsidRPr="00153A6B">
        <w:rPr>
          <w:bCs/>
          <w:color w:val="000000"/>
          <w:sz w:val="24"/>
          <w:szCs w:val="24"/>
        </w:rPr>
        <w:t xml:space="preserve"> max 10 bodova za izbor najpovoljnije ponude primjenom parametra kvalitet, kao osnova za vrednovanje uzima se: </w:t>
      </w:r>
    </w:p>
    <w:p w:rsidR="00691845" w:rsidRPr="00153A6B" w:rsidRDefault="00691845" w:rsidP="00BE0082">
      <w:pPr>
        <w:jc w:val="both"/>
        <w:rPr>
          <w:bCs/>
          <w:color w:val="000000"/>
          <w:sz w:val="24"/>
          <w:szCs w:val="24"/>
        </w:rPr>
      </w:pPr>
    </w:p>
    <w:p w:rsidR="00BE0082" w:rsidRPr="00153A6B" w:rsidRDefault="00BE0082" w:rsidP="00BE0082">
      <w:pPr>
        <w:jc w:val="both"/>
        <w:rPr>
          <w:bCs/>
          <w:color w:val="000000"/>
          <w:sz w:val="24"/>
          <w:szCs w:val="24"/>
        </w:rPr>
      </w:pPr>
      <w:r w:rsidRPr="00153A6B">
        <w:rPr>
          <w:bCs/>
          <w:color w:val="000000"/>
          <w:sz w:val="24"/>
          <w:szCs w:val="24"/>
        </w:rPr>
        <w:t xml:space="preserve">rok </w:t>
      </w:r>
      <w:r w:rsidR="00923D85" w:rsidRPr="00153A6B">
        <w:rPr>
          <w:bCs/>
          <w:color w:val="000000"/>
          <w:sz w:val="24"/>
          <w:szCs w:val="24"/>
        </w:rPr>
        <w:t>izvršenja usluge</w:t>
      </w:r>
      <w:r w:rsidRPr="00153A6B">
        <w:rPr>
          <w:bCs/>
          <w:color w:val="000000"/>
          <w:sz w:val="24"/>
          <w:szCs w:val="24"/>
        </w:rPr>
        <w:t xml:space="preserve"> </w:t>
      </w:r>
    </w:p>
    <w:p w:rsidR="00BE0082" w:rsidRPr="00153A6B" w:rsidRDefault="00BE0082" w:rsidP="00BE0082">
      <w:pPr>
        <w:jc w:val="both"/>
        <w:rPr>
          <w:bCs/>
          <w:color w:val="000000"/>
          <w:sz w:val="24"/>
          <w:szCs w:val="24"/>
        </w:rPr>
      </w:pPr>
    </w:p>
    <w:p w:rsidR="00691845" w:rsidRPr="00153A6B" w:rsidRDefault="00BE0082" w:rsidP="00BE0082">
      <w:pPr>
        <w:jc w:val="both"/>
        <w:rPr>
          <w:bCs/>
          <w:color w:val="000000"/>
          <w:sz w:val="24"/>
          <w:szCs w:val="24"/>
        </w:rPr>
      </w:pPr>
      <w:r w:rsidRPr="00153A6B">
        <w:rPr>
          <w:bCs/>
          <w:color w:val="000000"/>
          <w:sz w:val="24"/>
          <w:szCs w:val="24"/>
        </w:rPr>
        <w:t xml:space="preserve">Ponuđač sa najkraćim ponuđenim rokom </w:t>
      </w:r>
      <w:r w:rsidR="00923D85" w:rsidRPr="00153A6B">
        <w:rPr>
          <w:bCs/>
          <w:color w:val="000000"/>
          <w:sz w:val="24"/>
          <w:szCs w:val="24"/>
        </w:rPr>
        <w:t>izvršenja usluge</w:t>
      </w:r>
      <w:r w:rsidRPr="00153A6B">
        <w:rPr>
          <w:bCs/>
          <w:color w:val="000000"/>
          <w:sz w:val="24"/>
          <w:szCs w:val="24"/>
        </w:rPr>
        <w:t xml:space="preserve"> dobija maksimalni broj bodova u skladu sa ovim parametrom, a drugi ponuđači dobijaju proporcionalno manji broj bodova po formuli:</w:t>
      </w:r>
    </w:p>
    <w:p w:rsidR="00691845" w:rsidRPr="00153A6B" w:rsidRDefault="00691845" w:rsidP="00BE0082">
      <w:pPr>
        <w:jc w:val="both"/>
        <w:rPr>
          <w:bCs/>
          <w:color w:val="000000"/>
          <w:sz w:val="24"/>
          <w:szCs w:val="24"/>
        </w:rPr>
      </w:pPr>
    </w:p>
    <w:p w:rsidR="00BE0082" w:rsidRPr="00153A6B" w:rsidRDefault="00BE0082" w:rsidP="00BE0082">
      <w:pPr>
        <w:jc w:val="both"/>
        <w:rPr>
          <w:bCs/>
          <w:color w:val="000000"/>
          <w:sz w:val="24"/>
          <w:szCs w:val="24"/>
        </w:rPr>
      </w:pPr>
      <w:r w:rsidRPr="00153A6B">
        <w:rPr>
          <w:bCs/>
          <w:color w:val="000000"/>
          <w:sz w:val="24"/>
          <w:szCs w:val="24"/>
        </w:rPr>
        <w:t xml:space="preserve"> Broj bodova(K)= (naj</w:t>
      </w:r>
      <w:r w:rsidR="00923D85" w:rsidRPr="00153A6B">
        <w:rPr>
          <w:bCs/>
          <w:color w:val="000000"/>
          <w:sz w:val="24"/>
          <w:szCs w:val="24"/>
        </w:rPr>
        <w:t>kraći ponuđeni rok izvršenja usluge</w:t>
      </w:r>
      <w:r w:rsidRPr="00153A6B">
        <w:rPr>
          <w:bCs/>
          <w:color w:val="000000"/>
          <w:sz w:val="24"/>
          <w:szCs w:val="24"/>
        </w:rPr>
        <w:t xml:space="preserve">/ ponuđeni rok)x10 </w:t>
      </w:r>
    </w:p>
    <w:p w:rsidR="00691845" w:rsidRPr="00153A6B" w:rsidRDefault="00691845" w:rsidP="00BE0082">
      <w:pPr>
        <w:jc w:val="both"/>
        <w:rPr>
          <w:bCs/>
          <w:color w:val="000000"/>
          <w:sz w:val="24"/>
          <w:szCs w:val="24"/>
        </w:rPr>
      </w:pPr>
    </w:p>
    <w:p w:rsidR="00BE0082" w:rsidRPr="00153A6B" w:rsidRDefault="00BE0082" w:rsidP="00BE0082">
      <w:pPr>
        <w:jc w:val="both"/>
        <w:rPr>
          <w:bCs/>
          <w:color w:val="000000"/>
          <w:sz w:val="24"/>
          <w:szCs w:val="24"/>
        </w:rPr>
      </w:pPr>
      <w:r w:rsidRPr="00153A6B">
        <w:rPr>
          <w:bCs/>
          <w:color w:val="000000"/>
          <w:sz w:val="24"/>
          <w:szCs w:val="24"/>
        </w:rPr>
        <w:t>Napomena: Rok se navodi u danima</w:t>
      </w:r>
    </w:p>
    <w:p w:rsidR="00256984" w:rsidRPr="00153A6B" w:rsidRDefault="00256984" w:rsidP="00256984">
      <w:pPr>
        <w:jc w:val="both"/>
        <w:rPr>
          <w:color w:val="000000"/>
          <w:sz w:val="24"/>
          <w:szCs w:val="24"/>
        </w:rPr>
      </w:pPr>
    </w:p>
    <w:p w:rsidR="00256984" w:rsidRPr="00153A6B"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 w:val="24"/>
          <w:szCs w:val="24"/>
        </w:rPr>
      </w:pPr>
      <w:bookmarkStart w:id="7" w:name="_Toc62730560"/>
      <w:r w:rsidRPr="00153A6B">
        <w:rPr>
          <w:b/>
          <w:sz w:val="24"/>
          <w:szCs w:val="24"/>
        </w:rPr>
        <w:t>JEZIK PONUDE</w:t>
      </w:r>
      <w:bookmarkEnd w:id="7"/>
    </w:p>
    <w:p w:rsidR="00256984" w:rsidRPr="00153A6B" w:rsidRDefault="00256984" w:rsidP="00256984">
      <w:pPr>
        <w:jc w:val="both"/>
        <w:rPr>
          <w:b/>
          <w:bCs/>
          <w:color w:val="000000"/>
          <w:sz w:val="24"/>
          <w:szCs w:val="24"/>
        </w:rPr>
      </w:pPr>
    </w:p>
    <w:p w:rsidR="00256984" w:rsidRPr="00153A6B" w:rsidRDefault="00256984" w:rsidP="00256984">
      <w:pPr>
        <w:jc w:val="both"/>
        <w:rPr>
          <w:color w:val="000000"/>
          <w:sz w:val="24"/>
          <w:szCs w:val="24"/>
        </w:rPr>
      </w:pPr>
      <w:r w:rsidRPr="00153A6B">
        <w:rPr>
          <w:color w:val="000000"/>
          <w:sz w:val="24"/>
          <w:szCs w:val="24"/>
        </w:rPr>
        <w:t>Ponuda se sačinjava na:</w:t>
      </w:r>
    </w:p>
    <w:p w:rsidR="00256984" w:rsidRPr="00153A6B" w:rsidRDefault="00256984" w:rsidP="00256984">
      <w:pPr>
        <w:jc w:val="both"/>
        <w:rPr>
          <w:b/>
          <w:bCs/>
          <w:color w:val="000000"/>
          <w:sz w:val="24"/>
          <w:szCs w:val="24"/>
        </w:rPr>
      </w:pPr>
    </w:p>
    <w:p w:rsidR="00256984" w:rsidRPr="00153A6B" w:rsidRDefault="00256984" w:rsidP="00256984">
      <w:pPr>
        <w:jc w:val="both"/>
        <w:rPr>
          <w:color w:val="000000"/>
          <w:sz w:val="24"/>
          <w:szCs w:val="24"/>
        </w:rPr>
      </w:pPr>
      <w:r w:rsidRPr="00153A6B">
        <w:rPr>
          <w:color w:val="000000"/>
          <w:sz w:val="24"/>
          <w:szCs w:val="24"/>
        </w:rPr>
        <w:sym w:font="Wingdings" w:char="F0A8"/>
      </w:r>
      <w:r w:rsidRPr="00153A6B">
        <w:rPr>
          <w:color w:val="000000"/>
          <w:sz w:val="24"/>
          <w:szCs w:val="24"/>
        </w:rPr>
        <w:t xml:space="preserve"> crnogorski jezik i drugi jezik koji je u službenoj upotrebi u Crnoj Gori, u skladu sa Ustavom i zakonom</w:t>
      </w:r>
    </w:p>
    <w:p w:rsidR="00256984" w:rsidRPr="00153A6B" w:rsidRDefault="00E272DC"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 w:val="24"/>
          <w:szCs w:val="24"/>
        </w:rPr>
      </w:pPr>
      <w:bookmarkStart w:id="8" w:name="_Toc62730561"/>
      <w:r w:rsidRPr="00153A6B">
        <w:rPr>
          <w:b/>
          <w:sz w:val="24"/>
          <w:szCs w:val="24"/>
        </w:rPr>
        <w:t>NA</w:t>
      </w:r>
      <w:r w:rsidR="00256984" w:rsidRPr="00153A6B">
        <w:rPr>
          <w:b/>
          <w:sz w:val="24"/>
          <w:szCs w:val="24"/>
        </w:rPr>
        <w:t>ČIN, MJESTO I VRIJEME PODNOŠENJA PONUDA I OTVARANJA PONUDA</w:t>
      </w:r>
      <w:bookmarkEnd w:id="8"/>
    </w:p>
    <w:p w:rsidR="00256984" w:rsidRPr="00153A6B" w:rsidRDefault="00256984" w:rsidP="00256984">
      <w:pPr>
        <w:jc w:val="both"/>
        <w:rPr>
          <w:b/>
          <w:bCs/>
          <w:color w:val="000000"/>
          <w:sz w:val="24"/>
          <w:szCs w:val="24"/>
        </w:rPr>
      </w:pPr>
    </w:p>
    <w:p w:rsidR="00256984" w:rsidRPr="00153A6B" w:rsidRDefault="00256984" w:rsidP="00256984">
      <w:pPr>
        <w:jc w:val="both"/>
        <w:rPr>
          <w:color w:val="000000"/>
          <w:sz w:val="24"/>
          <w:szCs w:val="24"/>
        </w:rPr>
      </w:pPr>
      <w:r w:rsidRPr="00153A6B">
        <w:rPr>
          <w:color w:val="000000"/>
          <w:sz w:val="24"/>
          <w:szCs w:val="24"/>
        </w:rPr>
        <w:t xml:space="preserve">Ponude se podnose preko ESJN-a zaključno sa </w:t>
      </w:r>
      <w:r w:rsidR="007155F6" w:rsidRPr="00153A6B">
        <w:rPr>
          <w:color w:val="000000"/>
          <w:sz w:val="24"/>
          <w:szCs w:val="24"/>
        </w:rPr>
        <w:t>danom 24</w:t>
      </w:r>
      <w:r w:rsidR="00543F8C" w:rsidRPr="00153A6B">
        <w:rPr>
          <w:color w:val="000000"/>
          <w:sz w:val="24"/>
          <w:szCs w:val="24"/>
        </w:rPr>
        <w:t>.04</w:t>
      </w:r>
      <w:r w:rsidR="00923D85" w:rsidRPr="00153A6B">
        <w:rPr>
          <w:color w:val="000000"/>
          <w:sz w:val="24"/>
          <w:szCs w:val="24"/>
        </w:rPr>
        <w:t>.2024</w:t>
      </w:r>
      <w:r w:rsidR="007155F6" w:rsidRPr="00153A6B">
        <w:rPr>
          <w:color w:val="000000"/>
          <w:sz w:val="24"/>
          <w:szCs w:val="24"/>
        </w:rPr>
        <w:t>. godine do 11</w:t>
      </w:r>
      <w:r w:rsidR="00C50568" w:rsidRPr="00153A6B">
        <w:rPr>
          <w:color w:val="000000"/>
          <w:sz w:val="24"/>
          <w:szCs w:val="24"/>
        </w:rPr>
        <w:t>:0</w:t>
      </w:r>
      <w:r w:rsidR="00E272DC" w:rsidRPr="00153A6B">
        <w:rPr>
          <w:color w:val="000000"/>
          <w:sz w:val="24"/>
          <w:szCs w:val="24"/>
        </w:rPr>
        <w:t>0</w:t>
      </w:r>
      <w:r w:rsidRPr="00153A6B">
        <w:rPr>
          <w:color w:val="000000"/>
          <w:sz w:val="24"/>
          <w:szCs w:val="24"/>
        </w:rPr>
        <w:t xml:space="preserve"> sati.</w:t>
      </w:r>
    </w:p>
    <w:p w:rsidR="00256984" w:rsidRPr="00153A6B" w:rsidRDefault="00256984" w:rsidP="00256984">
      <w:pPr>
        <w:jc w:val="both"/>
        <w:rPr>
          <w:b/>
          <w:bCs/>
          <w:i/>
          <w:iCs/>
          <w:color w:val="000000"/>
          <w:sz w:val="24"/>
          <w:szCs w:val="24"/>
        </w:rPr>
      </w:pPr>
    </w:p>
    <w:p w:rsidR="00E272DC" w:rsidRDefault="00256984" w:rsidP="00256984">
      <w:pPr>
        <w:jc w:val="both"/>
        <w:rPr>
          <w:color w:val="000000"/>
          <w:sz w:val="24"/>
          <w:szCs w:val="24"/>
        </w:rPr>
      </w:pPr>
      <w:r w:rsidRPr="00153A6B">
        <w:rPr>
          <w:color w:val="000000"/>
          <w:sz w:val="24"/>
          <w:szCs w:val="24"/>
        </w:rPr>
        <w:t>Otvaranje p</w:t>
      </w:r>
      <w:r w:rsidR="007155F6" w:rsidRPr="00153A6B">
        <w:rPr>
          <w:color w:val="000000"/>
          <w:sz w:val="24"/>
          <w:szCs w:val="24"/>
        </w:rPr>
        <w:t xml:space="preserve">onuda održaće se dana  </w:t>
      </w:r>
      <w:r w:rsidR="00153A6B">
        <w:rPr>
          <w:color w:val="000000"/>
          <w:sz w:val="24"/>
          <w:szCs w:val="24"/>
        </w:rPr>
        <w:t>24</w:t>
      </w:r>
      <w:r w:rsidR="00B528DD" w:rsidRPr="00153A6B">
        <w:rPr>
          <w:color w:val="000000"/>
          <w:sz w:val="24"/>
          <w:szCs w:val="24"/>
        </w:rPr>
        <w:t>.</w:t>
      </w:r>
      <w:r w:rsidR="00543F8C" w:rsidRPr="00153A6B">
        <w:rPr>
          <w:color w:val="000000"/>
          <w:sz w:val="24"/>
          <w:szCs w:val="24"/>
        </w:rPr>
        <w:t>04</w:t>
      </w:r>
      <w:r w:rsidR="00923D85" w:rsidRPr="00153A6B">
        <w:rPr>
          <w:color w:val="000000"/>
          <w:sz w:val="24"/>
          <w:szCs w:val="24"/>
        </w:rPr>
        <w:t>.2024</w:t>
      </w:r>
      <w:r w:rsidR="007155F6" w:rsidRPr="00153A6B">
        <w:rPr>
          <w:color w:val="000000"/>
          <w:sz w:val="24"/>
          <w:szCs w:val="24"/>
        </w:rPr>
        <w:t>. godine u 11</w:t>
      </w:r>
      <w:r w:rsidR="00C50568" w:rsidRPr="00153A6B">
        <w:rPr>
          <w:color w:val="000000"/>
          <w:sz w:val="24"/>
          <w:szCs w:val="24"/>
        </w:rPr>
        <w:t>:0</w:t>
      </w:r>
      <w:r w:rsidR="00E272DC" w:rsidRPr="00153A6B">
        <w:rPr>
          <w:color w:val="000000"/>
          <w:sz w:val="24"/>
          <w:szCs w:val="24"/>
        </w:rPr>
        <w:t>0</w:t>
      </w:r>
      <w:r w:rsidRPr="00153A6B">
        <w:rPr>
          <w:color w:val="000000"/>
          <w:sz w:val="24"/>
          <w:szCs w:val="24"/>
        </w:rPr>
        <w:t xml:space="preserve"> sati.</w:t>
      </w:r>
    </w:p>
    <w:p w:rsidR="00153A6B" w:rsidRDefault="00153A6B" w:rsidP="00256984">
      <w:pPr>
        <w:jc w:val="both"/>
        <w:rPr>
          <w:color w:val="000000"/>
          <w:sz w:val="24"/>
          <w:szCs w:val="24"/>
        </w:rPr>
      </w:pPr>
    </w:p>
    <w:p w:rsidR="00153A6B" w:rsidRDefault="00153A6B" w:rsidP="00256984">
      <w:pPr>
        <w:jc w:val="both"/>
        <w:rPr>
          <w:color w:val="000000"/>
          <w:sz w:val="24"/>
          <w:szCs w:val="24"/>
        </w:rPr>
      </w:pPr>
      <w:r w:rsidRPr="00153A6B">
        <w:rPr>
          <w:color w:val="000000"/>
          <w:sz w:val="24"/>
          <w:szCs w:val="24"/>
        </w:rPr>
        <w:t xml:space="preserve">Izuzetno, ako ponuđač ne može da garanciju ponude podnese u elektronskom obliku, dužan je da putem ESJN dostavi kopiju garancije ponude, a da original garancije ponude dostavi, odnosno </w:t>
      </w:r>
      <w:r w:rsidRPr="00153A6B">
        <w:rPr>
          <w:color w:val="000000"/>
          <w:sz w:val="24"/>
          <w:szCs w:val="24"/>
        </w:rPr>
        <w:lastRenderedPageBreak/>
        <w:t>uruči Naručiocu neposredno ili putem pošte, preporučenom pošiljkom najkasnije prije isteka roka za podnošenje ponuda. Adresa za neposredno uručivanje ili slanje putem pošte je</w:t>
      </w:r>
      <w:r>
        <w:rPr>
          <w:color w:val="000000"/>
          <w:sz w:val="24"/>
          <w:szCs w:val="24"/>
        </w:rPr>
        <w:t xml:space="preserve">: </w:t>
      </w:r>
    </w:p>
    <w:p w:rsidR="00153A6B" w:rsidRDefault="00153A6B" w:rsidP="00256984">
      <w:pPr>
        <w:jc w:val="both"/>
        <w:rPr>
          <w:color w:val="000000"/>
          <w:sz w:val="24"/>
          <w:szCs w:val="24"/>
        </w:rPr>
      </w:pPr>
      <w:r w:rsidRPr="00153A6B">
        <w:rPr>
          <w:color w:val="000000"/>
          <w:sz w:val="24"/>
          <w:szCs w:val="24"/>
        </w:rPr>
        <w:t xml:space="preserve"> - neposrednom predajom na arhivi naručioca na adresi ul. IV Crnogorske brigade br. 11, Berane - preporučenom pošiljkom sa povratnicom na adresi adresi ul. IV Crnogorske brigade br. 11, Berane, radnim danima od 08:00 do 14:00 sati, zaključno sa danom 2</w:t>
      </w:r>
      <w:r>
        <w:rPr>
          <w:color w:val="000000"/>
          <w:sz w:val="24"/>
          <w:szCs w:val="24"/>
        </w:rPr>
        <w:t>4</w:t>
      </w:r>
      <w:r w:rsidRPr="00153A6B">
        <w:rPr>
          <w:color w:val="000000"/>
          <w:sz w:val="24"/>
          <w:szCs w:val="24"/>
        </w:rPr>
        <w:t xml:space="preserve">.04.2024. godine do 11:00 sati. </w:t>
      </w:r>
    </w:p>
    <w:p w:rsidR="00153A6B" w:rsidRPr="00153A6B" w:rsidRDefault="00153A6B" w:rsidP="00256984">
      <w:pPr>
        <w:jc w:val="both"/>
        <w:rPr>
          <w:color w:val="000000"/>
          <w:sz w:val="24"/>
          <w:szCs w:val="24"/>
        </w:rPr>
      </w:pPr>
      <w:r w:rsidRPr="00153A6B">
        <w:rPr>
          <w:color w:val="000000"/>
          <w:sz w:val="24"/>
          <w:szCs w:val="24"/>
        </w:rPr>
        <w:t>Napomena: Garancija ponude se dostavlja u zapečaćenoj koverti na kojoj je potrebno navesti naziv i sjedište naručioca, broj tenderske dokumentacije za koju se podnosi garancija , naziv,sjedište i adresa ponuđača i naznake „ Garancija ponude“ i ,,Ne otvaraj prije javnog otvaranja". Javno otvaranje dijela ponude koje se ne dostavlja preko ESJN-a održaće se dana 2</w:t>
      </w:r>
      <w:r>
        <w:rPr>
          <w:color w:val="000000"/>
          <w:sz w:val="24"/>
          <w:szCs w:val="24"/>
        </w:rPr>
        <w:t>4</w:t>
      </w:r>
      <w:r w:rsidRPr="00153A6B">
        <w:rPr>
          <w:color w:val="000000"/>
          <w:sz w:val="24"/>
          <w:szCs w:val="24"/>
        </w:rPr>
        <w:t xml:space="preserve">.04.2024. godine u 11:00 sati u prostorijama Agencije za izgradnju i razvoj, doo Berane kome mogu prisustvovati ovlašćeni predstavnici ponuđača. </w:t>
      </w:r>
    </w:p>
    <w:p w:rsidR="00256984" w:rsidRPr="00153A6B" w:rsidRDefault="00256984" w:rsidP="00256984">
      <w:pPr>
        <w:rPr>
          <w:i/>
          <w:iCs/>
          <w:color w:val="000000"/>
          <w:sz w:val="24"/>
          <w:szCs w:val="24"/>
        </w:rPr>
      </w:pPr>
    </w:p>
    <w:p w:rsidR="00256984" w:rsidRPr="00153A6B"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 w:val="24"/>
          <w:szCs w:val="24"/>
        </w:rPr>
      </w:pPr>
      <w:bookmarkStart w:id="9" w:name="_Toc62730562"/>
      <w:r w:rsidRPr="00153A6B">
        <w:rPr>
          <w:b/>
          <w:sz w:val="24"/>
          <w:szCs w:val="24"/>
        </w:rPr>
        <w:t>USLOVI ZA AKTIVIRANJE GARANCIJE PONUDE</w:t>
      </w:r>
      <w:r w:rsidRPr="00153A6B">
        <w:rPr>
          <w:b/>
          <w:sz w:val="24"/>
          <w:szCs w:val="24"/>
          <w:vertAlign w:val="superscript"/>
        </w:rPr>
        <w:footnoteReference w:id="8"/>
      </w:r>
      <w:bookmarkEnd w:id="9"/>
    </w:p>
    <w:p w:rsidR="00A8555D" w:rsidRPr="00153A6B" w:rsidRDefault="004E5989" w:rsidP="004E5989">
      <w:pPr>
        <w:pStyle w:val="ListParagraph"/>
        <w:numPr>
          <w:ilvl w:val="0"/>
          <w:numId w:val="14"/>
        </w:numPr>
        <w:jc w:val="both"/>
        <w:rPr>
          <w:color w:val="000000"/>
          <w:sz w:val="24"/>
          <w:szCs w:val="24"/>
        </w:rPr>
      </w:pPr>
      <w:r w:rsidRPr="00153A6B">
        <w:rPr>
          <w:color w:val="000000"/>
          <w:sz w:val="24"/>
          <w:szCs w:val="24"/>
        </w:rPr>
        <w:t>ne</w:t>
      </w:r>
    </w:p>
    <w:p w:rsidR="00256984" w:rsidRPr="00153A6B" w:rsidRDefault="00256984" w:rsidP="00256984">
      <w:pPr>
        <w:jc w:val="both"/>
        <w:rPr>
          <w:color w:val="000000"/>
          <w:sz w:val="24"/>
          <w:szCs w:val="24"/>
        </w:rPr>
      </w:pPr>
    </w:p>
    <w:p w:rsidR="00256984" w:rsidRPr="00153A6B"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 w:val="24"/>
          <w:szCs w:val="24"/>
        </w:rPr>
      </w:pPr>
      <w:bookmarkStart w:id="10" w:name="_Toc62730563"/>
      <w:r w:rsidRPr="00153A6B">
        <w:rPr>
          <w:b/>
          <w:sz w:val="24"/>
          <w:szCs w:val="24"/>
        </w:rPr>
        <w:t>TAJNOST PODATAKA</w:t>
      </w:r>
      <w:bookmarkEnd w:id="10"/>
    </w:p>
    <w:p w:rsidR="00256984" w:rsidRPr="00153A6B" w:rsidRDefault="00256984" w:rsidP="00256984">
      <w:pPr>
        <w:jc w:val="both"/>
        <w:rPr>
          <w:color w:val="000000"/>
          <w:sz w:val="24"/>
          <w:szCs w:val="24"/>
        </w:rPr>
      </w:pPr>
      <w:r w:rsidRPr="00153A6B">
        <w:rPr>
          <w:color w:val="000000"/>
          <w:sz w:val="24"/>
          <w:szCs w:val="24"/>
        </w:rPr>
        <w:t xml:space="preserve"> </w:t>
      </w:r>
    </w:p>
    <w:p w:rsidR="00256984" w:rsidRPr="00153A6B" w:rsidRDefault="00256984" w:rsidP="00256984">
      <w:pPr>
        <w:jc w:val="both"/>
        <w:rPr>
          <w:color w:val="000000"/>
          <w:sz w:val="24"/>
          <w:szCs w:val="24"/>
        </w:rPr>
      </w:pPr>
      <w:r w:rsidRPr="00153A6B">
        <w:rPr>
          <w:color w:val="000000"/>
          <w:sz w:val="24"/>
          <w:szCs w:val="24"/>
        </w:rPr>
        <w:t>Tenderska dokumentacija sadrži tajne podatke</w:t>
      </w:r>
    </w:p>
    <w:p w:rsidR="00256984" w:rsidRPr="00153A6B" w:rsidRDefault="00256984" w:rsidP="00256984">
      <w:pPr>
        <w:jc w:val="both"/>
        <w:rPr>
          <w:color w:val="000000"/>
          <w:sz w:val="24"/>
          <w:szCs w:val="24"/>
        </w:rPr>
      </w:pPr>
    </w:p>
    <w:p w:rsidR="00256984" w:rsidRPr="00153A6B" w:rsidRDefault="00256984" w:rsidP="00153A6B">
      <w:pPr>
        <w:jc w:val="both"/>
        <w:rPr>
          <w:color w:val="000000"/>
          <w:sz w:val="24"/>
          <w:szCs w:val="24"/>
        </w:rPr>
      </w:pPr>
      <w:r w:rsidRPr="00153A6B">
        <w:rPr>
          <w:color w:val="000000"/>
          <w:sz w:val="24"/>
          <w:szCs w:val="24"/>
        </w:rPr>
        <w:sym w:font="Wingdings" w:char="F0A8"/>
      </w:r>
      <w:r w:rsidRPr="00153A6B">
        <w:rPr>
          <w:color w:val="000000"/>
          <w:sz w:val="24"/>
          <w:szCs w:val="24"/>
        </w:rPr>
        <w:t xml:space="preserve"> ne</w:t>
      </w:r>
    </w:p>
    <w:p w:rsidR="00256984" w:rsidRPr="00153A6B"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 w:val="24"/>
          <w:szCs w:val="24"/>
        </w:rPr>
      </w:pPr>
      <w:bookmarkStart w:id="11" w:name="_Toc62730564"/>
      <w:r w:rsidRPr="00153A6B">
        <w:rPr>
          <w:b/>
          <w:sz w:val="24"/>
          <w:szCs w:val="24"/>
        </w:rPr>
        <w:t>UPUTSTVO ZA SAČINJAVANJE PONUDE</w:t>
      </w:r>
      <w:bookmarkEnd w:id="11"/>
    </w:p>
    <w:p w:rsidR="00256984" w:rsidRPr="00153A6B" w:rsidRDefault="00256984" w:rsidP="00256984">
      <w:pPr>
        <w:rPr>
          <w:sz w:val="24"/>
          <w:szCs w:val="24"/>
        </w:rPr>
      </w:pPr>
    </w:p>
    <w:p w:rsidR="00256984" w:rsidRPr="00153A6B" w:rsidRDefault="00256984" w:rsidP="00256984">
      <w:pPr>
        <w:jc w:val="both"/>
        <w:rPr>
          <w:sz w:val="24"/>
          <w:szCs w:val="24"/>
        </w:rPr>
      </w:pPr>
      <w:r w:rsidRPr="00153A6B">
        <w:rPr>
          <w:sz w:val="24"/>
          <w:szCs w:val="24"/>
        </w:rPr>
        <w:t xml:space="preserve">Ponude se sačinjava u ESJN u skladu sa tenderskom dokumentacijom i važećim Pravilnikom o sadržaju ponude i uputstvu za sačinjavanje i podnošenje ponude. </w:t>
      </w:r>
    </w:p>
    <w:p w:rsidR="00256984" w:rsidRPr="00153A6B" w:rsidRDefault="00256984" w:rsidP="00256984">
      <w:pPr>
        <w:jc w:val="both"/>
        <w:rPr>
          <w:sz w:val="24"/>
          <w:szCs w:val="24"/>
        </w:rPr>
      </w:pPr>
      <w:r w:rsidRPr="00153A6B">
        <w:rPr>
          <w:sz w:val="24"/>
          <w:szCs w:val="24"/>
        </w:rPr>
        <w:t>Ispunjenost uslova za učešće u postupku javne nabavke dokazuje se izjavom privrednog subjekta, koja se sačinjava na obrascu datom u Pravilniku o obrascu izjave privrednog subjekta.</w:t>
      </w:r>
    </w:p>
    <w:p w:rsidR="00256984" w:rsidRPr="00153A6B" w:rsidRDefault="00256984" w:rsidP="00256984">
      <w:pPr>
        <w:jc w:val="both"/>
        <w:rPr>
          <w:i/>
          <w:iCs/>
          <w:color w:val="000000"/>
          <w:sz w:val="24"/>
          <w:szCs w:val="24"/>
        </w:rPr>
      </w:pPr>
      <w:r w:rsidRPr="00153A6B">
        <w:rPr>
          <w:sz w:val="24"/>
          <w:szCs w:val="24"/>
        </w:rPr>
        <w:t xml:space="preserve">Ponuđač je dužan da tačno, potpuno, pravilno i nedvosmisleno popuni </w:t>
      </w:r>
      <w:r w:rsidRPr="00153A6B">
        <w:rPr>
          <w:rFonts w:eastAsia="Calibri"/>
          <w:sz w:val="24"/>
          <w:szCs w:val="24"/>
        </w:rPr>
        <w:t>Izjavu privrednog subjekta u skladu sa zahtjevima iz tenderske dokumentacije.</w:t>
      </w:r>
    </w:p>
    <w:p w:rsidR="00256984" w:rsidRPr="00153A6B" w:rsidRDefault="00256984" w:rsidP="00256984">
      <w:pPr>
        <w:jc w:val="both"/>
        <w:rPr>
          <w:b/>
          <w:bCs/>
          <w:color w:val="000000"/>
          <w:sz w:val="24"/>
          <w:szCs w:val="24"/>
        </w:rPr>
      </w:pPr>
    </w:p>
    <w:p w:rsidR="00256984" w:rsidRPr="00153A6B"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sz w:val="24"/>
          <w:szCs w:val="24"/>
        </w:rPr>
      </w:pPr>
      <w:bookmarkStart w:id="12" w:name="_Toc62730565"/>
      <w:r w:rsidRPr="00153A6B">
        <w:rPr>
          <w:b/>
          <w:sz w:val="24"/>
          <w:szCs w:val="24"/>
        </w:rPr>
        <w:t>NAČIN ZAKLJUČIVANJA I IZMJENE UGOVORA O JAVNOJ NABAVCI</w:t>
      </w:r>
      <w:bookmarkEnd w:id="12"/>
    </w:p>
    <w:p w:rsidR="00256984" w:rsidRPr="00153A6B" w:rsidRDefault="00256984" w:rsidP="00256984">
      <w:pPr>
        <w:jc w:val="both"/>
        <w:rPr>
          <w:i/>
          <w:sz w:val="24"/>
          <w:szCs w:val="24"/>
        </w:rPr>
      </w:pPr>
    </w:p>
    <w:p w:rsidR="00256984" w:rsidRPr="00153A6B" w:rsidRDefault="00256984" w:rsidP="00256984">
      <w:pPr>
        <w:jc w:val="both"/>
        <w:rPr>
          <w:sz w:val="24"/>
          <w:szCs w:val="24"/>
        </w:rPr>
      </w:pPr>
      <w:r w:rsidRPr="00153A6B">
        <w:rPr>
          <w:sz w:val="24"/>
          <w:szCs w:val="24"/>
        </w:rPr>
        <w:t xml:space="preserve">Naručilac zaključuje ugovor o javnoj nabavci u pisanom ili elektronskom obliku sa ponuđačem čija je ponuda izabrana kao najpovoljnija, nakon izvršnosti odluke o izboru najpovoljnije ponude. </w:t>
      </w:r>
    </w:p>
    <w:p w:rsidR="00256984" w:rsidRPr="00153A6B" w:rsidRDefault="00256984" w:rsidP="00256984">
      <w:pPr>
        <w:jc w:val="both"/>
        <w:rPr>
          <w:sz w:val="24"/>
          <w:szCs w:val="24"/>
        </w:rPr>
      </w:pPr>
    </w:p>
    <w:p w:rsidR="00256984" w:rsidRPr="00153A6B" w:rsidRDefault="00256984" w:rsidP="00256984">
      <w:pPr>
        <w:jc w:val="both"/>
        <w:rPr>
          <w:sz w:val="24"/>
          <w:szCs w:val="24"/>
        </w:rPr>
      </w:pPr>
      <w:r w:rsidRPr="00153A6B">
        <w:rPr>
          <w:sz w:val="24"/>
          <w:szCs w:val="24"/>
        </w:rPr>
        <w:lastRenderedPageBreak/>
        <w:t>Ugovor o javnoj nabavci mora da bude u skladu sa uslovima utvrđenim tenderskom dokumentacijom, izabranom ponudom i odlukom o izboru najpovoljnije ponude, osim u pogledu iskazivanja PDV-a.</w:t>
      </w:r>
    </w:p>
    <w:p w:rsidR="00256984" w:rsidRPr="00153A6B" w:rsidRDefault="00256984" w:rsidP="00256984">
      <w:pPr>
        <w:jc w:val="both"/>
        <w:rPr>
          <w:sz w:val="24"/>
          <w:szCs w:val="24"/>
        </w:rPr>
      </w:pPr>
    </w:p>
    <w:p w:rsidR="00256984" w:rsidRPr="00153A6B" w:rsidRDefault="00256984" w:rsidP="00256984">
      <w:pPr>
        <w:jc w:val="both"/>
        <w:rPr>
          <w:color w:val="000000"/>
          <w:sz w:val="24"/>
          <w:szCs w:val="24"/>
        </w:rPr>
      </w:pPr>
      <w:r w:rsidRPr="00153A6B">
        <w:rPr>
          <w:color w:val="000000"/>
          <w:sz w:val="24"/>
          <w:szCs w:val="24"/>
        </w:rPr>
        <w:t>Ugovor između naručioca i ponuđača čija je ponuda izabrana kao najpovoljnija, pored uslova koji su propisani ovom tenderskom dokumentacijom, će sadržati i sljedeće:</w:t>
      </w:r>
      <w:r w:rsidRPr="00153A6B">
        <w:rPr>
          <w:color w:val="000000"/>
          <w:sz w:val="24"/>
          <w:szCs w:val="24"/>
          <w:vertAlign w:val="superscript"/>
        </w:rPr>
        <w:footnoteReference w:id="9"/>
      </w:r>
    </w:p>
    <w:p w:rsidR="00256984" w:rsidRPr="00153A6B" w:rsidRDefault="00256984" w:rsidP="00256984">
      <w:pPr>
        <w:jc w:val="both"/>
        <w:rPr>
          <w:color w:val="000000"/>
          <w:sz w:val="24"/>
          <w:szCs w:val="24"/>
        </w:rPr>
      </w:pPr>
    </w:p>
    <w:p w:rsidR="00256984" w:rsidRPr="00153A6B" w:rsidRDefault="00256984" w:rsidP="00256984">
      <w:pPr>
        <w:jc w:val="both"/>
        <w:rPr>
          <w:color w:val="000000"/>
          <w:sz w:val="24"/>
          <w:szCs w:val="24"/>
        </w:rPr>
      </w:pPr>
      <w:r w:rsidRPr="00153A6B">
        <w:rPr>
          <w:color w:val="000000"/>
          <w:sz w:val="24"/>
          <w:szCs w:val="24"/>
        </w:rPr>
        <w:t>___________________________________________</w:t>
      </w:r>
    </w:p>
    <w:p w:rsidR="00256984" w:rsidRPr="00153A6B" w:rsidRDefault="00256984" w:rsidP="00256984">
      <w:pPr>
        <w:jc w:val="both"/>
        <w:rPr>
          <w:b/>
          <w:bCs/>
          <w:color w:val="000000"/>
          <w:sz w:val="24"/>
          <w:szCs w:val="24"/>
        </w:rPr>
      </w:pPr>
    </w:p>
    <w:p w:rsidR="00256984" w:rsidRPr="00153A6B" w:rsidRDefault="00256984" w:rsidP="00256984">
      <w:pPr>
        <w:jc w:val="both"/>
        <w:rPr>
          <w:color w:val="000000"/>
          <w:sz w:val="24"/>
          <w:szCs w:val="24"/>
        </w:rPr>
      </w:pPr>
      <w:r w:rsidRPr="00153A6B">
        <w:rPr>
          <w:color w:val="000000"/>
          <w:sz w:val="24"/>
          <w:szCs w:val="24"/>
        </w:rPr>
        <w:sym w:font="Wingdings" w:char="F0A8"/>
      </w:r>
      <w:r w:rsidRPr="00153A6B">
        <w:rPr>
          <w:color w:val="000000"/>
          <w:sz w:val="24"/>
          <w:szCs w:val="24"/>
        </w:rPr>
        <w:t xml:space="preserve"> </w:t>
      </w:r>
      <w:r w:rsidR="00C94464" w:rsidRPr="00153A6B">
        <w:rPr>
          <w:color w:val="000000"/>
          <w:sz w:val="24"/>
          <w:szCs w:val="24"/>
        </w:rPr>
        <w:t>Ugovorenu cijenu bez PDV-a</w:t>
      </w:r>
    </w:p>
    <w:p w:rsidR="00C94464" w:rsidRPr="00153A6B" w:rsidRDefault="00C94464" w:rsidP="00256984">
      <w:pPr>
        <w:jc w:val="both"/>
        <w:rPr>
          <w:color w:val="000000"/>
          <w:sz w:val="24"/>
          <w:szCs w:val="24"/>
        </w:rPr>
      </w:pPr>
      <w:r w:rsidRPr="00153A6B">
        <w:rPr>
          <w:color w:val="000000"/>
          <w:sz w:val="24"/>
          <w:szCs w:val="24"/>
        </w:rPr>
        <w:t xml:space="preserve">     Ukupan PDV</w:t>
      </w:r>
    </w:p>
    <w:p w:rsidR="00C94464" w:rsidRPr="00153A6B" w:rsidRDefault="00C94464" w:rsidP="00256984">
      <w:pPr>
        <w:jc w:val="both"/>
        <w:rPr>
          <w:color w:val="000000"/>
          <w:sz w:val="24"/>
          <w:szCs w:val="24"/>
        </w:rPr>
      </w:pPr>
      <w:r w:rsidRPr="00153A6B">
        <w:rPr>
          <w:color w:val="000000"/>
          <w:sz w:val="24"/>
          <w:szCs w:val="24"/>
        </w:rPr>
        <w:t xml:space="preserve">     Ugovorenu vrijednost sa PDV-om</w:t>
      </w:r>
    </w:p>
    <w:p w:rsidR="00C94464" w:rsidRPr="00153A6B" w:rsidRDefault="00C94464" w:rsidP="00256984">
      <w:pPr>
        <w:jc w:val="both"/>
        <w:rPr>
          <w:color w:val="000000"/>
          <w:sz w:val="24"/>
          <w:szCs w:val="24"/>
        </w:rPr>
      </w:pPr>
    </w:p>
    <w:p w:rsidR="00C94464" w:rsidRPr="00153A6B" w:rsidRDefault="00C94464" w:rsidP="00153A6B">
      <w:pPr>
        <w:jc w:val="both"/>
        <w:rPr>
          <w:rFonts w:eastAsia="PMingLiU"/>
          <w:sz w:val="24"/>
          <w:szCs w:val="24"/>
          <w:lang w:val="sr-Latn-CS" w:eastAsia="zh-TW"/>
        </w:rPr>
      </w:pPr>
      <w:r w:rsidRPr="00153A6B">
        <w:rPr>
          <w:rFonts w:eastAsia="PMingLiU"/>
          <w:sz w:val="24"/>
          <w:szCs w:val="24"/>
          <w:lang w:val="sr-Latn-CS" w:eastAsia="zh-TW"/>
        </w:rPr>
        <w:t xml:space="preserve">Raskid ugovora: Ugovorne strane su saglasne da do raskida ovog Ugovora će doći ako </w:t>
      </w:r>
      <w:r w:rsidR="00691845" w:rsidRPr="00153A6B">
        <w:rPr>
          <w:rFonts w:eastAsia="PMingLiU"/>
          <w:sz w:val="24"/>
          <w:szCs w:val="24"/>
          <w:lang w:val="sr-Latn-CS" w:eastAsia="zh-TW"/>
        </w:rPr>
        <w:t xml:space="preserve">Ponuđač </w:t>
      </w:r>
      <w:r w:rsidRPr="00153A6B">
        <w:rPr>
          <w:rFonts w:eastAsia="PMingLiU"/>
          <w:sz w:val="24"/>
          <w:szCs w:val="24"/>
          <w:lang w:val="sr-Latn-CS" w:eastAsia="zh-TW"/>
        </w:rPr>
        <w:t xml:space="preserve">ne bude izvršavao svoje obaveze u rokovima i na način predvidjen Ugovorom: </w:t>
      </w:r>
    </w:p>
    <w:p w:rsidR="00C94464" w:rsidRPr="00153A6B" w:rsidRDefault="00C94464" w:rsidP="00153A6B">
      <w:pPr>
        <w:numPr>
          <w:ilvl w:val="0"/>
          <w:numId w:val="17"/>
        </w:numPr>
        <w:tabs>
          <w:tab w:val="left" w:pos="284"/>
        </w:tabs>
        <w:spacing w:after="200"/>
        <w:jc w:val="both"/>
        <w:rPr>
          <w:rFonts w:eastAsia="PMingLiU"/>
          <w:sz w:val="24"/>
          <w:szCs w:val="24"/>
          <w:lang w:val="sr-Latn-CS" w:eastAsia="zh-TW"/>
        </w:rPr>
      </w:pPr>
      <w:r w:rsidRPr="00153A6B">
        <w:rPr>
          <w:rFonts w:eastAsia="PMingLiU"/>
          <w:sz w:val="24"/>
          <w:szCs w:val="24"/>
          <w:lang w:val="sr-Latn-CS" w:eastAsia="zh-TW"/>
        </w:rPr>
        <w:t>U slučaju kada</w:t>
      </w:r>
      <w:r w:rsidR="00691845" w:rsidRPr="00153A6B">
        <w:rPr>
          <w:rFonts w:eastAsia="PMingLiU"/>
          <w:sz w:val="24"/>
          <w:szCs w:val="24"/>
          <w:lang w:val="sr-Latn-CS" w:eastAsia="zh-TW"/>
        </w:rPr>
        <w:t xml:space="preserve"> Naručilac ustanovi da Ponuđač ne isporučuje robu</w:t>
      </w:r>
      <w:r w:rsidRPr="00153A6B">
        <w:rPr>
          <w:rFonts w:eastAsia="PMingLiU"/>
          <w:sz w:val="24"/>
          <w:szCs w:val="24"/>
          <w:lang w:val="sr-Latn-CS" w:eastAsia="zh-TW"/>
        </w:rPr>
        <w:t xml:space="preserve"> u skladu tehničkom specifikacijom i prihvaćenom ponudom </w:t>
      </w:r>
    </w:p>
    <w:p w:rsidR="00C94464" w:rsidRPr="00153A6B" w:rsidRDefault="00C94464" w:rsidP="00153A6B">
      <w:pPr>
        <w:numPr>
          <w:ilvl w:val="0"/>
          <w:numId w:val="17"/>
        </w:numPr>
        <w:tabs>
          <w:tab w:val="left" w:pos="284"/>
        </w:tabs>
        <w:spacing w:after="200"/>
        <w:jc w:val="both"/>
        <w:rPr>
          <w:rFonts w:eastAsia="PMingLiU"/>
          <w:color w:val="000000"/>
          <w:sz w:val="24"/>
          <w:szCs w:val="24"/>
          <w:lang w:val="sr-Latn-CS" w:eastAsia="zh-TW"/>
        </w:rPr>
      </w:pPr>
      <w:r w:rsidRPr="00153A6B">
        <w:rPr>
          <w:rFonts w:eastAsia="PMingLiU"/>
          <w:sz w:val="24"/>
          <w:szCs w:val="24"/>
          <w:lang w:val="sr-Latn-CS" w:eastAsia="zh-TW"/>
        </w:rPr>
        <w:t>U</w:t>
      </w:r>
      <w:r w:rsidR="00691845" w:rsidRPr="00153A6B">
        <w:rPr>
          <w:rFonts w:eastAsia="PMingLiU"/>
          <w:sz w:val="24"/>
          <w:szCs w:val="24"/>
          <w:lang w:val="sr-Latn-CS" w:eastAsia="zh-TW"/>
        </w:rPr>
        <w:t xml:space="preserve"> slučaju da se osoblje Ponuđača</w:t>
      </w:r>
      <w:r w:rsidRPr="00153A6B">
        <w:rPr>
          <w:rFonts w:eastAsia="PMingLiU"/>
          <w:sz w:val="24"/>
          <w:szCs w:val="24"/>
          <w:lang w:val="sr-Latn-CS" w:eastAsia="zh-TW"/>
        </w:rPr>
        <w:t xml:space="preserve"> ne pridržava svojih obaveza, nedolično ponaša tokom obavljanja posla i u drugim slučajevima nesavjesnog obavljanja posla. </w:t>
      </w:r>
    </w:p>
    <w:p w:rsidR="00C94464" w:rsidRPr="00153A6B" w:rsidRDefault="00691845" w:rsidP="00153A6B">
      <w:pPr>
        <w:tabs>
          <w:tab w:val="left" w:pos="284"/>
        </w:tabs>
        <w:spacing w:after="200"/>
        <w:jc w:val="both"/>
        <w:rPr>
          <w:rFonts w:eastAsia="PMingLiU"/>
          <w:sz w:val="24"/>
          <w:szCs w:val="24"/>
          <w:lang w:val="sl-SI" w:eastAsia="zh-TW"/>
        </w:rPr>
      </w:pPr>
      <w:r w:rsidRPr="00153A6B">
        <w:rPr>
          <w:rFonts w:eastAsia="PMingLiU"/>
          <w:sz w:val="24"/>
          <w:szCs w:val="24"/>
          <w:lang w:val="sl-SI" w:eastAsia="zh-TW"/>
        </w:rPr>
        <w:t>Ponuđač</w:t>
      </w:r>
      <w:r w:rsidR="00C94464" w:rsidRPr="00153A6B">
        <w:rPr>
          <w:rFonts w:eastAsia="PMingLiU"/>
          <w:sz w:val="24"/>
          <w:szCs w:val="24"/>
          <w:lang w:val="sl-SI" w:eastAsia="zh-TW"/>
        </w:rPr>
        <w:t xml:space="preserve"> i njegovo osoblje se obavezuje da u toku važenja ovog Ugovora, kao i nakon isteka ovog ugovora, ne iznose bilo kakve službene ili povjerljive informacije u vezi ovog Ugovora, poslova i aktivnosti Naručioca, bez prethodne pisane saglasnosti Naručioca.</w:t>
      </w:r>
    </w:p>
    <w:p w:rsidR="00C94464" w:rsidRPr="00153A6B" w:rsidRDefault="00C94464" w:rsidP="00153A6B">
      <w:pPr>
        <w:tabs>
          <w:tab w:val="left" w:pos="284"/>
        </w:tabs>
        <w:spacing w:after="200"/>
        <w:jc w:val="both"/>
        <w:rPr>
          <w:bCs/>
          <w:color w:val="000000"/>
          <w:sz w:val="24"/>
          <w:szCs w:val="24"/>
        </w:rPr>
      </w:pPr>
      <w:r w:rsidRPr="00153A6B">
        <w:rPr>
          <w:bCs/>
          <w:color w:val="000000"/>
          <w:sz w:val="24"/>
          <w:szCs w:val="24"/>
        </w:rPr>
        <w:t>Ugovor o javnoj nabavci koji je zaključen uz kršenje antikorupcijskog pravila u smislu člana 38 stav 3 Zakona o javnim nabavkama („Službeni list CG“, br. 74/19</w:t>
      </w:r>
      <w:r w:rsidRPr="00153A6B">
        <w:rPr>
          <w:color w:val="000000"/>
          <w:sz w:val="24"/>
          <w:szCs w:val="24"/>
        </w:rPr>
        <w:t>, 3/23 i 11/23)</w:t>
      </w:r>
      <w:r w:rsidRPr="00153A6B">
        <w:rPr>
          <w:bCs/>
          <w:color w:val="000000"/>
          <w:sz w:val="24"/>
          <w:szCs w:val="24"/>
        </w:rPr>
        <w:t>) ništav je.</w:t>
      </w:r>
    </w:p>
    <w:p w:rsidR="00C94464" w:rsidRPr="00153A6B" w:rsidRDefault="00C94464" w:rsidP="00153A6B">
      <w:pPr>
        <w:jc w:val="both"/>
        <w:rPr>
          <w:bCs/>
          <w:color w:val="000000"/>
          <w:sz w:val="24"/>
          <w:szCs w:val="24"/>
        </w:rPr>
      </w:pPr>
      <w:r w:rsidRPr="00153A6B">
        <w:rPr>
          <w:bCs/>
          <w:color w:val="000000"/>
          <w:sz w:val="24"/>
          <w:szCs w:val="24"/>
        </w:rPr>
        <w:t xml:space="preserve">Na sve što nije regulisano odredbama ovog ugovora, primijeniće se odredbe Zakona o obligacionim odnosima („Sl. list Crne Gore“, broj 47/08). </w:t>
      </w:r>
    </w:p>
    <w:p w:rsidR="00C94464" w:rsidRPr="00153A6B" w:rsidRDefault="00C94464" w:rsidP="00153A6B">
      <w:pPr>
        <w:jc w:val="both"/>
        <w:rPr>
          <w:bCs/>
          <w:color w:val="000000"/>
          <w:sz w:val="24"/>
          <w:szCs w:val="24"/>
        </w:rPr>
      </w:pPr>
    </w:p>
    <w:p w:rsidR="00C94464" w:rsidRPr="00153A6B" w:rsidRDefault="00C94464" w:rsidP="00153A6B">
      <w:pPr>
        <w:jc w:val="both"/>
        <w:rPr>
          <w:bCs/>
          <w:color w:val="000000"/>
          <w:sz w:val="24"/>
          <w:szCs w:val="24"/>
        </w:rPr>
      </w:pPr>
      <w:r w:rsidRPr="00153A6B">
        <w:rPr>
          <w:bCs/>
          <w:color w:val="000000"/>
          <w:sz w:val="24"/>
          <w:szCs w:val="24"/>
        </w:rPr>
        <w:t>Ugovorne strane su saglasne da eventualne sporove povodom ovog ugovora rješavaju sporazumom. U protivnom, spor će rješavati sud u Podgorici.</w:t>
      </w:r>
    </w:p>
    <w:p w:rsidR="00C94464" w:rsidRPr="00153A6B" w:rsidRDefault="00C94464" w:rsidP="00153A6B">
      <w:pPr>
        <w:jc w:val="both"/>
        <w:rPr>
          <w:bCs/>
          <w:color w:val="000000"/>
          <w:sz w:val="24"/>
          <w:szCs w:val="24"/>
          <w:lang w:val="sr-Latn-CS"/>
        </w:rPr>
      </w:pPr>
    </w:p>
    <w:p w:rsidR="00C94464" w:rsidRPr="00153A6B" w:rsidRDefault="00C94464" w:rsidP="00153A6B">
      <w:pPr>
        <w:jc w:val="both"/>
        <w:rPr>
          <w:b/>
          <w:bCs/>
          <w:color w:val="000000"/>
          <w:sz w:val="24"/>
          <w:szCs w:val="24"/>
        </w:rPr>
      </w:pPr>
      <w:r w:rsidRPr="00153A6B">
        <w:rPr>
          <w:color w:val="000000"/>
          <w:sz w:val="24"/>
          <w:szCs w:val="24"/>
        </w:rPr>
        <w:sym w:font="Wingdings" w:char="F0A8"/>
      </w:r>
      <w:r w:rsidRPr="00153A6B">
        <w:rPr>
          <w:color w:val="000000"/>
          <w:sz w:val="24"/>
          <w:szCs w:val="24"/>
        </w:rPr>
        <w:t xml:space="preserve"> Ugovor o javnoj nabavci tokom njegovog trajanja može da se izmijeni bez sprovođenja novog postupka javne nabavke u skladu sa članom 151 Zakona o javnim nabavkama: </w:t>
      </w:r>
    </w:p>
    <w:p w:rsidR="00C94464" w:rsidRPr="00153A6B" w:rsidRDefault="00C94464" w:rsidP="00153A6B">
      <w:pPr>
        <w:jc w:val="both"/>
        <w:rPr>
          <w:b/>
          <w:bCs/>
          <w:color w:val="000000"/>
          <w:sz w:val="24"/>
          <w:szCs w:val="24"/>
        </w:rPr>
      </w:pPr>
    </w:p>
    <w:p w:rsidR="00C94464" w:rsidRPr="00153A6B" w:rsidRDefault="00C94464" w:rsidP="00153A6B">
      <w:pPr>
        <w:jc w:val="both"/>
        <w:rPr>
          <w:sz w:val="24"/>
          <w:szCs w:val="24"/>
        </w:rPr>
      </w:pPr>
      <w:r w:rsidRPr="00153A6B">
        <w:rPr>
          <w:sz w:val="24"/>
          <w:szCs w:val="24"/>
        </w:rPr>
        <w:t>- kada je potreba za izmjenom ugovora nastala zbog okolnosti koje naručilac u vrijeme zaključivanja ugovora nije mogao da predvidi, a izmjenom se ne mijenja priroda ugovora a povećanje vrijednosti ugovora nije veće od 20% vrijednosti prvobitnog ugovora,</w:t>
      </w:r>
    </w:p>
    <w:p w:rsidR="00C94464" w:rsidRPr="00153A6B" w:rsidRDefault="00C94464" w:rsidP="00C94464">
      <w:pPr>
        <w:jc w:val="both"/>
        <w:rPr>
          <w:b/>
          <w:bCs/>
          <w:color w:val="000000"/>
          <w:sz w:val="24"/>
          <w:szCs w:val="24"/>
        </w:rPr>
      </w:pPr>
    </w:p>
    <w:p w:rsidR="00C94464" w:rsidRPr="00153A6B" w:rsidRDefault="00C94464" w:rsidP="00C94464">
      <w:pPr>
        <w:jc w:val="both"/>
        <w:rPr>
          <w:bCs/>
          <w:color w:val="000000"/>
          <w:sz w:val="24"/>
          <w:szCs w:val="24"/>
        </w:rPr>
      </w:pPr>
      <w:r w:rsidRPr="00153A6B">
        <w:rPr>
          <w:bCs/>
          <w:color w:val="000000"/>
          <w:sz w:val="24"/>
          <w:szCs w:val="24"/>
        </w:rPr>
        <w:t>- kad je potreba za izmjenom ugovora nastala zbog okolnosti koje naručilac u vrijeme zaključivanja ugovora nije mogao da predvidi, a izmjenom se ne mijenja priroda ugovora već se vrši samo smanjenje ugovorenevrijednosti.</w:t>
      </w:r>
    </w:p>
    <w:p w:rsidR="00256984" w:rsidRPr="00153A6B" w:rsidRDefault="00256984" w:rsidP="00256984">
      <w:pPr>
        <w:jc w:val="both"/>
        <w:rPr>
          <w:b/>
          <w:bCs/>
          <w:color w:val="FF0000"/>
          <w:sz w:val="24"/>
          <w:szCs w:val="24"/>
        </w:rPr>
      </w:pPr>
    </w:p>
    <w:p w:rsidR="00C94464" w:rsidRPr="00153A6B" w:rsidRDefault="00C94464" w:rsidP="00256984">
      <w:pPr>
        <w:jc w:val="both"/>
        <w:rPr>
          <w:b/>
          <w:bCs/>
          <w:color w:val="FF0000"/>
          <w:sz w:val="24"/>
          <w:szCs w:val="24"/>
        </w:rPr>
      </w:pPr>
    </w:p>
    <w:p w:rsidR="00256984" w:rsidRPr="00153A6B"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sz w:val="24"/>
          <w:szCs w:val="24"/>
        </w:rPr>
      </w:pPr>
      <w:bookmarkStart w:id="13" w:name="_Toc62730566"/>
      <w:r w:rsidRPr="00153A6B">
        <w:rPr>
          <w:b/>
          <w:sz w:val="24"/>
          <w:szCs w:val="24"/>
        </w:rPr>
        <w:lastRenderedPageBreak/>
        <w:t>ZAHTJEV ZA POJAŠNJENJE ILI IZMJENU I DOPUNU TENDERSKE DOKUMENTACIJE</w:t>
      </w:r>
      <w:bookmarkEnd w:id="13"/>
    </w:p>
    <w:p w:rsidR="00256984" w:rsidRPr="00153A6B" w:rsidRDefault="00256984" w:rsidP="00256984">
      <w:pPr>
        <w:jc w:val="both"/>
        <w:rPr>
          <w:sz w:val="24"/>
          <w:szCs w:val="24"/>
        </w:rPr>
      </w:pPr>
    </w:p>
    <w:p w:rsidR="00256984" w:rsidRPr="00153A6B" w:rsidRDefault="00256984" w:rsidP="00256984">
      <w:pPr>
        <w:autoSpaceDE w:val="0"/>
        <w:autoSpaceDN w:val="0"/>
        <w:adjustRightInd w:val="0"/>
        <w:jc w:val="both"/>
        <w:rPr>
          <w:sz w:val="24"/>
          <w:szCs w:val="24"/>
        </w:rPr>
      </w:pPr>
      <w:r w:rsidRPr="00153A6B">
        <w:rPr>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256984" w:rsidRPr="00153A6B" w:rsidRDefault="00256984" w:rsidP="00256984">
      <w:pPr>
        <w:jc w:val="both"/>
        <w:rPr>
          <w:sz w:val="24"/>
          <w:szCs w:val="24"/>
        </w:rPr>
      </w:pPr>
    </w:p>
    <w:p w:rsidR="00256984" w:rsidRPr="00153A6B" w:rsidRDefault="00256984" w:rsidP="00256984">
      <w:pPr>
        <w:jc w:val="both"/>
        <w:rPr>
          <w:sz w:val="24"/>
          <w:szCs w:val="24"/>
        </w:rPr>
      </w:pPr>
      <w:r w:rsidRPr="00153A6B">
        <w:rPr>
          <w:sz w:val="24"/>
          <w:szCs w:val="24"/>
        </w:rPr>
        <w:t>Privredni subjekat ima pravo da pisanim zahtjevom traži od naručioca pojašnjenje tenderske dokumentacije najkasnije deset dana prije isteka roka određenog za dostavljanje ponuda.</w:t>
      </w:r>
    </w:p>
    <w:p w:rsidR="00256984" w:rsidRPr="00153A6B" w:rsidRDefault="00256984" w:rsidP="00256984">
      <w:pPr>
        <w:jc w:val="both"/>
        <w:rPr>
          <w:sz w:val="24"/>
          <w:szCs w:val="24"/>
        </w:rPr>
      </w:pPr>
    </w:p>
    <w:p w:rsidR="00256984" w:rsidRPr="00153A6B" w:rsidRDefault="00256984" w:rsidP="00256984">
      <w:pPr>
        <w:jc w:val="both"/>
        <w:rPr>
          <w:color w:val="000000"/>
          <w:sz w:val="24"/>
          <w:szCs w:val="24"/>
        </w:rPr>
      </w:pPr>
      <w:r w:rsidRPr="00153A6B">
        <w:rPr>
          <w:color w:val="000000"/>
          <w:sz w:val="24"/>
          <w:szCs w:val="24"/>
        </w:rPr>
        <w:t>Zahtjev se podnosi isključivo putem ESJN-a.</w:t>
      </w:r>
    </w:p>
    <w:p w:rsidR="00256984" w:rsidRPr="00153A6B" w:rsidRDefault="00256984" w:rsidP="00256984">
      <w:pPr>
        <w:jc w:val="both"/>
        <w:rPr>
          <w:color w:val="000000"/>
          <w:sz w:val="24"/>
          <w:szCs w:val="24"/>
        </w:rPr>
      </w:pPr>
    </w:p>
    <w:p w:rsidR="00256984" w:rsidRPr="00153A6B" w:rsidRDefault="00256984" w:rsidP="00256984">
      <w:pPr>
        <w:jc w:val="both"/>
        <w:rPr>
          <w:color w:val="000000"/>
          <w:sz w:val="24"/>
          <w:szCs w:val="24"/>
        </w:rPr>
      </w:pPr>
    </w:p>
    <w:p w:rsidR="00256984" w:rsidRPr="00153A6B" w:rsidRDefault="00256984" w:rsidP="00256984">
      <w:pPr>
        <w:jc w:val="both"/>
        <w:rPr>
          <w:color w:val="000000"/>
          <w:sz w:val="24"/>
          <w:szCs w:val="24"/>
        </w:rPr>
      </w:pPr>
    </w:p>
    <w:p w:rsidR="00C94464" w:rsidRPr="00153A6B" w:rsidRDefault="00C94464" w:rsidP="00256984">
      <w:pPr>
        <w:jc w:val="both"/>
        <w:rPr>
          <w:color w:val="000000"/>
          <w:sz w:val="24"/>
          <w:szCs w:val="24"/>
        </w:rPr>
      </w:pPr>
    </w:p>
    <w:p w:rsidR="00C94464" w:rsidRPr="00153A6B" w:rsidRDefault="00C94464" w:rsidP="00256984">
      <w:pPr>
        <w:jc w:val="both"/>
        <w:rPr>
          <w:color w:val="000000"/>
          <w:sz w:val="24"/>
          <w:szCs w:val="24"/>
        </w:rPr>
      </w:pPr>
    </w:p>
    <w:p w:rsidR="00C94464" w:rsidRDefault="00C94464" w:rsidP="00256984">
      <w:pPr>
        <w:jc w:val="both"/>
        <w:rPr>
          <w:color w:val="000000"/>
          <w:sz w:val="24"/>
          <w:szCs w:val="24"/>
        </w:rPr>
      </w:pPr>
    </w:p>
    <w:p w:rsidR="00153A6B" w:rsidRDefault="00153A6B" w:rsidP="00256984">
      <w:pPr>
        <w:jc w:val="both"/>
        <w:rPr>
          <w:color w:val="000000"/>
          <w:sz w:val="24"/>
          <w:szCs w:val="24"/>
        </w:rPr>
      </w:pPr>
    </w:p>
    <w:p w:rsidR="00153A6B" w:rsidRDefault="00153A6B" w:rsidP="00256984">
      <w:pPr>
        <w:jc w:val="both"/>
        <w:rPr>
          <w:color w:val="000000"/>
          <w:sz w:val="24"/>
          <w:szCs w:val="24"/>
        </w:rPr>
      </w:pPr>
    </w:p>
    <w:p w:rsidR="00153A6B" w:rsidRDefault="00153A6B" w:rsidP="00256984">
      <w:pPr>
        <w:jc w:val="both"/>
        <w:rPr>
          <w:color w:val="000000"/>
          <w:sz w:val="24"/>
          <w:szCs w:val="24"/>
        </w:rPr>
      </w:pPr>
    </w:p>
    <w:p w:rsidR="00153A6B" w:rsidRDefault="00153A6B" w:rsidP="00256984">
      <w:pPr>
        <w:jc w:val="both"/>
        <w:rPr>
          <w:color w:val="000000"/>
          <w:sz w:val="24"/>
          <w:szCs w:val="24"/>
        </w:rPr>
      </w:pPr>
    </w:p>
    <w:p w:rsidR="00153A6B" w:rsidRDefault="00153A6B" w:rsidP="00256984">
      <w:pPr>
        <w:jc w:val="both"/>
        <w:rPr>
          <w:color w:val="000000"/>
          <w:sz w:val="24"/>
          <w:szCs w:val="24"/>
        </w:rPr>
      </w:pPr>
    </w:p>
    <w:p w:rsidR="00153A6B" w:rsidRDefault="00153A6B" w:rsidP="00256984">
      <w:pPr>
        <w:jc w:val="both"/>
        <w:rPr>
          <w:color w:val="000000"/>
          <w:sz w:val="24"/>
          <w:szCs w:val="24"/>
        </w:rPr>
      </w:pPr>
    </w:p>
    <w:p w:rsidR="00153A6B" w:rsidRDefault="00153A6B" w:rsidP="00256984">
      <w:pPr>
        <w:jc w:val="both"/>
        <w:rPr>
          <w:color w:val="000000"/>
          <w:sz w:val="24"/>
          <w:szCs w:val="24"/>
        </w:rPr>
      </w:pPr>
    </w:p>
    <w:p w:rsidR="00153A6B" w:rsidRDefault="00153A6B" w:rsidP="00256984">
      <w:pPr>
        <w:jc w:val="both"/>
        <w:rPr>
          <w:color w:val="000000"/>
          <w:sz w:val="24"/>
          <w:szCs w:val="24"/>
        </w:rPr>
      </w:pPr>
    </w:p>
    <w:p w:rsidR="00153A6B" w:rsidRDefault="00153A6B" w:rsidP="00256984">
      <w:pPr>
        <w:jc w:val="both"/>
        <w:rPr>
          <w:color w:val="000000"/>
          <w:sz w:val="24"/>
          <w:szCs w:val="24"/>
        </w:rPr>
      </w:pPr>
    </w:p>
    <w:p w:rsidR="00153A6B" w:rsidRDefault="00153A6B" w:rsidP="00256984">
      <w:pPr>
        <w:jc w:val="both"/>
        <w:rPr>
          <w:color w:val="000000"/>
          <w:sz w:val="24"/>
          <w:szCs w:val="24"/>
        </w:rPr>
      </w:pPr>
    </w:p>
    <w:p w:rsidR="00153A6B" w:rsidRDefault="00153A6B" w:rsidP="00256984">
      <w:pPr>
        <w:jc w:val="both"/>
        <w:rPr>
          <w:color w:val="000000"/>
          <w:sz w:val="24"/>
          <w:szCs w:val="24"/>
        </w:rPr>
      </w:pPr>
    </w:p>
    <w:p w:rsidR="00153A6B" w:rsidRDefault="00153A6B" w:rsidP="00256984">
      <w:pPr>
        <w:jc w:val="both"/>
        <w:rPr>
          <w:color w:val="000000"/>
          <w:sz w:val="24"/>
          <w:szCs w:val="24"/>
        </w:rPr>
      </w:pPr>
    </w:p>
    <w:p w:rsidR="00153A6B" w:rsidRDefault="00153A6B" w:rsidP="00256984">
      <w:pPr>
        <w:jc w:val="both"/>
        <w:rPr>
          <w:color w:val="000000"/>
          <w:sz w:val="24"/>
          <w:szCs w:val="24"/>
        </w:rPr>
      </w:pPr>
    </w:p>
    <w:p w:rsidR="00153A6B" w:rsidRDefault="00153A6B" w:rsidP="00256984">
      <w:pPr>
        <w:jc w:val="both"/>
        <w:rPr>
          <w:color w:val="000000"/>
          <w:sz w:val="24"/>
          <w:szCs w:val="24"/>
        </w:rPr>
      </w:pPr>
    </w:p>
    <w:p w:rsidR="00153A6B" w:rsidRDefault="00153A6B" w:rsidP="00256984">
      <w:pPr>
        <w:jc w:val="both"/>
        <w:rPr>
          <w:color w:val="000000"/>
          <w:sz w:val="24"/>
          <w:szCs w:val="24"/>
        </w:rPr>
      </w:pPr>
    </w:p>
    <w:p w:rsidR="00153A6B" w:rsidRDefault="00153A6B" w:rsidP="00256984">
      <w:pPr>
        <w:jc w:val="both"/>
        <w:rPr>
          <w:color w:val="000000"/>
          <w:sz w:val="24"/>
          <w:szCs w:val="24"/>
        </w:rPr>
      </w:pPr>
    </w:p>
    <w:p w:rsidR="00153A6B" w:rsidRDefault="00153A6B" w:rsidP="00256984">
      <w:pPr>
        <w:jc w:val="both"/>
        <w:rPr>
          <w:color w:val="000000"/>
          <w:sz w:val="24"/>
          <w:szCs w:val="24"/>
        </w:rPr>
      </w:pPr>
    </w:p>
    <w:p w:rsidR="00153A6B" w:rsidRDefault="00153A6B" w:rsidP="00256984">
      <w:pPr>
        <w:jc w:val="both"/>
        <w:rPr>
          <w:color w:val="000000"/>
          <w:sz w:val="24"/>
          <w:szCs w:val="24"/>
        </w:rPr>
      </w:pPr>
    </w:p>
    <w:p w:rsidR="00153A6B" w:rsidRDefault="00153A6B" w:rsidP="00256984">
      <w:pPr>
        <w:jc w:val="both"/>
        <w:rPr>
          <w:color w:val="000000"/>
          <w:sz w:val="24"/>
          <w:szCs w:val="24"/>
        </w:rPr>
      </w:pPr>
    </w:p>
    <w:p w:rsidR="00153A6B" w:rsidRDefault="00153A6B" w:rsidP="00256984">
      <w:pPr>
        <w:jc w:val="both"/>
        <w:rPr>
          <w:color w:val="000000"/>
          <w:sz w:val="24"/>
          <w:szCs w:val="24"/>
        </w:rPr>
      </w:pPr>
    </w:p>
    <w:p w:rsidR="00153A6B" w:rsidRDefault="00153A6B" w:rsidP="00256984">
      <w:pPr>
        <w:jc w:val="both"/>
        <w:rPr>
          <w:color w:val="000000"/>
          <w:sz w:val="24"/>
          <w:szCs w:val="24"/>
        </w:rPr>
      </w:pPr>
    </w:p>
    <w:p w:rsidR="00153A6B" w:rsidRDefault="00153A6B" w:rsidP="00256984">
      <w:pPr>
        <w:jc w:val="both"/>
        <w:rPr>
          <w:color w:val="000000"/>
          <w:sz w:val="24"/>
          <w:szCs w:val="24"/>
        </w:rPr>
      </w:pPr>
    </w:p>
    <w:p w:rsidR="00153A6B" w:rsidRDefault="00153A6B" w:rsidP="00256984">
      <w:pPr>
        <w:jc w:val="both"/>
        <w:rPr>
          <w:color w:val="000000"/>
          <w:sz w:val="24"/>
          <w:szCs w:val="24"/>
        </w:rPr>
      </w:pPr>
    </w:p>
    <w:p w:rsidR="00153A6B" w:rsidRPr="00153A6B" w:rsidRDefault="00153A6B" w:rsidP="00256984">
      <w:pPr>
        <w:jc w:val="both"/>
        <w:rPr>
          <w:color w:val="000000"/>
          <w:sz w:val="24"/>
          <w:szCs w:val="24"/>
        </w:rPr>
      </w:pPr>
    </w:p>
    <w:p w:rsidR="00C94464" w:rsidRPr="00153A6B" w:rsidRDefault="00C94464" w:rsidP="00256984">
      <w:pPr>
        <w:jc w:val="both"/>
        <w:rPr>
          <w:color w:val="000000"/>
          <w:sz w:val="24"/>
          <w:szCs w:val="24"/>
        </w:rPr>
      </w:pPr>
    </w:p>
    <w:p w:rsidR="00256984" w:rsidRPr="00153A6B" w:rsidRDefault="00256984" w:rsidP="00256984">
      <w:pPr>
        <w:jc w:val="both"/>
        <w:rPr>
          <w:color w:val="000000"/>
          <w:sz w:val="24"/>
          <w:szCs w:val="24"/>
        </w:rPr>
      </w:pPr>
    </w:p>
    <w:p w:rsidR="00256984" w:rsidRPr="00153A6B"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sz w:val="24"/>
          <w:szCs w:val="24"/>
        </w:rPr>
      </w:pPr>
      <w:bookmarkStart w:id="14" w:name="_Toc416180136"/>
      <w:bookmarkStart w:id="15" w:name="_Toc508349235"/>
      <w:bookmarkStart w:id="16" w:name="_Toc62730567"/>
      <w:r w:rsidRPr="00153A6B">
        <w:rPr>
          <w:b/>
          <w:sz w:val="24"/>
          <w:szCs w:val="24"/>
        </w:rPr>
        <w:lastRenderedPageBreak/>
        <w:t xml:space="preserve"> IZJAVA NARUČIOCA O NEPOSTOJANJU SUKOBA INTERESA</w:t>
      </w:r>
      <w:bookmarkEnd w:id="14"/>
      <w:bookmarkEnd w:id="15"/>
      <w:bookmarkEnd w:id="16"/>
    </w:p>
    <w:p w:rsidR="00256984" w:rsidRPr="00153A6B" w:rsidRDefault="00256984" w:rsidP="00256984">
      <w:pPr>
        <w:tabs>
          <w:tab w:val="left" w:pos="1701"/>
          <w:tab w:val="left" w:pos="4820"/>
        </w:tabs>
        <w:jc w:val="both"/>
        <w:rPr>
          <w:color w:val="000000"/>
          <w:sz w:val="24"/>
          <w:szCs w:val="24"/>
          <w:u w:val="single"/>
        </w:rPr>
      </w:pPr>
    </w:p>
    <w:p w:rsidR="00E97C56" w:rsidRPr="00153A6B" w:rsidRDefault="00E97C56" w:rsidP="00E97C56">
      <w:pPr>
        <w:tabs>
          <w:tab w:val="left" w:pos="1701"/>
          <w:tab w:val="left" w:pos="4820"/>
        </w:tabs>
        <w:jc w:val="both"/>
        <w:rPr>
          <w:color w:val="000000"/>
          <w:sz w:val="24"/>
          <w:szCs w:val="24"/>
        </w:rPr>
      </w:pPr>
      <w:r w:rsidRPr="00153A6B">
        <w:rPr>
          <w:color w:val="000000"/>
          <w:sz w:val="24"/>
          <w:szCs w:val="24"/>
        </w:rPr>
        <w:t xml:space="preserve">DOO”Agencija za izgradnju </w:t>
      </w:r>
      <w:r w:rsidR="00153A6B" w:rsidRPr="00153A6B">
        <w:rPr>
          <w:color w:val="000000"/>
          <w:sz w:val="24"/>
          <w:szCs w:val="24"/>
        </w:rPr>
        <w:t>i</w:t>
      </w:r>
      <w:r w:rsidRPr="00153A6B">
        <w:rPr>
          <w:color w:val="000000"/>
          <w:sz w:val="24"/>
          <w:szCs w:val="24"/>
        </w:rPr>
        <w:t xml:space="preserve"> razvojBerane”-Berane</w:t>
      </w:r>
    </w:p>
    <w:p w:rsidR="00E97C56" w:rsidRPr="00153A6B" w:rsidRDefault="00E97C56" w:rsidP="00E97C56">
      <w:pPr>
        <w:jc w:val="both"/>
        <w:rPr>
          <w:color w:val="000000"/>
          <w:sz w:val="24"/>
          <w:szCs w:val="24"/>
        </w:rPr>
      </w:pPr>
      <w:r w:rsidRPr="00153A6B">
        <w:rPr>
          <w:color w:val="000000"/>
          <w:sz w:val="24"/>
          <w:szCs w:val="24"/>
        </w:rPr>
        <w:t xml:space="preserve">Broj: </w:t>
      </w:r>
      <w:r w:rsidR="00153A6B" w:rsidRPr="00153A6B">
        <w:rPr>
          <w:color w:val="000000"/>
          <w:sz w:val="24"/>
          <w:szCs w:val="24"/>
        </w:rPr>
        <w:t>373</w:t>
      </w:r>
    </w:p>
    <w:p w:rsidR="00E97C56" w:rsidRPr="00153A6B" w:rsidRDefault="00E97C56" w:rsidP="00E97C56">
      <w:pPr>
        <w:jc w:val="both"/>
        <w:rPr>
          <w:color w:val="000000"/>
          <w:sz w:val="24"/>
          <w:szCs w:val="24"/>
        </w:rPr>
      </w:pPr>
      <w:r w:rsidRPr="00153A6B">
        <w:rPr>
          <w:color w:val="000000"/>
          <w:sz w:val="24"/>
          <w:szCs w:val="24"/>
        </w:rPr>
        <w:t xml:space="preserve">Mjestoi datum: </w:t>
      </w:r>
      <w:r w:rsidR="007155F6" w:rsidRPr="00153A6B">
        <w:rPr>
          <w:color w:val="000000"/>
          <w:sz w:val="24"/>
          <w:szCs w:val="24"/>
        </w:rPr>
        <w:t>08</w:t>
      </w:r>
      <w:r w:rsidRPr="00153A6B">
        <w:rPr>
          <w:color w:val="000000"/>
          <w:sz w:val="24"/>
          <w:szCs w:val="24"/>
        </w:rPr>
        <w:t>.04.2024.godine</w:t>
      </w:r>
    </w:p>
    <w:p w:rsidR="00E97C56" w:rsidRPr="00153A6B" w:rsidRDefault="00E97C56" w:rsidP="00E97C56">
      <w:pPr>
        <w:jc w:val="both"/>
        <w:rPr>
          <w:color w:val="000000"/>
          <w:sz w:val="24"/>
          <w:szCs w:val="24"/>
        </w:rPr>
      </w:pPr>
    </w:p>
    <w:p w:rsidR="00E97C56" w:rsidRPr="00153A6B" w:rsidRDefault="00E97C56" w:rsidP="00E97C56">
      <w:pPr>
        <w:jc w:val="both"/>
        <w:rPr>
          <w:color w:val="000000"/>
          <w:sz w:val="24"/>
          <w:szCs w:val="24"/>
        </w:rPr>
      </w:pPr>
    </w:p>
    <w:p w:rsidR="00E97C56" w:rsidRPr="00153A6B" w:rsidRDefault="00E97C56" w:rsidP="00E97C56">
      <w:pPr>
        <w:tabs>
          <w:tab w:val="left" w:pos="3290"/>
        </w:tabs>
        <w:jc w:val="both"/>
        <w:rPr>
          <w:color w:val="000000"/>
          <w:sz w:val="24"/>
          <w:szCs w:val="24"/>
        </w:rPr>
      </w:pPr>
      <w:r w:rsidRPr="00153A6B">
        <w:rPr>
          <w:color w:val="000000"/>
          <w:sz w:val="24"/>
          <w:szCs w:val="24"/>
        </w:rPr>
        <w:t>U skladu sa članom 43 stav 1 Zakona o javnim nabavkama („Službeni list CG”, br.74/19, 03/23 i 11/23),</w:t>
      </w:r>
    </w:p>
    <w:p w:rsidR="00E97C56" w:rsidRPr="00153A6B" w:rsidRDefault="00E97C56" w:rsidP="00E97C56">
      <w:pPr>
        <w:tabs>
          <w:tab w:val="left" w:pos="3290"/>
        </w:tabs>
        <w:ind w:firstLine="708"/>
        <w:jc w:val="both"/>
        <w:rPr>
          <w:color w:val="000000"/>
          <w:sz w:val="24"/>
          <w:szCs w:val="24"/>
        </w:rPr>
      </w:pPr>
    </w:p>
    <w:p w:rsidR="00E97C56" w:rsidRPr="00153A6B" w:rsidRDefault="00E97C56" w:rsidP="00E97C56">
      <w:pPr>
        <w:tabs>
          <w:tab w:val="left" w:pos="3290"/>
        </w:tabs>
        <w:jc w:val="center"/>
        <w:rPr>
          <w:b/>
          <w:bCs/>
          <w:color w:val="000000"/>
          <w:sz w:val="24"/>
          <w:szCs w:val="24"/>
        </w:rPr>
      </w:pPr>
      <w:r w:rsidRPr="00153A6B">
        <w:rPr>
          <w:b/>
          <w:bCs/>
          <w:color w:val="000000"/>
          <w:sz w:val="24"/>
          <w:szCs w:val="24"/>
        </w:rPr>
        <w:t>Izjavljujem</w:t>
      </w:r>
    </w:p>
    <w:p w:rsidR="00E97C56" w:rsidRPr="00153A6B" w:rsidRDefault="00E97C56" w:rsidP="00E97C56">
      <w:pPr>
        <w:tabs>
          <w:tab w:val="left" w:pos="3290"/>
        </w:tabs>
        <w:jc w:val="center"/>
        <w:rPr>
          <w:b/>
          <w:bCs/>
          <w:color w:val="000000"/>
          <w:sz w:val="24"/>
          <w:szCs w:val="24"/>
        </w:rPr>
      </w:pPr>
    </w:p>
    <w:p w:rsidR="00E97C56" w:rsidRPr="00153A6B" w:rsidRDefault="00E97C56" w:rsidP="00E97C56">
      <w:pPr>
        <w:tabs>
          <w:tab w:val="left" w:pos="3290"/>
        </w:tabs>
        <w:jc w:val="center"/>
        <w:rPr>
          <w:b/>
          <w:bCs/>
          <w:color w:val="000000"/>
          <w:sz w:val="24"/>
          <w:szCs w:val="24"/>
        </w:rPr>
      </w:pPr>
    </w:p>
    <w:p w:rsidR="00E97C56" w:rsidRPr="00153A6B" w:rsidRDefault="00E97C56" w:rsidP="00E97C56">
      <w:pPr>
        <w:spacing w:after="160" w:line="259" w:lineRule="auto"/>
        <w:jc w:val="both"/>
        <w:rPr>
          <w:color w:val="000000"/>
          <w:sz w:val="24"/>
          <w:szCs w:val="24"/>
        </w:rPr>
      </w:pPr>
      <w:r w:rsidRPr="00153A6B">
        <w:rPr>
          <w:color w:val="000000"/>
          <w:sz w:val="24"/>
          <w:szCs w:val="24"/>
        </w:rPr>
        <w:t xml:space="preserve">da u postupku javne nabavke iz izmjene Plana  broj 240 od 11.03.2024. godine za nabavku </w:t>
      </w:r>
      <w:r w:rsidR="002C6BBA">
        <w:rPr>
          <w:color w:val="000000"/>
          <w:sz w:val="24"/>
          <w:szCs w:val="24"/>
        </w:rPr>
        <w:t xml:space="preserve">usluge </w:t>
      </w:r>
      <w:r w:rsidRPr="00153A6B">
        <w:rPr>
          <w:color w:val="000000"/>
          <w:sz w:val="24"/>
          <w:szCs w:val="24"/>
        </w:rPr>
        <w:t xml:space="preserve">održavanja vozila i mehanizacije nijesam u sukobu interesa u smislu člana 41 stav 1 tačka 1 </w:t>
      </w:r>
      <w:r w:rsidRPr="00153A6B">
        <w:rPr>
          <w:color w:val="000000"/>
          <w:sz w:val="24"/>
          <w:szCs w:val="24"/>
          <w:lang w:val="pl-PL"/>
        </w:rPr>
        <w:t xml:space="preserve"> Zakona o javnim nabavkama i da ne postoji ekonomski i drugi lični interes koji može kompromitovati moju objektivnost i nepristrasnost u ovom postupku javne nabavke</w:t>
      </w:r>
      <w:r w:rsidRPr="00153A6B">
        <w:rPr>
          <w:color w:val="000000"/>
          <w:sz w:val="24"/>
          <w:szCs w:val="24"/>
        </w:rPr>
        <w:t>.</w:t>
      </w:r>
    </w:p>
    <w:p w:rsidR="00E97C56" w:rsidRPr="00153A6B" w:rsidRDefault="00E97C56" w:rsidP="00E97C56">
      <w:pPr>
        <w:tabs>
          <w:tab w:val="left" w:pos="3290"/>
        </w:tabs>
        <w:jc w:val="center"/>
        <w:rPr>
          <w:b/>
          <w:bCs/>
          <w:color w:val="000000"/>
          <w:sz w:val="24"/>
          <w:szCs w:val="24"/>
        </w:rPr>
      </w:pPr>
    </w:p>
    <w:p w:rsidR="00E97C56" w:rsidRPr="00153A6B" w:rsidRDefault="00E97C56" w:rsidP="00E97C56">
      <w:pPr>
        <w:jc w:val="both"/>
        <w:rPr>
          <w:color w:val="000000"/>
          <w:sz w:val="24"/>
          <w:szCs w:val="24"/>
        </w:rPr>
      </w:pPr>
    </w:p>
    <w:p w:rsidR="00E97C56" w:rsidRPr="00153A6B" w:rsidRDefault="00E97C56" w:rsidP="00E97C56">
      <w:pPr>
        <w:tabs>
          <w:tab w:val="left" w:pos="3290"/>
        </w:tabs>
        <w:ind w:firstLine="1134"/>
        <w:jc w:val="center"/>
        <w:rPr>
          <w:color w:val="000000"/>
          <w:sz w:val="24"/>
          <w:szCs w:val="24"/>
        </w:rPr>
      </w:pPr>
      <w:r w:rsidRPr="00153A6B">
        <w:rPr>
          <w:color w:val="000000"/>
          <w:sz w:val="24"/>
          <w:szCs w:val="24"/>
        </w:rPr>
        <w:t>Ovlašćeno lice naručioca</w:t>
      </w:r>
      <w:r w:rsidR="00153A6B" w:rsidRPr="00153A6B">
        <w:rPr>
          <w:color w:val="000000"/>
          <w:sz w:val="24"/>
          <w:szCs w:val="24"/>
        </w:rPr>
        <w:t xml:space="preserve">: </w:t>
      </w:r>
      <w:r w:rsidRPr="00153A6B">
        <w:rPr>
          <w:color w:val="000000"/>
          <w:sz w:val="24"/>
          <w:szCs w:val="24"/>
        </w:rPr>
        <w:t>Miro Vešović   __________________</w:t>
      </w:r>
    </w:p>
    <w:p w:rsidR="00E97C56" w:rsidRPr="00153A6B" w:rsidRDefault="00153A6B" w:rsidP="00153A6B">
      <w:pPr>
        <w:tabs>
          <w:tab w:val="left" w:pos="3290"/>
        </w:tabs>
        <w:rPr>
          <w:i/>
          <w:iCs/>
          <w:color w:val="000000"/>
          <w:sz w:val="24"/>
          <w:szCs w:val="24"/>
        </w:rPr>
      </w:pPr>
      <w:r w:rsidRPr="00153A6B">
        <w:rPr>
          <w:color w:val="000000"/>
          <w:sz w:val="24"/>
          <w:szCs w:val="24"/>
        </w:rPr>
        <w:tab/>
      </w:r>
      <w:r w:rsidRPr="00153A6B">
        <w:rPr>
          <w:color w:val="000000"/>
          <w:sz w:val="24"/>
          <w:szCs w:val="24"/>
        </w:rPr>
        <w:tab/>
      </w:r>
      <w:r w:rsidRPr="00153A6B">
        <w:rPr>
          <w:color w:val="000000"/>
          <w:sz w:val="24"/>
          <w:szCs w:val="24"/>
        </w:rPr>
        <w:tab/>
      </w:r>
      <w:r w:rsidRPr="00153A6B">
        <w:rPr>
          <w:color w:val="000000"/>
          <w:sz w:val="24"/>
          <w:szCs w:val="24"/>
        </w:rPr>
        <w:tab/>
      </w:r>
      <w:r w:rsidRPr="00153A6B">
        <w:rPr>
          <w:color w:val="000000"/>
          <w:sz w:val="24"/>
          <w:szCs w:val="24"/>
        </w:rPr>
        <w:tab/>
      </w:r>
      <w:r w:rsidRPr="00153A6B">
        <w:rPr>
          <w:color w:val="000000"/>
          <w:sz w:val="24"/>
          <w:szCs w:val="24"/>
        </w:rPr>
        <w:tab/>
      </w:r>
      <w:r w:rsidRPr="00153A6B">
        <w:rPr>
          <w:color w:val="000000"/>
          <w:sz w:val="24"/>
          <w:szCs w:val="24"/>
        </w:rPr>
        <w:tab/>
      </w:r>
      <w:r w:rsidR="00E97C56" w:rsidRPr="00153A6B">
        <w:rPr>
          <w:i/>
          <w:iCs/>
          <w:color w:val="000000"/>
          <w:sz w:val="24"/>
          <w:szCs w:val="24"/>
        </w:rPr>
        <w:t>s.r.</w:t>
      </w:r>
    </w:p>
    <w:p w:rsidR="00153A6B" w:rsidRPr="00153A6B" w:rsidRDefault="00153A6B" w:rsidP="00153A6B">
      <w:pPr>
        <w:tabs>
          <w:tab w:val="left" w:pos="3290"/>
        </w:tabs>
        <w:rPr>
          <w:i/>
          <w:iCs/>
          <w:color w:val="000000"/>
          <w:sz w:val="24"/>
          <w:szCs w:val="24"/>
        </w:rPr>
      </w:pPr>
    </w:p>
    <w:p w:rsidR="00E97C56" w:rsidRPr="00153A6B" w:rsidRDefault="00E97C56" w:rsidP="00E97C56">
      <w:pPr>
        <w:tabs>
          <w:tab w:val="left" w:pos="3290"/>
        </w:tabs>
        <w:ind w:firstLine="1134"/>
        <w:jc w:val="center"/>
        <w:rPr>
          <w:color w:val="000000"/>
          <w:sz w:val="24"/>
          <w:szCs w:val="24"/>
        </w:rPr>
      </w:pPr>
      <w:r w:rsidRPr="00153A6B">
        <w:rPr>
          <w:color w:val="000000"/>
          <w:sz w:val="24"/>
          <w:szCs w:val="24"/>
        </w:rPr>
        <w:t>Službenik za javne nabavke:</w:t>
      </w:r>
      <w:r w:rsidR="00153A6B" w:rsidRPr="00153A6B">
        <w:rPr>
          <w:color w:val="000000"/>
          <w:sz w:val="24"/>
          <w:szCs w:val="24"/>
        </w:rPr>
        <w:t xml:space="preserve"> </w:t>
      </w:r>
      <w:r w:rsidRPr="00153A6B">
        <w:rPr>
          <w:color w:val="000000"/>
          <w:sz w:val="24"/>
          <w:szCs w:val="24"/>
        </w:rPr>
        <w:t>Miljana Knežević________________</w:t>
      </w:r>
    </w:p>
    <w:p w:rsidR="00153A6B" w:rsidRPr="00153A6B" w:rsidRDefault="00153A6B" w:rsidP="00E97C56">
      <w:pPr>
        <w:tabs>
          <w:tab w:val="left" w:pos="3290"/>
        </w:tabs>
        <w:ind w:firstLine="1134"/>
        <w:jc w:val="center"/>
        <w:rPr>
          <w:i/>
          <w:iCs/>
          <w:color w:val="000000"/>
          <w:sz w:val="24"/>
          <w:szCs w:val="24"/>
        </w:rPr>
      </w:pPr>
    </w:p>
    <w:p w:rsidR="00E97C56" w:rsidRPr="00153A6B" w:rsidRDefault="00E97C56" w:rsidP="00E97C56">
      <w:pPr>
        <w:tabs>
          <w:tab w:val="left" w:pos="3290"/>
        </w:tabs>
        <w:ind w:left="5664" w:firstLine="708"/>
        <w:jc w:val="center"/>
        <w:rPr>
          <w:i/>
          <w:iCs/>
          <w:color w:val="000000"/>
          <w:sz w:val="24"/>
          <w:szCs w:val="24"/>
        </w:rPr>
      </w:pPr>
      <w:r w:rsidRPr="00153A6B">
        <w:rPr>
          <w:i/>
          <w:iCs/>
          <w:color w:val="000000"/>
          <w:sz w:val="24"/>
          <w:szCs w:val="24"/>
        </w:rPr>
        <w:t>s.r.</w:t>
      </w:r>
    </w:p>
    <w:p w:rsidR="00E97C56" w:rsidRPr="00153A6B" w:rsidRDefault="00E97C56" w:rsidP="00E97C56">
      <w:pPr>
        <w:tabs>
          <w:tab w:val="left" w:pos="3290"/>
        </w:tabs>
        <w:rPr>
          <w:color w:val="000000"/>
          <w:sz w:val="24"/>
          <w:szCs w:val="24"/>
        </w:rPr>
      </w:pPr>
      <w:r w:rsidRPr="00153A6B">
        <w:rPr>
          <w:color w:val="000000"/>
          <w:sz w:val="24"/>
          <w:szCs w:val="24"/>
        </w:rPr>
        <w:t>Lice koje je učestvovalo u planiranju javne nabavke: Armu</w:t>
      </w:r>
      <w:r w:rsidR="002C6BBA">
        <w:rPr>
          <w:color w:val="000000"/>
          <w:sz w:val="24"/>
          <w:szCs w:val="24"/>
        </w:rPr>
        <w:t>š</w:t>
      </w:r>
      <w:r w:rsidRPr="00153A6B">
        <w:rPr>
          <w:color w:val="000000"/>
          <w:sz w:val="24"/>
          <w:szCs w:val="24"/>
        </w:rPr>
        <w:t xml:space="preserve"> Aleksandar_____________</w:t>
      </w:r>
      <w:r w:rsidR="00153A6B" w:rsidRPr="00153A6B">
        <w:rPr>
          <w:color w:val="000000"/>
          <w:sz w:val="24"/>
          <w:szCs w:val="24"/>
        </w:rPr>
        <w:t>____</w:t>
      </w:r>
    </w:p>
    <w:p w:rsidR="00153A6B" w:rsidRPr="00153A6B" w:rsidRDefault="00153A6B" w:rsidP="00E97C56">
      <w:pPr>
        <w:tabs>
          <w:tab w:val="left" w:pos="3290"/>
        </w:tabs>
        <w:rPr>
          <w:color w:val="000000"/>
          <w:sz w:val="24"/>
          <w:szCs w:val="24"/>
        </w:rPr>
      </w:pPr>
    </w:p>
    <w:p w:rsidR="00E97C56" w:rsidRPr="00153A6B" w:rsidRDefault="00E97C56" w:rsidP="00E97C56">
      <w:pPr>
        <w:ind w:left="6372"/>
        <w:jc w:val="center"/>
        <w:rPr>
          <w:i/>
          <w:iCs/>
          <w:color w:val="000000"/>
          <w:sz w:val="24"/>
          <w:szCs w:val="24"/>
        </w:rPr>
      </w:pPr>
      <w:r w:rsidRPr="00153A6B">
        <w:rPr>
          <w:i/>
          <w:iCs/>
          <w:color w:val="000000"/>
          <w:sz w:val="24"/>
          <w:szCs w:val="24"/>
        </w:rPr>
        <w:t>s.r.</w:t>
      </w:r>
    </w:p>
    <w:p w:rsidR="00E97C56" w:rsidRPr="00153A6B" w:rsidRDefault="00E97C56" w:rsidP="00E97C56">
      <w:pPr>
        <w:jc w:val="both"/>
        <w:rPr>
          <w:iCs/>
          <w:color w:val="000000"/>
          <w:sz w:val="24"/>
          <w:szCs w:val="24"/>
        </w:rPr>
      </w:pPr>
      <w:r w:rsidRPr="00153A6B">
        <w:rPr>
          <w:iCs/>
          <w:color w:val="000000"/>
          <w:sz w:val="24"/>
          <w:szCs w:val="24"/>
        </w:rPr>
        <w:t>Predsjednik komisije za sprovođenje postupka javne nabavke: Tijana Mitrović</w:t>
      </w:r>
      <w:r w:rsidR="00153A6B" w:rsidRPr="00153A6B">
        <w:rPr>
          <w:iCs/>
          <w:color w:val="000000"/>
          <w:sz w:val="24"/>
          <w:szCs w:val="24"/>
        </w:rPr>
        <w:t>________________</w:t>
      </w:r>
    </w:p>
    <w:p w:rsidR="00153A6B" w:rsidRPr="00153A6B" w:rsidRDefault="00153A6B" w:rsidP="00E97C56">
      <w:pPr>
        <w:jc w:val="both"/>
        <w:rPr>
          <w:iCs/>
          <w:color w:val="000000"/>
          <w:sz w:val="24"/>
          <w:szCs w:val="24"/>
        </w:rPr>
      </w:pPr>
    </w:p>
    <w:p w:rsidR="00E97C56" w:rsidRPr="00153A6B" w:rsidRDefault="00E97C56" w:rsidP="00E97C56">
      <w:pPr>
        <w:ind w:left="6372"/>
        <w:jc w:val="center"/>
        <w:rPr>
          <w:i/>
          <w:iCs/>
          <w:color w:val="000000"/>
          <w:sz w:val="24"/>
          <w:szCs w:val="24"/>
        </w:rPr>
      </w:pPr>
      <w:r w:rsidRPr="00153A6B">
        <w:rPr>
          <w:i/>
          <w:iCs/>
          <w:color w:val="000000"/>
          <w:sz w:val="24"/>
          <w:szCs w:val="24"/>
        </w:rPr>
        <w:t>s.r.</w:t>
      </w:r>
    </w:p>
    <w:p w:rsidR="00E97C56" w:rsidRPr="00153A6B" w:rsidRDefault="00E97C56" w:rsidP="00E97C56">
      <w:pPr>
        <w:tabs>
          <w:tab w:val="left" w:pos="3290"/>
        </w:tabs>
        <w:rPr>
          <w:color w:val="000000"/>
          <w:sz w:val="24"/>
          <w:szCs w:val="24"/>
        </w:rPr>
      </w:pPr>
      <w:r w:rsidRPr="00153A6B">
        <w:rPr>
          <w:iCs/>
          <w:color w:val="000000"/>
          <w:sz w:val="24"/>
          <w:szCs w:val="24"/>
        </w:rPr>
        <w:t xml:space="preserve">Član komisije </w:t>
      </w:r>
      <w:r w:rsidRPr="00153A6B">
        <w:rPr>
          <w:sz w:val="24"/>
          <w:szCs w:val="24"/>
        </w:rPr>
        <w:t>za sprovođenje postupka javne nabavk</w:t>
      </w:r>
      <w:r w:rsidRPr="00153A6B">
        <w:rPr>
          <w:iCs/>
          <w:color w:val="000000"/>
          <w:sz w:val="24"/>
          <w:szCs w:val="24"/>
        </w:rPr>
        <w:t>e</w:t>
      </w:r>
      <w:r w:rsidR="00153A6B" w:rsidRPr="00153A6B">
        <w:rPr>
          <w:iCs/>
          <w:color w:val="000000"/>
          <w:sz w:val="24"/>
          <w:szCs w:val="24"/>
        </w:rPr>
        <w:t>:</w:t>
      </w:r>
      <w:r w:rsidRPr="00153A6B">
        <w:rPr>
          <w:iCs/>
          <w:color w:val="000000"/>
          <w:sz w:val="24"/>
          <w:szCs w:val="24"/>
        </w:rPr>
        <w:t xml:space="preserve"> Miljana Knežević</w:t>
      </w:r>
      <w:r w:rsidRPr="00153A6B">
        <w:rPr>
          <w:color w:val="000000"/>
          <w:sz w:val="24"/>
          <w:szCs w:val="24"/>
        </w:rPr>
        <w:t>____________</w:t>
      </w:r>
      <w:r w:rsidR="00153A6B" w:rsidRPr="00153A6B">
        <w:rPr>
          <w:color w:val="000000"/>
          <w:sz w:val="24"/>
          <w:szCs w:val="24"/>
        </w:rPr>
        <w:t>_______</w:t>
      </w:r>
    </w:p>
    <w:p w:rsidR="00153A6B" w:rsidRPr="00153A6B" w:rsidRDefault="00153A6B" w:rsidP="00E97C56">
      <w:pPr>
        <w:tabs>
          <w:tab w:val="left" w:pos="3290"/>
        </w:tabs>
        <w:rPr>
          <w:color w:val="000000"/>
          <w:sz w:val="24"/>
          <w:szCs w:val="24"/>
        </w:rPr>
      </w:pPr>
    </w:p>
    <w:p w:rsidR="00E97C56" w:rsidRPr="00153A6B" w:rsidRDefault="00E97C56" w:rsidP="00E97C56">
      <w:pPr>
        <w:ind w:left="6372"/>
        <w:jc w:val="center"/>
        <w:rPr>
          <w:i/>
          <w:iCs/>
          <w:color w:val="000000"/>
          <w:sz w:val="24"/>
          <w:szCs w:val="24"/>
        </w:rPr>
      </w:pPr>
      <w:r w:rsidRPr="00153A6B">
        <w:rPr>
          <w:i/>
          <w:iCs/>
          <w:color w:val="000000"/>
          <w:sz w:val="24"/>
          <w:szCs w:val="24"/>
        </w:rPr>
        <w:t>s.r.</w:t>
      </w:r>
    </w:p>
    <w:p w:rsidR="00E97C56" w:rsidRPr="00153A6B" w:rsidRDefault="00E97C56" w:rsidP="00E97C56">
      <w:pPr>
        <w:tabs>
          <w:tab w:val="left" w:pos="3290"/>
        </w:tabs>
        <w:rPr>
          <w:color w:val="000000"/>
          <w:sz w:val="24"/>
          <w:szCs w:val="24"/>
        </w:rPr>
      </w:pPr>
      <w:r w:rsidRPr="00153A6B">
        <w:rPr>
          <w:iCs/>
          <w:color w:val="000000"/>
          <w:sz w:val="24"/>
          <w:szCs w:val="24"/>
        </w:rPr>
        <w:t>Člankomisije</w:t>
      </w:r>
      <w:r w:rsidRPr="00153A6B">
        <w:rPr>
          <w:sz w:val="24"/>
          <w:szCs w:val="24"/>
        </w:rPr>
        <w:t>za sprovođenjepostupkajavnenabavk</w:t>
      </w:r>
      <w:r w:rsidRPr="00153A6B">
        <w:rPr>
          <w:iCs/>
          <w:color w:val="000000"/>
          <w:sz w:val="24"/>
          <w:szCs w:val="24"/>
        </w:rPr>
        <w:t>e</w:t>
      </w:r>
      <w:r w:rsidR="00153A6B" w:rsidRPr="00153A6B">
        <w:rPr>
          <w:iCs/>
          <w:color w:val="000000"/>
          <w:sz w:val="24"/>
          <w:szCs w:val="24"/>
        </w:rPr>
        <w:t>:</w:t>
      </w:r>
      <w:r w:rsidRPr="00153A6B">
        <w:rPr>
          <w:iCs/>
          <w:color w:val="000000"/>
          <w:sz w:val="24"/>
          <w:szCs w:val="24"/>
        </w:rPr>
        <w:t xml:space="preserve"> Armuš Aleksandar</w:t>
      </w:r>
      <w:r w:rsidRPr="00153A6B">
        <w:rPr>
          <w:color w:val="000000"/>
          <w:sz w:val="24"/>
          <w:szCs w:val="24"/>
        </w:rPr>
        <w:t>______________</w:t>
      </w:r>
      <w:r w:rsidR="00153A6B" w:rsidRPr="00153A6B">
        <w:rPr>
          <w:color w:val="000000"/>
          <w:sz w:val="24"/>
          <w:szCs w:val="24"/>
        </w:rPr>
        <w:t>______</w:t>
      </w:r>
    </w:p>
    <w:p w:rsidR="00E97C56" w:rsidRPr="00153A6B" w:rsidRDefault="00E97C56" w:rsidP="00E97C56">
      <w:pPr>
        <w:ind w:left="6372"/>
        <w:jc w:val="center"/>
        <w:rPr>
          <w:i/>
          <w:iCs/>
          <w:color w:val="000000"/>
          <w:sz w:val="24"/>
          <w:szCs w:val="24"/>
        </w:rPr>
      </w:pPr>
      <w:r w:rsidRPr="00153A6B">
        <w:rPr>
          <w:i/>
          <w:iCs/>
          <w:color w:val="000000"/>
          <w:sz w:val="24"/>
          <w:szCs w:val="24"/>
        </w:rPr>
        <w:t>s.r.</w:t>
      </w:r>
    </w:p>
    <w:p w:rsidR="00256984" w:rsidRPr="00153A6B" w:rsidRDefault="00256984" w:rsidP="00256984">
      <w:pPr>
        <w:tabs>
          <w:tab w:val="left" w:pos="1701"/>
          <w:tab w:val="left" w:pos="4820"/>
        </w:tabs>
        <w:jc w:val="both"/>
        <w:rPr>
          <w:color w:val="000000"/>
          <w:sz w:val="24"/>
          <w:szCs w:val="24"/>
          <w:u w:val="single"/>
        </w:rPr>
      </w:pPr>
    </w:p>
    <w:p w:rsidR="00256984" w:rsidRPr="00153A6B" w:rsidRDefault="00256984" w:rsidP="00C94464">
      <w:pPr>
        <w:jc w:val="right"/>
        <w:rPr>
          <w:b/>
          <w:bCs/>
          <w:color w:val="000000"/>
          <w:sz w:val="24"/>
          <w:szCs w:val="24"/>
        </w:rPr>
      </w:pPr>
    </w:p>
    <w:p w:rsidR="00256984" w:rsidRPr="00153A6B" w:rsidRDefault="00256984" w:rsidP="00256984">
      <w:pPr>
        <w:jc w:val="both"/>
        <w:rPr>
          <w:b/>
          <w:bCs/>
          <w:color w:val="000000"/>
          <w:sz w:val="24"/>
          <w:szCs w:val="24"/>
        </w:rPr>
      </w:pPr>
    </w:p>
    <w:p w:rsidR="00256984" w:rsidRPr="00153A6B" w:rsidRDefault="00256984" w:rsidP="00256984">
      <w:pPr>
        <w:jc w:val="both"/>
        <w:rPr>
          <w:b/>
          <w:bCs/>
          <w:color w:val="000000"/>
          <w:sz w:val="24"/>
          <w:szCs w:val="24"/>
        </w:rPr>
      </w:pPr>
    </w:p>
    <w:p w:rsidR="00256984" w:rsidRPr="00153A6B" w:rsidRDefault="00256984" w:rsidP="00256984">
      <w:pPr>
        <w:jc w:val="both"/>
        <w:rPr>
          <w:b/>
          <w:bCs/>
          <w:color w:val="000000"/>
          <w:sz w:val="24"/>
          <w:szCs w:val="24"/>
        </w:rPr>
      </w:pPr>
    </w:p>
    <w:p w:rsidR="00256984" w:rsidRPr="00153A6B" w:rsidRDefault="00256984" w:rsidP="00256984">
      <w:pPr>
        <w:jc w:val="both"/>
        <w:rPr>
          <w:b/>
          <w:bCs/>
          <w:color w:val="000000"/>
          <w:sz w:val="24"/>
          <w:szCs w:val="24"/>
        </w:rPr>
      </w:pPr>
    </w:p>
    <w:p w:rsidR="00153A6B" w:rsidRPr="00153A6B" w:rsidRDefault="00153A6B" w:rsidP="00256984">
      <w:pPr>
        <w:jc w:val="both"/>
        <w:rPr>
          <w:b/>
          <w:bCs/>
          <w:color w:val="000000"/>
          <w:sz w:val="24"/>
          <w:szCs w:val="24"/>
        </w:rPr>
      </w:pPr>
    </w:p>
    <w:p w:rsidR="00256984" w:rsidRPr="00153A6B"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sz w:val="24"/>
          <w:szCs w:val="24"/>
        </w:rPr>
      </w:pPr>
      <w:bookmarkStart w:id="17" w:name="_Toc62730568"/>
      <w:r w:rsidRPr="00153A6B">
        <w:rPr>
          <w:b/>
          <w:sz w:val="24"/>
          <w:szCs w:val="24"/>
        </w:rPr>
        <w:lastRenderedPageBreak/>
        <w:t>UPUTSTVO O PRAVNOM SREDSTVU</w:t>
      </w:r>
      <w:bookmarkEnd w:id="17"/>
    </w:p>
    <w:p w:rsidR="00256984" w:rsidRPr="00153A6B" w:rsidRDefault="00256984" w:rsidP="00256984">
      <w:pPr>
        <w:tabs>
          <w:tab w:val="left" w:pos="5760"/>
        </w:tabs>
        <w:jc w:val="center"/>
        <w:rPr>
          <w:color w:val="000000"/>
          <w:sz w:val="24"/>
          <w:szCs w:val="24"/>
        </w:rPr>
      </w:pPr>
    </w:p>
    <w:p w:rsidR="00256984" w:rsidRPr="00153A6B" w:rsidRDefault="00256984" w:rsidP="00256984">
      <w:pPr>
        <w:tabs>
          <w:tab w:val="left" w:pos="5760"/>
        </w:tabs>
        <w:ind w:firstLine="567"/>
        <w:jc w:val="both"/>
        <w:rPr>
          <w:color w:val="000000"/>
          <w:sz w:val="24"/>
          <w:szCs w:val="24"/>
        </w:rPr>
      </w:pPr>
      <w:r w:rsidRPr="00153A6B">
        <w:rPr>
          <w:color w:val="000000"/>
          <w:sz w:val="24"/>
          <w:szCs w:val="24"/>
        </w:rPr>
        <w:t>Privredni subjekat može da izjavi žalbu protiv ove tenderske dokumentacije Komisiji za zaštitu prava:</w:t>
      </w:r>
    </w:p>
    <w:p w:rsidR="00256984" w:rsidRPr="00153A6B" w:rsidRDefault="00256984" w:rsidP="00256984">
      <w:pPr>
        <w:pStyle w:val="T30X"/>
        <w:ind w:left="567" w:hanging="283"/>
        <w:rPr>
          <w:sz w:val="24"/>
          <w:szCs w:val="24"/>
        </w:rPr>
      </w:pPr>
      <w:r w:rsidRPr="00153A6B">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256984" w:rsidRPr="00153A6B" w:rsidRDefault="00256984" w:rsidP="00256984">
      <w:pPr>
        <w:pStyle w:val="T30X"/>
        <w:ind w:left="567" w:hanging="283"/>
        <w:rPr>
          <w:sz w:val="24"/>
          <w:szCs w:val="24"/>
        </w:rPr>
      </w:pPr>
      <w:r w:rsidRPr="00153A6B">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256984" w:rsidRPr="00153A6B" w:rsidRDefault="00256984" w:rsidP="00256984">
      <w:pPr>
        <w:pStyle w:val="T30X"/>
        <w:ind w:left="567" w:hanging="283"/>
        <w:rPr>
          <w:sz w:val="24"/>
          <w:szCs w:val="24"/>
        </w:rPr>
      </w:pPr>
      <w:r w:rsidRPr="00153A6B">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256984" w:rsidRPr="00153A6B" w:rsidRDefault="00256984" w:rsidP="00256984">
      <w:pPr>
        <w:tabs>
          <w:tab w:val="left" w:pos="5760"/>
        </w:tabs>
        <w:jc w:val="both"/>
        <w:rPr>
          <w:color w:val="000000"/>
          <w:sz w:val="24"/>
          <w:szCs w:val="24"/>
        </w:rPr>
      </w:pPr>
    </w:p>
    <w:p w:rsidR="00256984" w:rsidRPr="00153A6B" w:rsidRDefault="00256984" w:rsidP="00256984">
      <w:pPr>
        <w:autoSpaceDE w:val="0"/>
        <w:autoSpaceDN w:val="0"/>
        <w:adjustRightInd w:val="0"/>
        <w:ind w:firstLine="567"/>
        <w:jc w:val="both"/>
        <w:rPr>
          <w:color w:val="000000"/>
          <w:sz w:val="24"/>
          <w:szCs w:val="24"/>
        </w:rPr>
      </w:pPr>
      <w:r w:rsidRPr="00153A6B">
        <w:rPr>
          <w:color w:val="000000"/>
          <w:sz w:val="24"/>
          <w:szCs w:val="24"/>
        </w:rPr>
        <w:t>Žalba se izjavljuje preko naručioca neposredno putem ESJN-a. Žalba koja nije podnesena na naprijed predviđeni način biće odbijena kao nedozvoljena.</w:t>
      </w:r>
    </w:p>
    <w:p w:rsidR="00256984" w:rsidRPr="00153A6B" w:rsidRDefault="00256984" w:rsidP="00256984">
      <w:pPr>
        <w:autoSpaceDE w:val="0"/>
        <w:autoSpaceDN w:val="0"/>
        <w:adjustRightInd w:val="0"/>
        <w:ind w:firstLine="567"/>
        <w:jc w:val="both"/>
        <w:rPr>
          <w:color w:val="000000"/>
          <w:sz w:val="24"/>
          <w:szCs w:val="24"/>
        </w:rPr>
      </w:pPr>
    </w:p>
    <w:p w:rsidR="00256984" w:rsidRPr="00153A6B" w:rsidRDefault="00256984" w:rsidP="00256984">
      <w:pPr>
        <w:autoSpaceDE w:val="0"/>
        <w:autoSpaceDN w:val="0"/>
        <w:adjustRightInd w:val="0"/>
        <w:ind w:firstLine="567"/>
        <w:jc w:val="both"/>
        <w:rPr>
          <w:color w:val="000000"/>
          <w:sz w:val="24"/>
          <w:szCs w:val="24"/>
          <w:highlight w:val="yellow"/>
        </w:rPr>
      </w:pPr>
      <w:r w:rsidRPr="00153A6B">
        <w:rPr>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256984" w:rsidRPr="00153A6B" w:rsidRDefault="00256984" w:rsidP="00256984">
      <w:pPr>
        <w:tabs>
          <w:tab w:val="left" w:pos="5760"/>
        </w:tabs>
        <w:ind w:firstLine="567"/>
        <w:jc w:val="both"/>
        <w:rPr>
          <w:color w:val="000000"/>
          <w:sz w:val="24"/>
          <w:szCs w:val="24"/>
        </w:rPr>
      </w:pPr>
    </w:p>
    <w:p w:rsidR="00256984" w:rsidRPr="00153A6B" w:rsidRDefault="00256984" w:rsidP="00256984">
      <w:pPr>
        <w:tabs>
          <w:tab w:val="left" w:pos="5760"/>
        </w:tabs>
        <w:ind w:firstLine="567"/>
        <w:jc w:val="both"/>
        <w:rPr>
          <w:color w:val="000000"/>
          <w:sz w:val="24"/>
          <w:szCs w:val="24"/>
        </w:rPr>
      </w:pPr>
      <w:r w:rsidRPr="00153A6B">
        <w:rPr>
          <w:color w:val="000000"/>
          <w:sz w:val="24"/>
          <w:szCs w:val="24"/>
        </w:rPr>
        <w:t>Ukoliko je predmet nabavke podijeljen po partijama, a žalba se odnosi samo na određenu/e partiju/e, naknada se plaća u iznosu 1% od procijenjene vrijednosti javne nabavke te/tih partije/a.</w:t>
      </w:r>
    </w:p>
    <w:p w:rsidR="00256984" w:rsidRPr="00153A6B" w:rsidRDefault="00256984" w:rsidP="00256984">
      <w:pPr>
        <w:tabs>
          <w:tab w:val="left" w:pos="5760"/>
        </w:tabs>
        <w:ind w:firstLine="567"/>
        <w:jc w:val="both"/>
        <w:rPr>
          <w:color w:val="000000"/>
          <w:sz w:val="24"/>
          <w:szCs w:val="24"/>
        </w:rPr>
      </w:pPr>
    </w:p>
    <w:p w:rsidR="00256984" w:rsidRPr="00153A6B" w:rsidRDefault="00256984" w:rsidP="00256984">
      <w:pPr>
        <w:tabs>
          <w:tab w:val="left" w:pos="5760"/>
        </w:tabs>
        <w:ind w:firstLine="567"/>
        <w:jc w:val="both"/>
        <w:rPr>
          <w:color w:val="000000"/>
          <w:sz w:val="24"/>
          <w:szCs w:val="24"/>
        </w:rPr>
      </w:pPr>
      <w:r w:rsidRPr="00153A6B">
        <w:rPr>
          <w:color w:val="000000"/>
          <w:sz w:val="24"/>
          <w:szCs w:val="24"/>
        </w:rPr>
        <w:t xml:space="preserve">Instrukcije za plaćanje naknade za vođenje postupka od strane žalilaca iz inostranstva nalaze se na internet stranici Komisije za zaštitu prava nabavki </w:t>
      </w:r>
      <w:hyperlink r:id="rId8" w:history="1">
        <w:r w:rsidRPr="00153A6B">
          <w:rPr>
            <w:rStyle w:val="Hyperlink"/>
            <w:sz w:val="24"/>
            <w:szCs w:val="24"/>
          </w:rPr>
          <w:t>http://www.kontrola-nabavki.me/</w:t>
        </w:r>
      </w:hyperlink>
      <w:r w:rsidRPr="00153A6B">
        <w:rPr>
          <w:color w:val="000000"/>
          <w:sz w:val="24"/>
          <w:szCs w:val="24"/>
        </w:rPr>
        <w:t>.“.</w:t>
      </w:r>
    </w:p>
    <w:p w:rsidR="00256984" w:rsidRPr="00153A6B" w:rsidRDefault="00256984" w:rsidP="00256984">
      <w:pPr>
        <w:tabs>
          <w:tab w:val="left" w:pos="5760"/>
        </w:tabs>
        <w:ind w:firstLine="567"/>
        <w:jc w:val="both"/>
        <w:rPr>
          <w:color w:val="000000"/>
          <w:sz w:val="24"/>
          <w:szCs w:val="24"/>
        </w:rPr>
      </w:pPr>
    </w:p>
    <w:p w:rsidR="00256984" w:rsidRPr="00153A6B" w:rsidRDefault="00256984" w:rsidP="00256984">
      <w:pPr>
        <w:tabs>
          <w:tab w:val="left" w:pos="5760"/>
        </w:tabs>
        <w:ind w:firstLine="567"/>
        <w:jc w:val="both"/>
        <w:rPr>
          <w:color w:val="000000"/>
          <w:sz w:val="24"/>
          <w:szCs w:val="24"/>
        </w:rPr>
      </w:pPr>
    </w:p>
    <w:p w:rsidR="00256984" w:rsidRPr="00153A6B" w:rsidRDefault="00256984" w:rsidP="00256984">
      <w:pPr>
        <w:tabs>
          <w:tab w:val="left" w:pos="5760"/>
        </w:tabs>
        <w:ind w:firstLine="567"/>
        <w:jc w:val="both"/>
        <w:rPr>
          <w:color w:val="000000"/>
          <w:sz w:val="24"/>
          <w:szCs w:val="24"/>
        </w:rPr>
      </w:pPr>
    </w:p>
    <w:p w:rsidR="00256984" w:rsidRPr="00153A6B" w:rsidRDefault="00256984" w:rsidP="00256984">
      <w:pPr>
        <w:tabs>
          <w:tab w:val="left" w:pos="5760"/>
        </w:tabs>
        <w:ind w:firstLine="567"/>
        <w:jc w:val="both"/>
        <w:rPr>
          <w:color w:val="000000"/>
          <w:sz w:val="24"/>
          <w:szCs w:val="24"/>
        </w:rPr>
      </w:pPr>
    </w:p>
    <w:p w:rsidR="00256984" w:rsidRPr="00153A6B" w:rsidRDefault="00256984" w:rsidP="00256984">
      <w:pPr>
        <w:tabs>
          <w:tab w:val="left" w:pos="5760"/>
        </w:tabs>
        <w:ind w:firstLine="567"/>
        <w:jc w:val="both"/>
        <w:rPr>
          <w:color w:val="000000"/>
          <w:sz w:val="24"/>
          <w:szCs w:val="24"/>
        </w:rPr>
      </w:pPr>
    </w:p>
    <w:p w:rsidR="00256984" w:rsidRPr="00153A6B" w:rsidRDefault="00256984" w:rsidP="005D0F76">
      <w:pPr>
        <w:pStyle w:val="NoSpacing"/>
        <w:rPr>
          <w:rFonts w:ascii="Times New Roman" w:hAnsi="Times New Roman" w:cs="Times New Roman"/>
          <w:sz w:val="24"/>
          <w:szCs w:val="24"/>
        </w:rPr>
      </w:pPr>
    </w:p>
    <w:p w:rsidR="005D0F76" w:rsidRPr="00153A6B" w:rsidRDefault="005D0F76" w:rsidP="005D0F76">
      <w:pPr>
        <w:pStyle w:val="NoSpacing"/>
        <w:rPr>
          <w:rFonts w:ascii="Times New Roman" w:hAnsi="Times New Roman" w:cs="Times New Roman"/>
          <w:sz w:val="24"/>
          <w:szCs w:val="24"/>
        </w:rPr>
      </w:pPr>
    </w:p>
    <w:p w:rsidR="005D0F76" w:rsidRPr="00153A6B" w:rsidRDefault="005D0F76" w:rsidP="005D0F76">
      <w:pPr>
        <w:pStyle w:val="NoSpacing"/>
        <w:rPr>
          <w:rFonts w:ascii="Times New Roman" w:hAnsi="Times New Roman" w:cs="Times New Roman"/>
          <w:sz w:val="24"/>
          <w:szCs w:val="24"/>
        </w:rPr>
      </w:pPr>
    </w:p>
    <w:p w:rsidR="005D0F76" w:rsidRPr="00153A6B" w:rsidRDefault="005D0F76" w:rsidP="005D0F76">
      <w:pPr>
        <w:pStyle w:val="NoSpacing"/>
        <w:rPr>
          <w:rFonts w:ascii="Times New Roman" w:hAnsi="Times New Roman" w:cs="Times New Roman"/>
          <w:sz w:val="24"/>
          <w:szCs w:val="24"/>
        </w:rPr>
      </w:pPr>
    </w:p>
    <w:p w:rsidR="005D0F76" w:rsidRPr="00153A6B" w:rsidRDefault="005D0F76" w:rsidP="00B1212B">
      <w:pPr>
        <w:rPr>
          <w:sz w:val="24"/>
          <w:szCs w:val="24"/>
          <w:lang w:val="sr-Latn-CS"/>
        </w:rPr>
      </w:pPr>
    </w:p>
    <w:sectPr w:rsidR="005D0F76" w:rsidRPr="00153A6B" w:rsidSect="00275B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75B28" w:rsidRDefault="00275B28" w:rsidP="001379FC">
      <w:r>
        <w:separator/>
      </w:r>
    </w:p>
  </w:endnote>
  <w:endnote w:type="continuationSeparator" w:id="0">
    <w:p w:rsidR="00275B28" w:rsidRDefault="00275B28" w:rsidP="00137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75B28" w:rsidRDefault="00275B28" w:rsidP="001379FC">
      <w:r>
        <w:separator/>
      </w:r>
    </w:p>
  </w:footnote>
  <w:footnote w:type="continuationSeparator" w:id="0">
    <w:p w:rsidR="00275B28" w:rsidRDefault="00275B28" w:rsidP="001379FC">
      <w:r>
        <w:continuationSeparator/>
      </w:r>
    </w:p>
  </w:footnote>
  <w:footnote w:id="1">
    <w:p w:rsidR="00256984" w:rsidRPr="007F2BA0" w:rsidRDefault="00256984" w:rsidP="0025698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rsidR="00256984" w:rsidRPr="007F2BA0" w:rsidRDefault="00256984" w:rsidP="0025698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256984" w:rsidRPr="007F2BA0" w:rsidRDefault="00256984" w:rsidP="0025698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rsidR="00256984" w:rsidRPr="007F2BA0" w:rsidRDefault="00256984" w:rsidP="0025698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256984" w:rsidRPr="00367536" w:rsidRDefault="00256984" w:rsidP="00256984">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256984" w:rsidRPr="007F2BA0" w:rsidRDefault="00256984" w:rsidP="0025698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rsidR="00256984" w:rsidRPr="0083641C" w:rsidRDefault="00256984" w:rsidP="00256984">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8">
    <w:p w:rsidR="00256984" w:rsidRPr="007F2BA0" w:rsidRDefault="00256984" w:rsidP="00256984">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256984" w:rsidRPr="002E211C" w:rsidRDefault="00256984" w:rsidP="00256984">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DFD5C79"/>
    <w:multiLevelType w:val="hybridMultilevel"/>
    <w:tmpl w:val="3B1CF0D6"/>
    <w:lvl w:ilvl="0" w:tplc="1E4EE9C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9672834"/>
    <w:multiLevelType w:val="hybridMultilevel"/>
    <w:tmpl w:val="F2CE87B0"/>
    <w:lvl w:ilvl="0" w:tplc="74F666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35CC2134"/>
    <w:multiLevelType w:val="hybridMultilevel"/>
    <w:tmpl w:val="42D2D1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BC5B9E"/>
    <w:multiLevelType w:val="multilevel"/>
    <w:tmpl w:val="121E608C"/>
    <w:lvl w:ilvl="0">
      <w:start w:val="1"/>
      <w:numFmt w:val="bullet"/>
      <w:lvlText w:val=""/>
      <w:lvlJc w:val="left"/>
      <w:pPr>
        <w:tabs>
          <w:tab w:val="num" w:pos="720"/>
        </w:tabs>
        <w:ind w:left="720" w:hanging="360"/>
      </w:pPr>
      <w:rPr>
        <w:rFonts w:ascii="Symbol" w:hAnsi="Symbol" w:cs="Symbol" w:hint="default"/>
        <w:b/>
        <w:sz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4CE11B6"/>
    <w:multiLevelType w:val="hybridMultilevel"/>
    <w:tmpl w:val="0F64DFEE"/>
    <w:lvl w:ilvl="0" w:tplc="67768A7A">
      <w:start w:val="5"/>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64E19F3"/>
    <w:multiLevelType w:val="hybridMultilevel"/>
    <w:tmpl w:val="C1FA3E18"/>
    <w:lvl w:ilvl="0" w:tplc="CF9C43C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4"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5" w15:restartNumberingAfterBreak="0">
    <w:nsid w:val="6FBC598E"/>
    <w:multiLevelType w:val="hybridMultilevel"/>
    <w:tmpl w:val="A2C4C32A"/>
    <w:lvl w:ilvl="0" w:tplc="16B0B17E">
      <w:start w:val="5"/>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32397507">
    <w:abstractNumId w:val="11"/>
  </w:num>
  <w:num w:numId="2" w16cid:durableId="1096711013">
    <w:abstractNumId w:val="3"/>
  </w:num>
  <w:num w:numId="3" w16cid:durableId="1575160766">
    <w:abstractNumId w:val="15"/>
  </w:num>
  <w:num w:numId="4" w16cid:durableId="1768235245">
    <w:abstractNumId w:val="10"/>
  </w:num>
  <w:num w:numId="5" w16cid:durableId="44645483">
    <w:abstractNumId w:val="1"/>
  </w:num>
  <w:num w:numId="6" w16cid:durableId="1723400601">
    <w:abstractNumId w:val="16"/>
  </w:num>
  <w:num w:numId="7" w16cid:durableId="261650432">
    <w:abstractNumId w:val="5"/>
  </w:num>
  <w:num w:numId="8" w16cid:durableId="1410301170">
    <w:abstractNumId w:val="2"/>
  </w:num>
  <w:num w:numId="9" w16cid:durableId="1120296695">
    <w:abstractNumId w:val="0"/>
  </w:num>
  <w:num w:numId="10" w16cid:durableId="2119106589">
    <w:abstractNumId w:val="12"/>
  </w:num>
  <w:num w:numId="11" w16cid:durableId="1109621879">
    <w:abstractNumId w:val="14"/>
  </w:num>
  <w:num w:numId="12" w16cid:durableId="390731740">
    <w:abstractNumId w:val="13"/>
  </w:num>
  <w:num w:numId="13" w16cid:durableId="401878350">
    <w:abstractNumId w:val="8"/>
  </w:num>
  <w:num w:numId="14" w16cid:durableId="2033072675">
    <w:abstractNumId w:val="9"/>
  </w:num>
  <w:num w:numId="15" w16cid:durableId="163859089">
    <w:abstractNumId w:val="6"/>
  </w:num>
  <w:num w:numId="16" w16cid:durableId="858198895">
    <w:abstractNumId w:val="4"/>
  </w:num>
  <w:num w:numId="17" w16cid:durableId="10901284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8F2"/>
    <w:rsid w:val="00000487"/>
    <w:rsid w:val="00000FCF"/>
    <w:rsid w:val="0000478F"/>
    <w:rsid w:val="00004A34"/>
    <w:rsid w:val="0000679D"/>
    <w:rsid w:val="00007C68"/>
    <w:rsid w:val="00023F49"/>
    <w:rsid w:val="00024AF3"/>
    <w:rsid w:val="00024E86"/>
    <w:rsid w:val="000268B5"/>
    <w:rsid w:val="00035421"/>
    <w:rsid w:val="0004142B"/>
    <w:rsid w:val="0004262F"/>
    <w:rsid w:val="000437F2"/>
    <w:rsid w:val="00044AFA"/>
    <w:rsid w:val="000459CD"/>
    <w:rsid w:val="00045AD8"/>
    <w:rsid w:val="00045F4A"/>
    <w:rsid w:val="00046EE3"/>
    <w:rsid w:val="000534EC"/>
    <w:rsid w:val="00065316"/>
    <w:rsid w:val="000722E3"/>
    <w:rsid w:val="000738B9"/>
    <w:rsid w:val="000878D1"/>
    <w:rsid w:val="00092386"/>
    <w:rsid w:val="00096F05"/>
    <w:rsid w:val="000A0825"/>
    <w:rsid w:val="000A253A"/>
    <w:rsid w:val="000A2AB8"/>
    <w:rsid w:val="000A2DF0"/>
    <w:rsid w:val="000A51E0"/>
    <w:rsid w:val="000A6FFD"/>
    <w:rsid w:val="000B59F4"/>
    <w:rsid w:val="000C064C"/>
    <w:rsid w:val="000D029D"/>
    <w:rsid w:val="000E3BB8"/>
    <w:rsid w:val="000E3D59"/>
    <w:rsid w:val="000E51B6"/>
    <w:rsid w:val="000F51AE"/>
    <w:rsid w:val="000F6EAB"/>
    <w:rsid w:val="00103CFF"/>
    <w:rsid w:val="00105552"/>
    <w:rsid w:val="001160DC"/>
    <w:rsid w:val="00116FC2"/>
    <w:rsid w:val="00121F5C"/>
    <w:rsid w:val="00122015"/>
    <w:rsid w:val="00123598"/>
    <w:rsid w:val="00125BD1"/>
    <w:rsid w:val="0013791E"/>
    <w:rsid w:val="001379FC"/>
    <w:rsid w:val="001509AE"/>
    <w:rsid w:val="00153A6B"/>
    <w:rsid w:val="00156472"/>
    <w:rsid w:val="00174B4A"/>
    <w:rsid w:val="00182EB1"/>
    <w:rsid w:val="001A02B4"/>
    <w:rsid w:val="001A6026"/>
    <w:rsid w:val="001A650B"/>
    <w:rsid w:val="001A7791"/>
    <w:rsid w:val="001B385F"/>
    <w:rsid w:val="001C7CEC"/>
    <w:rsid w:val="001D47B4"/>
    <w:rsid w:val="001E320E"/>
    <w:rsid w:val="0020507A"/>
    <w:rsid w:val="00205BF7"/>
    <w:rsid w:val="00207789"/>
    <w:rsid w:val="002120D9"/>
    <w:rsid w:val="0022171F"/>
    <w:rsid w:val="002233B8"/>
    <w:rsid w:val="00224D71"/>
    <w:rsid w:val="00226FE4"/>
    <w:rsid w:val="00227BEF"/>
    <w:rsid w:val="00241787"/>
    <w:rsid w:val="00243951"/>
    <w:rsid w:val="00243D45"/>
    <w:rsid w:val="00253C46"/>
    <w:rsid w:val="00255399"/>
    <w:rsid w:val="00255CEF"/>
    <w:rsid w:val="00255E1F"/>
    <w:rsid w:val="00256984"/>
    <w:rsid w:val="00256DB8"/>
    <w:rsid w:val="002573F1"/>
    <w:rsid w:val="002645A8"/>
    <w:rsid w:val="00272528"/>
    <w:rsid w:val="00275B28"/>
    <w:rsid w:val="00276079"/>
    <w:rsid w:val="00276CB1"/>
    <w:rsid w:val="002806C9"/>
    <w:rsid w:val="0028539B"/>
    <w:rsid w:val="00285597"/>
    <w:rsid w:val="00287005"/>
    <w:rsid w:val="002875E4"/>
    <w:rsid w:val="00292D92"/>
    <w:rsid w:val="002947B8"/>
    <w:rsid w:val="00296DA8"/>
    <w:rsid w:val="002B71A4"/>
    <w:rsid w:val="002C689B"/>
    <w:rsid w:val="002C6BBA"/>
    <w:rsid w:val="002C7192"/>
    <w:rsid w:val="002C7A27"/>
    <w:rsid w:val="002D0642"/>
    <w:rsid w:val="002E0364"/>
    <w:rsid w:val="002E2E7D"/>
    <w:rsid w:val="002F34D5"/>
    <w:rsid w:val="002F50C6"/>
    <w:rsid w:val="00300B46"/>
    <w:rsid w:val="0030625D"/>
    <w:rsid w:val="00311E1D"/>
    <w:rsid w:val="00314829"/>
    <w:rsid w:val="003176DD"/>
    <w:rsid w:val="00320114"/>
    <w:rsid w:val="0032037F"/>
    <w:rsid w:val="00320BD4"/>
    <w:rsid w:val="00326EEA"/>
    <w:rsid w:val="003329CF"/>
    <w:rsid w:val="003374EB"/>
    <w:rsid w:val="00351537"/>
    <w:rsid w:val="00355BBB"/>
    <w:rsid w:val="00357B54"/>
    <w:rsid w:val="00364C27"/>
    <w:rsid w:val="0037189B"/>
    <w:rsid w:val="00376BF9"/>
    <w:rsid w:val="00386338"/>
    <w:rsid w:val="00387D10"/>
    <w:rsid w:val="0039096A"/>
    <w:rsid w:val="00394599"/>
    <w:rsid w:val="003959CD"/>
    <w:rsid w:val="003A4505"/>
    <w:rsid w:val="003A6B14"/>
    <w:rsid w:val="003A6FF1"/>
    <w:rsid w:val="003A7E41"/>
    <w:rsid w:val="003B5A0E"/>
    <w:rsid w:val="003B7F55"/>
    <w:rsid w:val="003D1EEE"/>
    <w:rsid w:val="003D2124"/>
    <w:rsid w:val="003D4116"/>
    <w:rsid w:val="003F5A9F"/>
    <w:rsid w:val="0040287E"/>
    <w:rsid w:val="00403DF8"/>
    <w:rsid w:val="00403F93"/>
    <w:rsid w:val="004146E6"/>
    <w:rsid w:val="00425BC6"/>
    <w:rsid w:val="004343E5"/>
    <w:rsid w:val="00447578"/>
    <w:rsid w:val="00451F85"/>
    <w:rsid w:val="004567D9"/>
    <w:rsid w:val="004628F9"/>
    <w:rsid w:val="0046599B"/>
    <w:rsid w:val="00466E45"/>
    <w:rsid w:val="004749B2"/>
    <w:rsid w:val="0048696A"/>
    <w:rsid w:val="0049108D"/>
    <w:rsid w:val="0049638E"/>
    <w:rsid w:val="004A3C2D"/>
    <w:rsid w:val="004A68BB"/>
    <w:rsid w:val="004B4BAE"/>
    <w:rsid w:val="004B4D88"/>
    <w:rsid w:val="004B712E"/>
    <w:rsid w:val="004C371A"/>
    <w:rsid w:val="004D580D"/>
    <w:rsid w:val="004D728A"/>
    <w:rsid w:val="004E5989"/>
    <w:rsid w:val="004F0450"/>
    <w:rsid w:val="004F4059"/>
    <w:rsid w:val="004F790B"/>
    <w:rsid w:val="005033B4"/>
    <w:rsid w:val="0050568C"/>
    <w:rsid w:val="0050580E"/>
    <w:rsid w:val="005068B7"/>
    <w:rsid w:val="00510908"/>
    <w:rsid w:val="00512F69"/>
    <w:rsid w:val="005162A7"/>
    <w:rsid w:val="00522660"/>
    <w:rsid w:val="00543F8C"/>
    <w:rsid w:val="005451E4"/>
    <w:rsid w:val="00545428"/>
    <w:rsid w:val="00550564"/>
    <w:rsid w:val="00552BF5"/>
    <w:rsid w:val="00562D37"/>
    <w:rsid w:val="00563290"/>
    <w:rsid w:val="00567EB0"/>
    <w:rsid w:val="00571E97"/>
    <w:rsid w:val="0057431E"/>
    <w:rsid w:val="00576F61"/>
    <w:rsid w:val="00583FE6"/>
    <w:rsid w:val="00590B26"/>
    <w:rsid w:val="00592C29"/>
    <w:rsid w:val="005B2FE9"/>
    <w:rsid w:val="005B736B"/>
    <w:rsid w:val="005C2703"/>
    <w:rsid w:val="005C6BF1"/>
    <w:rsid w:val="005D0F76"/>
    <w:rsid w:val="005D6E7D"/>
    <w:rsid w:val="005D7ED9"/>
    <w:rsid w:val="005E0C60"/>
    <w:rsid w:val="005E5AB1"/>
    <w:rsid w:val="005E5C75"/>
    <w:rsid w:val="005F3429"/>
    <w:rsid w:val="005F37CC"/>
    <w:rsid w:val="00604E7D"/>
    <w:rsid w:val="00605627"/>
    <w:rsid w:val="006144A5"/>
    <w:rsid w:val="006224D5"/>
    <w:rsid w:val="006400ED"/>
    <w:rsid w:val="00652DFE"/>
    <w:rsid w:val="00653D26"/>
    <w:rsid w:val="00656FF3"/>
    <w:rsid w:val="00664DB3"/>
    <w:rsid w:val="006719FB"/>
    <w:rsid w:val="006754A5"/>
    <w:rsid w:val="00680663"/>
    <w:rsid w:val="00691845"/>
    <w:rsid w:val="00692B24"/>
    <w:rsid w:val="0069656C"/>
    <w:rsid w:val="00697628"/>
    <w:rsid w:val="006A1927"/>
    <w:rsid w:val="006A28E3"/>
    <w:rsid w:val="006A73BC"/>
    <w:rsid w:val="006B30BA"/>
    <w:rsid w:val="006C20B9"/>
    <w:rsid w:val="006C5116"/>
    <w:rsid w:val="006C5984"/>
    <w:rsid w:val="006D005D"/>
    <w:rsid w:val="006D3DCA"/>
    <w:rsid w:val="006D78B9"/>
    <w:rsid w:val="006E1306"/>
    <w:rsid w:val="006E4DDF"/>
    <w:rsid w:val="006F1BA9"/>
    <w:rsid w:val="00702F93"/>
    <w:rsid w:val="00710278"/>
    <w:rsid w:val="00715584"/>
    <w:rsid w:val="007155F6"/>
    <w:rsid w:val="00725567"/>
    <w:rsid w:val="00727D46"/>
    <w:rsid w:val="0073187F"/>
    <w:rsid w:val="00733085"/>
    <w:rsid w:val="0073434D"/>
    <w:rsid w:val="00745031"/>
    <w:rsid w:val="00747198"/>
    <w:rsid w:val="00750F0C"/>
    <w:rsid w:val="00750FB8"/>
    <w:rsid w:val="00766689"/>
    <w:rsid w:val="00767122"/>
    <w:rsid w:val="00780D86"/>
    <w:rsid w:val="00781423"/>
    <w:rsid w:val="00783498"/>
    <w:rsid w:val="0078583F"/>
    <w:rsid w:val="0078609C"/>
    <w:rsid w:val="00786BEE"/>
    <w:rsid w:val="00787297"/>
    <w:rsid w:val="00787790"/>
    <w:rsid w:val="00787C3B"/>
    <w:rsid w:val="00792942"/>
    <w:rsid w:val="00795FEE"/>
    <w:rsid w:val="007961C0"/>
    <w:rsid w:val="007B0997"/>
    <w:rsid w:val="007C14F7"/>
    <w:rsid w:val="007C5F92"/>
    <w:rsid w:val="007D65E7"/>
    <w:rsid w:val="007E083C"/>
    <w:rsid w:val="007E283B"/>
    <w:rsid w:val="007E435B"/>
    <w:rsid w:val="007E4D70"/>
    <w:rsid w:val="007F1BAC"/>
    <w:rsid w:val="007F4207"/>
    <w:rsid w:val="007F61D6"/>
    <w:rsid w:val="007F7519"/>
    <w:rsid w:val="00800922"/>
    <w:rsid w:val="00817283"/>
    <w:rsid w:val="00817B0F"/>
    <w:rsid w:val="00822F87"/>
    <w:rsid w:val="00823F61"/>
    <w:rsid w:val="0082776D"/>
    <w:rsid w:val="00831785"/>
    <w:rsid w:val="00832F3E"/>
    <w:rsid w:val="00837163"/>
    <w:rsid w:val="00837FBF"/>
    <w:rsid w:val="00843546"/>
    <w:rsid w:val="00851741"/>
    <w:rsid w:val="0085511B"/>
    <w:rsid w:val="00874146"/>
    <w:rsid w:val="00881BB0"/>
    <w:rsid w:val="0088213F"/>
    <w:rsid w:val="00883B9A"/>
    <w:rsid w:val="008873D6"/>
    <w:rsid w:val="0088749B"/>
    <w:rsid w:val="0089005B"/>
    <w:rsid w:val="00890650"/>
    <w:rsid w:val="0089693D"/>
    <w:rsid w:val="00897907"/>
    <w:rsid w:val="008A3DE2"/>
    <w:rsid w:val="008A54EA"/>
    <w:rsid w:val="008B1FE4"/>
    <w:rsid w:val="008B7B39"/>
    <w:rsid w:val="008C651A"/>
    <w:rsid w:val="008D0E59"/>
    <w:rsid w:val="008D5A87"/>
    <w:rsid w:val="008E2192"/>
    <w:rsid w:val="008E59AD"/>
    <w:rsid w:val="00901183"/>
    <w:rsid w:val="00903B9F"/>
    <w:rsid w:val="009054DB"/>
    <w:rsid w:val="00906937"/>
    <w:rsid w:val="00907CAD"/>
    <w:rsid w:val="00915190"/>
    <w:rsid w:val="0092064E"/>
    <w:rsid w:val="00922D56"/>
    <w:rsid w:val="009233DC"/>
    <w:rsid w:val="00923D85"/>
    <w:rsid w:val="00923F35"/>
    <w:rsid w:val="009253CF"/>
    <w:rsid w:val="00925D25"/>
    <w:rsid w:val="0093165D"/>
    <w:rsid w:val="00931C4F"/>
    <w:rsid w:val="00936245"/>
    <w:rsid w:val="009609C6"/>
    <w:rsid w:val="00961292"/>
    <w:rsid w:val="00961474"/>
    <w:rsid w:val="00974E24"/>
    <w:rsid w:val="00975AFF"/>
    <w:rsid w:val="009837A3"/>
    <w:rsid w:val="00987E25"/>
    <w:rsid w:val="009A2231"/>
    <w:rsid w:val="009B049C"/>
    <w:rsid w:val="009B68C7"/>
    <w:rsid w:val="009C0E96"/>
    <w:rsid w:val="009C30D8"/>
    <w:rsid w:val="009C4917"/>
    <w:rsid w:val="009C5677"/>
    <w:rsid w:val="009D55B1"/>
    <w:rsid w:val="009D7E3D"/>
    <w:rsid w:val="009F1EBA"/>
    <w:rsid w:val="009F2C3E"/>
    <w:rsid w:val="009F4C5C"/>
    <w:rsid w:val="009F757C"/>
    <w:rsid w:val="00A04AC1"/>
    <w:rsid w:val="00A11AD1"/>
    <w:rsid w:val="00A21580"/>
    <w:rsid w:val="00A22842"/>
    <w:rsid w:val="00A3321C"/>
    <w:rsid w:val="00A37055"/>
    <w:rsid w:val="00A377D6"/>
    <w:rsid w:val="00A378CC"/>
    <w:rsid w:val="00A4082D"/>
    <w:rsid w:val="00A52F7A"/>
    <w:rsid w:val="00A5448C"/>
    <w:rsid w:val="00A56410"/>
    <w:rsid w:val="00A61358"/>
    <w:rsid w:val="00A6552B"/>
    <w:rsid w:val="00A7442E"/>
    <w:rsid w:val="00A74B87"/>
    <w:rsid w:val="00A750B0"/>
    <w:rsid w:val="00A853AF"/>
    <w:rsid w:val="00A8555D"/>
    <w:rsid w:val="00A95D99"/>
    <w:rsid w:val="00A960D8"/>
    <w:rsid w:val="00AB2BF1"/>
    <w:rsid w:val="00AB2E7F"/>
    <w:rsid w:val="00AB7531"/>
    <w:rsid w:val="00AC463C"/>
    <w:rsid w:val="00AC55DF"/>
    <w:rsid w:val="00AD58CA"/>
    <w:rsid w:val="00AE16F1"/>
    <w:rsid w:val="00B00DE8"/>
    <w:rsid w:val="00B0130E"/>
    <w:rsid w:val="00B1212B"/>
    <w:rsid w:val="00B143B1"/>
    <w:rsid w:val="00B1462E"/>
    <w:rsid w:val="00B24695"/>
    <w:rsid w:val="00B44C85"/>
    <w:rsid w:val="00B501D7"/>
    <w:rsid w:val="00B528DD"/>
    <w:rsid w:val="00B52ABD"/>
    <w:rsid w:val="00B76BFB"/>
    <w:rsid w:val="00B85ECD"/>
    <w:rsid w:val="00B96A8D"/>
    <w:rsid w:val="00BA00E2"/>
    <w:rsid w:val="00BB15D7"/>
    <w:rsid w:val="00BC3181"/>
    <w:rsid w:val="00BC49AD"/>
    <w:rsid w:val="00BD2424"/>
    <w:rsid w:val="00BE0082"/>
    <w:rsid w:val="00BE7DD1"/>
    <w:rsid w:val="00BF11FB"/>
    <w:rsid w:val="00BF145F"/>
    <w:rsid w:val="00BF3C87"/>
    <w:rsid w:val="00BF52EE"/>
    <w:rsid w:val="00BF6D5C"/>
    <w:rsid w:val="00C00039"/>
    <w:rsid w:val="00C0426C"/>
    <w:rsid w:val="00C1655A"/>
    <w:rsid w:val="00C33475"/>
    <w:rsid w:val="00C340CC"/>
    <w:rsid w:val="00C3449C"/>
    <w:rsid w:val="00C36009"/>
    <w:rsid w:val="00C37370"/>
    <w:rsid w:val="00C44346"/>
    <w:rsid w:val="00C50568"/>
    <w:rsid w:val="00C63BF4"/>
    <w:rsid w:val="00C64DE1"/>
    <w:rsid w:val="00C67195"/>
    <w:rsid w:val="00C74193"/>
    <w:rsid w:val="00C765D3"/>
    <w:rsid w:val="00C94464"/>
    <w:rsid w:val="00C9726E"/>
    <w:rsid w:val="00CA133B"/>
    <w:rsid w:val="00CB0ED3"/>
    <w:rsid w:val="00CB27FA"/>
    <w:rsid w:val="00CC5F7F"/>
    <w:rsid w:val="00CD2833"/>
    <w:rsid w:val="00CD4361"/>
    <w:rsid w:val="00CD75FF"/>
    <w:rsid w:val="00CE3FBE"/>
    <w:rsid w:val="00CE455B"/>
    <w:rsid w:val="00CE590E"/>
    <w:rsid w:val="00D02F8A"/>
    <w:rsid w:val="00D043CD"/>
    <w:rsid w:val="00D055A4"/>
    <w:rsid w:val="00D1557C"/>
    <w:rsid w:val="00D15D64"/>
    <w:rsid w:val="00D17CDF"/>
    <w:rsid w:val="00D20E8C"/>
    <w:rsid w:val="00D225EE"/>
    <w:rsid w:val="00D22E36"/>
    <w:rsid w:val="00D25BAB"/>
    <w:rsid w:val="00D279CC"/>
    <w:rsid w:val="00D41F29"/>
    <w:rsid w:val="00D63CDE"/>
    <w:rsid w:val="00D6525F"/>
    <w:rsid w:val="00D70007"/>
    <w:rsid w:val="00D73A73"/>
    <w:rsid w:val="00D73E40"/>
    <w:rsid w:val="00D76016"/>
    <w:rsid w:val="00D95172"/>
    <w:rsid w:val="00DA0814"/>
    <w:rsid w:val="00DA248C"/>
    <w:rsid w:val="00DB565F"/>
    <w:rsid w:val="00DC1778"/>
    <w:rsid w:val="00DC22B2"/>
    <w:rsid w:val="00DC3913"/>
    <w:rsid w:val="00DD2211"/>
    <w:rsid w:val="00DD2E31"/>
    <w:rsid w:val="00DE6243"/>
    <w:rsid w:val="00DE7663"/>
    <w:rsid w:val="00E00D26"/>
    <w:rsid w:val="00E13C3C"/>
    <w:rsid w:val="00E23FA4"/>
    <w:rsid w:val="00E26111"/>
    <w:rsid w:val="00E272DC"/>
    <w:rsid w:val="00E2732E"/>
    <w:rsid w:val="00E32854"/>
    <w:rsid w:val="00E32950"/>
    <w:rsid w:val="00E32CF4"/>
    <w:rsid w:val="00E32F29"/>
    <w:rsid w:val="00E35E02"/>
    <w:rsid w:val="00E448F2"/>
    <w:rsid w:val="00E534B1"/>
    <w:rsid w:val="00E553C4"/>
    <w:rsid w:val="00E60281"/>
    <w:rsid w:val="00E61987"/>
    <w:rsid w:val="00E620F2"/>
    <w:rsid w:val="00E656DC"/>
    <w:rsid w:val="00E6696D"/>
    <w:rsid w:val="00E72108"/>
    <w:rsid w:val="00E73A88"/>
    <w:rsid w:val="00E75D4F"/>
    <w:rsid w:val="00E8020D"/>
    <w:rsid w:val="00E803F5"/>
    <w:rsid w:val="00E82637"/>
    <w:rsid w:val="00E866A9"/>
    <w:rsid w:val="00E8779D"/>
    <w:rsid w:val="00E919E2"/>
    <w:rsid w:val="00E97C56"/>
    <w:rsid w:val="00EA0C93"/>
    <w:rsid w:val="00EB566A"/>
    <w:rsid w:val="00EB58D9"/>
    <w:rsid w:val="00EC51A9"/>
    <w:rsid w:val="00ED33C0"/>
    <w:rsid w:val="00ED5AEB"/>
    <w:rsid w:val="00EE1703"/>
    <w:rsid w:val="00EE22AE"/>
    <w:rsid w:val="00EE3BA2"/>
    <w:rsid w:val="00EE4296"/>
    <w:rsid w:val="00EE61C8"/>
    <w:rsid w:val="00EF1715"/>
    <w:rsid w:val="00EF5C15"/>
    <w:rsid w:val="00EF663C"/>
    <w:rsid w:val="00F01F77"/>
    <w:rsid w:val="00F02B2F"/>
    <w:rsid w:val="00F06152"/>
    <w:rsid w:val="00F14CAE"/>
    <w:rsid w:val="00F22D1A"/>
    <w:rsid w:val="00F23EB7"/>
    <w:rsid w:val="00F43673"/>
    <w:rsid w:val="00F444BC"/>
    <w:rsid w:val="00F45804"/>
    <w:rsid w:val="00F477CF"/>
    <w:rsid w:val="00F51329"/>
    <w:rsid w:val="00F61B56"/>
    <w:rsid w:val="00F63D2F"/>
    <w:rsid w:val="00F6414B"/>
    <w:rsid w:val="00F70605"/>
    <w:rsid w:val="00F71F1E"/>
    <w:rsid w:val="00F83BFA"/>
    <w:rsid w:val="00F83EDE"/>
    <w:rsid w:val="00F83EE6"/>
    <w:rsid w:val="00F863F0"/>
    <w:rsid w:val="00F93618"/>
    <w:rsid w:val="00F93F1C"/>
    <w:rsid w:val="00F944E4"/>
    <w:rsid w:val="00FA00B9"/>
    <w:rsid w:val="00FB31D8"/>
    <w:rsid w:val="00FD290F"/>
    <w:rsid w:val="00FF21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6FDE0"/>
  <w15:docId w15:val="{E4B430CC-2BE0-47FE-9FA0-0E4CA41C2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D59"/>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287E"/>
    <w:pPr>
      <w:ind w:left="720"/>
      <w:contextualSpacing/>
    </w:pPr>
  </w:style>
  <w:style w:type="table" w:styleId="TableGrid">
    <w:name w:val="Table Grid"/>
    <w:basedOn w:val="TableNormal"/>
    <w:uiPriority w:val="59"/>
    <w:rsid w:val="00A960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3165D"/>
    <w:rPr>
      <w:rFonts w:ascii="Tahoma" w:hAnsi="Tahoma" w:cs="Tahoma"/>
      <w:sz w:val="16"/>
      <w:szCs w:val="16"/>
    </w:rPr>
  </w:style>
  <w:style w:type="character" w:customStyle="1" w:styleId="BalloonTextChar">
    <w:name w:val="Balloon Text Char"/>
    <w:basedOn w:val="DefaultParagraphFont"/>
    <w:link w:val="BalloonText"/>
    <w:uiPriority w:val="99"/>
    <w:semiHidden/>
    <w:rsid w:val="0093165D"/>
    <w:rPr>
      <w:rFonts w:ascii="Tahoma" w:eastAsia="Times New Roman" w:hAnsi="Tahoma" w:cs="Tahoma"/>
      <w:sz w:val="16"/>
      <w:szCs w:val="16"/>
    </w:rPr>
  </w:style>
  <w:style w:type="paragraph" w:styleId="Header">
    <w:name w:val="header"/>
    <w:basedOn w:val="Normal"/>
    <w:link w:val="HeaderChar"/>
    <w:uiPriority w:val="99"/>
    <w:semiHidden/>
    <w:unhideWhenUsed/>
    <w:rsid w:val="001379FC"/>
    <w:pPr>
      <w:tabs>
        <w:tab w:val="center" w:pos="4680"/>
        <w:tab w:val="right" w:pos="9360"/>
      </w:tabs>
    </w:pPr>
  </w:style>
  <w:style w:type="character" w:customStyle="1" w:styleId="HeaderChar">
    <w:name w:val="Header Char"/>
    <w:basedOn w:val="DefaultParagraphFont"/>
    <w:link w:val="Header"/>
    <w:uiPriority w:val="99"/>
    <w:semiHidden/>
    <w:rsid w:val="001379FC"/>
    <w:rPr>
      <w:rFonts w:ascii="Times New Roman" w:eastAsia="Times New Roman" w:hAnsi="Times New Roman" w:cs="Times New Roman"/>
      <w:sz w:val="28"/>
      <w:szCs w:val="28"/>
    </w:rPr>
  </w:style>
  <w:style w:type="paragraph" w:styleId="Footer">
    <w:name w:val="footer"/>
    <w:basedOn w:val="Normal"/>
    <w:link w:val="FooterChar"/>
    <w:uiPriority w:val="99"/>
    <w:semiHidden/>
    <w:unhideWhenUsed/>
    <w:rsid w:val="001379FC"/>
    <w:pPr>
      <w:tabs>
        <w:tab w:val="center" w:pos="4680"/>
        <w:tab w:val="right" w:pos="9360"/>
      </w:tabs>
    </w:pPr>
  </w:style>
  <w:style w:type="character" w:customStyle="1" w:styleId="FooterChar">
    <w:name w:val="Footer Char"/>
    <w:basedOn w:val="DefaultParagraphFont"/>
    <w:link w:val="Footer"/>
    <w:uiPriority w:val="99"/>
    <w:semiHidden/>
    <w:rsid w:val="001379FC"/>
    <w:rPr>
      <w:rFonts w:ascii="Times New Roman" w:eastAsia="Times New Roman" w:hAnsi="Times New Roman" w:cs="Times New Roman"/>
      <w:sz w:val="28"/>
      <w:szCs w:val="28"/>
    </w:rPr>
  </w:style>
  <w:style w:type="paragraph" w:styleId="NoSpacing">
    <w:name w:val="No Spacing"/>
    <w:uiPriority w:val="1"/>
    <w:qFormat/>
    <w:rsid w:val="005D0F76"/>
    <w:pPr>
      <w:spacing w:after="0" w:line="240" w:lineRule="auto"/>
    </w:pPr>
    <w:rPr>
      <w:rFonts w:eastAsiaTheme="minorEastAsia"/>
    </w:rPr>
  </w:style>
  <w:style w:type="character" w:styleId="Hyperlink">
    <w:name w:val="Hyperlink"/>
    <w:uiPriority w:val="99"/>
    <w:rsid w:val="00256984"/>
    <w:rPr>
      <w:color w:val="0000FF"/>
      <w:u w:val="single"/>
    </w:rPr>
  </w:style>
  <w:style w:type="paragraph" w:customStyle="1" w:styleId="T30X">
    <w:name w:val="T30X"/>
    <w:basedOn w:val="Normal"/>
    <w:uiPriority w:val="99"/>
    <w:rsid w:val="00256984"/>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256984"/>
    <w:rPr>
      <w:rFonts w:ascii="Calibri" w:eastAsia="Calibri" w:hAnsi="Calibri"/>
      <w:sz w:val="20"/>
      <w:szCs w:val="20"/>
    </w:rPr>
  </w:style>
  <w:style w:type="character" w:customStyle="1" w:styleId="FootnoteTextChar">
    <w:name w:val="Footnote Text Char"/>
    <w:basedOn w:val="DefaultParagraphFont"/>
    <w:link w:val="FootnoteText"/>
    <w:uiPriority w:val="99"/>
    <w:rsid w:val="00256984"/>
    <w:rPr>
      <w:rFonts w:ascii="Calibri" w:eastAsia="Calibri" w:hAnsi="Calibri" w:cs="Times New Roman"/>
      <w:sz w:val="20"/>
      <w:szCs w:val="20"/>
    </w:rPr>
  </w:style>
  <w:style w:type="character" w:styleId="FootnoteReference">
    <w:name w:val="footnote reference"/>
    <w:uiPriority w:val="99"/>
    <w:unhideWhenUsed/>
    <w:rsid w:val="00256984"/>
    <w:rPr>
      <w:vertAlign w:val="superscript"/>
    </w:rPr>
  </w:style>
  <w:style w:type="character" w:customStyle="1" w:styleId="ammount-red">
    <w:name w:val="ammount-red"/>
    <w:basedOn w:val="DefaultParagraphFont"/>
    <w:rsid w:val="00702F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259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97808-EEC3-4079-82DE-2D98EF6CA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2122</Words>
  <Characters>12098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korisnik</cp:lastModifiedBy>
  <cp:revision>4</cp:revision>
  <cp:lastPrinted>2024-03-18T07:28:00Z</cp:lastPrinted>
  <dcterms:created xsi:type="dcterms:W3CDTF">2024-04-08T07:28:00Z</dcterms:created>
  <dcterms:modified xsi:type="dcterms:W3CDTF">2024-04-08T07:39:00Z</dcterms:modified>
</cp:coreProperties>
</file>