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6D5E" w:rsidRDefault="00986D5E" w:rsidP="00CF5289">
      <w:pPr>
        <w:spacing w:after="0" w:line="276" w:lineRule="auto"/>
        <w:jc w:val="right"/>
        <w:rPr>
          <w:rFonts w:ascii="Times New Roman" w:eastAsia="Times New Roman" w:hAnsi="Times New Roman" w:cs="Times New Roman"/>
          <w:b/>
          <w:color w:val="000000"/>
          <w:sz w:val="24"/>
          <w:szCs w:val="24"/>
          <w:lang w:val="sr-Latn-ME"/>
        </w:rPr>
      </w:pPr>
    </w:p>
    <w:p w:rsidR="00CF5289" w:rsidRPr="003A7310" w:rsidRDefault="00CF5289" w:rsidP="00CF5289">
      <w:pPr>
        <w:spacing w:after="0" w:line="276" w:lineRule="auto"/>
        <w:jc w:val="right"/>
        <w:rPr>
          <w:rFonts w:ascii="Times New Roman" w:eastAsia="Times New Roman" w:hAnsi="Times New Roman" w:cs="Times New Roman"/>
          <w:b/>
          <w:color w:val="000000"/>
          <w:sz w:val="24"/>
          <w:szCs w:val="24"/>
          <w:lang w:val="sr-Latn-ME"/>
        </w:rPr>
      </w:pPr>
      <w:r w:rsidRPr="003A7310">
        <w:rPr>
          <w:rFonts w:ascii="Times New Roman" w:eastAsia="Times New Roman" w:hAnsi="Times New Roman" w:cs="Times New Roman"/>
          <w:b/>
          <w:color w:val="000000"/>
          <w:sz w:val="24"/>
          <w:szCs w:val="24"/>
          <w:lang w:val="sr-Latn-ME"/>
        </w:rPr>
        <w:t xml:space="preserve">OBRAZAC 1  </w:t>
      </w:r>
    </w:p>
    <w:p w:rsidR="00CF5289" w:rsidRPr="003A7310" w:rsidRDefault="00CF5289" w:rsidP="00CF5289">
      <w:pPr>
        <w:spacing w:after="0" w:line="276" w:lineRule="auto"/>
        <w:rPr>
          <w:rFonts w:ascii="Times New Roman" w:eastAsia="Times New Roman" w:hAnsi="Times New Roman" w:cs="Times New Roman"/>
          <w:color w:val="000000"/>
          <w:sz w:val="24"/>
          <w:szCs w:val="24"/>
          <w:lang w:val="sr-Latn-ME"/>
        </w:rPr>
      </w:pPr>
    </w:p>
    <w:p w:rsidR="00986D5E" w:rsidRDefault="00986D5E" w:rsidP="00CF5289">
      <w:pPr>
        <w:spacing w:after="0" w:line="276" w:lineRule="auto"/>
        <w:jc w:val="both"/>
        <w:rPr>
          <w:rFonts w:ascii="Times New Roman" w:eastAsia="Times New Roman" w:hAnsi="Times New Roman" w:cs="Times New Roman"/>
          <w:color w:val="000000"/>
          <w:sz w:val="24"/>
          <w:szCs w:val="24"/>
          <w:lang w:val="pl-PL"/>
        </w:rPr>
      </w:pPr>
      <w:r w:rsidRPr="00986D5E">
        <w:rPr>
          <w:rFonts w:ascii="Times New Roman" w:eastAsia="Times New Roman" w:hAnsi="Times New Roman" w:cs="Times New Roman"/>
          <w:color w:val="000000"/>
          <w:sz w:val="24"/>
          <w:szCs w:val="24"/>
          <w:lang w:val="pl-PL"/>
        </w:rPr>
        <w:t xml:space="preserve">JU Osnovna škola „Njegoš”- Kotor </w:t>
      </w: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 xml:space="preserve">Broj iz evidencije postupaka javnih nabavki: </w:t>
      </w:r>
      <w:r w:rsidR="00986D5E">
        <w:rPr>
          <w:rFonts w:ascii="Times New Roman" w:eastAsia="Times New Roman" w:hAnsi="Times New Roman" w:cs="Times New Roman"/>
          <w:sz w:val="24"/>
          <w:szCs w:val="24"/>
          <w:lang w:val="sr-Latn-ME"/>
        </w:rPr>
        <w:t>172/24-3</w:t>
      </w:r>
    </w:p>
    <w:p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 xml:space="preserve">Redni broj iz Plana javnih nabavki: </w:t>
      </w:r>
      <w:r w:rsidR="00B1731B">
        <w:rPr>
          <w:rFonts w:ascii="Times New Roman" w:eastAsia="Times New Roman" w:hAnsi="Times New Roman" w:cs="Times New Roman"/>
          <w:color w:val="000000"/>
          <w:sz w:val="24"/>
          <w:szCs w:val="24"/>
          <w:lang w:val="sr-Latn-ME"/>
        </w:rPr>
        <w:t>07</w:t>
      </w:r>
    </w:p>
    <w:p w:rsidR="00CF5289" w:rsidRPr="003A7310" w:rsidRDefault="00CF5289" w:rsidP="00CF5289">
      <w:pPr>
        <w:spacing w:after="0" w:line="276" w:lineRule="auto"/>
        <w:jc w:val="both"/>
        <w:rPr>
          <w:rFonts w:ascii="Times New Roman" w:eastAsia="Times New Roman" w:hAnsi="Times New Roman" w:cs="Times New Roman"/>
          <w:b/>
          <w:bCs/>
          <w:color w:val="000000"/>
          <w:sz w:val="24"/>
          <w:szCs w:val="24"/>
          <w:lang w:val="sr-Latn-ME"/>
        </w:rPr>
      </w:pPr>
      <w:r w:rsidRPr="003A7310">
        <w:rPr>
          <w:rFonts w:ascii="Times New Roman" w:eastAsia="Times New Roman" w:hAnsi="Times New Roman" w:cs="Times New Roman"/>
          <w:color w:val="000000"/>
          <w:sz w:val="24"/>
          <w:szCs w:val="24"/>
          <w:lang w:val="sr-Latn-ME"/>
        </w:rPr>
        <w:t xml:space="preserve">Mjesto i datum: Kotor, </w:t>
      </w:r>
      <w:r w:rsidR="00986D5E">
        <w:rPr>
          <w:rFonts w:ascii="Times New Roman" w:eastAsia="Times New Roman" w:hAnsi="Times New Roman" w:cs="Times New Roman"/>
          <w:color w:val="000000"/>
          <w:sz w:val="24"/>
          <w:szCs w:val="24"/>
          <w:lang w:val="sr-Latn-ME"/>
        </w:rPr>
        <w:t>19</w:t>
      </w:r>
      <w:r w:rsidRPr="003A7310">
        <w:rPr>
          <w:rFonts w:ascii="Times New Roman" w:eastAsia="Times New Roman" w:hAnsi="Times New Roman" w:cs="Times New Roman"/>
          <w:color w:val="000000"/>
          <w:sz w:val="24"/>
          <w:szCs w:val="24"/>
          <w:lang w:val="sr-Latn-ME"/>
        </w:rPr>
        <w:t>.</w:t>
      </w:r>
      <w:r w:rsidR="00986D5E">
        <w:rPr>
          <w:rFonts w:ascii="Times New Roman" w:eastAsia="Times New Roman" w:hAnsi="Times New Roman" w:cs="Times New Roman"/>
          <w:color w:val="000000"/>
          <w:sz w:val="24"/>
          <w:szCs w:val="24"/>
          <w:lang w:val="sr-Latn-ME"/>
        </w:rPr>
        <w:t>03</w:t>
      </w:r>
      <w:r w:rsidR="00B1731B">
        <w:rPr>
          <w:rFonts w:ascii="Times New Roman" w:eastAsia="Times New Roman" w:hAnsi="Times New Roman" w:cs="Times New Roman"/>
          <w:color w:val="000000"/>
          <w:sz w:val="24"/>
          <w:szCs w:val="24"/>
          <w:lang w:val="sr-Latn-ME"/>
        </w:rPr>
        <w:t>.2024</w:t>
      </w:r>
      <w:r w:rsidRPr="003A7310">
        <w:rPr>
          <w:rFonts w:ascii="Times New Roman" w:eastAsia="Times New Roman" w:hAnsi="Times New Roman" w:cs="Times New Roman"/>
          <w:color w:val="000000"/>
          <w:sz w:val="24"/>
          <w:szCs w:val="24"/>
          <w:lang w:val="sr-Latn-ME"/>
        </w:rPr>
        <w:t>. godine</w:t>
      </w:r>
    </w:p>
    <w:p w:rsidR="00CF5289" w:rsidRPr="003A7310" w:rsidRDefault="00CF5289" w:rsidP="00CF5289">
      <w:pPr>
        <w:spacing w:after="0" w:line="276" w:lineRule="auto"/>
        <w:rPr>
          <w:rFonts w:ascii="Times New Roman" w:eastAsia="Times New Roman" w:hAnsi="Times New Roman" w:cs="Times New Roman"/>
          <w:sz w:val="24"/>
          <w:szCs w:val="24"/>
          <w:lang w:val="sr-Latn-ME"/>
        </w:rPr>
      </w:pPr>
    </w:p>
    <w:p w:rsidR="00CF5289" w:rsidRPr="003A7310" w:rsidRDefault="00CF5289" w:rsidP="00CF5289">
      <w:pPr>
        <w:spacing w:after="0" w:line="276" w:lineRule="auto"/>
        <w:rPr>
          <w:rFonts w:ascii="Times New Roman" w:eastAsia="Times New Roman" w:hAnsi="Times New Roman" w:cs="Times New Roman"/>
          <w:sz w:val="24"/>
          <w:szCs w:val="24"/>
          <w:lang w:val="sr-Latn-ME"/>
        </w:rPr>
      </w:pPr>
    </w:p>
    <w:p w:rsidR="00CF5289" w:rsidRPr="003A7310" w:rsidRDefault="00CF5289" w:rsidP="00CF5289">
      <w:pPr>
        <w:spacing w:after="0" w:line="276" w:lineRule="auto"/>
        <w:jc w:val="both"/>
        <w:rPr>
          <w:rFonts w:ascii="Times New Roman" w:eastAsia="Times New Roman" w:hAnsi="Times New Roman" w:cs="Times New Roman"/>
          <w:b/>
          <w:bCs/>
          <w:color w:val="000000"/>
          <w:sz w:val="24"/>
          <w:szCs w:val="24"/>
          <w:lang w:val="sr-Latn-ME"/>
        </w:rPr>
      </w:pPr>
      <w:r w:rsidRPr="003A7310">
        <w:rPr>
          <w:rFonts w:ascii="Times New Roman" w:eastAsia="Times New Roman" w:hAnsi="Times New Roman" w:cs="Times New Roman"/>
          <w:sz w:val="24"/>
          <w:szCs w:val="24"/>
          <w:lang w:val="sr-Latn-ME"/>
        </w:rPr>
        <w:t xml:space="preserve">Na osnovu člana 53 stav 3 Zakona o javnim nabavkama („Službeni list CG“, br. 74/19 i 3/23) </w:t>
      </w:r>
      <w:r w:rsidRPr="003A7310">
        <w:rPr>
          <w:rFonts w:ascii="Times New Roman" w:eastAsia="Times New Roman" w:hAnsi="Times New Roman" w:cs="Times New Roman"/>
          <w:color w:val="000000"/>
          <w:sz w:val="24"/>
          <w:szCs w:val="24"/>
          <w:lang w:val="pl-PL"/>
        </w:rPr>
        <w:t>„</w:t>
      </w:r>
      <w:r w:rsidR="00986D5E" w:rsidRPr="00986D5E">
        <w:rPr>
          <w:rFonts w:ascii="Times New Roman" w:eastAsia="Times New Roman" w:hAnsi="Times New Roman" w:cs="Times New Roman"/>
          <w:color w:val="000000"/>
          <w:sz w:val="24"/>
          <w:szCs w:val="24"/>
          <w:lang w:val="pl-PL"/>
        </w:rPr>
        <w:t xml:space="preserve">JU Osnovna škola „Njegoš”- Kotor </w:t>
      </w:r>
      <w:r w:rsidRPr="003A7310">
        <w:rPr>
          <w:rFonts w:ascii="Times New Roman" w:eastAsia="Times New Roman" w:hAnsi="Times New Roman" w:cs="Times New Roman"/>
          <w:sz w:val="24"/>
          <w:szCs w:val="24"/>
          <w:lang w:val="sr-Latn-ME"/>
        </w:rPr>
        <w:t>objavljuje:</w:t>
      </w:r>
      <w:r w:rsidRPr="003A7310">
        <w:rPr>
          <w:rFonts w:ascii="Times New Roman" w:eastAsia="Times New Roman" w:hAnsi="Times New Roman" w:cs="Times New Roman"/>
          <w:b/>
          <w:bCs/>
          <w:color w:val="000000"/>
          <w:sz w:val="24"/>
          <w:szCs w:val="24"/>
          <w:lang w:val="sr-Latn-ME"/>
        </w:rPr>
        <w:t xml:space="preserve">        </w:t>
      </w:r>
    </w:p>
    <w:p w:rsidR="00CF5289" w:rsidRPr="003A7310" w:rsidRDefault="00CF5289" w:rsidP="00CF5289">
      <w:pPr>
        <w:tabs>
          <w:tab w:val="left" w:pos="1276"/>
          <w:tab w:val="left" w:pos="3261"/>
        </w:tabs>
        <w:spacing w:after="0" w:line="276" w:lineRule="auto"/>
        <w:jc w:val="both"/>
        <w:rPr>
          <w:rFonts w:ascii="Times New Roman" w:eastAsia="Times New Roman" w:hAnsi="Times New Roman" w:cs="Times New Roman"/>
          <w:b/>
          <w:bCs/>
          <w:color w:val="000000"/>
          <w:sz w:val="24"/>
          <w:szCs w:val="24"/>
          <w:lang w:val="sr-Latn-ME"/>
        </w:rPr>
      </w:pPr>
    </w:p>
    <w:p w:rsidR="00CF5289" w:rsidRPr="003A7310" w:rsidRDefault="00CF5289" w:rsidP="00CF5289">
      <w:pPr>
        <w:tabs>
          <w:tab w:val="left" w:pos="1276"/>
          <w:tab w:val="left" w:pos="3261"/>
        </w:tabs>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b/>
          <w:bCs/>
          <w:color w:val="000000"/>
          <w:sz w:val="24"/>
          <w:szCs w:val="24"/>
          <w:lang w:val="sr-Latn-ME"/>
        </w:rPr>
        <w:t xml:space="preserve">                                         </w:t>
      </w:r>
      <w:r w:rsidRPr="003A7310">
        <w:rPr>
          <w:rFonts w:ascii="Times New Roman" w:eastAsia="Times New Roman" w:hAnsi="Times New Roman" w:cs="Times New Roman"/>
          <w:b/>
          <w:bCs/>
          <w:color w:val="000000"/>
          <w:sz w:val="24"/>
          <w:szCs w:val="24"/>
          <w:lang w:val="sr-Latn-ME"/>
        </w:rPr>
        <w:tab/>
      </w:r>
      <w:r w:rsidRPr="003A7310">
        <w:rPr>
          <w:rFonts w:ascii="Times New Roman" w:eastAsia="Times New Roman" w:hAnsi="Times New Roman" w:cs="Times New Roman"/>
          <w:bCs/>
          <w:color w:val="000000"/>
          <w:sz w:val="24"/>
          <w:szCs w:val="24"/>
          <w:lang w:val="sr-Latn-ME"/>
        </w:rPr>
        <w:t xml:space="preserve">                                                      </w:t>
      </w:r>
    </w:p>
    <w:p w:rsidR="00CF5289" w:rsidRPr="003A7310" w:rsidRDefault="00CF5289" w:rsidP="00CF5289">
      <w:pPr>
        <w:keepNext/>
        <w:spacing w:after="0" w:line="276" w:lineRule="auto"/>
        <w:jc w:val="center"/>
        <w:outlineLvl w:val="0"/>
        <w:rPr>
          <w:rFonts w:ascii="Times New Roman" w:eastAsia="Times New Roman" w:hAnsi="Times New Roman" w:cs="Times New Roman"/>
          <w:b/>
          <w:bCs/>
          <w:color w:val="000000"/>
          <w:sz w:val="24"/>
          <w:szCs w:val="24"/>
          <w:lang w:val="sr-Latn-ME"/>
        </w:rPr>
      </w:pPr>
    </w:p>
    <w:p w:rsidR="00CF5289" w:rsidRPr="003A7310" w:rsidRDefault="00CF5289" w:rsidP="00CF5289">
      <w:pPr>
        <w:spacing w:after="0" w:line="276" w:lineRule="auto"/>
        <w:jc w:val="center"/>
        <w:rPr>
          <w:rFonts w:ascii="Times New Roman" w:eastAsia="Times New Roman" w:hAnsi="Times New Roman" w:cs="Times New Roman"/>
          <w:b/>
          <w:bCs/>
          <w:color w:val="000000"/>
          <w:sz w:val="28"/>
          <w:szCs w:val="28"/>
          <w:lang w:val="sr-Latn-ME"/>
        </w:rPr>
      </w:pPr>
      <w:r w:rsidRPr="003A7310">
        <w:rPr>
          <w:rFonts w:ascii="Times New Roman" w:eastAsia="Times New Roman" w:hAnsi="Times New Roman" w:cs="Times New Roman"/>
          <w:b/>
          <w:bCs/>
          <w:color w:val="000000"/>
          <w:sz w:val="28"/>
          <w:szCs w:val="28"/>
          <w:lang w:val="sr-Latn-ME"/>
        </w:rPr>
        <w:t>TENDERSKU DOKUMENTACIJU</w:t>
      </w:r>
    </w:p>
    <w:p w:rsidR="00CF5289" w:rsidRPr="003A7310" w:rsidRDefault="00CF5289" w:rsidP="00CF5289">
      <w:pPr>
        <w:spacing w:after="0" w:line="276" w:lineRule="auto"/>
        <w:jc w:val="center"/>
        <w:rPr>
          <w:rFonts w:ascii="Times New Roman" w:eastAsia="Times New Roman" w:hAnsi="Times New Roman" w:cs="Times New Roman"/>
          <w:b/>
          <w:bCs/>
          <w:color w:val="000000"/>
          <w:sz w:val="28"/>
          <w:szCs w:val="28"/>
          <w:lang w:val="sr-Latn-ME"/>
        </w:rPr>
      </w:pPr>
      <w:r w:rsidRPr="003A7310">
        <w:rPr>
          <w:rFonts w:ascii="Times New Roman" w:eastAsia="Times New Roman" w:hAnsi="Times New Roman" w:cs="Times New Roman"/>
          <w:b/>
          <w:bCs/>
          <w:color w:val="000000"/>
          <w:sz w:val="28"/>
          <w:szCs w:val="28"/>
          <w:lang w:val="sr-Latn-ME"/>
        </w:rPr>
        <w:t>ZA OTVORENI POSTUPAK JAVNE NABAVKE</w:t>
      </w:r>
    </w:p>
    <w:p w:rsidR="00CF5289" w:rsidRDefault="00986D5E" w:rsidP="00986D5E">
      <w:pPr>
        <w:spacing w:after="0" w:line="276" w:lineRule="auto"/>
        <w:jc w:val="center"/>
        <w:rPr>
          <w:rFonts w:ascii="Times New Roman" w:eastAsia="Times New Roman" w:hAnsi="Times New Roman" w:cs="Times New Roman"/>
          <w:color w:val="000000"/>
          <w:sz w:val="24"/>
          <w:szCs w:val="24"/>
          <w:lang w:val="sr-Latn-ME"/>
        </w:rPr>
      </w:pPr>
      <w:r w:rsidRPr="00986D5E">
        <w:rPr>
          <w:rFonts w:ascii="Times New Roman" w:eastAsia="Times New Roman" w:hAnsi="Times New Roman" w:cs="Times New Roman"/>
          <w:b/>
          <w:bCs/>
          <w:color w:val="000000"/>
          <w:sz w:val="24"/>
          <w:szCs w:val="24"/>
          <w:lang w:val="sr-Latn-ME"/>
        </w:rPr>
        <w:t>Usluge turističke agencije</w:t>
      </w:r>
    </w:p>
    <w:p w:rsidR="00CF5289" w:rsidRDefault="00CF5289" w:rsidP="00CF5289">
      <w:pPr>
        <w:spacing w:after="0" w:line="276" w:lineRule="auto"/>
        <w:jc w:val="both"/>
        <w:rPr>
          <w:rFonts w:ascii="Times New Roman" w:eastAsia="Times New Roman" w:hAnsi="Times New Roman" w:cs="Times New Roman"/>
          <w:color w:val="000000"/>
          <w:sz w:val="24"/>
          <w:szCs w:val="24"/>
          <w:lang w:val="sr-Latn-ME"/>
        </w:rPr>
      </w:pPr>
    </w:p>
    <w:p w:rsidR="00CF5289" w:rsidRDefault="00CF5289" w:rsidP="00CF5289">
      <w:pPr>
        <w:spacing w:after="0" w:line="276" w:lineRule="auto"/>
        <w:jc w:val="both"/>
        <w:rPr>
          <w:rFonts w:ascii="Times New Roman" w:eastAsia="Times New Roman" w:hAnsi="Times New Roman" w:cs="Times New Roman"/>
          <w:color w:val="000000"/>
          <w:sz w:val="24"/>
          <w:szCs w:val="24"/>
          <w:lang w:val="sr-Latn-ME"/>
        </w:rPr>
      </w:pPr>
    </w:p>
    <w:p w:rsidR="00CF5289" w:rsidRDefault="00CF5289" w:rsidP="00CF5289">
      <w:pPr>
        <w:spacing w:after="0" w:line="276" w:lineRule="auto"/>
        <w:jc w:val="both"/>
        <w:rPr>
          <w:rFonts w:ascii="Times New Roman" w:eastAsia="Times New Roman" w:hAnsi="Times New Roman" w:cs="Times New Roman"/>
          <w:color w:val="000000"/>
          <w:sz w:val="24"/>
          <w:szCs w:val="24"/>
          <w:lang w:val="sr-Latn-ME"/>
        </w:rPr>
      </w:pPr>
    </w:p>
    <w:p w:rsidR="00CF5289" w:rsidRDefault="00CF5289" w:rsidP="00CF5289">
      <w:pPr>
        <w:spacing w:after="0" w:line="276" w:lineRule="auto"/>
        <w:jc w:val="both"/>
        <w:rPr>
          <w:rFonts w:ascii="Times New Roman" w:eastAsia="Times New Roman" w:hAnsi="Times New Roman" w:cs="Times New Roman"/>
          <w:color w:val="000000"/>
          <w:sz w:val="24"/>
          <w:szCs w:val="24"/>
          <w:lang w:val="sr-Latn-ME"/>
        </w:rPr>
      </w:pPr>
    </w:p>
    <w:p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p>
    <w:p w:rsidR="00CF5289" w:rsidRDefault="00CF5289" w:rsidP="00CF5289">
      <w:pPr>
        <w:spacing w:after="0" w:line="276" w:lineRule="auto"/>
        <w:jc w:val="both"/>
        <w:rPr>
          <w:rFonts w:ascii="Times New Roman" w:eastAsia="Times New Roman" w:hAnsi="Times New Roman" w:cs="Times New Roman"/>
          <w:color w:val="000000"/>
          <w:sz w:val="24"/>
          <w:szCs w:val="24"/>
          <w:lang w:val="sr-Latn-ME"/>
        </w:rPr>
      </w:pPr>
    </w:p>
    <w:p w:rsidR="00CF5289" w:rsidRDefault="00CF5289" w:rsidP="00CF5289">
      <w:pPr>
        <w:spacing w:after="0" w:line="276" w:lineRule="auto"/>
        <w:jc w:val="both"/>
        <w:rPr>
          <w:rFonts w:ascii="Times New Roman" w:eastAsia="Times New Roman" w:hAnsi="Times New Roman" w:cs="Times New Roman"/>
          <w:color w:val="000000"/>
          <w:sz w:val="24"/>
          <w:szCs w:val="24"/>
          <w:lang w:val="sr-Latn-ME"/>
        </w:rPr>
      </w:pPr>
    </w:p>
    <w:p w:rsidR="00CF5289" w:rsidRDefault="00CF5289" w:rsidP="00CF5289">
      <w:pPr>
        <w:spacing w:after="0" w:line="276" w:lineRule="auto"/>
        <w:jc w:val="both"/>
        <w:rPr>
          <w:rFonts w:ascii="Times New Roman" w:eastAsia="Times New Roman" w:hAnsi="Times New Roman" w:cs="Times New Roman"/>
          <w:color w:val="000000"/>
          <w:sz w:val="24"/>
          <w:szCs w:val="24"/>
          <w:lang w:val="sr-Latn-ME"/>
        </w:rPr>
      </w:pPr>
    </w:p>
    <w:p w:rsidR="00CF5289" w:rsidRDefault="00CF5289" w:rsidP="00CF5289">
      <w:pPr>
        <w:spacing w:after="0" w:line="276" w:lineRule="auto"/>
        <w:jc w:val="both"/>
        <w:rPr>
          <w:rFonts w:ascii="Times New Roman" w:eastAsia="Times New Roman" w:hAnsi="Times New Roman" w:cs="Times New Roman"/>
          <w:color w:val="000000"/>
          <w:sz w:val="24"/>
          <w:szCs w:val="24"/>
          <w:lang w:val="sr-Latn-ME"/>
        </w:rPr>
      </w:pPr>
    </w:p>
    <w:p w:rsidR="00CF5289" w:rsidRDefault="00CF5289" w:rsidP="00CF5289">
      <w:pPr>
        <w:spacing w:after="0" w:line="276" w:lineRule="auto"/>
        <w:jc w:val="both"/>
        <w:rPr>
          <w:rFonts w:ascii="Times New Roman" w:eastAsia="Times New Roman" w:hAnsi="Times New Roman" w:cs="Times New Roman"/>
          <w:color w:val="000000"/>
          <w:sz w:val="24"/>
          <w:szCs w:val="24"/>
          <w:lang w:val="sr-Latn-ME"/>
        </w:rPr>
      </w:pPr>
    </w:p>
    <w:p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p>
    <w:p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p>
    <w:p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Predmet nabavke se nabavlja:</w:t>
      </w:r>
    </w:p>
    <w:p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p>
    <w:p w:rsidR="00CF5289" w:rsidRPr="003A7310" w:rsidRDefault="00CF5289" w:rsidP="00CF5289">
      <w:pPr>
        <w:spacing w:after="0" w:line="240" w:lineRule="auto"/>
        <w:rPr>
          <w:rFonts w:ascii="Times New Roman" w:eastAsia="Times New Roman" w:hAnsi="Times New Roman" w:cs="Times New Roman"/>
          <w:color w:val="000000"/>
          <w:sz w:val="24"/>
          <w:szCs w:val="24"/>
          <w:lang w:val="sr-Latn-ME"/>
        </w:rPr>
      </w:pPr>
      <w:r w:rsidRPr="003A7310">
        <w:rPr>
          <w:rFonts w:ascii="Liberation Serif" w:eastAsia="Times New Roman" w:hAnsi="Liberation Serif" w:cs="Liberation Serif"/>
          <w:bCs/>
          <w:color w:val="000000"/>
          <w:lang w:val="sr-Latn-ME"/>
        </w:rPr>
        <w:sym w:font="Wingdings" w:char="F0FE"/>
      </w:r>
      <w:r w:rsidRPr="003A7310">
        <w:rPr>
          <w:rFonts w:ascii="Arial" w:eastAsia="Times New Roman" w:hAnsi="Arial" w:cs="Arial"/>
          <w:color w:val="000000"/>
          <w:sz w:val="24"/>
          <w:szCs w:val="24"/>
          <w:lang w:val="sr-Latn-ME"/>
        </w:rPr>
        <w:t xml:space="preserve"> </w:t>
      </w:r>
      <w:r w:rsidR="00986D5E">
        <w:rPr>
          <w:rFonts w:ascii="Times New Roman" w:eastAsia="Times New Roman" w:hAnsi="Times New Roman" w:cs="Times New Roman"/>
          <w:color w:val="000000"/>
          <w:sz w:val="24"/>
          <w:szCs w:val="24"/>
          <w:lang w:val="sr-Latn-ME"/>
        </w:rPr>
        <w:t>po partijama</w:t>
      </w:r>
    </w:p>
    <w:p w:rsidR="00CF5289" w:rsidRPr="003A7310" w:rsidRDefault="00CF5289" w:rsidP="00CF5289">
      <w:pPr>
        <w:spacing w:after="0" w:line="276" w:lineRule="auto"/>
        <w:rPr>
          <w:rFonts w:ascii="Times New Roman" w:eastAsia="Times New Roman" w:hAnsi="Times New Roman" w:cs="Times New Roman"/>
          <w:color w:val="000000"/>
          <w:sz w:val="24"/>
          <w:szCs w:val="24"/>
          <w:lang w:val="sr-Latn-ME"/>
        </w:rPr>
      </w:pPr>
    </w:p>
    <w:p w:rsidR="00CF5289" w:rsidRDefault="00CF5289" w:rsidP="00CF5289">
      <w:pPr>
        <w:spacing w:after="0" w:line="276" w:lineRule="auto"/>
        <w:rPr>
          <w:rFonts w:ascii="Times New Roman" w:eastAsia="Times New Roman" w:hAnsi="Times New Roman" w:cs="Times New Roman"/>
          <w:color w:val="000000"/>
          <w:sz w:val="24"/>
          <w:szCs w:val="24"/>
          <w:lang w:val="sr-Latn-ME"/>
        </w:rPr>
      </w:pPr>
    </w:p>
    <w:p w:rsidR="00DD2F74" w:rsidRDefault="00DD2F74" w:rsidP="00CF5289">
      <w:pPr>
        <w:spacing w:after="0" w:line="276" w:lineRule="auto"/>
        <w:rPr>
          <w:rFonts w:ascii="Times New Roman" w:eastAsia="Times New Roman" w:hAnsi="Times New Roman" w:cs="Times New Roman"/>
          <w:color w:val="000000"/>
          <w:sz w:val="24"/>
          <w:szCs w:val="24"/>
          <w:lang w:val="sr-Latn-ME"/>
        </w:rPr>
      </w:pPr>
    </w:p>
    <w:p w:rsidR="00DD2F74" w:rsidRDefault="00DD2F74" w:rsidP="00CF5289">
      <w:pPr>
        <w:spacing w:after="0" w:line="276" w:lineRule="auto"/>
        <w:rPr>
          <w:rFonts w:ascii="Times New Roman" w:eastAsia="Times New Roman" w:hAnsi="Times New Roman" w:cs="Times New Roman"/>
          <w:color w:val="000000"/>
          <w:sz w:val="24"/>
          <w:szCs w:val="24"/>
          <w:lang w:val="sr-Latn-ME"/>
        </w:rPr>
      </w:pPr>
    </w:p>
    <w:p w:rsidR="00CF5289" w:rsidRDefault="00CF5289" w:rsidP="00CF5289">
      <w:pPr>
        <w:spacing w:after="0" w:line="276" w:lineRule="auto"/>
        <w:rPr>
          <w:rFonts w:ascii="Times New Roman" w:eastAsia="Times New Roman" w:hAnsi="Times New Roman" w:cs="Times New Roman"/>
          <w:color w:val="000000"/>
          <w:sz w:val="24"/>
          <w:szCs w:val="24"/>
          <w:lang w:val="sr-Latn-ME"/>
        </w:rPr>
      </w:pPr>
    </w:p>
    <w:p w:rsidR="00CF5289" w:rsidRPr="003A7310" w:rsidRDefault="00CF5289" w:rsidP="00CF5289">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0" w:line="276" w:lineRule="auto"/>
        <w:outlineLvl w:val="0"/>
        <w:rPr>
          <w:rFonts w:ascii="Times New Roman" w:eastAsia="Times New Roman" w:hAnsi="Times New Roman" w:cs="Times New Roman"/>
          <w:b/>
          <w:color w:val="000000"/>
          <w:sz w:val="24"/>
          <w:szCs w:val="32"/>
          <w:lang w:val="sr-Latn-ME"/>
        </w:rPr>
      </w:pPr>
      <w:bookmarkStart w:id="0" w:name="_Toc62730553"/>
      <w:r w:rsidRPr="003A7310">
        <w:rPr>
          <w:rFonts w:ascii="Times New Roman" w:eastAsia="Times New Roman" w:hAnsi="Times New Roman" w:cs="Times New Roman"/>
          <w:b/>
          <w:color w:val="000000"/>
          <w:sz w:val="24"/>
          <w:szCs w:val="32"/>
          <w:lang w:val="sr-Latn-ME"/>
        </w:rPr>
        <w:lastRenderedPageBreak/>
        <w:t>POZIV ZA NADMETANJE</w:t>
      </w:r>
      <w:r w:rsidRPr="003A7310">
        <w:rPr>
          <w:rFonts w:ascii="Times New Roman" w:eastAsia="Times New Roman" w:hAnsi="Times New Roman" w:cs="Times New Roman"/>
          <w:b/>
          <w:color w:val="000000"/>
          <w:sz w:val="24"/>
          <w:szCs w:val="32"/>
          <w:vertAlign w:val="superscript"/>
          <w:lang w:val="sr-Latn-ME"/>
        </w:rPr>
        <w:footnoteReference w:id="1"/>
      </w:r>
      <w:bookmarkEnd w:id="0"/>
      <w:r w:rsidRPr="003A7310">
        <w:rPr>
          <w:rFonts w:ascii="Times New Roman" w:eastAsia="Times New Roman" w:hAnsi="Times New Roman" w:cs="Times New Roman"/>
          <w:b/>
          <w:color w:val="000000"/>
          <w:sz w:val="24"/>
          <w:szCs w:val="32"/>
          <w:lang w:val="sr-Latn-ME"/>
        </w:rPr>
        <w:t xml:space="preserve"> </w:t>
      </w:r>
    </w:p>
    <w:p w:rsidR="00CF5289" w:rsidRPr="003A7310" w:rsidRDefault="00CF5289" w:rsidP="00CF5289">
      <w:pPr>
        <w:spacing w:after="0" w:line="276" w:lineRule="auto"/>
        <w:rPr>
          <w:rFonts w:ascii="Times New Roman" w:eastAsia="Times New Roman" w:hAnsi="Times New Roman" w:cs="Times New Roman"/>
          <w:b/>
          <w:bCs/>
          <w:color w:val="000000"/>
          <w:sz w:val="10"/>
          <w:szCs w:val="10"/>
          <w:lang w:val="sr-Latn-ME"/>
        </w:rPr>
      </w:pPr>
      <w:r w:rsidRPr="003A7310">
        <w:rPr>
          <w:rFonts w:ascii="Times New Roman" w:eastAsia="Times New Roman" w:hAnsi="Times New Roman" w:cs="Times New Roman"/>
          <w:b/>
          <w:bCs/>
          <w:color w:val="000000"/>
          <w:sz w:val="24"/>
          <w:szCs w:val="24"/>
          <w:lang w:val="sr-Latn-ME"/>
        </w:rPr>
        <w:tab/>
      </w:r>
    </w:p>
    <w:p w:rsidR="00CF5289" w:rsidRPr="003A7310" w:rsidRDefault="00CF5289" w:rsidP="00CF5289">
      <w:pPr>
        <w:numPr>
          <w:ilvl w:val="0"/>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Podaci o naručiocu;</w:t>
      </w:r>
    </w:p>
    <w:p w:rsidR="00CF5289" w:rsidRPr="003A7310" w:rsidRDefault="00CF5289" w:rsidP="00CF5289">
      <w:pPr>
        <w:numPr>
          <w:ilvl w:val="0"/>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 xml:space="preserve">Podaci o postupku i predmetu javne nabavke: </w:t>
      </w:r>
    </w:p>
    <w:p w:rsidR="00CF5289" w:rsidRPr="003A7310" w:rsidRDefault="00CF5289" w:rsidP="00CF5289">
      <w:pPr>
        <w:numPr>
          <w:ilvl w:val="1"/>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Vrsta postupka,</w:t>
      </w:r>
    </w:p>
    <w:p w:rsidR="00CF5289" w:rsidRPr="003A7310" w:rsidRDefault="00CF5289" w:rsidP="00CF5289">
      <w:pPr>
        <w:numPr>
          <w:ilvl w:val="1"/>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Predmet javne nabavke (vrsta predmeta, naziv i opis predmeta),</w:t>
      </w:r>
    </w:p>
    <w:p w:rsidR="00CF5289" w:rsidRPr="003A7310" w:rsidRDefault="00CF5289" w:rsidP="00CF5289">
      <w:pPr>
        <w:numPr>
          <w:ilvl w:val="1"/>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Procijenjena vrijednost predmeta nabavke</w:t>
      </w:r>
      <w:r w:rsidRPr="003A7310">
        <w:rPr>
          <w:rFonts w:ascii="Times New Roman" w:eastAsia="Calibri" w:hAnsi="Times New Roman" w:cs="Times New Roman"/>
          <w:color w:val="000000"/>
          <w:vertAlign w:val="superscript"/>
          <w:lang w:val="sr-Latn-ME"/>
        </w:rPr>
        <w:footnoteReference w:id="2"/>
      </w:r>
      <w:r w:rsidRPr="003A7310">
        <w:rPr>
          <w:rFonts w:ascii="Times New Roman" w:eastAsia="Calibri" w:hAnsi="Times New Roman" w:cs="Times New Roman"/>
          <w:color w:val="000000"/>
          <w:lang w:val="sr-Latn-ME"/>
        </w:rPr>
        <w:t>,</w:t>
      </w:r>
    </w:p>
    <w:p w:rsidR="00CF5289" w:rsidRPr="003A7310" w:rsidRDefault="00CF5289" w:rsidP="00CF5289">
      <w:pPr>
        <w:numPr>
          <w:ilvl w:val="1"/>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 xml:space="preserve">Način nabavke: </w:t>
      </w:r>
    </w:p>
    <w:p w:rsidR="00CF5289" w:rsidRPr="003A7310" w:rsidRDefault="00CF5289" w:rsidP="00CF5289">
      <w:pPr>
        <w:numPr>
          <w:ilvl w:val="0"/>
          <w:numId w:val="5"/>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Cjelina, po partijama,</w:t>
      </w:r>
    </w:p>
    <w:p w:rsidR="00CF5289" w:rsidRPr="003A7310" w:rsidRDefault="00CF5289" w:rsidP="00CF5289">
      <w:pPr>
        <w:numPr>
          <w:ilvl w:val="0"/>
          <w:numId w:val="5"/>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Zajednička nabavka,</w:t>
      </w:r>
    </w:p>
    <w:p w:rsidR="00CF5289" w:rsidRPr="003A7310" w:rsidRDefault="00CF5289" w:rsidP="00CF5289">
      <w:pPr>
        <w:numPr>
          <w:ilvl w:val="0"/>
          <w:numId w:val="5"/>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Centralizovana nabavka,</w:t>
      </w:r>
    </w:p>
    <w:p w:rsidR="00CF5289" w:rsidRPr="003A7310" w:rsidRDefault="00CF5289" w:rsidP="00CF5289">
      <w:pPr>
        <w:numPr>
          <w:ilvl w:val="1"/>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Posebni oblik nabavke:</w:t>
      </w:r>
    </w:p>
    <w:p w:rsidR="00CF5289" w:rsidRPr="003A7310" w:rsidRDefault="00CF5289" w:rsidP="00CF5289">
      <w:pPr>
        <w:numPr>
          <w:ilvl w:val="0"/>
          <w:numId w:val="6"/>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Okvirni sporazum,</w:t>
      </w:r>
    </w:p>
    <w:p w:rsidR="00CF5289" w:rsidRPr="003A7310" w:rsidRDefault="00CF5289" w:rsidP="00CF5289">
      <w:pPr>
        <w:numPr>
          <w:ilvl w:val="0"/>
          <w:numId w:val="6"/>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Dinamički sistem nabavki,</w:t>
      </w:r>
    </w:p>
    <w:p w:rsidR="00CF5289" w:rsidRPr="003A7310" w:rsidRDefault="00CF5289" w:rsidP="00CF5289">
      <w:pPr>
        <w:numPr>
          <w:ilvl w:val="0"/>
          <w:numId w:val="6"/>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Elektronska aukcija,</w:t>
      </w:r>
    </w:p>
    <w:p w:rsidR="00CF5289" w:rsidRPr="003A7310" w:rsidRDefault="00CF5289" w:rsidP="00CF5289">
      <w:pPr>
        <w:numPr>
          <w:ilvl w:val="0"/>
          <w:numId w:val="6"/>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Elektronski katalog,</w:t>
      </w:r>
    </w:p>
    <w:p w:rsidR="00CF5289" w:rsidRPr="003A7310" w:rsidRDefault="00CF5289" w:rsidP="00CF5289">
      <w:pPr>
        <w:numPr>
          <w:ilvl w:val="1"/>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Uslovi za učešće u postupku javne nabavke i posebni osnovi za isključenje,</w:t>
      </w:r>
    </w:p>
    <w:p w:rsidR="00CF5289" w:rsidRPr="003A7310" w:rsidRDefault="00CF5289" w:rsidP="00CF5289">
      <w:pPr>
        <w:numPr>
          <w:ilvl w:val="1"/>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Kriterijum za izbor najpovoljnije ponude,</w:t>
      </w:r>
    </w:p>
    <w:p w:rsidR="00CF5289" w:rsidRPr="003A7310" w:rsidRDefault="00CF5289" w:rsidP="00CF5289">
      <w:pPr>
        <w:numPr>
          <w:ilvl w:val="1"/>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Način, mjesto i vrijeme podnošenja ponuda i otvaranja ponuda,</w:t>
      </w:r>
    </w:p>
    <w:p w:rsidR="00CF5289" w:rsidRPr="003A7310" w:rsidRDefault="00CF5289" w:rsidP="00CF5289">
      <w:pPr>
        <w:numPr>
          <w:ilvl w:val="1"/>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Rok za donošenje odluke o izboru,</w:t>
      </w:r>
    </w:p>
    <w:p w:rsidR="00CF5289" w:rsidRPr="003A7310" w:rsidRDefault="00CF5289" w:rsidP="00CF5289">
      <w:pPr>
        <w:numPr>
          <w:ilvl w:val="1"/>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Rok važenja ponude,</w:t>
      </w:r>
    </w:p>
    <w:p w:rsidR="00CF5289" w:rsidRPr="003A7310" w:rsidRDefault="00CF5289" w:rsidP="00CF5289">
      <w:pPr>
        <w:numPr>
          <w:ilvl w:val="1"/>
          <w:numId w:val="1"/>
        </w:numPr>
        <w:spacing w:after="0" w:line="276" w:lineRule="auto"/>
        <w:contextualSpacing/>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Garancija ponude</w:t>
      </w:r>
    </w:p>
    <w:p w:rsidR="00CF5289" w:rsidRPr="003A7310" w:rsidRDefault="00CF5289" w:rsidP="00CF5289">
      <w:pPr>
        <w:spacing w:after="0" w:line="276" w:lineRule="auto"/>
        <w:rPr>
          <w:rFonts w:ascii="Times New Roman" w:eastAsia="Calibri" w:hAnsi="Times New Roman" w:cs="Times New Roman"/>
          <w:color w:val="000000"/>
          <w:sz w:val="16"/>
          <w:szCs w:val="16"/>
          <w:lang w:val="sr-Latn-ME"/>
        </w:rPr>
      </w:pPr>
    </w:p>
    <w:p w:rsidR="00CF5289" w:rsidRPr="003A7310" w:rsidRDefault="00CF5289" w:rsidP="00CF5289">
      <w:pPr>
        <w:keepNext/>
        <w:keepLines/>
        <w:numPr>
          <w:ilvl w:val="0"/>
          <w:numId w:val="2"/>
        </w:numPr>
        <w:pBdr>
          <w:top w:val="single" w:sz="4" w:space="1" w:color="auto"/>
          <w:left w:val="single" w:sz="4" w:space="4" w:color="auto"/>
          <w:bottom w:val="single" w:sz="4" w:space="1" w:color="auto"/>
          <w:right w:val="single" w:sz="4" w:space="4" w:color="auto"/>
        </w:pBdr>
        <w:shd w:val="clear" w:color="auto" w:fill="D9D9D9"/>
        <w:spacing w:before="240" w:after="0" w:line="276" w:lineRule="auto"/>
        <w:outlineLvl w:val="0"/>
        <w:rPr>
          <w:rFonts w:ascii="Times New Roman" w:eastAsia="Times New Roman" w:hAnsi="Times New Roman" w:cs="Times New Roman"/>
          <w:b/>
          <w:color w:val="000000"/>
          <w:sz w:val="24"/>
          <w:szCs w:val="32"/>
          <w:lang w:val="sr-Latn-ME"/>
        </w:rPr>
      </w:pPr>
      <w:bookmarkStart w:id="1" w:name="_Toc62730554"/>
      <w:r w:rsidRPr="003A7310">
        <w:rPr>
          <w:rFonts w:ascii="Times New Roman" w:eastAsia="Times New Roman" w:hAnsi="Times New Roman" w:cs="Times New Roman"/>
          <w:b/>
          <w:color w:val="000000"/>
          <w:sz w:val="24"/>
          <w:szCs w:val="32"/>
          <w:lang w:val="sr-Latn-ME"/>
        </w:rPr>
        <w:t>TEHNIČKA SPECIFIKACIJA PREDMETA JAVNE NABAVKE</w:t>
      </w:r>
      <w:r w:rsidRPr="003A7310">
        <w:rPr>
          <w:rFonts w:ascii="Times New Roman" w:eastAsia="Times New Roman" w:hAnsi="Times New Roman" w:cs="Times New Roman"/>
          <w:b/>
          <w:color w:val="000000"/>
          <w:sz w:val="24"/>
          <w:szCs w:val="32"/>
          <w:vertAlign w:val="superscript"/>
          <w:lang w:val="sr-Latn-ME"/>
        </w:rPr>
        <w:footnoteReference w:id="3"/>
      </w:r>
      <w:bookmarkEnd w:id="1"/>
    </w:p>
    <w:p w:rsidR="00CF5289" w:rsidRPr="003A7310" w:rsidRDefault="00CF5289" w:rsidP="00CF5289">
      <w:pPr>
        <w:spacing w:after="0" w:line="276" w:lineRule="auto"/>
        <w:rPr>
          <w:rFonts w:ascii="Times New Roman" w:eastAsia="Calibri" w:hAnsi="Times New Roman" w:cs="Times New Roman"/>
          <w:color w:val="000000"/>
          <w:sz w:val="10"/>
          <w:szCs w:val="10"/>
          <w:lang w:val="sr-Latn-ME"/>
        </w:rPr>
      </w:pPr>
    </w:p>
    <w:p w:rsidR="00CF5289" w:rsidRPr="003A7310" w:rsidRDefault="00CF5289" w:rsidP="00CF5289">
      <w:pPr>
        <w:numPr>
          <w:ilvl w:val="0"/>
          <w:numId w:val="3"/>
        </w:numPr>
        <w:spacing w:after="0" w:line="276" w:lineRule="auto"/>
        <w:contextualSpacing/>
        <w:jc w:val="both"/>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Naziv i opis predmeta nabavke u cjelini, po partijama i stavkama sa bitnim karakteristikama</w:t>
      </w:r>
    </w:p>
    <w:p w:rsidR="00CF5289" w:rsidRPr="003A7310" w:rsidRDefault="00CF5289" w:rsidP="00CF5289">
      <w:pPr>
        <w:numPr>
          <w:ilvl w:val="0"/>
          <w:numId w:val="3"/>
        </w:numPr>
        <w:spacing w:after="0" w:line="276" w:lineRule="auto"/>
        <w:contextualSpacing/>
        <w:jc w:val="both"/>
        <w:rPr>
          <w:rFonts w:ascii="Times New Roman" w:eastAsia="Calibri" w:hAnsi="Times New Roman" w:cs="Times New Roman"/>
          <w:color w:val="000000"/>
          <w:lang w:val="sr-Latn-ME"/>
        </w:rPr>
      </w:pPr>
      <w:r w:rsidRPr="003A7310">
        <w:rPr>
          <w:rFonts w:ascii="Times New Roman" w:eastAsia="Calibri" w:hAnsi="Times New Roman" w:cs="Times New Roman"/>
          <w:color w:val="000000"/>
          <w:lang w:val="sr-Latn-ME"/>
        </w:rPr>
        <w:t>Zahtjevi u pogledu načina izvršavanja predmeta nabavke koji su od značaja za sačinjavanje ponude i izvršenje ugovora</w:t>
      </w:r>
    </w:p>
    <w:p w:rsidR="00CF5289" w:rsidRPr="003A7310" w:rsidRDefault="00CF5289" w:rsidP="00CF5289">
      <w:pPr>
        <w:spacing w:line="276" w:lineRule="auto"/>
        <w:contextualSpacing/>
        <w:jc w:val="both"/>
        <w:rPr>
          <w:rFonts w:ascii="Times New Roman" w:eastAsia="Calibri" w:hAnsi="Times New Roman" w:cs="Times New Roman"/>
          <w:color w:val="000000"/>
          <w:lang w:val="sr-Latn-ME"/>
        </w:rPr>
      </w:pPr>
    </w:p>
    <w:p w:rsidR="00CF5289" w:rsidRPr="003A7310" w:rsidRDefault="00CF5289" w:rsidP="00CF528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jc w:val="both"/>
        <w:outlineLvl w:val="0"/>
        <w:rPr>
          <w:rFonts w:ascii="Times New Roman" w:eastAsia="Times New Roman" w:hAnsi="Times New Roman" w:cs="Times New Roman"/>
          <w:b/>
          <w:color w:val="000000"/>
          <w:sz w:val="24"/>
          <w:szCs w:val="32"/>
          <w:lang w:val="sr-Latn-ME"/>
        </w:rPr>
      </w:pPr>
      <w:bookmarkStart w:id="2" w:name="_Toc62730555"/>
      <w:r w:rsidRPr="003A7310">
        <w:rPr>
          <w:rFonts w:ascii="Times New Roman" w:eastAsia="Times New Roman" w:hAnsi="Times New Roman" w:cs="Times New Roman"/>
          <w:b/>
          <w:color w:val="000000"/>
          <w:sz w:val="24"/>
          <w:szCs w:val="32"/>
          <w:lang w:val="sr-Latn-ME"/>
        </w:rPr>
        <w:t>DODATNE INFORMACIJE O PREDMETU I POSTUPKU NABAVKE</w:t>
      </w:r>
      <w:r w:rsidRPr="003A7310">
        <w:rPr>
          <w:rFonts w:ascii="Times New Roman" w:eastAsia="Times New Roman" w:hAnsi="Times New Roman" w:cs="Times New Roman"/>
          <w:b/>
          <w:color w:val="000000"/>
          <w:sz w:val="24"/>
          <w:szCs w:val="32"/>
          <w:vertAlign w:val="superscript"/>
          <w:lang w:val="sr-Latn-ME"/>
        </w:rPr>
        <w:footnoteReference w:id="4"/>
      </w:r>
      <w:bookmarkEnd w:id="2"/>
    </w:p>
    <w:p w:rsidR="00CF5289" w:rsidRPr="003A7310" w:rsidRDefault="00CF5289" w:rsidP="00CF5289">
      <w:pPr>
        <w:pBdr>
          <w:top w:val="single" w:sz="4" w:space="1" w:color="auto"/>
          <w:left w:val="single" w:sz="4" w:space="4" w:color="auto"/>
          <w:bottom w:val="single" w:sz="4" w:space="1" w:color="auto"/>
          <w:right w:val="single" w:sz="4" w:space="4" w:color="auto"/>
        </w:pBdr>
        <w:shd w:val="clear" w:color="auto" w:fill="D9D9D9"/>
        <w:spacing w:line="276" w:lineRule="auto"/>
        <w:rPr>
          <w:rFonts w:ascii="Times New Roman" w:eastAsia="Calibri" w:hAnsi="Times New Roman" w:cs="Times New Roman"/>
          <w:b/>
          <w:bCs/>
          <w:color w:val="000000"/>
          <w:lang w:val="sr-Latn-ME"/>
        </w:rPr>
      </w:pPr>
      <w:r w:rsidRPr="003A7310">
        <w:rPr>
          <w:rFonts w:ascii="Times New Roman" w:eastAsia="Calibri" w:hAnsi="Times New Roman" w:cs="Times New Roman"/>
          <w:b/>
          <w:bCs/>
          <w:color w:val="000000"/>
          <w:lang w:val="sr-Latn-ME"/>
        </w:rPr>
        <w:t>Procijenjena vrijednost predmenta nabavke:</w:t>
      </w:r>
      <w:r w:rsidRPr="003A7310">
        <w:rPr>
          <w:rFonts w:ascii="Times New Roman" w:eastAsia="Calibri" w:hAnsi="Times New Roman" w:cs="Times New Roman"/>
          <w:b/>
          <w:bCs/>
          <w:color w:val="000000"/>
          <w:vertAlign w:val="superscript"/>
          <w:lang w:val="sr-Latn-ME"/>
        </w:rPr>
        <w:footnoteReference w:id="5"/>
      </w:r>
    </w:p>
    <w:p w:rsidR="00CF5289" w:rsidRPr="003A7310" w:rsidRDefault="00CF5289" w:rsidP="00CF5289">
      <w:pPr>
        <w:spacing w:after="0" w:line="276" w:lineRule="auto"/>
        <w:jc w:val="both"/>
        <w:rPr>
          <w:rFonts w:ascii="Times New Roman" w:eastAsia="Calibri" w:hAnsi="Times New Roman" w:cs="Times New Roman"/>
          <w:color w:val="000000"/>
          <w:lang w:val="sr-Latn-ME"/>
        </w:rPr>
      </w:pPr>
      <w:r w:rsidRPr="003A7310">
        <w:rPr>
          <w:rFonts w:ascii="Liberation Serif" w:eastAsia="Times New Roman" w:hAnsi="Liberation Serif" w:cs="Liberation Serif"/>
          <w:bCs/>
          <w:color w:val="000000"/>
          <w:lang w:val="sr-Latn-ME"/>
        </w:rPr>
        <w:sym w:font="Wingdings" w:char="F0FE"/>
      </w:r>
      <w:r w:rsidRPr="003A7310">
        <w:rPr>
          <w:rFonts w:ascii="Times New Roman" w:eastAsia="Calibri" w:hAnsi="Times New Roman" w:cs="Times New Roman"/>
          <w:color w:val="000000"/>
          <w:lang w:val="sr-Latn-ME"/>
        </w:rPr>
        <w:t xml:space="preserve"> </w:t>
      </w:r>
      <w:r w:rsidRPr="003A7310">
        <w:rPr>
          <w:rFonts w:ascii="Times New Roman" w:eastAsia="Calibri" w:hAnsi="Times New Roman" w:cs="Times New Roman"/>
          <w:b/>
          <w:bCs/>
          <w:color w:val="000000"/>
          <w:lang w:val="sr-Latn-ME"/>
        </w:rPr>
        <w:t>Procijenjena vrijednost predmeta nabavke bez zaključivanja okvirnog sporazuma</w:t>
      </w:r>
      <w:r w:rsidRPr="003A7310">
        <w:rPr>
          <w:rFonts w:ascii="Times New Roman" w:eastAsia="Calibri" w:hAnsi="Times New Roman" w:cs="Times New Roman"/>
          <w:color w:val="000000"/>
          <w:lang w:val="sr-Latn-ME"/>
        </w:rPr>
        <w:t>:</w:t>
      </w:r>
    </w:p>
    <w:p w:rsidR="00CF5289" w:rsidRPr="003A7310" w:rsidRDefault="00CF5289" w:rsidP="00CF5289">
      <w:pPr>
        <w:spacing w:after="0" w:line="276" w:lineRule="auto"/>
        <w:jc w:val="both"/>
        <w:rPr>
          <w:rFonts w:ascii="Times New Roman" w:eastAsia="Calibri" w:hAnsi="Times New Roman" w:cs="Times New Roman"/>
          <w:color w:val="000000"/>
          <w:lang w:val="sr-Latn-ME"/>
        </w:rPr>
      </w:pPr>
    </w:p>
    <w:p w:rsidR="00986D5E" w:rsidRPr="00986D5E" w:rsidRDefault="00986D5E" w:rsidP="00986D5E">
      <w:pPr>
        <w:spacing w:after="200" w:line="276" w:lineRule="auto"/>
        <w:ind w:right="-164"/>
        <w:jc w:val="both"/>
        <w:rPr>
          <w:rFonts w:ascii="Liberation Serif" w:eastAsia="Times New Roman" w:hAnsi="Liberation Serif" w:cs="Liberation Serif"/>
          <w:noProof/>
          <w:lang w:val="sr-Latn-ME"/>
        </w:rPr>
      </w:pPr>
      <w:r w:rsidRPr="003A7310">
        <w:rPr>
          <w:rFonts w:ascii="Liberation Serif" w:eastAsia="Times New Roman" w:hAnsi="Liberation Serif" w:cs="Liberation Serif"/>
          <w:bCs/>
          <w:color w:val="000000"/>
          <w:lang w:val="sr-Latn-ME"/>
        </w:rPr>
        <w:sym w:font="Wingdings" w:char="F0FE"/>
      </w:r>
      <w:r w:rsidRPr="00986D5E">
        <w:rPr>
          <w:rFonts w:ascii="Liberation Serif" w:eastAsia="Times New Roman" w:hAnsi="Liberation Serif" w:cs="Liberation Serif"/>
          <w:noProof/>
          <w:lang w:val="sr-Latn-ME"/>
        </w:rPr>
        <w:t xml:space="preserve"> po partijama je:</w:t>
      </w:r>
    </w:p>
    <w:p w:rsidR="00986D5E" w:rsidRPr="00986D5E" w:rsidRDefault="00986D5E" w:rsidP="00986D5E">
      <w:pPr>
        <w:spacing w:after="0" w:line="276" w:lineRule="auto"/>
        <w:ind w:right="-164"/>
        <w:jc w:val="both"/>
        <w:rPr>
          <w:rFonts w:ascii="Liberation Serif" w:eastAsia="Times New Roman" w:hAnsi="Liberation Serif" w:cs="Liberation Serif"/>
          <w:noProof/>
          <w:lang w:val="sr-Latn-ME"/>
        </w:rPr>
      </w:pPr>
      <w:r w:rsidRPr="00986D5E">
        <w:rPr>
          <w:rFonts w:ascii="Liberation Serif" w:eastAsia="Times New Roman" w:hAnsi="Liberation Serif" w:cs="Liberation Serif"/>
          <w:noProof/>
          <w:lang w:val="sr-Latn-ME"/>
        </w:rPr>
        <w:t>Partija 1:</w:t>
      </w:r>
      <w:r w:rsidRPr="00986D5E">
        <w:t xml:space="preserve"> </w:t>
      </w:r>
      <w:r w:rsidRPr="00986D5E">
        <w:rPr>
          <w:rFonts w:ascii="Liberation Serif" w:eastAsia="Times New Roman" w:hAnsi="Liberation Serif" w:cs="Liberation Serif"/>
          <w:noProof/>
          <w:lang w:val="sr-Latn-ME"/>
        </w:rPr>
        <w:t>Đačka ekskurzija za učenike 9 razreda školske 2024/25. procijenjene vrijednosti 27.000</w:t>
      </w:r>
      <w:r>
        <w:rPr>
          <w:rFonts w:ascii="Liberation Serif" w:eastAsia="Times New Roman" w:hAnsi="Liberation Serif" w:cs="Liberation Serif"/>
          <w:noProof/>
          <w:lang w:val="sr-Latn-ME"/>
        </w:rPr>
        <w:t>,00</w:t>
      </w:r>
      <w:r w:rsidRPr="00986D5E">
        <w:rPr>
          <w:rFonts w:ascii="Liberation Serif" w:eastAsia="Times New Roman" w:hAnsi="Liberation Serif" w:cs="Liberation Serif"/>
          <w:noProof/>
          <w:lang w:val="sr-Latn-ME"/>
        </w:rPr>
        <w:t xml:space="preserve"> €</w:t>
      </w:r>
      <w:r>
        <w:rPr>
          <w:rFonts w:ascii="Liberation Serif" w:eastAsia="Times New Roman" w:hAnsi="Liberation Serif" w:cs="Liberation Serif"/>
          <w:noProof/>
          <w:lang w:val="sr-Latn-ME"/>
        </w:rPr>
        <w:t>;</w:t>
      </w:r>
    </w:p>
    <w:p w:rsidR="00CF5289" w:rsidRDefault="00986D5E" w:rsidP="00986D5E">
      <w:pPr>
        <w:spacing w:after="0" w:line="276" w:lineRule="auto"/>
        <w:ind w:right="-164"/>
        <w:jc w:val="both"/>
        <w:rPr>
          <w:rFonts w:ascii="Liberation Serif" w:eastAsia="Times New Roman" w:hAnsi="Liberation Serif" w:cs="Liberation Serif"/>
          <w:noProof/>
          <w:lang w:val="sr-Latn-ME"/>
        </w:rPr>
      </w:pPr>
      <w:r w:rsidRPr="00986D5E">
        <w:rPr>
          <w:rFonts w:ascii="Liberation Serif" w:eastAsia="Times New Roman" w:hAnsi="Liberation Serif" w:cs="Liberation Serif"/>
          <w:noProof/>
          <w:lang w:val="sr-Latn-ME"/>
        </w:rPr>
        <w:t xml:space="preserve">Partija 2: Škola u prirodi za đake 2,3,4. i 5. </w:t>
      </w:r>
      <w:r>
        <w:rPr>
          <w:rFonts w:ascii="Liberation Serif" w:eastAsia="Times New Roman" w:hAnsi="Liberation Serif" w:cs="Liberation Serif"/>
          <w:noProof/>
          <w:lang w:val="sr-Latn-ME"/>
        </w:rPr>
        <w:t xml:space="preserve"> </w:t>
      </w:r>
      <w:r w:rsidRPr="00986D5E">
        <w:rPr>
          <w:rFonts w:ascii="Liberation Serif" w:eastAsia="Times New Roman" w:hAnsi="Liberation Serif" w:cs="Liberation Serif"/>
          <w:noProof/>
          <w:lang w:val="sr-Latn-ME"/>
        </w:rPr>
        <w:t>razreda procijenjene vrijednosti 50.579</w:t>
      </w:r>
      <w:r>
        <w:rPr>
          <w:rFonts w:ascii="Liberation Serif" w:eastAsia="Times New Roman" w:hAnsi="Liberation Serif" w:cs="Liberation Serif"/>
          <w:noProof/>
          <w:lang w:val="sr-Latn-ME"/>
        </w:rPr>
        <w:t xml:space="preserve">,00 </w:t>
      </w:r>
      <w:r w:rsidRPr="00986D5E">
        <w:rPr>
          <w:rFonts w:ascii="Liberation Serif" w:eastAsia="Times New Roman" w:hAnsi="Liberation Serif" w:cs="Liberation Serif"/>
          <w:noProof/>
          <w:lang w:val="sr-Latn-ME"/>
        </w:rPr>
        <w:t>€</w:t>
      </w:r>
      <w:r>
        <w:rPr>
          <w:rFonts w:ascii="Liberation Serif" w:eastAsia="Times New Roman" w:hAnsi="Liberation Serif" w:cs="Liberation Serif"/>
          <w:noProof/>
          <w:lang w:val="sr-Latn-ME"/>
        </w:rPr>
        <w:t>;</w:t>
      </w:r>
    </w:p>
    <w:p w:rsidR="00986D5E" w:rsidRDefault="00986D5E" w:rsidP="00986D5E">
      <w:pPr>
        <w:spacing w:after="0" w:line="276" w:lineRule="auto"/>
        <w:ind w:right="-164"/>
        <w:jc w:val="both"/>
        <w:rPr>
          <w:rFonts w:ascii="Liberation Serif" w:eastAsia="Times New Roman" w:hAnsi="Liberation Serif" w:cs="Liberation Serif"/>
          <w:noProof/>
          <w:lang w:val="sr-Latn-ME"/>
        </w:rPr>
      </w:pPr>
      <w:r>
        <w:rPr>
          <w:rFonts w:ascii="Liberation Serif" w:eastAsia="Times New Roman" w:hAnsi="Liberation Serif" w:cs="Liberation Serif"/>
          <w:noProof/>
          <w:lang w:val="sr-Latn-ME"/>
        </w:rPr>
        <w:t>Partija 3</w:t>
      </w:r>
      <w:r w:rsidRPr="00986D5E">
        <w:rPr>
          <w:rFonts w:ascii="Liberation Serif" w:eastAsia="Times New Roman" w:hAnsi="Liberation Serif" w:cs="Liberation Serif"/>
          <w:noProof/>
          <w:lang w:val="sr-Latn-ME"/>
        </w:rPr>
        <w:t xml:space="preserve">: </w:t>
      </w:r>
      <w:r>
        <w:rPr>
          <w:rFonts w:ascii="Liberation Serif" w:eastAsia="Times New Roman" w:hAnsi="Liberation Serif" w:cs="Liberation Serif"/>
          <w:noProof/>
          <w:lang w:val="sr-Latn-ME"/>
        </w:rPr>
        <w:t xml:space="preserve"> </w:t>
      </w:r>
      <w:r w:rsidRPr="00986D5E">
        <w:rPr>
          <w:rFonts w:ascii="Liberation Serif" w:eastAsia="Times New Roman" w:hAnsi="Liberation Serif" w:cs="Liberation Serif"/>
          <w:noProof/>
          <w:lang w:val="sr-Latn-ME"/>
        </w:rPr>
        <w:t>Šk</w:t>
      </w:r>
      <w:r>
        <w:rPr>
          <w:rFonts w:ascii="Liberation Serif" w:eastAsia="Times New Roman" w:hAnsi="Liberation Serif" w:cs="Liberation Serif"/>
          <w:noProof/>
          <w:lang w:val="sr-Latn-ME"/>
        </w:rPr>
        <w:t xml:space="preserve">ola u prirodi za đake 6.  </w:t>
      </w:r>
      <w:r w:rsidRPr="00986D5E">
        <w:rPr>
          <w:rFonts w:ascii="Liberation Serif" w:eastAsia="Times New Roman" w:hAnsi="Liberation Serif" w:cs="Liberation Serif"/>
          <w:noProof/>
          <w:lang w:val="sr-Latn-ME"/>
        </w:rPr>
        <w:t>razreda procijenjene vrijednosti 14.132,25</w:t>
      </w:r>
      <w:r>
        <w:rPr>
          <w:rFonts w:ascii="Liberation Serif" w:eastAsia="Times New Roman" w:hAnsi="Liberation Serif" w:cs="Liberation Serif"/>
          <w:noProof/>
          <w:lang w:val="sr-Latn-ME"/>
        </w:rPr>
        <w:t xml:space="preserve"> </w:t>
      </w:r>
      <w:r w:rsidRPr="00986D5E">
        <w:rPr>
          <w:rFonts w:ascii="Liberation Serif" w:eastAsia="Times New Roman" w:hAnsi="Liberation Serif" w:cs="Liberation Serif"/>
          <w:noProof/>
          <w:lang w:val="sr-Latn-ME"/>
        </w:rPr>
        <w:t>€</w:t>
      </w:r>
      <w:r>
        <w:rPr>
          <w:rFonts w:ascii="Liberation Serif" w:eastAsia="Times New Roman" w:hAnsi="Liberation Serif" w:cs="Liberation Serif"/>
          <w:noProof/>
          <w:lang w:val="sr-Latn-ME"/>
        </w:rPr>
        <w:t>;</w:t>
      </w:r>
    </w:p>
    <w:p w:rsidR="00986D5E" w:rsidRDefault="00986D5E" w:rsidP="00986D5E">
      <w:pPr>
        <w:spacing w:after="0" w:line="276" w:lineRule="auto"/>
        <w:ind w:right="-164"/>
        <w:jc w:val="both"/>
        <w:rPr>
          <w:rFonts w:ascii="Liberation Serif" w:eastAsia="Times New Roman" w:hAnsi="Liberation Serif" w:cs="Liberation Serif"/>
          <w:noProof/>
          <w:lang w:val="sr-Latn-ME"/>
        </w:rPr>
      </w:pPr>
      <w:r>
        <w:rPr>
          <w:rFonts w:ascii="Liberation Serif" w:eastAsia="Times New Roman" w:hAnsi="Liberation Serif" w:cs="Liberation Serif"/>
          <w:noProof/>
          <w:lang w:val="sr-Latn-ME"/>
        </w:rPr>
        <w:t>Partija 4</w:t>
      </w:r>
      <w:r w:rsidRPr="00986D5E">
        <w:rPr>
          <w:rFonts w:ascii="Liberation Serif" w:eastAsia="Times New Roman" w:hAnsi="Liberation Serif" w:cs="Liberation Serif"/>
          <w:noProof/>
          <w:lang w:val="sr-Latn-ME"/>
        </w:rPr>
        <w:t xml:space="preserve">: </w:t>
      </w:r>
      <w:r>
        <w:rPr>
          <w:rFonts w:ascii="Liberation Serif" w:eastAsia="Times New Roman" w:hAnsi="Liberation Serif" w:cs="Liberation Serif"/>
          <w:noProof/>
          <w:lang w:val="sr-Latn-ME"/>
        </w:rPr>
        <w:t xml:space="preserve"> </w:t>
      </w:r>
      <w:r w:rsidRPr="00986D5E">
        <w:rPr>
          <w:rFonts w:ascii="Liberation Serif" w:eastAsia="Times New Roman" w:hAnsi="Liberation Serif" w:cs="Liberation Serif"/>
          <w:noProof/>
          <w:lang w:val="sr-Latn-ME"/>
        </w:rPr>
        <w:t>Jednodnevni izlet za đake 2,3,4. i 5. razreda procijenjene vrijednosti 3.398,35 €</w:t>
      </w:r>
      <w:r>
        <w:rPr>
          <w:rFonts w:ascii="Liberation Serif" w:eastAsia="Times New Roman" w:hAnsi="Liberation Serif" w:cs="Liberation Serif"/>
          <w:noProof/>
          <w:lang w:val="sr-Latn-ME"/>
        </w:rPr>
        <w:t>;</w:t>
      </w:r>
    </w:p>
    <w:p w:rsidR="00986D5E" w:rsidRDefault="00986D5E" w:rsidP="00986D5E">
      <w:pPr>
        <w:spacing w:after="0" w:line="276" w:lineRule="auto"/>
        <w:ind w:right="-164"/>
        <w:jc w:val="both"/>
        <w:rPr>
          <w:rFonts w:ascii="Liberation Serif" w:eastAsia="Times New Roman" w:hAnsi="Liberation Serif" w:cs="Liberation Serif"/>
          <w:noProof/>
          <w:lang w:val="sr-Latn-ME"/>
        </w:rPr>
      </w:pPr>
      <w:r>
        <w:rPr>
          <w:rFonts w:ascii="Liberation Serif" w:eastAsia="Times New Roman" w:hAnsi="Liberation Serif" w:cs="Liberation Serif"/>
          <w:noProof/>
          <w:lang w:val="sr-Latn-ME"/>
        </w:rPr>
        <w:t>Partija 5</w:t>
      </w:r>
      <w:r w:rsidRPr="00986D5E">
        <w:rPr>
          <w:rFonts w:ascii="Liberation Serif" w:eastAsia="Times New Roman" w:hAnsi="Liberation Serif" w:cs="Liberation Serif"/>
          <w:noProof/>
          <w:lang w:val="sr-Latn-ME"/>
        </w:rPr>
        <w:t xml:space="preserve">: </w:t>
      </w:r>
      <w:r>
        <w:rPr>
          <w:rFonts w:ascii="Liberation Serif" w:eastAsia="Times New Roman" w:hAnsi="Liberation Serif" w:cs="Liberation Serif"/>
          <w:noProof/>
          <w:lang w:val="sr-Latn-ME"/>
        </w:rPr>
        <w:t xml:space="preserve"> </w:t>
      </w:r>
      <w:r w:rsidRPr="00986D5E">
        <w:rPr>
          <w:rFonts w:ascii="Liberation Serif" w:eastAsia="Times New Roman" w:hAnsi="Liberation Serif" w:cs="Liberation Serif"/>
          <w:noProof/>
          <w:lang w:val="sr-Latn-ME"/>
        </w:rPr>
        <w:t>Jednodnevni izlet za đake 6,7. i 8. razreda procijenjene vrijednosti 6.188,45 €</w:t>
      </w:r>
      <w:r>
        <w:rPr>
          <w:rFonts w:ascii="Liberation Serif" w:eastAsia="Times New Roman" w:hAnsi="Liberation Serif" w:cs="Liberation Serif"/>
          <w:noProof/>
          <w:lang w:val="sr-Latn-ME"/>
        </w:rPr>
        <w:t>;</w:t>
      </w:r>
    </w:p>
    <w:p w:rsidR="00986D5E" w:rsidRPr="00986D5E" w:rsidRDefault="00986D5E" w:rsidP="00986D5E">
      <w:pPr>
        <w:jc w:val="both"/>
        <w:rPr>
          <w:rFonts w:ascii="Times New Roman" w:eastAsia="Calibri" w:hAnsi="Times New Roman" w:cs="Times New Roman"/>
          <w:color w:val="000000"/>
          <w:lang w:val="sr-Latn-ME"/>
        </w:rPr>
      </w:pPr>
      <w:r w:rsidRPr="00986D5E">
        <w:rPr>
          <w:rFonts w:ascii="Times New Roman" w:eastAsia="Calibri" w:hAnsi="Times New Roman" w:cs="Times New Roman"/>
          <w:color w:val="000000"/>
          <w:lang w:val="sr-Latn-ME"/>
        </w:rPr>
        <w:t xml:space="preserve">                                                   </w:t>
      </w:r>
      <w:r w:rsidR="0047437F">
        <w:rPr>
          <w:rFonts w:ascii="Times New Roman" w:eastAsia="Calibri" w:hAnsi="Times New Roman" w:cs="Times New Roman"/>
          <w:color w:val="000000"/>
          <w:lang w:val="sr-Latn-ME"/>
        </w:rPr>
        <w:t xml:space="preserve">                                              </w:t>
      </w:r>
      <w:r w:rsidRPr="00986D5E">
        <w:rPr>
          <w:rFonts w:ascii="Times New Roman" w:eastAsia="Calibri" w:hAnsi="Times New Roman" w:cs="Times New Roman"/>
          <w:color w:val="000000"/>
          <w:lang w:val="sr-Latn-ME"/>
        </w:rPr>
        <w:t xml:space="preserve">   </w:t>
      </w:r>
      <w:r>
        <w:rPr>
          <w:rFonts w:ascii="Times New Roman" w:eastAsia="Calibri" w:hAnsi="Times New Roman" w:cs="Times New Roman"/>
          <w:color w:val="000000"/>
          <w:lang w:val="sr-Latn-ME"/>
        </w:rPr>
        <w:t xml:space="preserve">UKUPNO: </w:t>
      </w:r>
      <w:r w:rsidRPr="0047437F">
        <w:rPr>
          <w:rFonts w:ascii="Times New Roman" w:eastAsia="Calibri" w:hAnsi="Times New Roman" w:cs="Times New Roman"/>
          <w:color w:val="000000"/>
          <w:u w:val="single"/>
          <w:lang w:val="sr-Latn-ME"/>
        </w:rPr>
        <w:t>101.298,05 €.</w:t>
      </w:r>
    </w:p>
    <w:p w:rsidR="00CF5289" w:rsidRPr="003A7310" w:rsidRDefault="00CF5289" w:rsidP="00CF5289">
      <w:pPr>
        <w:pBdr>
          <w:top w:val="single" w:sz="4" w:space="1" w:color="auto"/>
          <w:left w:val="single" w:sz="4" w:space="0" w:color="auto"/>
          <w:bottom w:val="single" w:sz="4" w:space="1" w:color="auto"/>
          <w:right w:val="single" w:sz="4" w:space="4" w:color="auto"/>
        </w:pBdr>
        <w:shd w:val="clear" w:color="auto" w:fill="D9D9D9"/>
        <w:spacing w:after="0" w:line="276" w:lineRule="auto"/>
        <w:jc w:val="both"/>
        <w:rPr>
          <w:rFonts w:ascii="Times New Roman" w:eastAsia="Times New Roman" w:hAnsi="Times New Roman" w:cs="Times New Roman"/>
          <w:b/>
          <w:bCs/>
          <w:color w:val="000000"/>
          <w:sz w:val="24"/>
          <w:szCs w:val="24"/>
          <w:lang w:val="sr-Latn-ME"/>
        </w:rPr>
      </w:pPr>
      <w:r w:rsidRPr="003A7310">
        <w:rPr>
          <w:rFonts w:ascii="Times New Roman" w:eastAsia="Times New Roman" w:hAnsi="Times New Roman" w:cs="Times New Roman"/>
          <w:color w:val="000000"/>
          <w:sz w:val="24"/>
          <w:szCs w:val="24"/>
          <w:lang w:val="sr-Latn-ME"/>
        </w:rPr>
        <w:lastRenderedPageBreak/>
        <w:t>Obrazloženje razloga zašto predmet nabavke nije podijeljen na partije:</w:t>
      </w:r>
      <w:r w:rsidRPr="003A7310">
        <w:rPr>
          <w:rFonts w:ascii="Times New Roman" w:eastAsia="Times New Roman" w:hAnsi="Times New Roman" w:cs="Times New Roman"/>
          <w:color w:val="000000"/>
          <w:sz w:val="24"/>
          <w:szCs w:val="24"/>
          <w:vertAlign w:val="superscript"/>
          <w:lang w:val="sr-Latn-ME"/>
        </w:rPr>
        <w:footnoteReference w:id="6"/>
      </w:r>
    </w:p>
    <w:p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p>
    <w:p w:rsidR="00CF5289" w:rsidRDefault="00CF5289" w:rsidP="00CF5289">
      <w:pPr>
        <w:spacing w:after="0" w:line="276" w:lineRule="auto"/>
        <w:jc w:val="both"/>
        <w:rPr>
          <w:rFonts w:ascii="Times New Roman" w:eastAsia="Times New Roman" w:hAnsi="Times New Roman" w:cs="Times New Roman"/>
          <w:color w:val="000000"/>
          <w:sz w:val="24"/>
          <w:szCs w:val="24"/>
          <w:lang w:val="sr-Latn-ME"/>
        </w:rPr>
      </w:pPr>
      <w:r w:rsidRPr="00CF5289">
        <w:rPr>
          <w:rFonts w:ascii="Times New Roman" w:eastAsia="Times New Roman" w:hAnsi="Times New Roman" w:cs="Times New Roman"/>
          <w:color w:val="000000"/>
          <w:sz w:val="24"/>
          <w:szCs w:val="24"/>
          <w:lang w:val="sr-Latn-ME"/>
        </w:rPr>
        <w:t xml:space="preserve">Predmet javne nabavke je </w:t>
      </w:r>
      <w:r w:rsidR="0047437F">
        <w:rPr>
          <w:rFonts w:ascii="Times New Roman" w:eastAsia="Times New Roman" w:hAnsi="Times New Roman" w:cs="Times New Roman"/>
          <w:color w:val="000000"/>
          <w:sz w:val="24"/>
          <w:szCs w:val="24"/>
          <w:lang w:val="sr-Latn-ME"/>
        </w:rPr>
        <w:t xml:space="preserve">podjeljen </w:t>
      </w:r>
      <w:r w:rsidRPr="00CF5289">
        <w:rPr>
          <w:rFonts w:ascii="Times New Roman" w:eastAsia="Times New Roman" w:hAnsi="Times New Roman" w:cs="Times New Roman"/>
          <w:color w:val="000000"/>
          <w:sz w:val="24"/>
          <w:szCs w:val="24"/>
          <w:lang w:val="sr-Latn-ME"/>
        </w:rPr>
        <w:t>po partijama.</w:t>
      </w:r>
    </w:p>
    <w:p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p>
    <w:p w:rsidR="00CF5289" w:rsidRPr="003A7310" w:rsidRDefault="00CF5289" w:rsidP="00CF5289">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Times New Roman" w:eastAsia="Times New Roman" w:hAnsi="Times New Roman" w:cs="Times New Roman"/>
          <w:b/>
          <w:color w:val="000000"/>
          <w:sz w:val="24"/>
          <w:szCs w:val="24"/>
          <w:lang w:val="sr-Latn-ME"/>
        </w:rPr>
      </w:pPr>
      <w:r w:rsidRPr="003A7310">
        <w:rPr>
          <w:rFonts w:ascii="Times New Roman" w:eastAsia="Times New Roman" w:hAnsi="Times New Roman" w:cs="Times New Roman"/>
          <w:b/>
          <w:color w:val="000000"/>
          <w:sz w:val="24"/>
          <w:szCs w:val="24"/>
          <w:lang w:val="sr-Latn-ME"/>
        </w:rPr>
        <w:t>ZAKLJUČIVANJE OKVIRNOG SPORAZUMA</w:t>
      </w:r>
      <w:r w:rsidRPr="003A7310">
        <w:rPr>
          <w:rFonts w:ascii="Times New Roman" w:eastAsia="Times New Roman" w:hAnsi="Times New Roman" w:cs="Times New Roman"/>
          <w:b/>
          <w:color w:val="000000"/>
          <w:sz w:val="24"/>
          <w:szCs w:val="24"/>
          <w:vertAlign w:val="superscript"/>
          <w:lang w:val="sr-Latn-ME"/>
        </w:rPr>
        <w:footnoteReference w:id="7"/>
      </w:r>
    </w:p>
    <w:p w:rsidR="00CF5289" w:rsidRPr="003A7310" w:rsidRDefault="00CF5289" w:rsidP="00CF5289">
      <w:pPr>
        <w:spacing w:after="0" w:line="240" w:lineRule="auto"/>
        <w:jc w:val="both"/>
        <w:rPr>
          <w:rFonts w:ascii="Times New Roman" w:eastAsia="Times New Roman" w:hAnsi="Times New Roman" w:cs="Times New Roman"/>
          <w:color w:val="000000"/>
          <w:sz w:val="24"/>
          <w:szCs w:val="24"/>
          <w:lang w:val="sr-Latn-ME"/>
        </w:rPr>
      </w:pPr>
    </w:p>
    <w:p w:rsidR="00CF5289" w:rsidRPr="003A7310" w:rsidRDefault="00CF5289" w:rsidP="00CF5289">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Zaključiće se okvirni sporazum:</w:t>
      </w:r>
    </w:p>
    <w:p w:rsidR="00CF5289" w:rsidRPr="003A7310" w:rsidRDefault="00CF5289" w:rsidP="00CF5289">
      <w:pPr>
        <w:spacing w:after="0" w:line="240" w:lineRule="auto"/>
        <w:jc w:val="both"/>
        <w:rPr>
          <w:rFonts w:ascii="Times New Roman" w:eastAsia="Times New Roman" w:hAnsi="Times New Roman" w:cs="Times New Roman"/>
          <w:color w:val="000000"/>
          <w:sz w:val="24"/>
          <w:szCs w:val="24"/>
          <w:lang w:val="sr-Latn-ME"/>
        </w:rPr>
      </w:pPr>
    </w:p>
    <w:p w:rsidR="00CF5289" w:rsidRPr="003A7310" w:rsidRDefault="00CF5289" w:rsidP="00CF5289">
      <w:pPr>
        <w:spacing w:after="0" w:line="240" w:lineRule="auto"/>
        <w:jc w:val="both"/>
        <w:rPr>
          <w:rFonts w:ascii="Times New Roman" w:eastAsia="Times New Roman" w:hAnsi="Times New Roman" w:cs="Times New Roman"/>
          <w:color w:val="000000"/>
          <w:sz w:val="24"/>
          <w:szCs w:val="24"/>
          <w:lang w:val="sr-Latn-ME"/>
        </w:rPr>
      </w:pPr>
      <w:r w:rsidRPr="003A7310">
        <w:rPr>
          <w:rFonts w:ascii="Liberation Serif" w:eastAsia="Times New Roman" w:hAnsi="Liberation Serif" w:cs="Liberation Serif"/>
          <w:bCs/>
          <w:color w:val="000000"/>
          <w:lang w:val="sr-Latn-ME"/>
        </w:rPr>
        <w:sym w:font="Wingdings" w:char="F0FE"/>
      </w:r>
      <w:r w:rsidRPr="003A7310">
        <w:rPr>
          <w:rFonts w:ascii="Times New Roman" w:eastAsia="Times New Roman" w:hAnsi="Times New Roman" w:cs="Times New Roman"/>
          <w:color w:val="000000"/>
          <w:sz w:val="24"/>
          <w:szCs w:val="24"/>
          <w:lang w:val="sr-Latn-ME"/>
        </w:rPr>
        <w:t xml:space="preserve"> ne</w:t>
      </w:r>
    </w:p>
    <w:p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p>
    <w:p w:rsidR="00CF5289" w:rsidRPr="003A7310" w:rsidRDefault="00CF5289" w:rsidP="00CF5289">
      <w:pPr>
        <w:pBdr>
          <w:top w:val="single" w:sz="4" w:space="1" w:color="auto"/>
          <w:left w:val="single" w:sz="4" w:space="4" w:color="auto"/>
          <w:bottom w:val="single" w:sz="4" w:space="1" w:color="auto"/>
          <w:right w:val="single" w:sz="4" w:space="4" w:color="auto"/>
        </w:pBdr>
        <w:shd w:val="clear" w:color="auto" w:fill="BFBFBF"/>
        <w:spacing w:after="0" w:line="276"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b/>
          <w:color w:val="000000"/>
          <w:sz w:val="24"/>
          <w:szCs w:val="24"/>
          <w:lang w:val="sr-Latn-ME"/>
        </w:rPr>
        <w:t>PODACI O NARUČIOCIMA KOJI ZAKLJUČUJU ZAJEDNIČKU NABAVKU</w:t>
      </w:r>
    </w:p>
    <w:p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p>
    <w:p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bookmarkStart w:id="3" w:name="_Hlk128470177"/>
      <w:r w:rsidRPr="003A7310">
        <w:rPr>
          <w:rFonts w:ascii="Times New Roman" w:eastAsia="Times New Roman" w:hAnsi="Times New Roman" w:cs="Times New Roman"/>
          <w:color w:val="000000"/>
          <w:sz w:val="24"/>
          <w:szCs w:val="24"/>
          <w:lang w:val="sr-Latn-ME"/>
        </w:rPr>
        <w:t>Nije primjenljivo.</w:t>
      </w:r>
    </w:p>
    <w:bookmarkEnd w:id="3"/>
    <w:p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p>
    <w:p w:rsidR="00CF5289" w:rsidRPr="003A7310" w:rsidRDefault="00CF5289" w:rsidP="00CF5289">
      <w:pPr>
        <w:pBdr>
          <w:top w:val="single" w:sz="4" w:space="1" w:color="auto"/>
          <w:left w:val="single" w:sz="4" w:space="0" w:color="auto"/>
          <w:bottom w:val="single" w:sz="4" w:space="1" w:color="auto"/>
          <w:right w:val="single" w:sz="4" w:space="4" w:color="auto"/>
        </w:pBdr>
        <w:shd w:val="clear" w:color="auto" w:fill="BFBFBF"/>
        <w:spacing w:after="0" w:line="276"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b/>
          <w:color w:val="000000"/>
          <w:sz w:val="24"/>
          <w:szCs w:val="24"/>
          <w:lang w:val="sr-Latn-ME"/>
        </w:rPr>
        <w:t>PODACI O NARUČIOCIMA KOJI SU UKLJUČENI U CENTRALIZOVANU NABAVKU</w:t>
      </w: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Nije primjenljivo.</w:t>
      </w: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p>
    <w:p w:rsidR="00CF5289" w:rsidRPr="003A7310" w:rsidRDefault="00CF5289" w:rsidP="00CF5289">
      <w:pPr>
        <w:pBdr>
          <w:top w:val="single" w:sz="4" w:space="1" w:color="auto"/>
          <w:left w:val="single" w:sz="4" w:space="4" w:color="auto"/>
          <w:bottom w:val="single" w:sz="4" w:space="1" w:color="auto"/>
          <w:right w:val="single" w:sz="4" w:space="4" w:color="auto"/>
        </w:pBdr>
        <w:shd w:val="clear" w:color="auto" w:fill="D9D9D9"/>
        <w:spacing w:after="0" w:line="276" w:lineRule="auto"/>
        <w:rPr>
          <w:rFonts w:ascii="Times New Roman" w:eastAsia="Times New Roman" w:hAnsi="Times New Roman" w:cs="Times New Roman"/>
          <w:b/>
          <w:sz w:val="24"/>
          <w:szCs w:val="24"/>
          <w:lang w:val="sr-Latn-ME"/>
        </w:rPr>
      </w:pPr>
      <w:r w:rsidRPr="003A7310">
        <w:rPr>
          <w:rFonts w:ascii="Times New Roman" w:eastAsia="Times New Roman" w:hAnsi="Times New Roman" w:cs="Times New Roman"/>
          <w:b/>
          <w:sz w:val="24"/>
          <w:szCs w:val="24"/>
          <w:lang w:val="sr-Latn-ME"/>
        </w:rPr>
        <w:t>NAČIN SPROVOĐENJA ELEKTRONSKE AUKCIJE</w:t>
      </w: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p>
    <w:p w:rsidR="00CF5289" w:rsidRPr="003A7310" w:rsidRDefault="00CF5289" w:rsidP="00CF5289">
      <w:pPr>
        <w:spacing w:after="0" w:line="276" w:lineRule="auto"/>
        <w:jc w:val="both"/>
        <w:rPr>
          <w:rFonts w:ascii="Times New Roman" w:eastAsia="Times New Roman" w:hAnsi="Times New Roman" w:cs="Times New Roman"/>
          <w:color w:val="222A35"/>
          <w:sz w:val="24"/>
          <w:szCs w:val="24"/>
          <w:lang w:val="sr-Latn-ME"/>
        </w:rPr>
      </w:pPr>
      <w:r w:rsidRPr="003A7310">
        <w:rPr>
          <w:rFonts w:ascii="Times New Roman" w:eastAsia="Times New Roman" w:hAnsi="Times New Roman" w:cs="Times New Roman"/>
          <w:color w:val="222A35"/>
          <w:sz w:val="24"/>
          <w:szCs w:val="24"/>
          <w:lang w:val="sr-Latn-ME"/>
        </w:rPr>
        <w:t>Nije primjenljivo.</w:t>
      </w: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p>
    <w:p w:rsidR="00CF5289" w:rsidRPr="003A7310" w:rsidRDefault="00CF5289" w:rsidP="00CF5289">
      <w:pPr>
        <w:pBdr>
          <w:top w:val="single" w:sz="4" w:space="1" w:color="auto"/>
          <w:left w:val="single" w:sz="4" w:space="4" w:color="auto"/>
          <w:bottom w:val="single" w:sz="4" w:space="1" w:color="auto"/>
          <w:right w:val="single" w:sz="4" w:space="4" w:color="auto"/>
        </w:pBdr>
        <w:shd w:val="clear" w:color="auto" w:fill="D9D9D9"/>
        <w:spacing w:after="0" w:line="276" w:lineRule="auto"/>
        <w:rPr>
          <w:rFonts w:ascii="Times New Roman" w:eastAsia="Times New Roman" w:hAnsi="Times New Roman" w:cs="Times New Roman"/>
          <w:b/>
          <w:sz w:val="24"/>
          <w:szCs w:val="24"/>
          <w:lang w:val="sr-Latn-ME"/>
        </w:rPr>
      </w:pPr>
      <w:r w:rsidRPr="003A7310">
        <w:rPr>
          <w:rFonts w:ascii="Times New Roman" w:eastAsia="Times New Roman" w:hAnsi="Times New Roman" w:cs="Times New Roman"/>
          <w:b/>
          <w:sz w:val="24"/>
          <w:szCs w:val="24"/>
          <w:lang w:val="sr-Latn-ME"/>
        </w:rPr>
        <w:t>ELEKTRONSKI KATALOG</w:t>
      </w:r>
      <w:r w:rsidRPr="003A7310">
        <w:rPr>
          <w:rFonts w:ascii="Times New Roman" w:eastAsia="Times New Roman" w:hAnsi="Times New Roman" w:cs="Times New Roman"/>
          <w:b/>
          <w:color w:val="FF0000"/>
          <w:sz w:val="24"/>
          <w:szCs w:val="24"/>
          <w:lang w:val="sr-Latn-ME"/>
        </w:rPr>
        <w:t xml:space="preserve"> </w:t>
      </w:r>
    </w:p>
    <w:p w:rsidR="00CF5289" w:rsidRPr="003A7310" w:rsidRDefault="00CF5289" w:rsidP="00CF5289">
      <w:pPr>
        <w:spacing w:after="0" w:line="276" w:lineRule="auto"/>
        <w:jc w:val="both"/>
        <w:rPr>
          <w:rFonts w:ascii="Times New Roman" w:eastAsia="Times New Roman" w:hAnsi="Times New Roman" w:cs="Times New Roman"/>
          <w:color w:val="FF0000"/>
          <w:sz w:val="24"/>
          <w:szCs w:val="24"/>
          <w:lang w:val="sr-Latn-ME"/>
        </w:rPr>
      </w:pPr>
    </w:p>
    <w:p w:rsidR="00CF5289" w:rsidRPr="003A7310" w:rsidRDefault="00CF5289" w:rsidP="00CF5289">
      <w:pPr>
        <w:spacing w:after="0" w:line="276" w:lineRule="auto"/>
        <w:jc w:val="both"/>
        <w:rPr>
          <w:rFonts w:ascii="Times New Roman" w:eastAsia="Times New Roman" w:hAnsi="Times New Roman" w:cs="Times New Roman"/>
          <w:color w:val="222A35"/>
          <w:sz w:val="24"/>
          <w:szCs w:val="24"/>
          <w:lang w:val="sr-Latn-ME"/>
        </w:rPr>
      </w:pPr>
      <w:r w:rsidRPr="003A7310">
        <w:rPr>
          <w:rFonts w:ascii="Times New Roman" w:eastAsia="Times New Roman" w:hAnsi="Times New Roman" w:cs="Times New Roman"/>
          <w:color w:val="222A35"/>
          <w:sz w:val="24"/>
          <w:szCs w:val="24"/>
          <w:lang w:val="sr-Latn-ME"/>
        </w:rPr>
        <w:t>Nije primjenljivo.</w:t>
      </w:r>
    </w:p>
    <w:p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p>
    <w:p w:rsidR="00CF5289" w:rsidRPr="003A7310" w:rsidRDefault="00CF5289" w:rsidP="00CF5289">
      <w:pPr>
        <w:pBdr>
          <w:top w:val="single" w:sz="4" w:space="1" w:color="auto"/>
          <w:left w:val="single" w:sz="4" w:space="4" w:color="auto"/>
          <w:bottom w:val="single" w:sz="4" w:space="1" w:color="auto"/>
          <w:right w:val="single" w:sz="4" w:space="4" w:color="auto"/>
        </w:pBdr>
        <w:shd w:val="clear" w:color="auto" w:fill="D9D9D9"/>
        <w:spacing w:after="0" w:line="276" w:lineRule="auto"/>
        <w:rPr>
          <w:rFonts w:ascii="Times New Roman" w:eastAsia="Times New Roman" w:hAnsi="Times New Roman" w:cs="Times New Roman"/>
          <w:b/>
          <w:sz w:val="24"/>
          <w:szCs w:val="24"/>
          <w:lang w:val="sr-Latn-ME"/>
        </w:rPr>
      </w:pPr>
      <w:r w:rsidRPr="003A7310">
        <w:rPr>
          <w:rFonts w:ascii="Times New Roman" w:eastAsia="Times New Roman" w:hAnsi="Times New Roman" w:cs="Times New Roman"/>
          <w:b/>
          <w:sz w:val="24"/>
          <w:szCs w:val="24"/>
          <w:lang w:val="sr-Latn-ME"/>
        </w:rPr>
        <w:t>PONUDA SA VARIJANTAMA</w:t>
      </w:r>
    </w:p>
    <w:p w:rsidR="00CF5289" w:rsidRPr="003A7310" w:rsidRDefault="00CF5289" w:rsidP="00CF5289">
      <w:pPr>
        <w:spacing w:after="0" w:line="276" w:lineRule="auto"/>
        <w:jc w:val="both"/>
        <w:rPr>
          <w:rFonts w:ascii="Times New Roman" w:eastAsia="Times New Roman" w:hAnsi="Times New Roman" w:cs="Times New Roman"/>
          <w:b/>
          <w:bCs/>
          <w:color w:val="000000"/>
          <w:sz w:val="16"/>
          <w:szCs w:val="16"/>
          <w:lang w:val="sr-Latn-ME"/>
        </w:rPr>
      </w:pP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Mogućnost podnošenja ponude sa varijantama</w:t>
      </w:r>
    </w:p>
    <w:p w:rsidR="00CF5289" w:rsidRPr="003A7310" w:rsidRDefault="00CF5289" w:rsidP="00CF5289">
      <w:pPr>
        <w:spacing w:after="0" w:line="276" w:lineRule="auto"/>
        <w:jc w:val="both"/>
        <w:rPr>
          <w:rFonts w:ascii="Times New Roman" w:eastAsia="Times New Roman" w:hAnsi="Times New Roman" w:cs="Times New Roman"/>
          <w:sz w:val="16"/>
          <w:szCs w:val="16"/>
          <w:lang w:val="sr-Latn-ME"/>
        </w:rPr>
      </w:pPr>
    </w:p>
    <w:p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r w:rsidRPr="003A7310">
        <w:rPr>
          <w:rFonts w:ascii="Liberation Serif" w:eastAsia="Times New Roman" w:hAnsi="Liberation Serif" w:cs="Liberation Serif"/>
          <w:bCs/>
          <w:color w:val="000000"/>
          <w:lang w:val="sr-Latn-ME"/>
        </w:rPr>
        <w:sym w:font="Wingdings" w:char="F0FE"/>
      </w:r>
      <w:r w:rsidRPr="003A7310">
        <w:rPr>
          <w:rFonts w:ascii="Times New Roman" w:eastAsia="Times New Roman" w:hAnsi="Times New Roman" w:cs="Times New Roman"/>
          <w:color w:val="000000"/>
          <w:sz w:val="24"/>
          <w:szCs w:val="24"/>
          <w:lang w:val="sr-Latn-ME"/>
        </w:rPr>
        <w:t xml:space="preserve"> </w:t>
      </w:r>
      <w:r w:rsidRPr="003A7310">
        <w:rPr>
          <w:rFonts w:ascii="Times New Roman" w:eastAsia="Times New Roman" w:hAnsi="Times New Roman" w:cs="Times New Roman"/>
          <w:sz w:val="24"/>
          <w:szCs w:val="24"/>
          <w:lang w:val="sr-Latn-ME"/>
        </w:rPr>
        <w:t>Varijante ponude nijesu dozvoljene i neće biti razmatrane.</w:t>
      </w:r>
    </w:p>
    <w:p w:rsidR="00CF5289" w:rsidRPr="003A7310" w:rsidRDefault="00CF5289" w:rsidP="00CF5289">
      <w:pPr>
        <w:spacing w:after="0" w:line="276" w:lineRule="auto"/>
        <w:jc w:val="both"/>
        <w:rPr>
          <w:rFonts w:ascii="Times New Roman" w:eastAsia="Times New Roman" w:hAnsi="Times New Roman" w:cs="Times New Roman"/>
          <w:b/>
          <w:bCs/>
          <w:color w:val="FF0000"/>
          <w:sz w:val="16"/>
          <w:szCs w:val="16"/>
          <w:lang w:val="sr-Latn-ME"/>
        </w:rPr>
      </w:pPr>
    </w:p>
    <w:p w:rsidR="00CF5289" w:rsidRPr="003A7310" w:rsidRDefault="00CF5289" w:rsidP="00CF5289">
      <w:pPr>
        <w:pBdr>
          <w:top w:val="single" w:sz="4" w:space="1" w:color="auto"/>
          <w:left w:val="single" w:sz="4" w:space="4" w:color="auto"/>
          <w:bottom w:val="single" w:sz="4" w:space="1" w:color="auto"/>
          <w:right w:val="single" w:sz="4" w:space="4" w:color="auto"/>
        </w:pBdr>
        <w:shd w:val="clear" w:color="auto" w:fill="D9D9D9"/>
        <w:spacing w:after="0" w:line="276" w:lineRule="auto"/>
        <w:jc w:val="both"/>
        <w:rPr>
          <w:rFonts w:ascii="Times New Roman" w:eastAsia="Times New Roman" w:hAnsi="Times New Roman" w:cs="Times New Roman"/>
          <w:b/>
          <w:bCs/>
          <w:color w:val="FF0000"/>
          <w:sz w:val="24"/>
          <w:szCs w:val="24"/>
          <w:lang w:val="sr-Latn-ME"/>
        </w:rPr>
      </w:pPr>
      <w:r w:rsidRPr="003A7310">
        <w:rPr>
          <w:rFonts w:ascii="Times New Roman" w:eastAsia="Times New Roman" w:hAnsi="Times New Roman" w:cs="Times New Roman"/>
          <w:b/>
          <w:sz w:val="24"/>
          <w:szCs w:val="24"/>
          <w:lang w:val="sr-Latn-ME"/>
        </w:rPr>
        <w:t>REZERVISANA NABAVKA</w:t>
      </w:r>
    </w:p>
    <w:p w:rsidR="00CF5289" w:rsidRPr="003A7310" w:rsidRDefault="00CF5289" w:rsidP="00CF5289">
      <w:pPr>
        <w:spacing w:after="0" w:line="276" w:lineRule="auto"/>
        <w:jc w:val="both"/>
        <w:rPr>
          <w:rFonts w:ascii="Times New Roman" w:eastAsia="Times New Roman" w:hAnsi="Times New Roman" w:cs="Times New Roman"/>
          <w:b/>
          <w:bCs/>
          <w:color w:val="FF0000"/>
          <w:sz w:val="16"/>
          <w:szCs w:val="16"/>
          <w:lang w:val="sr-Latn-ME"/>
        </w:rPr>
      </w:pPr>
    </w:p>
    <w:p w:rsidR="00CF5289" w:rsidRPr="003A7310" w:rsidRDefault="00CF5289" w:rsidP="00CF5289">
      <w:pPr>
        <w:spacing w:after="0" w:line="276" w:lineRule="auto"/>
        <w:jc w:val="both"/>
        <w:rPr>
          <w:rFonts w:ascii="Times New Roman" w:eastAsia="Times New Roman" w:hAnsi="Times New Roman" w:cs="Times New Roman"/>
          <w:color w:val="000000"/>
          <w:sz w:val="24"/>
          <w:szCs w:val="24"/>
        </w:rPr>
      </w:pPr>
      <w:r w:rsidRPr="003A7310">
        <w:rPr>
          <w:rFonts w:ascii="Liberation Serif" w:eastAsia="Times New Roman" w:hAnsi="Liberation Serif" w:cs="Liberation Serif"/>
          <w:bCs/>
          <w:color w:val="000000"/>
          <w:lang w:val="sr-Latn-ME"/>
        </w:rPr>
        <w:sym w:font="Wingdings" w:char="F0FE"/>
      </w:r>
      <w:r w:rsidRPr="003A7310">
        <w:rPr>
          <w:rFonts w:ascii="Times New Roman" w:eastAsia="Times New Roman" w:hAnsi="Times New Roman" w:cs="Times New Roman"/>
          <w:color w:val="000000"/>
          <w:sz w:val="24"/>
          <w:szCs w:val="24"/>
          <w:lang w:val="sr-Latn-ME"/>
        </w:rPr>
        <w:t xml:space="preserve"> Ne</w:t>
      </w:r>
    </w:p>
    <w:p w:rsidR="00CF5289" w:rsidRPr="003A7310" w:rsidRDefault="00CF5289" w:rsidP="00CF528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ind w:left="284"/>
        <w:jc w:val="both"/>
        <w:outlineLvl w:val="0"/>
        <w:rPr>
          <w:rFonts w:ascii="Times New Roman" w:eastAsia="Times New Roman" w:hAnsi="Times New Roman" w:cs="Times New Roman"/>
          <w:b/>
          <w:sz w:val="24"/>
          <w:szCs w:val="32"/>
          <w:lang w:val="sr-Latn-ME"/>
        </w:rPr>
      </w:pPr>
      <w:bookmarkStart w:id="4" w:name="_Toc62730556"/>
      <w:r w:rsidRPr="003A7310">
        <w:rPr>
          <w:rFonts w:ascii="Times New Roman" w:eastAsia="Times New Roman" w:hAnsi="Times New Roman" w:cs="Times New Roman"/>
          <w:b/>
          <w:sz w:val="24"/>
          <w:szCs w:val="32"/>
          <w:lang w:val="sr-Latn-ME"/>
        </w:rPr>
        <w:t>NAČIN UTVRĐIVANJA EKVIVALENTNOSTI</w:t>
      </w:r>
      <w:bookmarkEnd w:id="4"/>
    </w:p>
    <w:p w:rsidR="0047437F" w:rsidRDefault="0047437F" w:rsidP="00CF5289">
      <w:pPr>
        <w:spacing w:after="0" w:line="276" w:lineRule="auto"/>
        <w:jc w:val="both"/>
        <w:rPr>
          <w:rFonts w:ascii="Times New Roman" w:eastAsia="Times New Roman" w:hAnsi="Times New Roman" w:cs="Times New Roman"/>
          <w:color w:val="000000"/>
          <w:sz w:val="24"/>
          <w:szCs w:val="24"/>
          <w:lang w:val="sr-Latn-ME"/>
        </w:rPr>
      </w:pPr>
    </w:p>
    <w:p w:rsidR="0047437F" w:rsidRPr="003A7310" w:rsidRDefault="0047437F" w:rsidP="0047437F">
      <w:pPr>
        <w:spacing w:after="0" w:line="276" w:lineRule="auto"/>
        <w:jc w:val="both"/>
        <w:rPr>
          <w:rFonts w:ascii="Times New Roman" w:eastAsia="Times New Roman" w:hAnsi="Times New Roman" w:cs="Times New Roman"/>
          <w:color w:val="222A35"/>
          <w:sz w:val="24"/>
          <w:szCs w:val="24"/>
          <w:lang w:val="sr-Latn-ME"/>
        </w:rPr>
      </w:pPr>
      <w:r w:rsidRPr="003A7310">
        <w:rPr>
          <w:rFonts w:ascii="Times New Roman" w:eastAsia="Times New Roman" w:hAnsi="Times New Roman" w:cs="Times New Roman"/>
          <w:color w:val="222A35"/>
          <w:sz w:val="24"/>
          <w:szCs w:val="24"/>
          <w:lang w:val="sr-Latn-ME"/>
        </w:rPr>
        <w:t>Nije primjenljivo.</w:t>
      </w:r>
    </w:p>
    <w:p w:rsidR="0047437F" w:rsidRDefault="0047437F" w:rsidP="00CF5289">
      <w:pPr>
        <w:spacing w:after="0" w:line="276" w:lineRule="auto"/>
        <w:jc w:val="both"/>
        <w:rPr>
          <w:rFonts w:ascii="Times New Roman" w:eastAsia="Times New Roman" w:hAnsi="Times New Roman" w:cs="Times New Roman"/>
          <w:color w:val="000000"/>
          <w:sz w:val="24"/>
          <w:szCs w:val="24"/>
          <w:lang w:val="sr-Latn-ME"/>
        </w:rPr>
      </w:pPr>
    </w:p>
    <w:p w:rsidR="00CF5289" w:rsidRPr="003A7310" w:rsidRDefault="00CF5289" w:rsidP="00CF528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ind w:left="284"/>
        <w:outlineLvl w:val="0"/>
        <w:rPr>
          <w:rFonts w:ascii="Times New Roman" w:eastAsia="Times New Roman" w:hAnsi="Times New Roman" w:cs="Times New Roman"/>
          <w:b/>
          <w:sz w:val="24"/>
          <w:szCs w:val="32"/>
          <w:lang w:val="sr-Latn-ME"/>
        </w:rPr>
      </w:pPr>
      <w:bookmarkStart w:id="5" w:name="_Toc62730557"/>
      <w:r w:rsidRPr="003A7310">
        <w:rPr>
          <w:rFonts w:ascii="Times New Roman" w:eastAsia="Times New Roman" w:hAnsi="Times New Roman" w:cs="Times New Roman"/>
          <w:b/>
          <w:sz w:val="24"/>
          <w:szCs w:val="32"/>
          <w:lang w:val="sr-Latn-ME"/>
        </w:rPr>
        <w:lastRenderedPageBreak/>
        <w:t>OSNOVI ZA OBAVEZNO ISKLJUČENJE IZ POSTUPKA JAVNE NABAVKE</w:t>
      </w:r>
      <w:bookmarkEnd w:id="5"/>
    </w:p>
    <w:p w:rsidR="00CF5289" w:rsidRPr="003A7310" w:rsidRDefault="00CF5289" w:rsidP="00CF5289">
      <w:pPr>
        <w:spacing w:after="0" w:line="276" w:lineRule="auto"/>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 xml:space="preserve">Privredni subjekat će se isključiti iz postupka javne nabavke, ako: </w:t>
      </w:r>
    </w:p>
    <w:p w:rsidR="00CF5289" w:rsidRPr="003A7310" w:rsidRDefault="00CF5289" w:rsidP="00CF5289">
      <w:pPr>
        <w:numPr>
          <w:ilvl w:val="0"/>
          <w:numId w:val="4"/>
        </w:numPr>
        <w:spacing w:after="0" w:line="276" w:lineRule="auto"/>
        <w:rPr>
          <w:rFonts w:ascii="Times New Roman" w:eastAsia="Times New Roman" w:hAnsi="Times New Roman" w:cs="Times New Roman"/>
          <w:sz w:val="24"/>
          <w:szCs w:val="24"/>
          <w:lang w:val="sr-Latn-ME"/>
        </w:rPr>
      </w:pPr>
      <w:bookmarkStart w:id="6" w:name="_Toc62730558"/>
      <w:r w:rsidRPr="003A7310">
        <w:rPr>
          <w:rFonts w:ascii="Times New Roman" w:eastAsia="Times New Roman" w:hAnsi="Times New Roman" w:cs="Times New Roman"/>
          <w:sz w:val="24"/>
          <w:szCs w:val="24"/>
          <w:lang w:val="sr-Latn-ME"/>
        </w:rPr>
        <w:t>je vršio neprimjeren uticaj u smislu člana 38 stav 2 tačka 1 ovog zakona;</w:t>
      </w:r>
    </w:p>
    <w:p w:rsidR="00CF5289" w:rsidRPr="003A7310" w:rsidRDefault="00CF5289" w:rsidP="00CF5289">
      <w:pPr>
        <w:numPr>
          <w:ilvl w:val="0"/>
          <w:numId w:val="4"/>
        </w:numPr>
        <w:spacing w:after="0" w:line="276" w:lineRule="auto"/>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postoji sukob interesa iz člana 41 stav 1 tačka 2 ili člana 42 ovog zakona;</w:t>
      </w:r>
    </w:p>
    <w:p w:rsidR="00CF5289" w:rsidRPr="003A7310" w:rsidRDefault="00CF5289" w:rsidP="00CF5289">
      <w:pPr>
        <w:numPr>
          <w:ilvl w:val="0"/>
          <w:numId w:val="4"/>
        </w:numPr>
        <w:spacing w:after="0" w:line="276" w:lineRule="auto"/>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ne ispunjava uslov iz člana 99 ovog zakona;</w:t>
      </w:r>
    </w:p>
    <w:p w:rsidR="00CF5289" w:rsidRPr="003A7310" w:rsidRDefault="00CF5289" w:rsidP="00CF5289">
      <w:pPr>
        <w:numPr>
          <w:ilvl w:val="0"/>
          <w:numId w:val="4"/>
        </w:numPr>
        <w:spacing w:after="0" w:line="276" w:lineRule="auto"/>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ne ispunjava uslov iz čl. 102, 104 ili 106 ovog zakona predviđen tenderskom dokumentacijom;</w:t>
      </w:r>
    </w:p>
    <w:p w:rsidR="00CF5289" w:rsidRPr="003A7310" w:rsidRDefault="00CF5289" w:rsidP="00CF5289">
      <w:pPr>
        <w:numPr>
          <w:ilvl w:val="0"/>
          <w:numId w:val="4"/>
        </w:numPr>
        <w:spacing w:after="0" w:line="276" w:lineRule="auto"/>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nije dostavio izjavu privrednog subjekta ili dostavljena izjava ne sadrži informacije i podatke tražene tenderskom dokumentacijom ili je nepravilno sačinjena;</w:t>
      </w:r>
    </w:p>
    <w:p w:rsidR="00CF5289" w:rsidRPr="003A7310" w:rsidRDefault="00CF5289" w:rsidP="00CF5289">
      <w:pPr>
        <w:numPr>
          <w:ilvl w:val="0"/>
          <w:numId w:val="4"/>
        </w:numPr>
        <w:spacing w:after="0" w:line="276" w:lineRule="auto"/>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postoji razlog na osnovu kojeg se smatra da je odustao od prijave, odnosno ponude, a koji je propisan članom 120 stav 15 ovog zakona;</w:t>
      </w:r>
    </w:p>
    <w:p w:rsidR="00CF5289" w:rsidRPr="003A7310" w:rsidRDefault="00CF5289" w:rsidP="00CF5289">
      <w:pPr>
        <w:numPr>
          <w:ilvl w:val="0"/>
          <w:numId w:val="4"/>
        </w:numPr>
        <w:spacing w:after="0" w:line="276" w:lineRule="auto"/>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CF5289" w:rsidRPr="003A7310" w:rsidRDefault="00CF5289" w:rsidP="00CF5289">
      <w:pPr>
        <w:numPr>
          <w:ilvl w:val="0"/>
          <w:numId w:val="4"/>
        </w:numPr>
        <w:spacing w:after="0" w:line="276" w:lineRule="auto"/>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postoji drugi razlog propisan ovim zakonom.</w:t>
      </w:r>
    </w:p>
    <w:p w:rsidR="00CF5289" w:rsidRPr="003A7310" w:rsidRDefault="00CF5289" w:rsidP="00CF528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outlineLvl w:val="0"/>
        <w:rPr>
          <w:rFonts w:ascii="Times New Roman" w:eastAsia="Times New Roman" w:hAnsi="Times New Roman" w:cs="Times New Roman"/>
          <w:b/>
          <w:sz w:val="24"/>
          <w:szCs w:val="32"/>
          <w:lang w:val="sr-Latn-ME"/>
        </w:rPr>
      </w:pPr>
      <w:r w:rsidRPr="003A7310">
        <w:rPr>
          <w:rFonts w:ascii="Times New Roman" w:eastAsia="Times New Roman" w:hAnsi="Times New Roman" w:cs="Times New Roman"/>
          <w:b/>
          <w:sz w:val="24"/>
          <w:szCs w:val="32"/>
          <w:lang w:val="sr-Latn-ME"/>
        </w:rPr>
        <w:t>SREDSTVA FINANSIJSKOG OBEZBJEĐENJA UGOVORA O JAVNOJ NABAVCI</w:t>
      </w:r>
      <w:bookmarkEnd w:id="6"/>
    </w:p>
    <w:p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Ponuđač čija ponuda bude izabrana kao najpovoljnija je dužan da uz potpisan ugovor o javnoj nabavci dostavi naručiocu:</w:t>
      </w:r>
    </w:p>
    <w:p w:rsidR="0047437F" w:rsidRDefault="0047437F" w:rsidP="0047437F">
      <w:pPr>
        <w:numPr>
          <w:ilvl w:val="0"/>
          <w:numId w:val="8"/>
        </w:numPr>
        <w:spacing w:after="0" w:line="240" w:lineRule="auto"/>
        <w:jc w:val="both"/>
        <w:rPr>
          <w:rFonts w:ascii="Liberation Serif" w:eastAsia="MS Gothic" w:hAnsi="Liberation Serif" w:cs="Liberation Serif"/>
          <w:sz w:val="24"/>
        </w:rPr>
      </w:pPr>
      <w:r w:rsidRPr="0047437F">
        <w:rPr>
          <w:rFonts w:ascii="Liberation Serif" w:eastAsia="MS Gothic" w:hAnsi="Liberation Serif" w:cs="Liberation Serif"/>
          <w:sz w:val="24"/>
        </w:rPr>
        <w:t>Ponuđač je dužan da u ponudi dostavi garanciju ponude u iznosu od 2% procijenjene vrijednosti predmeta javne nabavke kao garanciju ostajanja u obavezi prema ponudi u periodu važenja ponude i 10 dana nakon isteka važenja ponude. Garancija ponude će se aktivirati ako ponuđač: 1) odustane od ponude u roku važenja ponude; 2) odbije da potpiše ugovor o javnoj nabavci; Garancija ponude podnosi se u elektronskom obliku putem ESJN. Ako ponuđač ne može da garanciju ponude podnese u elektronskom obliku, dužan je da putem ESJN dostavi kopiju garancije ponude, a da original garancije ponude dostavi, odnosno uruči naručiocu neposredno ili putem pošte preporučenom pošiljkom na adresi Naručioca: JU Osnovna škola „Njegoš”- Kotor, Benovo bb, 85330 Kotor prije isteka roka za podnošenje ponuda. U ovom slučaju original garancije ponude u pisanom obliku dostavlja se u koverti, na kojoj se navodi: naziv i sjedište naručioca, broj Zahtijeva za koji se podnosi garancija, naziv, sjedište i adresa ponuđača i naznake "garancija ponude" i "ne otvaraj prije roka za otvaranje ponuda". U garanciji MORA BITI NAVEDENA klauzula da je ista bez</w:t>
      </w:r>
      <w:r w:rsidR="0045556E">
        <w:rPr>
          <w:rFonts w:ascii="Liberation Serif" w:eastAsia="MS Gothic" w:hAnsi="Liberation Serif" w:cs="Liberation Serif"/>
          <w:sz w:val="24"/>
        </w:rPr>
        <w:t>uslovna i plativa na prvi poziv</w:t>
      </w:r>
      <w:r w:rsidRPr="0047437F">
        <w:rPr>
          <w:rFonts w:ascii="Liberation Serif" w:eastAsia="MS Gothic" w:hAnsi="Liberation Serif" w:cs="Liberation Serif"/>
          <w:sz w:val="24"/>
        </w:rPr>
        <w:t>, i broj i</w:t>
      </w:r>
      <w:r w:rsidR="0045556E">
        <w:rPr>
          <w:rFonts w:ascii="Liberation Serif" w:eastAsia="MS Gothic" w:hAnsi="Liberation Serif" w:cs="Liberation Serif"/>
          <w:sz w:val="24"/>
        </w:rPr>
        <w:t xml:space="preserve"> </w:t>
      </w:r>
      <w:r w:rsidRPr="0047437F">
        <w:rPr>
          <w:rFonts w:ascii="Liberation Serif" w:eastAsia="MS Gothic" w:hAnsi="Liberation Serif" w:cs="Liberation Serif"/>
          <w:sz w:val="24"/>
        </w:rPr>
        <w:t>naziv javne nabavke na koju se odnosi.</w:t>
      </w:r>
    </w:p>
    <w:p w:rsidR="0045556E" w:rsidRDefault="0045556E" w:rsidP="0045556E">
      <w:pPr>
        <w:spacing w:after="0" w:line="240" w:lineRule="auto"/>
        <w:jc w:val="both"/>
        <w:rPr>
          <w:rFonts w:ascii="Liberation Serif" w:eastAsia="MS Gothic" w:hAnsi="Liberation Serif" w:cs="Liberation Serif"/>
          <w:sz w:val="24"/>
        </w:rPr>
      </w:pPr>
    </w:p>
    <w:p w:rsidR="0045556E" w:rsidRDefault="0045556E" w:rsidP="0045556E">
      <w:pPr>
        <w:numPr>
          <w:ilvl w:val="0"/>
          <w:numId w:val="8"/>
        </w:numPr>
        <w:spacing w:after="0" w:line="240" w:lineRule="auto"/>
        <w:jc w:val="both"/>
        <w:rPr>
          <w:rFonts w:ascii="Liberation Serif" w:eastAsia="MS Gothic" w:hAnsi="Liberation Serif" w:cs="Liberation Serif"/>
          <w:sz w:val="24"/>
        </w:rPr>
      </w:pPr>
      <w:r w:rsidRPr="0045556E">
        <w:rPr>
          <w:rFonts w:ascii="Liberation Serif" w:eastAsia="MS Gothic" w:hAnsi="Liberation Serif" w:cs="Liberation Serif"/>
          <w:sz w:val="24"/>
        </w:rPr>
        <w:t xml:space="preserve">Ponuđač čija ponuda bude izabrana kao najpovoljnija je dužan da uz potpisan ugovor o javnoj nabavci dostavi naručiocu garanciju za dobro izvršenje ugovora za slučaj povrede ugovorenih obaveza u iznosu od 5 % od vrijednosti ugovora. Garancija za dobro izvršenje ugovora treba da važi 10 dana duže od ponuđenog roka izvršenja ugovora. U slučaju opravdanog prekoračenja roka, </w:t>
      </w:r>
      <w:r>
        <w:rPr>
          <w:rFonts w:ascii="Liberation Serif" w:eastAsia="MS Gothic" w:hAnsi="Liberation Serif" w:cs="Liberation Serif"/>
          <w:sz w:val="24"/>
        </w:rPr>
        <w:t>P</w:t>
      </w:r>
      <w:r w:rsidRPr="0045556E">
        <w:rPr>
          <w:rFonts w:ascii="Liberation Serif" w:eastAsia="MS Gothic" w:hAnsi="Liberation Serif" w:cs="Liberation Serif"/>
          <w:sz w:val="24"/>
        </w:rPr>
        <w:t xml:space="preserve">onuđač čija ponuda bude izabrana kao najpovoljnija dužan je da, na zahtjev Naručioca, prije isteka roka važenja, produži garanciju za dobro izvršenje ugovora. U Garanciji je potrebno navesti da je bezuslovna i plativa na prvi poziv. Garancija ne može da sadrži dodatne uslove za isplatu, kraće </w:t>
      </w:r>
      <w:r w:rsidRPr="0045556E">
        <w:rPr>
          <w:rFonts w:ascii="Liberation Serif" w:eastAsia="MS Gothic" w:hAnsi="Liberation Serif" w:cs="Liberation Serif"/>
          <w:sz w:val="24"/>
        </w:rPr>
        <w:lastRenderedPageBreak/>
        <w:t>rokove od onih koje odredi Naručilac, manji iznos od onog koji odredi Naručilac. Garancija za dobro izvršenje ugovora dostavlja se na iznos sa uračunatim PDV-om.</w:t>
      </w:r>
    </w:p>
    <w:p w:rsidR="0047437F" w:rsidRDefault="0047437F" w:rsidP="0047437F">
      <w:pPr>
        <w:spacing w:after="0" w:line="240" w:lineRule="auto"/>
        <w:ind w:left="720"/>
        <w:jc w:val="both"/>
        <w:rPr>
          <w:rFonts w:ascii="Liberation Serif" w:eastAsia="MS Gothic" w:hAnsi="Liberation Serif" w:cs="Liberation Serif"/>
          <w:sz w:val="24"/>
        </w:rPr>
      </w:pPr>
    </w:p>
    <w:p w:rsidR="00CF5289" w:rsidRPr="003A7310" w:rsidRDefault="00CF5289" w:rsidP="00CF528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ind w:hanging="630"/>
        <w:outlineLvl w:val="0"/>
        <w:rPr>
          <w:rFonts w:ascii="Times New Roman" w:eastAsia="Times New Roman" w:hAnsi="Times New Roman" w:cs="Times New Roman"/>
          <w:b/>
          <w:color w:val="000000"/>
          <w:sz w:val="24"/>
          <w:szCs w:val="32"/>
          <w:lang w:val="sr-Latn-ME"/>
        </w:rPr>
      </w:pPr>
      <w:bookmarkStart w:id="7" w:name="_Toc62730559"/>
      <w:r w:rsidRPr="003A7310">
        <w:rPr>
          <w:rFonts w:ascii="Times New Roman" w:eastAsia="Times New Roman" w:hAnsi="Times New Roman" w:cs="Times New Roman"/>
          <w:b/>
          <w:sz w:val="24"/>
          <w:szCs w:val="32"/>
          <w:lang w:val="sr-Latn-ME"/>
        </w:rPr>
        <w:t>METODOLOGIJA VREDNOVANJA PONUDA</w:t>
      </w:r>
      <w:bookmarkEnd w:id="7"/>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Naručilac će u postupku javne nabavki izabrati ekonomski najpovoljniju ponudu, primjenom pristupa isplativosti, po osnovu kriterijuma</w:t>
      </w:r>
      <w:r w:rsidRPr="003A7310">
        <w:rPr>
          <w:rFonts w:ascii="Times New Roman" w:eastAsia="Times New Roman" w:hAnsi="Times New Roman" w:cs="Times New Roman"/>
          <w:sz w:val="24"/>
          <w:szCs w:val="24"/>
          <w:vertAlign w:val="superscript"/>
          <w:lang w:val="sr-Latn-ME"/>
        </w:rPr>
        <w:footnoteReference w:id="8"/>
      </w:r>
      <w:r w:rsidRPr="003A7310">
        <w:rPr>
          <w:rFonts w:ascii="Times New Roman" w:eastAsia="Times New Roman" w:hAnsi="Times New Roman" w:cs="Times New Roman"/>
          <w:sz w:val="24"/>
          <w:szCs w:val="24"/>
          <w:lang w:val="sr-Latn-ME"/>
        </w:rPr>
        <w:t xml:space="preserve">: </w:t>
      </w:r>
    </w:p>
    <w:p w:rsidR="00CF5289" w:rsidRPr="003A7310" w:rsidRDefault="00F43015" w:rsidP="00CF5289">
      <w:pPr>
        <w:spacing w:after="0" w:line="276" w:lineRule="auto"/>
        <w:rPr>
          <w:rFonts w:ascii="Times New Roman" w:eastAsia="Times New Roman" w:hAnsi="Times New Roman" w:cs="Times New Roman"/>
          <w:sz w:val="24"/>
          <w:szCs w:val="24"/>
          <w:lang w:val="sr-Latn-ME"/>
        </w:rPr>
      </w:pPr>
      <w:r w:rsidRPr="003A7310">
        <w:rPr>
          <w:rFonts w:ascii="Liberation Serif" w:eastAsia="Times New Roman" w:hAnsi="Liberation Serif" w:cs="Liberation Serif"/>
          <w:bCs/>
          <w:color w:val="000000"/>
          <w:lang w:val="sr-Latn-ME"/>
        </w:rPr>
        <w:sym w:font="Wingdings" w:char="F0FE"/>
      </w:r>
      <w:r>
        <w:rPr>
          <w:rFonts w:ascii="Liberation Serif" w:eastAsia="Times New Roman" w:hAnsi="Liberation Serif" w:cs="Liberation Serif"/>
          <w:bCs/>
          <w:color w:val="000000"/>
          <w:lang w:val="sr-Latn-ME"/>
        </w:rPr>
        <w:t xml:space="preserve"> </w:t>
      </w:r>
      <w:r w:rsidR="00CF5289" w:rsidRPr="003A7310">
        <w:rPr>
          <w:rFonts w:ascii="Times New Roman" w:eastAsia="Times New Roman" w:hAnsi="Times New Roman" w:cs="Times New Roman"/>
          <w:sz w:val="24"/>
          <w:szCs w:val="24"/>
          <w:lang w:val="sr-Latn-ME"/>
        </w:rPr>
        <w:t xml:space="preserve">odnos cijene i kvaliteta </w:t>
      </w:r>
    </w:p>
    <w:p w:rsidR="00CF5289" w:rsidRPr="003A7310" w:rsidRDefault="00CF5289" w:rsidP="00CF5289">
      <w:pPr>
        <w:spacing w:after="0" w:line="240" w:lineRule="auto"/>
        <w:jc w:val="both"/>
        <w:rPr>
          <w:rFonts w:ascii="Times New Roman" w:eastAsia="Times New Roman" w:hAnsi="Times New Roman" w:cs="Times New Roman"/>
          <w:sz w:val="24"/>
          <w:szCs w:val="24"/>
        </w:rPr>
      </w:pPr>
    </w:p>
    <w:p w:rsidR="00CF5289" w:rsidRPr="003A7310"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 xml:space="preserve">Naručilac će u postupku javne nabavki izabrati ekonomski najpovoljniju ponudu, po osnovu kriterijuma: </w:t>
      </w:r>
    </w:p>
    <w:p w:rsidR="00CF5289" w:rsidRPr="003A7310"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w:t>
      </w:r>
      <w:r w:rsidRPr="003A7310">
        <w:rPr>
          <w:rFonts w:ascii="Times New Roman" w:eastAsia="Times New Roman" w:hAnsi="Times New Roman" w:cs="Times New Roman"/>
          <w:sz w:val="24"/>
          <w:szCs w:val="24"/>
        </w:rPr>
        <w:tab/>
        <w:t xml:space="preserve">odnos cijene i kvaliteta </w:t>
      </w:r>
    </w:p>
    <w:p w:rsidR="00CF5289" w:rsidRPr="003A7310"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 xml:space="preserve"> Vrednovanje ponuda vršiće se po osnovu kriterijuma odnos cijene i kvaliteta, primjenom relativnog (proporcionalnog) metoda.</w:t>
      </w:r>
    </w:p>
    <w:p w:rsidR="00CF5289" w:rsidRPr="003A7310" w:rsidRDefault="00CF5289" w:rsidP="00CF5289">
      <w:pPr>
        <w:spacing w:after="0" w:line="240" w:lineRule="auto"/>
        <w:jc w:val="both"/>
        <w:rPr>
          <w:rFonts w:ascii="Times New Roman" w:eastAsia="Times New Roman" w:hAnsi="Times New Roman" w:cs="Times New Roman"/>
          <w:sz w:val="24"/>
          <w:szCs w:val="24"/>
        </w:rPr>
      </w:pPr>
    </w:p>
    <w:p w:rsidR="00CF5289" w:rsidRPr="003A7310"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1. Parametar: Cijena (C) ..................maksimalan broj bodova 90</w:t>
      </w:r>
    </w:p>
    <w:p w:rsidR="00CF5289" w:rsidRPr="003A7310"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 xml:space="preserve">2. Parametar: Kvalitet (K) ...............maksimalan broj bodova 10 </w:t>
      </w:r>
    </w:p>
    <w:p w:rsidR="00CF5289" w:rsidRPr="003A7310" w:rsidRDefault="00CF5289" w:rsidP="00CF5289">
      <w:pPr>
        <w:spacing w:after="0" w:line="240" w:lineRule="auto"/>
        <w:jc w:val="both"/>
        <w:rPr>
          <w:rFonts w:ascii="Times New Roman" w:eastAsia="Times New Roman" w:hAnsi="Times New Roman" w:cs="Times New Roman"/>
          <w:sz w:val="24"/>
          <w:szCs w:val="24"/>
        </w:rPr>
      </w:pPr>
    </w:p>
    <w:p w:rsidR="00CF5289" w:rsidRPr="003A7310"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Podkriterijum cijena vrednovaće se na sljedeći način:</w:t>
      </w:r>
    </w:p>
    <w:p w:rsidR="00CF5289" w:rsidRPr="003A7310"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w:t>
      </w:r>
      <w:r w:rsidRPr="003A7310">
        <w:rPr>
          <w:rFonts w:ascii="Times New Roman" w:eastAsia="Times New Roman" w:hAnsi="Times New Roman" w:cs="Times New Roman"/>
          <w:sz w:val="24"/>
          <w:szCs w:val="24"/>
        </w:rPr>
        <w:tab/>
        <w:t>Za minimalnu, najniže ponuđenu cijenu obračunava se sa maksimalni broj  bodova (90 bodova).</w:t>
      </w:r>
    </w:p>
    <w:p w:rsidR="00CF5289" w:rsidRPr="003A7310"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w:t>
      </w:r>
      <w:r w:rsidRPr="003A7310">
        <w:rPr>
          <w:rFonts w:ascii="Times New Roman" w:eastAsia="Times New Roman" w:hAnsi="Times New Roman" w:cs="Times New Roman"/>
          <w:sz w:val="24"/>
          <w:szCs w:val="24"/>
        </w:rPr>
        <w:tab/>
        <w:t xml:space="preserve">Bodovi za ostale ponuđene cijene obračunavaju se u odnosu na najnižu ponuđenu cijenu po  formuli:                                                               </w:t>
      </w:r>
    </w:p>
    <w:p w:rsidR="00CF5289" w:rsidRPr="003A7310"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 xml:space="preserve">                                              C  = (Cmin/ Cp) x 90</w:t>
      </w:r>
    </w:p>
    <w:p w:rsidR="00CF5289" w:rsidRPr="003A7310" w:rsidRDefault="00CF5289" w:rsidP="00CF5289">
      <w:pPr>
        <w:spacing w:after="0" w:line="240" w:lineRule="auto"/>
        <w:jc w:val="both"/>
        <w:rPr>
          <w:rFonts w:ascii="Times New Roman" w:eastAsia="Times New Roman" w:hAnsi="Times New Roman" w:cs="Times New Roman"/>
          <w:sz w:val="24"/>
          <w:szCs w:val="24"/>
        </w:rPr>
      </w:pPr>
    </w:p>
    <w:p w:rsidR="00CF5289" w:rsidRPr="003A7310"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w:t>
      </w:r>
      <w:r w:rsidRPr="003A7310">
        <w:rPr>
          <w:rFonts w:ascii="Times New Roman" w:eastAsia="Times New Roman" w:hAnsi="Times New Roman" w:cs="Times New Roman"/>
          <w:sz w:val="24"/>
          <w:szCs w:val="24"/>
        </w:rPr>
        <w:tab/>
        <w:t xml:space="preserve">Cp – ponuđena cijena </w:t>
      </w:r>
    </w:p>
    <w:p w:rsidR="00CF5289" w:rsidRPr="003A7310"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w:t>
      </w:r>
      <w:r w:rsidRPr="003A7310">
        <w:rPr>
          <w:rFonts w:ascii="Times New Roman" w:eastAsia="Times New Roman" w:hAnsi="Times New Roman" w:cs="Times New Roman"/>
          <w:sz w:val="24"/>
          <w:szCs w:val="24"/>
        </w:rPr>
        <w:tab/>
        <w:t xml:space="preserve">Cmin – najniža ponuđena cijena </w:t>
      </w:r>
    </w:p>
    <w:p w:rsidR="00CF5289" w:rsidRPr="003A7310"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w:t>
      </w:r>
      <w:r w:rsidRPr="003A7310">
        <w:rPr>
          <w:rFonts w:ascii="Times New Roman" w:eastAsia="Times New Roman" w:hAnsi="Times New Roman" w:cs="Times New Roman"/>
          <w:sz w:val="24"/>
          <w:szCs w:val="24"/>
        </w:rPr>
        <w:tab/>
        <w:t>Ako je ponuđena cijena 0,00 EUR-a prilikom vrednovanja te cijene po kriterijumu ili podkriterijumu najniža ponuđena cijena uzima se da je ponuđena cijena 0,01 EUR.</w:t>
      </w:r>
    </w:p>
    <w:p w:rsidR="00CF5289" w:rsidRPr="003A7310" w:rsidRDefault="00CF5289" w:rsidP="00CF5289">
      <w:pPr>
        <w:spacing w:after="0" w:line="240" w:lineRule="auto"/>
        <w:jc w:val="both"/>
        <w:rPr>
          <w:rFonts w:ascii="Times New Roman" w:eastAsia="Times New Roman" w:hAnsi="Times New Roman" w:cs="Times New Roman"/>
          <w:sz w:val="24"/>
          <w:szCs w:val="24"/>
        </w:rPr>
      </w:pPr>
    </w:p>
    <w:p w:rsidR="00CF5289" w:rsidRDefault="00CF5289" w:rsidP="00CF5289">
      <w:pPr>
        <w:spacing w:after="0" w:line="240" w:lineRule="auto"/>
        <w:jc w:val="both"/>
        <w:rPr>
          <w:rFonts w:ascii="Times New Roman" w:eastAsia="Times New Roman" w:hAnsi="Times New Roman" w:cs="Times New Roman"/>
          <w:sz w:val="24"/>
          <w:szCs w:val="24"/>
        </w:rPr>
      </w:pPr>
      <w:r w:rsidRPr="003A7310">
        <w:rPr>
          <w:rFonts w:ascii="Times New Roman" w:eastAsia="Times New Roman" w:hAnsi="Times New Roman" w:cs="Times New Roman"/>
          <w:sz w:val="24"/>
          <w:szCs w:val="24"/>
        </w:rPr>
        <w:t xml:space="preserve">2. </w:t>
      </w:r>
      <w:r w:rsidR="0045556E" w:rsidRPr="0045556E">
        <w:rPr>
          <w:rFonts w:ascii="Times New Roman" w:eastAsia="Times New Roman" w:hAnsi="Times New Roman" w:cs="Times New Roman"/>
          <w:sz w:val="24"/>
          <w:szCs w:val="24"/>
        </w:rPr>
        <w:t>Kriterijum kvalitet (K – 10 bodova) vrednovaće se bodovanjem referenci Ponuđača i to na sljedeći način: Bodovaće se reference/potvrde Ponuđača o uspješno sprovedenim istim ili sličnim uslugama, a pod sličnim uslugama podrazumjeva se: (za partiju br.1. organizovanje i izvođenje đačkih ekskurzija, partiju br. 2. i partiju br.3. organizovanje i izvođenje škole u prirodi, a za partiju br.4. i partiju br.5. organizovanje i izvođenje izleta – predmetne nastave). Dokaz, odnosno potvrde/reference treba da sadrže opis predmeta nabavke, vrijeme realizacije ugovora i konstataciju da je ugovor blagovremeno i kvalitetno izvršen. Ponuđač je dužan da za partiju za koju daje ponudu dostavi minimum 3 reference o uspješno sprovedenim istim ili sličnim uslugama izvedenih u posljednje 3 godine (2024,2023 i 2022). Maksimalan broj bodova po ovom parametru (10) dodijeliće se Ponuđaču koji ponudi najveći broj dokaza koji ispunjavaju navedeni uslov. Bodovi za ostale Ponuđače utvrdit će se po sledećoj formuli: K1 = (Kp/Kmax) x 10, K1 - broj bodova, Kmax – najveći broj dokaza koji ispunjavaju navedeni uslov, Kp - ponuđeni broj dokaza koji ispunjavaju navedeni uslov.</w:t>
      </w:r>
    </w:p>
    <w:p w:rsidR="00DD2F74" w:rsidRDefault="00DD2F74" w:rsidP="00CF5289">
      <w:pPr>
        <w:spacing w:after="0" w:line="240" w:lineRule="auto"/>
        <w:jc w:val="both"/>
        <w:rPr>
          <w:rFonts w:ascii="Times New Roman" w:eastAsia="Times New Roman" w:hAnsi="Times New Roman" w:cs="Times New Roman"/>
          <w:sz w:val="24"/>
          <w:szCs w:val="24"/>
        </w:rPr>
      </w:pPr>
    </w:p>
    <w:p w:rsidR="00DD2F74" w:rsidRPr="003A7310" w:rsidRDefault="00DD2F74" w:rsidP="00CF5289">
      <w:pPr>
        <w:spacing w:after="0" w:line="240" w:lineRule="auto"/>
        <w:jc w:val="both"/>
        <w:rPr>
          <w:rFonts w:ascii="Times New Roman" w:eastAsia="Times New Roman" w:hAnsi="Times New Roman" w:cs="Times New Roman"/>
          <w:sz w:val="24"/>
          <w:szCs w:val="24"/>
        </w:rPr>
      </w:pPr>
    </w:p>
    <w:p w:rsidR="00CF5289" w:rsidRPr="003A7310" w:rsidRDefault="00CF5289" w:rsidP="00CF528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outlineLvl w:val="0"/>
        <w:rPr>
          <w:rFonts w:ascii="Times New Roman" w:eastAsia="Times New Roman" w:hAnsi="Times New Roman" w:cs="Times New Roman"/>
          <w:b/>
          <w:sz w:val="24"/>
          <w:szCs w:val="32"/>
          <w:lang w:val="sr-Latn-ME"/>
        </w:rPr>
      </w:pPr>
      <w:bookmarkStart w:id="8" w:name="_Toc62730560"/>
      <w:r w:rsidRPr="003A7310">
        <w:rPr>
          <w:rFonts w:ascii="Times New Roman" w:eastAsia="Times New Roman" w:hAnsi="Times New Roman" w:cs="Times New Roman"/>
          <w:b/>
          <w:sz w:val="24"/>
          <w:szCs w:val="32"/>
          <w:lang w:val="sr-Latn-ME"/>
        </w:rPr>
        <w:lastRenderedPageBreak/>
        <w:t>JEZIK PONUDE</w:t>
      </w:r>
      <w:bookmarkEnd w:id="8"/>
    </w:p>
    <w:p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Ponuda se sačinjava na:</w:t>
      </w:r>
    </w:p>
    <w:p w:rsidR="00CF5289" w:rsidRPr="003A7310" w:rsidRDefault="00F43015" w:rsidP="00CF5289">
      <w:pPr>
        <w:spacing w:after="0" w:line="276" w:lineRule="auto"/>
        <w:jc w:val="both"/>
        <w:rPr>
          <w:rFonts w:ascii="Times New Roman" w:eastAsia="Times New Roman" w:hAnsi="Times New Roman" w:cs="Times New Roman"/>
          <w:color w:val="000000"/>
          <w:sz w:val="24"/>
          <w:szCs w:val="24"/>
          <w:lang w:val="sr-Latn-ME"/>
        </w:rPr>
      </w:pPr>
      <w:r w:rsidRPr="003A7310">
        <w:rPr>
          <w:rFonts w:ascii="Liberation Serif" w:eastAsia="Times New Roman" w:hAnsi="Liberation Serif" w:cs="Liberation Serif"/>
          <w:bCs/>
          <w:color w:val="000000"/>
          <w:lang w:val="sr-Latn-ME"/>
        </w:rPr>
        <w:sym w:font="Wingdings" w:char="F0FE"/>
      </w:r>
      <w:r w:rsidR="00CF5289" w:rsidRPr="003A7310">
        <w:rPr>
          <w:rFonts w:ascii="Times New Roman" w:eastAsia="Times New Roman" w:hAnsi="Times New Roman" w:cs="Times New Roman"/>
          <w:color w:val="000000"/>
          <w:sz w:val="24"/>
          <w:szCs w:val="24"/>
          <w:lang w:val="sr-Latn-ME"/>
        </w:rPr>
        <w:t xml:space="preserve"> crnogorski jezik i drugi jezik koji je u službenoj upotrebi u Crnoj Gori, u skladu sa Ustavom i zakonom.</w:t>
      </w:r>
    </w:p>
    <w:p w:rsidR="00CF5289" w:rsidRPr="003A7310" w:rsidRDefault="00CF5289" w:rsidP="00CF528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outlineLvl w:val="0"/>
        <w:rPr>
          <w:rFonts w:ascii="Times New Roman" w:eastAsia="Times New Roman" w:hAnsi="Times New Roman" w:cs="Times New Roman"/>
          <w:b/>
          <w:sz w:val="24"/>
          <w:szCs w:val="32"/>
          <w:lang w:val="sr-Latn-ME"/>
        </w:rPr>
      </w:pPr>
      <w:bookmarkStart w:id="9" w:name="_Toc62730561"/>
      <w:r w:rsidRPr="003A7310">
        <w:rPr>
          <w:rFonts w:ascii="Times New Roman" w:eastAsia="Times New Roman" w:hAnsi="Times New Roman" w:cs="Times New Roman"/>
          <w:b/>
          <w:sz w:val="24"/>
          <w:szCs w:val="32"/>
          <w:lang w:val="sr-Latn-ME"/>
        </w:rPr>
        <w:t>NAČIN, MJESTO I VRIJEME PODNOŠENJA PONUDA I OTVARANJA PONUDA</w:t>
      </w:r>
      <w:bookmarkEnd w:id="9"/>
    </w:p>
    <w:p w:rsidR="00CF5289" w:rsidRPr="003A7310" w:rsidRDefault="00CF5289" w:rsidP="00CF5289">
      <w:pPr>
        <w:spacing w:after="0" w:line="240"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 xml:space="preserve">Ponude se podnose preko ESJN-a zaključno sa danom </w:t>
      </w:r>
      <w:bookmarkStart w:id="10" w:name="_Hlk153971492"/>
      <w:r w:rsidR="0045556E">
        <w:rPr>
          <w:rFonts w:ascii="Times New Roman" w:eastAsia="Times New Roman" w:hAnsi="Times New Roman" w:cs="Times New Roman"/>
          <w:color w:val="000000"/>
          <w:sz w:val="24"/>
          <w:szCs w:val="24"/>
          <w:lang w:val="sr-Latn-ME"/>
        </w:rPr>
        <w:t>03</w:t>
      </w:r>
      <w:r w:rsidRPr="003A7310">
        <w:rPr>
          <w:rFonts w:ascii="Times New Roman" w:eastAsia="Times New Roman" w:hAnsi="Times New Roman" w:cs="Times New Roman"/>
          <w:color w:val="000000"/>
          <w:sz w:val="24"/>
          <w:szCs w:val="24"/>
          <w:lang w:val="sr-Latn-ME"/>
        </w:rPr>
        <w:t>.0</w:t>
      </w:r>
      <w:r w:rsidR="0045556E">
        <w:rPr>
          <w:rFonts w:ascii="Times New Roman" w:eastAsia="Times New Roman" w:hAnsi="Times New Roman" w:cs="Times New Roman"/>
          <w:color w:val="000000"/>
          <w:sz w:val="24"/>
          <w:szCs w:val="24"/>
          <w:lang w:val="sr-Latn-ME"/>
        </w:rPr>
        <w:t>4</w:t>
      </w:r>
      <w:r w:rsidRPr="003A7310">
        <w:rPr>
          <w:rFonts w:ascii="Times New Roman" w:eastAsia="Times New Roman" w:hAnsi="Times New Roman" w:cs="Times New Roman"/>
          <w:color w:val="000000"/>
          <w:sz w:val="24"/>
          <w:szCs w:val="24"/>
          <w:lang w:val="sr-Latn-ME"/>
        </w:rPr>
        <w:t>.2024</w:t>
      </w:r>
      <w:bookmarkEnd w:id="10"/>
      <w:r w:rsidRPr="003A7310">
        <w:rPr>
          <w:rFonts w:ascii="Times New Roman" w:eastAsia="Times New Roman" w:hAnsi="Times New Roman" w:cs="Times New Roman"/>
          <w:color w:val="000000"/>
          <w:sz w:val="24"/>
          <w:szCs w:val="24"/>
          <w:lang w:val="sr-Latn-ME"/>
        </w:rPr>
        <w:t xml:space="preserve">. godine do </w:t>
      </w:r>
      <w:r w:rsidRPr="003A7310">
        <w:rPr>
          <w:rFonts w:ascii="Times New Roman" w:eastAsia="Times New Roman" w:hAnsi="Times New Roman" w:cs="Times New Roman"/>
          <w:sz w:val="24"/>
          <w:szCs w:val="24"/>
        </w:rPr>
        <w:t>10.00</w:t>
      </w:r>
      <w:r w:rsidRPr="003A7310">
        <w:rPr>
          <w:rFonts w:ascii="Times New Roman" w:eastAsia="Times New Roman" w:hAnsi="Times New Roman" w:cs="Times New Roman"/>
          <w:sz w:val="24"/>
          <w:szCs w:val="24"/>
          <w:vertAlign w:val="superscript"/>
        </w:rPr>
        <w:t>sati</w:t>
      </w:r>
      <w:r w:rsidRPr="003A7310">
        <w:rPr>
          <w:rFonts w:ascii="Times New Roman" w:eastAsia="Times New Roman" w:hAnsi="Times New Roman" w:cs="Times New Roman"/>
          <w:color w:val="000000"/>
          <w:sz w:val="24"/>
          <w:szCs w:val="24"/>
          <w:lang w:val="sr-Latn-ME"/>
        </w:rPr>
        <w:t>.</w:t>
      </w:r>
    </w:p>
    <w:p w:rsidR="00CF5289" w:rsidRPr="003A7310" w:rsidRDefault="00CF5289" w:rsidP="00CF5289">
      <w:pPr>
        <w:spacing w:after="0" w:line="240" w:lineRule="auto"/>
        <w:jc w:val="both"/>
        <w:rPr>
          <w:rFonts w:ascii="Times New Roman" w:eastAsia="Times New Roman" w:hAnsi="Times New Roman" w:cs="Times New Roman"/>
          <w:b/>
          <w:bCs/>
          <w:i/>
          <w:iCs/>
          <w:color w:val="000000"/>
          <w:sz w:val="16"/>
          <w:szCs w:val="16"/>
          <w:lang w:val="sr-Latn-ME"/>
        </w:rPr>
      </w:pPr>
    </w:p>
    <w:p w:rsidR="00CF5289" w:rsidRPr="003A7310" w:rsidRDefault="00CF5289" w:rsidP="00CF5289">
      <w:pPr>
        <w:spacing w:after="0" w:line="240" w:lineRule="auto"/>
        <w:jc w:val="both"/>
        <w:rPr>
          <w:rFonts w:ascii="Times New Roman" w:eastAsia="Times New Roman" w:hAnsi="Times New Roman" w:cs="Times New Roman"/>
          <w:color w:val="000000"/>
          <w:sz w:val="16"/>
          <w:szCs w:val="16"/>
          <w:lang w:val="sr-Latn-ME"/>
        </w:rPr>
      </w:pPr>
      <w:r w:rsidRPr="003A7310">
        <w:rPr>
          <w:rFonts w:ascii="Times New Roman" w:eastAsia="Times New Roman" w:hAnsi="Times New Roman" w:cs="Times New Roman"/>
          <w:color w:val="000000"/>
          <w:sz w:val="24"/>
          <w:szCs w:val="24"/>
          <w:lang w:val="sr-Latn-ME"/>
        </w:rPr>
        <w:t xml:space="preserve">Otvaranje ponuda održaće se dana </w:t>
      </w:r>
      <w:r w:rsidR="0045556E">
        <w:rPr>
          <w:rFonts w:ascii="Times New Roman" w:eastAsia="Times New Roman" w:hAnsi="Times New Roman" w:cs="Times New Roman"/>
          <w:color w:val="000000"/>
          <w:sz w:val="24"/>
          <w:szCs w:val="24"/>
          <w:lang w:val="sr-Latn-ME"/>
        </w:rPr>
        <w:t>03.04</w:t>
      </w:r>
      <w:r w:rsidRPr="003A7310">
        <w:rPr>
          <w:rFonts w:ascii="Times New Roman" w:eastAsia="Times New Roman" w:hAnsi="Times New Roman" w:cs="Times New Roman"/>
          <w:color w:val="000000"/>
          <w:sz w:val="24"/>
          <w:szCs w:val="24"/>
          <w:lang w:val="sr-Latn-ME"/>
        </w:rPr>
        <w:t xml:space="preserve">.2024. godine u </w:t>
      </w:r>
      <w:r w:rsidRPr="003A7310">
        <w:rPr>
          <w:rFonts w:ascii="Times New Roman" w:eastAsia="Times New Roman" w:hAnsi="Times New Roman" w:cs="Times New Roman"/>
          <w:sz w:val="24"/>
          <w:szCs w:val="24"/>
        </w:rPr>
        <w:t>10.00</w:t>
      </w:r>
      <w:r w:rsidRPr="003A7310">
        <w:rPr>
          <w:rFonts w:ascii="Times New Roman" w:eastAsia="Times New Roman" w:hAnsi="Times New Roman" w:cs="Times New Roman"/>
          <w:color w:val="000000"/>
          <w:sz w:val="24"/>
          <w:szCs w:val="24"/>
          <w:vertAlign w:val="superscript"/>
          <w:lang w:val="sr-Latn-ME"/>
        </w:rPr>
        <w:t>sati</w:t>
      </w:r>
      <w:r w:rsidRPr="003A7310">
        <w:rPr>
          <w:rFonts w:ascii="Times New Roman" w:eastAsia="Times New Roman" w:hAnsi="Times New Roman" w:cs="Times New Roman"/>
          <w:sz w:val="24"/>
          <w:szCs w:val="24"/>
        </w:rPr>
        <w:t>.</w:t>
      </w:r>
    </w:p>
    <w:p w:rsidR="00CF5289" w:rsidRPr="003A7310" w:rsidRDefault="00CF5289" w:rsidP="00CF5289">
      <w:pPr>
        <w:spacing w:after="0" w:line="240" w:lineRule="auto"/>
        <w:jc w:val="both"/>
        <w:rPr>
          <w:rFonts w:ascii="Times New Roman" w:eastAsia="Times New Roman" w:hAnsi="Times New Roman" w:cs="Times New Roman"/>
          <w:color w:val="000000"/>
          <w:sz w:val="16"/>
          <w:szCs w:val="16"/>
          <w:lang w:val="sr-Latn-ME"/>
        </w:rPr>
      </w:pPr>
      <w:r w:rsidRPr="003A7310">
        <w:rPr>
          <w:rFonts w:ascii="Times New Roman" w:eastAsia="Times New Roman" w:hAnsi="Times New Roman" w:cs="Times New Roman"/>
          <w:color w:val="000000"/>
          <w:sz w:val="24"/>
          <w:szCs w:val="24"/>
          <w:lang w:val="sr-Latn-ME"/>
        </w:rPr>
        <w:t xml:space="preserve"> </w:t>
      </w:r>
    </w:p>
    <w:p w:rsidR="00CF5289" w:rsidRPr="003A7310" w:rsidRDefault="00CF5289" w:rsidP="00CF5289">
      <w:pPr>
        <w:spacing w:after="0" w:line="240"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Garancija ponude podnosi se u elektronskom obliku putem ESJN.</w:t>
      </w:r>
    </w:p>
    <w:p w:rsidR="00CF5289" w:rsidRPr="003A7310" w:rsidRDefault="00CF5289" w:rsidP="00CF5289">
      <w:pPr>
        <w:spacing w:after="0" w:line="240"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rsidR="00CF5289" w:rsidRPr="003A7310" w:rsidRDefault="00CF5289" w:rsidP="00CF5289">
      <w:pPr>
        <w:spacing w:after="0" w:line="240" w:lineRule="auto"/>
        <w:jc w:val="both"/>
        <w:rPr>
          <w:rFonts w:ascii="Times New Roman" w:eastAsia="Times New Roman" w:hAnsi="Times New Roman" w:cs="Times New Roman"/>
          <w:color w:val="000000"/>
          <w:sz w:val="24"/>
          <w:szCs w:val="24"/>
          <w:lang w:val="sr-Latn-ME"/>
        </w:rPr>
      </w:pPr>
    </w:p>
    <w:p w:rsidR="00CF5289" w:rsidRPr="003A7310" w:rsidRDefault="00F43015" w:rsidP="00CF5289">
      <w:pPr>
        <w:spacing w:after="0" w:line="240" w:lineRule="auto"/>
        <w:jc w:val="both"/>
        <w:rPr>
          <w:rFonts w:ascii="Times New Roman" w:eastAsia="Times New Roman" w:hAnsi="Times New Roman" w:cs="Times New Roman"/>
          <w:color w:val="000000"/>
          <w:sz w:val="24"/>
          <w:szCs w:val="24"/>
          <w:lang w:val="sr-Latn-ME"/>
        </w:rPr>
      </w:pPr>
      <w:r w:rsidRPr="003A7310">
        <w:rPr>
          <w:rFonts w:ascii="Liberation Serif" w:eastAsia="Times New Roman" w:hAnsi="Liberation Serif" w:cs="Liberation Serif"/>
          <w:bCs/>
          <w:color w:val="000000"/>
          <w:lang w:val="sr-Latn-ME"/>
        </w:rPr>
        <w:sym w:font="Wingdings" w:char="F0FE"/>
      </w:r>
      <w:r w:rsidR="00CF5289" w:rsidRPr="003A7310">
        <w:rPr>
          <w:rFonts w:ascii="Times New Roman" w:eastAsia="Times New Roman" w:hAnsi="Times New Roman" w:cs="Times New Roman"/>
          <w:color w:val="000000"/>
          <w:sz w:val="24"/>
          <w:szCs w:val="24"/>
          <w:lang w:val="sr-Latn-ME"/>
        </w:rPr>
        <w:t xml:space="preserve"> Dio ponude koje se ne dostavlja preko ESJN-a, a odnosi se na garanciju ponude dostavlja se: </w:t>
      </w:r>
    </w:p>
    <w:p w:rsidR="00CF5289" w:rsidRPr="003A7310" w:rsidRDefault="00CF5289" w:rsidP="00CF5289">
      <w:pPr>
        <w:numPr>
          <w:ilvl w:val="0"/>
          <w:numId w:val="7"/>
        </w:numPr>
        <w:spacing w:after="0" w:line="240" w:lineRule="auto"/>
        <w:jc w:val="both"/>
        <w:rPr>
          <w:rFonts w:ascii="Times New Roman" w:eastAsia="Calibri" w:hAnsi="Times New Roman" w:cs="Times New Roman"/>
          <w:color w:val="000000"/>
          <w:sz w:val="24"/>
          <w:szCs w:val="24"/>
          <w:lang w:val="sr-Latn-ME"/>
        </w:rPr>
      </w:pPr>
      <w:r w:rsidRPr="003A7310">
        <w:rPr>
          <w:rFonts w:ascii="Times New Roman" w:eastAsia="Calibri" w:hAnsi="Times New Roman" w:cs="Times New Roman"/>
          <w:color w:val="000000"/>
          <w:sz w:val="24"/>
          <w:szCs w:val="24"/>
          <w:lang w:val="sr-Latn-ME"/>
        </w:rPr>
        <w:t xml:space="preserve">neposrednom predajom na </w:t>
      </w:r>
      <w:r w:rsidRPr="003A7310">
        <w:rPr>
          <w:rFonts w:ascii="Times New Roman" w:eastAsia="Times New Roman" w:hAnsi="Times New Roman" w:cs="Times New Roman"/>
          <w:color w:val="000000"/>
          <w:sz w:val="24"/>
          <w:szCs w:val="24"/>
          <w:lang w:val="sr-Latn-ME"/>
        </w:rPr>
        <w:t>arhivi Naručioca na adresi Park Slobode br.1, 85330 Kotor.</w:t>
      </w:r>
    </w:p>
    <w:p w:rsidR="00CF5289" w:rsidRPr="003A7310" w:rsidRDefault="00CF5289" w:rsidP="00CF5289">
      <w:pPr>
        <w:numPr>
          <w:ilvl w:val="0"/>
          <w:numId w:val="7"/>
        </w:numPr>
        <w:spacing w:after="0" w:line="240" w:lineRule="auto"/>
        <w:jc w:val="both"/>
        <w:rPr>
          <w:rFonts w:ascii="Times New Roman" w:eastAsia="Calibri" w:hAnsi="Times New Roman" w:cs="Times New Roman"/>
          <w:color w:val="000000"/>
          <w:sz w:val="24"/>
          <w:szCs w:val="24"/>
          <w:lang w:val="sr-Latn-ME"/>
        </w:rPr>
      </w:pPr>
      <w:r w:rsidRPr="003A7310">
        <w:rPr>
          <w:rFonts w:ascii="Times New Roman" w:eastAsia="Calibri" w:hAnsi="Times New Roman" w:cs="Times New Roman"/>
          <w:color w:val="000000"/>
          <w:sz w:val="24"/>
          <w:szCs w:val="24"/>
          <w:lang w:val="sr-Latn-ME"/>
        </w:rPr>
        <w:t xml:space="preserve">preporučenom pošiljkom sa povratnicom na adresi </w:t>
      </w:r>
      <w:r w:rsidRPr="003A7310">
        <w:rPr>
          <w:rFonts w:ascii="Times New Roman" w:eastAsia="Times New Roman" w:hAnsi="Times New Roman" w:cs="Times New Roman"/>
          <w:color w:val="000000"/>
          <w:sz w:val="24"/>
          <w:szCs w:val="24"/>
          <w:lang w:val="sr-Latn-ME"/>
        </w:rPr>
        <w:t>arhivi Park Slobode br.1, 85330 Kotor</w:t>
      </w:r>
      <w:r w:rsidRPr="003A7310">
        <w:rPr>
          <w:rFonts w:ascii="Times New Roman" w:eastAsia="Calibri" w:hAnsi="Times New Roman" w:cs="Times New Roman"/>
          <w:color w:val="000000"/>
          <w:sz w:val="24"/>
          <w:szCs w:val="24"/>
          <w:lang w:val="sr-Latn-ME"/>
        </w:rPr>
        <w:t>,</w:t>
      </w:r>
    </w:p>
    <w:p w:rsidR="00CF5289" w:rsidRPr="003A7310" w:rsidRDefault="00CF5289" w:rsidP="00CF5289">
      <w:pPr>
        <w:spacing w:after="0" w:line="240" w:lineRule="auto"/>
        <w:jc w:val="both"/>
        <w:rPr>
          <w:rFonts w:ascii="Times New Roman" w:eastAsia="Calibri" w:hAnsi="Times New Roman" w:cs="Times New Roman"/>
          <w:color w:val="000000"/>
          <w:sz w:val="24"/>
          <w:szCs w:val="24"/>
          <w:lang w:val="sr-Latn-ME"/>
        </w:rPr>
      </w:pPr>
      <w:r w:rsidRPr="003A7310">
        <w:rPr>
          <w:rFonts w:ascii="Times New Roman" w:eastAsia="Calibri" w:hAnsi="Times New Roman" w:cs="Times New Roman"/>
          <w:color w:val="000000"/>
          <w:sz w:val="24"/>
          <w:szCs w:val="24"/>
          <w:lang w:val="sr-Latn-ME"/>
        </w:rPr>
        <w:t>radnim danima od 08:00 do 14:00</w:t>
      </w:r>
      <w:r w:rsidRPr="003A7310">
        <w:rPr>
          <w:rFonts w:ascii="Times New Roman" w:eastAsia="Calibri" w:hAnsi="Times New Roman" w:cs="Times New Roman"/>
          <w:color w:val="000000"/>
          <w:sz w:val="24"/>
          <w:szCs w:val="24"/>
          <w:vertAlign w:val="superscript"/>
          <w:lang w:val="sr-Latn-ME"/>
        </w:rPr>
        <w:t>sati</w:t>
      </w:r>
      <w:r w:rsidRPr="003A7310">
        <w:rPr>
          <w:rFonts w:ascii="Times New Roman" w:eastAsia="Calibri" w:hAnsi="Times New Roman" w:cs="Times New Roman"/>
          <w:color w:val="000000"/>
          <w:sz w:val="24"/>
          <w:szCs w:val="24"/>
          <w:lang w:val="sr-Latn-ME"/>
        </w:rPr>
        <w:t xml:space="preserve">, zaključno sa danom </w:t>
      </w:r>
      <w:r w:rsidR="0045556E">
        <w:rPr>
          <w:rFonts w:ascii="Times New Roman" w:eastAsia="Calibri" w:hAnsi="Times New Roman" w:cs="Times New Roman"/>
          <w:color w:val="000000"/>
          <w:sz w:val="24"/>
          <w:szCs w:val="24"/>
          <w:lang w:val="sr-Latn-ME"/>
        </w:rPr>
        <w:t>03.04</w:t>
      </w:r>
      <w:r w:rsidRPr="003A7310">
        <w:rPr>
          <w:rFonts w:ascii="Times New Roman" w:eastAsia="Calibri" w:hAnsi="Times New Roman" w:cs="Times New Roman"/>
          <w:color w:val="000000"/>
          <w:sz w:val="24"/>
          <w:szCs w:val="24"/>
          <w:lang w:val="sr-Latn-ME"/>
        </w:rPr>
        <w:t xml:space="preserve">.2024. godine do </w:t>
      </w:r>
      <w:r w:rsidRPr="003A7310">
        <w:rPr>
          <w:rFonts w:ascii="Times New Roman" w:eastAsia="Times New Roman" w:hAnsi="Times New Roman" w:cs="Times New Roman"/>
          <w:sz w:val="24"/>
          <w:szCs w:val="24"/>
        </w:rPr>
        <w:t>10.00</w:t>
      </w:r>
      <w:r w:rsidRPr="003A7310">
        <w:rPr>
          <w:rFonts w:ascii="Times New Roman" w:eastAsia="Times New Roman" w:hAnsi="Times New Roman" w:cs="Times New Roman"/>
          <w:sz w:val="24"/>
          <w:szCs w:val="24"/>
          <w:vertAlign w:val="superscript"/>
        </w:rPr>
        <w:t>sati</w:t>
      </w:r>
      <w:r w:rsidRPr="003A7310">
        <w:rPr>
          <w:rFonts w:ascii="Times New Roman" w:eastAsia="Times New Roman" w:hAnsi="Times New Roman" w:cs="Times New Roman"/>
          <w:color w:val="000000"/>
          <w:sz w:val="24"/>
          <w:szCs w:val="24"/>
          <w:lang w:val="sr-Latn-ME"/>
        </w:rPr>
        <w:t>.</w:t>
      </w:r>
    </w:p>
    <w:p w:rsidR="00CF5289" w:rsidRPr="003A7310" w:rsidRDefault="00CF5289" w:rsidP="00CF5289">
      <w:pPr>
        <w:spacing w:after="0" w:line="240" w:lineRule="auto"/>
        <w:jc w:val="both"/>
        <w:rPr>
          <w:rFonts w:ascii="Times New Roman" w:eastAsia="Calibri" w:hAnsi="Times New Roman" w:cs="Times New Roman"/>
          <w:color w:val="000000"/>
          <w:sz w:val="24"/>
          <w:szCs w:val="24"/>
          <w:lang w:val="sr-Latn-ME"/>
        </w:rPr>
      </w:pPr>
    </w:p>
    <w:p w:rsidR="0045556E" w:rsidRDefault="00CF5289" w:rsidP="00CF5289">
      <w:pPr>
        <w:spacing w:after="0" w:line="240"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Napomena:</w:t>
      </w:r>
      <w:r w:rsidR="0045556E" w:rsidRPr="0045556E">
        <w:t xml:space="preserve"> </w:t>
      </w:r>
      <w:r w:rsidR="0045556E" w:rsidRPr="0045556E">
        <w:rPr>
          <w:rFonts w:ascii="Times New Roman" w:eastAsia="Times New Roman" w:hAnsi="Times New Roman" w:cs="Times New Roman"/>
          <w:color w:val="000000"/>
          <w:sz w:val="24"/>
          <w:szCs w:val="24"/>
          <w:lang w:val="sr-Latn-ME"/>
        </w:rPr>
        <w:t>U ovom slučaju original garancije ponude u pisanom obliku dostavlja se u koverti, na kojoj se navodi: naziv i sjedište naručioca, broj Zahtijeva za koji se podnosi garancija, naziv, sjedište i adresa ponuđača i naznake "garancija ponude" i "ne otvaraj prije roka za otvaranje ponuda". U garanciji MORA BITI NAVEDENA klauzula da je ista bezuslovna i plativa na prvi poziv, i broj i naziv javne nabavke na koju se odnosi.</w:t>
      </w:r>
    </w:p>
    <w:p w:rsidR="0045556E" w:rsidRDefault="0045556E" w:rsidP="00CF5289">
      <w:pPr>
        <w:spacing w:after="0" w:line="240" w:lineRule="auto"/>
        <w:jc w:val="both"/>
        <w:rPr>
          <w:rFonts w:ascii="Times New Roman" w:eastAsia="Times New Roman" w:hAnsi="Times New Roman" w:cs="Times New Roman"/>
          <w:color w:val="000000"/>
          <w:sz w:val="24"/>
          <w:szCs w:val="24"/>
          <w:lang w:val="sr-Latn-ME"/>
        </w:rPr>
      </w:pPr>
    </w:p>
    <w:p w:rsidR="00F43015" w:rsidRPr="003A7310" w:rsidRDefault="00A66D85" w:rsidP="00CF5289">
      <w:pPr>
        <w:spacing w:after="0" w:line="240" w:lineRule="auto"/>
        <w:jc w:val="both"/>
        <w:rPr>
          <w:rFonts w:ascii="Times New Roman" w:eastAsia="Times New Roman" w:hAnsi="Times New Roman" w:cs="Times New Roman"/>
          <w:color w:val="000000"/>
          <w:sz w:val="24"/>
          <w:szCs w:val="24"/>
        </w:rPr>
      </w:pPr>
      <w:r w:rsidRPr="003A7310">
        <w:rPr>
          <w:rFonts w:ascii="Liberation Serif" w:eastAsia="Times New Roman" w:hAnsi="Liberation Serif" w:cs="Liberation Serif"/>
          <w:bCs/>
          <w:color w:val="000000"/>
          <w:lang w:val="sr-Latn-ME"/>
        </w:rPr>
        <w:sym w:font="Wingdings" w:char="F0FE"/>
      </w:r>
      <w:r w:rsidRPr="00A66D85">
        <w:rPr>
          <w:rFonts w:ascii="Times New Roman" w:eastAsia="Times New Roman" w:hAnsi="Times New Roman" w:cs="Times New Roman"/>
          <w:color w:val="000000"/>
          <w:sz w:val="24"/>
          <w:szCs w:val="24"/>
        </w:rPr>
        <w:t xml:space="preserve"> Razlozi hitnosti za skraćenje roka za podnošenje ponuda</w:t>
      </w:r>
      <w:r w:rsidR="0022285B">
        <w:rPr>
          <w:rFonts w:ascii="Times New Roman" w:eastAsia="Times New Roman" w:hAnsi="Times New Roman" w:cs="Times New Roman"/>
          <w:color w:val="000000"/>
          <w:sz w:val="24"/>
          <w:szCs w:val="24"/>
          <w:lang w:val="sr-Latn-ME"/>
        </w:rPr>
        <w:t xml:space="preserve">: </w:t>
      </w:r>
      <w:r w:rsidR="0022285B" w:rsidRPr="0022285B">
        <w:rPr>
          <w:rFonts w:ascii="Times New Roman" w:eastAsia="Times New Roman" w:hAnsi="Times New Roman" w:cs="Times New Roman"/>
          <w:color w:val="000000"/>
          <w:sz w:val="24"/>
          <w:szCs w:val="24"/>
          <w:lang w:val="sr-Latn-ME"/>
        </w:rPr>
        <w:t>Rok za dostavljanje ponuda za predmetnu javnu nabavku, u skladu sa odredbama čl. 54 st.4 Zakona o javnim nabavkama ("Službeni list Crne Gore",br.074/19 od 30.12.2019), se skraćuje iz razloga hitnosti. Kako bi se realizovalo pu</w:t>
      </w:r>
      <w:r w:rsidR="0022285B">
        <w:rPr>
          <w:rFonts w:ascii="Times New Roman" w:eastAsia="Times New Roman" w:hAnsi="Times New Roman" w:cs="Times New Roman"/>
          <w:color w:val="000000"/>
          <w:sz w:val="24"/>
          <w:szCs w:val="24"/>
          <w:lang w:val="sr-Latn-ME"/>
        </w:rPr>
        <w:t xml:space="preserve">tovanje u planiranom periodu, </w:t>
      </w:r>
      <w:r w:rsidR="002347F4">
        <w:rPr>
          <w:rFonts w:ascii="Times New Roman" w:eastAsia="Times New Roman" w:hAnsi="Times New Roman" w:cs="Times New Roman"/>
          <w:color w:val="000000"/>
          <w:sz w:val="24"/>
          <w:szCs w:val="24"/>
          <w:lang w:val="sr-Latn-ME"/>
        </w:rPr>
        <w:t>o</w:t>
      </w:r>
      <w:bookmarkStart w:id="11" w:name="_GoBack"/>
      <w:bookmarkEnd w:id="11"/>
      <w:r w:rsidR="0022285B" w:rsidRPr="0022285B">
        <w:rPr>
          <w:rFonts w:ascii="Times New Roman" w:eastAsia="Times New Roman" w:hAnsi="Times New Roman" w:cs="Times New Roman"/>
          <w:color w:val="000000"/>
          <w:sz w:val="24"/>
          <w:szCs w:val="24"/>
          <w:lang w:val="sr-Latn-ME"/>
        </w:rPr>
        <w:t>dlučili smo se za skraćenje roka za podnošenje ponuda.</w:t>
      </w:r>
    </w:p>
    <w:p w:rsidR="00CF5289" w:rsidRPr="003A7310" w:rsidRDefault="00CF5289" w:rsidP="00CF528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outlineLvl w:val="0"/>
        <w:rPr>
          <w:rFonts w:ascii="Times New Roman" w:eastAsia="Times New Roman" w:hAnsi="Times New Roman" w:cs="Times New Roman"/>
          <w:b/>
          <w:sz w:val="24"/>
          <w:szCs w:val="32"/>
          <w:lang w:val="sr-Latn-ME"/>
        </w:rPr>
      </w:pPr>
      <w:bookmarkStart w:id="12" w:name="_Toc62730562"/>
      <w:r w:rsidRPr="003A7310">
        <w:rPr>
          <w:rFonts w:ascii="Times New Roman" w:eastAsia="Times New Roman" w:hAnsi="Times New Roman" w:cs="Times New Roman"/>
          <w:b/>
          <w:sz w:val="24"/>
          <w:szCs w:val="32"/>
          <w:lang w:val="sr-Latn-ME"/>
        </w:rPr>
        <w:t>USLOVI ZA AKTIVIRANJE GARANCIJE PONUDE</w:t>
      </w:r>
      <w:r w:rsidRPr="003A7310">
        <w:rPr>
          <w:rFonts w:ascii="Times New Roman" w:eastAsia="Times New Roman" w:hAnsi="Times New Roman" w:cs="Times New Roman"/>
          <w:b/>
          <w:sz w:val="24"/>
          <w:szCs w:val="32"/>
          <w:vertAlign w:val="superscript"/>
          <w:lang w:val="sr-Latn-ME"/>
        </w:rPr>
        <w:footnoteReference w:id="9"/>
      </w:r>
      <w:bookmarkEnd w:id="12"/>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 xml:space="preserve">Garancija ponude će se aktivirati ako ponuđač: </w:t>
      </w:r>
    </w:p>
    <w:p w:rsidR="00CF5289" w:rsidRPr="003A7310" w:rsidRDefault="00CF5289" w:rsidP="00CF5289">
      <w:pPr>
        <w:autoSpaceDE w:val="0"/>
        <w:autoSpaceDN w:val="0"/>
        <w:adjustRightInd w:val="0"/>
        <w:spacing w:before="60" w:after="60" w:line="276" w:lineRule="auto"/>
        <w:ind w:left="567" w:hanging="283"/>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1) odustane od ponude u roku važenja ponude i/ili</w:t>
      </w:r>
    </w:p>
    <w:p w:rsidR="00CF5289" w:rsidRPr="003A7310" w:rsidRDefault="00CF5289" w:rsidP="00CF5289">
      <w:pPr>
        <w:autoSpaceDE w:val="0"/>
        <w:autoSpaceDN w:val="0"/>
        <w:adjustRightInd w:val="0"/>
        <w:spacing w:before="60" w:after="60" w:line="276" w:lineRule="auto"/>
        <w:ind w:firstLine="283"/>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 xml:space="preserve"> 2) odbije da zaključi ugovor o javnoj nabavci.</w:t>
      </w:r>
    </w:p>
    <w:p w:rsidR="00CF5289" w:rsidRPr="003A7310" w:rsidRDefault="00CF5289" w:rsidP="00CF528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outlineLvl w:val="0"/>
        <w:rPr>
          <w:rFonts w:ascii="Times New Roman" w:eastAsia="Times New Roman" w:hAnsi="Times New Roman" w:cs="Times New Roman"/>
          <w:b/>
          <w:sz w:val="24"/>
          <w:szCs w:val="32"/>
          <w:lang w:val="sr-Latn-ME"/>
        </w:rPr>
      </w:pPr>
      <w:bookmarkStart w:id="13" w:name="_Toc62730563"/>
      <w:r w:rsidRPr="003A7310">
        <w:rPr>
          <w:rFonts w:ascii="Times New Roman" w:eastAsia="Times New Roman" w:hAnsi="Times New Roman" w:cs="Times New Roman"/>
          <w:b/>
          <w:sz w:val="24"/>
          <w:szCs w:val="32"/>
          <w:lang w:val="sr-Latn-ME"/>
        </w:rPr>
        <w:t>TAJNOST PODATAKA</w:t>
      </w:r>
      <w:bookmarkEnd w:id="13"/>
    </w:p>
    <w:p w:rsidR="00CF5289" w:rsidRPr="003A7310" w:rsidRDefault="00CF5289" w:rsidP="00CF5289">
      <w:pPr>
        <w:spacing w:after="0" w:line="276" w:lineRule="auto"/>
        <w:jc w:val="both"/>
        <w:rPr>
          <w:rFonts w:ascii="Times New Roman" w:eastAsia="Times New Roman" w:hAnsi="Times New Roman" w:cs="Times New Roman"/>
          <w:color w:val="000000"/>
          <w:sz w:val="16"/>
          <w:szCs w:val="16"/>
          <w:lang w:val="sr-Latn-ME"/>
        </w:rPr>
      </w:pPr>
    </w:p>
    <w:p w:rsidR="00CF5289" w:rsidRPr="003A7310" w:rsidRDefault="00CF5289" w:rsidP="00CF5289">
      <w:pPr>
        <w:spacing w:after="0" w:line="276"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Tenderska dokumentacija sadrži tajne podatke</w:t>
      </w:r>
    </w:p>
    <w:p w:rsidR="00CF5289" w:rsidRPr="003A7310" w:rsidRDefault="00F43015" w:rsidP="00CF5289">
      <w:pPr>
        <w:spacing w:after="0" w:line="276" w:lineRule="auto"/>
        <w:jc w:val="both"/>
        <w:rPr>
          <w:rFonts w:ascii="Times New Roman" w:eastAsia="Times New Roman" w:hAnsi="Times New Roman" w:cs="Times New Roman"/>
          <w:color w:val="000000"/>
          <w:sz w:val="24"/>
          <w:szCs w:val="24"/>
          <w:lang w:val="sr-Latn-ME"/>
        </w:rPr>
      </w:pPr>
      <w:r w:rsidRPr="003A7310">
        <w:rPr>
          <w:rFonts w:ascii="Liberation Serif" w:eastAsia="Times New Roman" w:hAnsi="Liberation Serif" w:cs="Liberation Serif"/>
          <w:bCs/>
          <w:color w:val="000000"/>
          <w:lang w:val="sr-Latn-ME"/>
        </w:rPr>
        <w:sym w:font="Wingdings" w:char="F0FE"/>
      </w:r>
      <w:r w:rsidR="00CF5289" w:rsidRPr="003A7310">
        <w:rPr>
          <w:rFonts w:ascii="Times New Roman" w:eastAsia="Times New Roman" w:hAnsi="Times New Roman" w:cs="Times New Roman"/>
          <w:color w:val="000000"/>
          <w:sz w:val="24"/>
          <w:szCs w:val="24"/>
          <w:lang w:val="sr-Latn-ME"/>
        </w:rPr>
        <w:t xml:space="preserve"> ne</w:t>
      </w:r>
    </w:p>
    <w:p w:rsidR="00CF5289" w:rsidRPr="003A7310" w:rsidRDefault="00CF5289" w:rsidP="00CF528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outlineLvl w:val="0"/>
        <w:rPr>
          <w:rFonts w:ascii="Times New Roman" w:eastAsia="Times New Roman" w:hAnsi="Times New Roman" w:cs="Times New Roman"/>
          <w:b/>
          <w:sz w:val="24"/>
          <w:szCs w:val="32"/>
          <w:lang w:val="sr-Latn-ME"/>
        </w:rPr>
      </w:pPr>
      <w:bookmarkStart w:id="14" w:name="_Toc62730564"/>
      <w:r w:rsidRPr="003A7310">
        <w:rPr>
          <w:rFonts w:ascii="Times New Roman" w:eastAsia="Times New Roman" w:hAnsi="Times New Roman" w:cs="Times New Roman"/>
          <w:b/>
          <w:sz w:val="24"/>
          <w:szCs w:val="32"/>
          <w:lang w:val="sr-Latn-ME"/>
        </w:rPr>
        <w:lastRenderedPageBreak/>
        <w:t>UPUTSTVO ZA SAČINJAVANJE PONUDE</w:t>
      </w:r>
      <w:bookmarkEnd w:id="14"/>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 xml:space="preserve">Ponude se sačinjava u ESJN u skladu sa tenderskom dokumentacijom i važećim Pravilnikom o sadržaju ponude i uputstvu za sačinjavanje i podnošenje ponude. </w:t>
      </w: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Ispunjenost uslova za učešće u postupku javne nabavke dokazuje se izjavom privrednog subjekta, koja se sačinjava na obrascu datom u Pravilniku o obrascu izjave privrednog subjekta.</w:t>
      </w:r>
    </w:p>
    <w:p w:rsidR="00CF5289" w:rsidRPr="003A7310" w:rsidRDefault="00CF5289" w:rsidP="00CF5289">
      <w:pPr>
        <w:spacing w:after="0" w:line="276" w:lineRule="auto"/>
        <w:jc w:val="both"/>
        <w:rPr>
          <w:rFonts w:ascii="Times New Roman" w:eastAsia="Times New Roman" w:hAnsi="Times New Roman" w:cs="Times New Roman"/>
          <w:i/>
          <w:iCs/>
          <w:color w:val="000000"/>
          <w:sz w:val="24"/>
          <w:szCs w:val="24"/>
          <w:lang w:val="sr-Latn-ME"/>
        </w:rPr>
      </w:pPr>
      <w:r w:rsidRPr="003A7310">
        <w:rPr>
          <w:rFonts w:ascii="Times New Roman" w:eastAsia="Times New Roman" w:hAnsi="Times New Roman" w:cs="Times New Roman"/>
          <w:sz w:val="24"/>
          <w:szCs w:val="24"/>
          <w:lang w:val="sr-Latn-ME"/>
        </w:rPr>
        <w:t xml:space="preserve">Ponuđač je dužan da tačno, potpuno, pravilno i nedvosmisleno popuni </w:t>
      </w:r>
      <w:r w:rsidRPr="003A7310">
        <w:rPr>
          <w:rFonts w:ascii="Times New Roman" w:eastAsia="Calibri" w:hAnsi="Times New Roman" w:cs="Times New Roman"/>
          <w:sz w:val="24"/>
          <w:szCs w:val="24"/>
          <w:lang w:val="sr-Latn-ME"/>
        </w:rPr>
        <w:t>Izjavu privrednog subjekta u skladu sa zahtjevima iz tenderske dokumentacije.</w:t>
      </w:r>
    </w:p>
    <w:p w:rsidR="00CF5289" w:rsidRPr="003A7310" w:rsidRDefault="00CF5289" w:rsidP="00CF528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jc w:val="both"/>
        <w:outlineLvl w:val="0"/>
        <w:rPr>
          <w:rFonts w:ascii="Times New Roman" w:eastAsia="Times New Roman" w:hAnsi="Times New Roman" w:cs="Times New Roman"/>
          <w:b/>
          <w:sz w:val="24"/>
          <w:szCs w:val="32"/>
          <w:lang w:val="sr-Latn-ME"/>
        </w:rPr>
      </w:pPr>
      <w:bookmarkStart w:id="15" w:name="_Toc62730565"/>
      <w:r w:rsidRPr="003A7310">
        <w:rPr>
          <w:rFonts w:ascii="Times New Roman" w:eastAsia="Times New Roman" w:hAnsi="Times New Roman" w:cs="Times New Roman"/>
          <w:b/>
          <w:sz w:val="24"/>
          <w:szCs w:val="32"/>
          <w:lang w:val="sr-Latn-ME"/>
        </w:rPr>
        <w:t>NAČIN ZAKLJUČIVANJA I IZMJENE UGOVORA O JAVNOJ NABAVCI</w:t>
      </w:r>
      <w:bookmarkEnd w:id="15"/>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 xml:space="preserve">Naručilac zaključuje ugovor o javnoj nabavci u pisanom ili elektronskom obliku sa ponuđačem čija je ponuda izabrana kao najpovoljnija, nakon izvršnosti odluke o izboru najpovoljnije ponude. </w:t>
      </w: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Ugovor o javnoj nabavci mora da bude u skladu sa uslovima utvrđenim tenderskom dokumentacijom, izabranom ponudom i odlukom o izboru najpovoljnije ponude, osim u pogledu iskazivanja PDV-a.</w:t>
      </w: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 xml:space="preserve">Ugovor između naručioca i ponuđača čija je ponuda izabrana kao najpovoljnija, pored uslova koji su propisani ovom tenderskom dokumentacijom, će sadržati i sljedeće: </w:t>
      </w: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w:t>
      </w:r>
      <w:r w:rsidRPr="003A7310">
        <w:rPr>
          <w:rFonts w:ascii="Times New Roman" w:eastAsia="Times New Roman" w:hAnsi="Times New Roman" w:cs="Times New Roman"/>
          <w:sz w:val="24"/>
          <w:szCs w:val="24"/>
          <w:lang w:val="sr-Latn-ME"/>
        </w:rPr>
        <w:tab/>
        <w:t xml:space="preserve">Naručilac će raskinuti ugovor o javnoj nabavci ako: </w:t>
      </w: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w:t>
      </w:r>
      <w:r w:rsidRPr="003A7310">
        <w:rPr>
          <w:rFonts w:ascii="Times New Roman" w:eastAsia="Times New Roman" w:hAnsi="Times New Roman" w:cs="Times New Roman"/>
          <w:sz w:val="24"/>
          <w:szCs w:val="24"/>
          <w:lang w:val="sr-Latn-ME"/>
        </w:rPr>
        <w:tab/>
        <w:t>Izabrani ponuđač ne bude izvršavao svoje obaveze u rokovima predviđenim Ugovorom;</w:t>
      </w: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w:t>
      </w:r>
      <w:r w:rsidRPr="003A7310">
        <w:rPr>
          <w:rFonts w:ascii="Times New Roman" w:eastAsia="Times New Roman" w:hAnsi="Times New Roman" w:cs="Times New Roman"/>
          <w:sz w:val="24"/>
          <w:szCs w:val="24"/>
          <w:lang w:val="sr-Latn-ME"/>
        </w:rPr>
        <w:tab/>
        <w:t>Naručilac može raskinuti ugovor ako:</w:t>
      </w: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w:t>
      </w:r>
      <w:r w:rsidRPr="003A7310">
        <w:rPr>
          <w:rFonts w:ascii="Times New Roman" w:eastAsia="Times New Roman" w:hAnsi="Times New Roman" w:cs="Times New Roman"/>
          <w:sz w:val="24"/>
          <w:szCs w:val="24"/>
          <w:lang w:val="sr-Latn-ME"/>
        </w:rPr>
        <w:tab/>
        <w:t>Izabrani ponuđač ne bude izvršavao svoje obaveze na način predviđen Ugovorom.</w:t>
      </w: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w:t>
      </w:r>
      <w:r w:rsidRPr="003A7310">
        <w:rPr>
          <w:rFonts w:ascii="Times New Roman" w:eastAsia="Times New Roman" w:hAnsi="Times New Roman" w:cs="Times New Roman"/>
          <w:sz w:val="24"/>
          <w:szCs w:val="24"/>
          <w:lang w:val="sr-Latn-ME"/>
        </w:rPr>
        <w:tab/>
        <w:t xml:space="preserve">Raskid Ugovora o javnoj nabavci se vrši pisanim putem, a otkazni rok iznosi 15 dana u kom je svaka ugovorna strana dužna da izvrši sve svoje preuzete obaveze, kao i obaveze koje nastanu u toku trajanja otkaznog roka, a čije izvršenje dospjeva do isteka otkaznog roka. Izvršenim otkazom Ugovora o javnoj nabavci ne mogu se osporavati ni dovoditi u pitanje prava i obaveze između ugovornih strana koja su nastala do dana prestanka Ugovora. </w:t>
      </w: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  Ugovor o javnoj nabavci koji je zaključen uz kršenje antikorupcijskog pravila u skladu sa odredbama člana 38 stav 3 Zakona o javnim nabavkama  ("Službeni list Crne Gore", br. 074/19 od 30.12.2019, 003/23 od 10.01.2023, 011/23 od 27.01.2023.), ništav je.</w:t>
      </w: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 Za sve što nije definisano Ugovorom o javnoj nabavci primjenjivaće se odredbe Zakona o obligacionim odnosima Crne Gore.</w:t>
      </w: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 xml:space="preserve">Sve eventualne sporove proistekle iz Ugovora o javnoj nabavci ugovorne strane nastojaće riješiti sporazumno. </w:t>
      </w: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 Ugovor o javnoj nabavci tokom njegovog trajanja može da se izmijeni bez sprovođenja novog postupka javne nabavke u skladu sa članom 151 Zakona o javnim nabavkama.</w:t>
      </w: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lastRenderedPageBreak/>
        <w:t>Viša sila</w:t>
      </w: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Ukoliko poslije zaključenja Ugovora nastupe okolnosti više sile koje dovedu do ometanja ili onemogućavanja izvršenja ugovornih obaveza, rokovi izvršenja obaveza ugovornih strana će se produžiti za vreme trajanja više sile.</w:t>
      </w: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Viša sila podrazumijeva ekstremne i vanredne događaje koji se ne mogu predvidjeti, koji su se dogodili bez volje i uticaja ugovornih strana i koji nijesu mogli biti spriječeni od strane pogođene višom silom. Višom silom mogu se smatrati poplave, zemljotresi, požari, politička zbivanja (rat, neredi većeg obima, štrajkovi), imperativne odluke vlasti (zabrana prometa uvoza i izvoza) i sl.</w:t>
      </w: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Ugovorna strana pogođena višom silom, odmah će u pisanoj formi obavijestiti drugu stranu o nastanku nepredviđenih okolnosti i dostaviti odgovarajuće dokaze.</w:t>
      </w: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Izmjene ugovora</w:t>
      </w: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 xml:space="preserve">Ugovor o javnoj nabavci tokom njegovog trajanja može da se izmijeni bez sprovođenja novog postupka javne nabavke u skladu sa članom 151 Zakona o javnim nabavkama: </w:t>
      </w: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2) kada je potreba za izmjenom ugovora nastala zbog okolnosti koje naručilac u vrijeme zaključivanja ugovora nije mogao da predvidi, a izmjenom se ne mijenja priroda ugovora a povećanje vrijednosti ugovora nije veće od 20% vrijednosti prvobitnog ugovora,</w:t>
      </w: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3) 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rsidR="00CF5289" w:rsidRPr="003A7310" w:rsidRDefault="00CF5289" w:rsidP="00CF5289">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76" w:lineRule="auto"/>
        <w:jc w:val="both"/>
        <w:outlineLvl w:val="0"/>
        <w:rPr>
          <w:rFonts w:ascii="Times New Roman" w:eastAsia="Times New Roman" w:hAnsi="Times New Roman" w:cs="Times New Roman"/>
          <w:b/>
          <w:sz w:val="24"/>
          <w:szCs w:val="32"/>
          <w:lang w:val="sr-Latn-ME"/>
        </w:rPr>
      </w:pPr>
      <w:bookmarkStart w:id="16" w:name="_Toc62730566"/>
      <w:r w:rsidRPr="003A7310">
        <w:rPr>
          <w:rFonts w:ascii="Times New Roman" w:eastAsia="Times New Roman" w:hAnsi="Times New Roman" w:cs="Times New Roman"/>
          <w:b/>
          <w:sz w:val="24"/>
          <w:szCs w:val="32"/>
          <w:lang w:val="sr-Latn-ME"/>
        </w:rPr>
        <w:t>ZAHTJEV ZA POJAŠNJENJE ILI IZMJENU I DOPUNU TENDERSKE DOKUMENTACIJE</w:t>
      </w:r>
      <w:bookmarkEnd w:id="16"/>
    </w:p>
    <w:p w:rsidR="00CF5289" w:rsidRPr="003A7310" w:rsidRDefault="00CF5289" w:rsidP="00CF5289">
      <w:pPr>
        <w:autoSpaceDE w:val="0"/>
        <w:autoSpaceDN w:val="0"/>
        <w:adjustRightInd w:val="0"/>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CF5289" w:rsidRPr="003A7310" w:rsidRDefault="00CF5289" w:rsidP="00CF5289">
      <w:pPr>
        <w:spacing w:after="0" w:line="276" w:lineRule="auto"/>
        <w:jc w:val="both"/>
        <w:rPr>
          <w:rFonts w:ascii="Times New Roman" w:eastAsia="Times New Roman" w:hAnsi="Times New Roman" w:cs="Times New Roman"/>
          <w:sz w:val="16"/>
          <w:szCs w:val="16"/>
          <w:lang w:val="sr-Latn-ME"/>
        </w:rPr>
      </w:pPr>
    </w:p>
    <w:p w:rsidR="00CF5289" w:rsidRPr="003A7310" w:rsidRDefault="00CF5289" w:rsidP="00CF5289">
      <w:pPr>
        <w:spacing w:after="0" w:line="276" w:lineRule="auto"/>
        <w:jc w:val="both"/>
        <w:rPr>
          <w:rFonts w:ascii="Times New Roman" w:eastAsia="Times New Roman" w:hAnsi="Times New Roman" w:cs="Times New Roman"/>
          <w:sz w:val="24"/>
          <w:szCs w:val="24"/>
          <w:lang w:val="sr-Latn-ME"/>
        </w:rPr>
      </w:pPr>
      <w:r w:rsidRPr="003A7310">
        <w:rPr>
          <w:rFonts w:ascii="Times New Roman" w:eastAsia="Times New Roman" w:hAnsi="Times New Roman" w:cs="Times New Roman"/>
          <w:sz w:val="24"/>
          <w:szCs w:val="24"/>
          <w:lang w:val="sr-Latn-ME"/>
        </w:rPr>
        <w:t>Privredni subjekat ima pravo da pisanim zahtjevom traži od naručioca pojašnjenje tenderske dokumentacije najkasnije deset dana prije isteka roka određenog za dostavljanje ponuda.</w:t>
      </w:r>
    </w:p>
    <w:p w:rsidR="00CF5289" w:rsidRPr="003A7310" w:rsidRDefault="00CF5289" w:rsidP="00CF5289">
      <w:pPr>
        <w:spacing w:after="0" w:line="276" w:lineRule="auto"/>
        <w:jc w:val="both"/>
        <w:rPr>
          <w:rFonts w:ascii="Times New Roman" w:eastAsia="Times New Roman" w:hAnsi="Times New Roman" w:cs="Times New Roman"/>
          <w:sz w:val="16"/>
          <w:szCs w:val="16"/>
          <w:lang w:val="sr-Latn-ME"/>
        </w:rPr>
      </w:pPr>
    </w:p>
    <w:p w:rsidR="00CF5289" w:rsidRDefault="00CF5289" w:rsidP="00CF5289">
      <w:pPr>
        <w:spacing w:after="0" w:line="276" w:lineRule="auto"/>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Zahtjev se podnosi isključivo putem ESJN-a.</w:t>
      </w:r>
    </w:p>
    <w:p w:rsidR="00DD2F74" w:rsidRDefault="00DD2F74" w:rsidP="00CF5289">
      <w:pPr>
        <w:spacing w:after="0" w:line="276" w:lineRule="auto"/>
        <w:jc w:val="both"/>
        <w:rPr>
          <w:rFonts w:ascii="Times New Roman" w:eastAsia="Times New Roman" w:hAnsi="Times New Roman" w:cs="Times New Roman"/>
          <w:color w:val="000000"/>
          <w:sz w:val="24"/>
          <w:szCs w:val="24"/>
          <w:lang w:val="sr-Latn-ME"/>
        </w:rPr>
      </w:pPr>
    </w:p>
    <w:p w:rsidR="00DD2F74" w:rsidRDefault="00DD2F74"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r>
        <w:rPr>
          <w:noProof/>
        </w:rPr>
        <w:lastRenderedPageBreak/>
        <w:drawing>
          <wp:anchor distT="0" distB="0" distL="114300" distR="114300" simplePos="0" relativeHeight="251658240" behindDoc="0" locked="0" layoutInCell="1" allowOverlap="1">
            <wp:simplePos x="0" y="0"/>
            <wp:positionH relativeFrom="margin">
              <wp:align>left</wp:align>
            </wp:positionH>
            <wp:positionV relativeFrom="paragraph">
              <wp:posOffset>-447675</wp:posOffset>
            </wp:positionV>
            <wp:extent cx="5902265" cy="9295765"/>
            <wp:effectExtent l="0" t="0" r="381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5902265" cy="9295765"/>
                    </a:xfrm>
                    <a:prstGeom prst="rect">
                      <a:avLst/>
                    </a:prstGeom>
                  </pic:spPr>
                </pic:pic>
              </a:graphicData>
            </a:graphic>
          </wp:anchor>
        </w:drawing>
      </w: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Pr="003A7310" w:rsidRDefault="005D24EB" w:rsidP="00CF5289">
      <w:pPr>
        <w:spacing w:after="0" w:line="276" w:lineRule="auto"/>
        <w:jc w:val="both"/>
        <w:rPr>
          <w:rFonts w:ascii="Times New Roman" w:eastAsia="Times New Roman" w:hAnsi="Times New Roman" w:cs="Times New Roman"/>
          <w:color w:val="000000"/>
          <w:sz w:val="24"/>
          <w:szCs w:val="24"/>
          <w:lang w:val="sr-Latn-ME"/>
        </w:rPr>
      </w:pPr>
    </w:p>
    <w:p w:rsidR="005D24EB" w:rsidRPr="003A7310" w:rsidRDefault="00CF5289" w:rsidP="005D24EB">
      <w:pPr>
        <w:tabs>
          <w:tab w:val="left" w:pos="3290"/>
        </w:tabs>
        <w:spacing w:after="0" w:line="240" w:lineRule="auto"/>
        <w:ind w:firstLine="708"/>
        <w:jc w:val="both"/>
        <w:rPr>
          <w:rFonts w:ascii="Times New Roman" w:eastAsia="Times New Roman" w:hAnsi="Times New Roman" w:cs="Times New Roman"/>
          <w:color w:val="000000"/>
          <w:sz w:val="24"/>
          <w:szCs w:val="24"/>
        </w:rPr>
      </w:pPr>
      <w:r w:rsidRPr="003A7310">
        <w:rPr>
          <w:rFonts w:ascii="Times New Roman" w:eastAsia="Times New Roman" w:hAnsi="Times New Roman" w:cs="Times New Roman"/>
          <w:color w:val="000000"/>
          <w:sz w:val="24"/>
          <w:szCs w:val="24"/>
          <w:lang w:val="sr-Latn-ME"/>
        </w:rPr>
        <w:t xml:space="preserve"> </w:t>
      </w:r>
    </w:p>
    <w:p w:rsidR="00CF5289" w:rsidRPr="003A7310" w:rsidRDefault="00CF5289" w:rsidP="00CF5289">
      <w:pPr>
        <w:autoSpaceDE w:val="0"/>
        <w:autoSpaceDN w:val="0"/>
        <w:adjustRightInd w:val="0"/>
        <w:spacing w:before="60" w:after="60" w:line="276" w:lineRule="auto"/>
        <w:ind w:left="567" w:hanging="283"/>
        <w:jc w:val="both"/>
        <w:rPr>
          <w:rFonts w:ascii="Times New Roman" w:eastAsia="Times New Roman" w:hAnsi="Times New Roman" w:cs="Times New Roman"/>
          <w:color w:val="000000"/>
          <w:sz w:val="24"/>
          <w:szCs w:val="24"/>
        </w:rPr>
      </w:pPr>
      <w:r w:rsidRPr="003A7310">
        <w:rPr>
          <w:rFonts w:ascii="Times New Roman" w:eastAsia="Times New Roman" w:hAnsi="Times New Roman" w:cs="Times New Roman"/>
          <w:color w:val="000000"/>
          <w:sz w:val="24"/>
          <w:szCs w:val="24"/>
        </w:rPr>
        <w:lastRenderedPageBreak/>
        <w:t>objavljivanja, odnosno dostavljanja tenderske dokumentacije ili izmjene i dopune tenderske dokumentacije, a u slučaju da je posljednji dan roka za podnošenje ponuda kraći od 24 časa, smatra se da rok ističe istekom tog dana.</w:t>
      </w:r>
    </w:p>
    <w:p w:rsidR="00CF5289" w:rsidRPr="003A7310" w:rsidRDefault="00CF5289" w:rsidP="00CF5289">
      <w:pPr>
        <w:tabs>
          <w:tab w:val="left" w:pos="5760"/>
        </w:tabs>
        <w:spacing w:after="0" w:line="276" w:lineRule="auto"/>
        <w:jc w:val="both"/>
        <w:rPr>
          <w:rFonts w:ascii="Times New Roman" w:eastAsia="Times New Roman" w:hAnsi="Times New Roman" w:cs="Times New Roman"/>
          <w:color w:val="000000"/>
          <w:sz w:val="24"/>
          <w:szCs w:val="24"/>
          <w:lang w:val="sr-Latn-ME"/>
        </w:rPr>
      </w:pPr>
    </w:p>
    <w:p w:rsidR="00CF5289" w:rsidRPr="003A7310" w:rsidRDefault="00CF5289" w:rsidP="00CF5289">
      <w:pPr>
        <w:autoSpaceDE w:val="0"/>
        <w:autoSpaceDN w:val="0"/>
        <w:adjustRightInd w:val="0"/>
        <w:spacing w:after="0" w:line="276" w:lineRule="auto"/>
        <w:ind w:firstLine="567"/>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Žalba se izjavljuje preko naručioca neposredno putem ESJN-a. Žalba koja nije podnesena na naprijed predviđeni način biće odbijena kao nedozvoljena.</w:t>
      </w:r>
    </w:p>
    <w:p w:rsidR="00CF5289" w:rsidRPr="003A7310" w:rsidRDefault="00CF5289" w:rsidP="00CF5289">
      <w:pPr>
        <w:autoSpaceDE w:val="0"/>
        <w:autoSpaceDN w:val="0"/>
        <w:adjustRightInd w:val="0"/>
        <w:spacing w:after="0" w:line="276" w:lineRule="auto"/>
        <w:ind w:firstLine="567"/>
        <w:jc w:val="both"/>
        <w:rPr>
          <w:rFonts w:ascii="Times New Roman" w:eastAsia="Times New Roman" w:hAnsi="Times New Roman" w:cs="Times New Roman"/>
          <w:color w:val="000000"/>
          <w:sz w:val="24"/>
          <w:szCs w:val="24"/>
          <w:lang w:val="sr-Latn-ME"/>
        </w:rPr>
      </w:pPr>
    </w:p>
    <w:p w:rsidR="00CF5289" w:rsidRPr="003A7310" w:rsidRDefault="00CF5289" w:rsidP="00CF5289">
      <w:pPr>
        <w:autoSpaceDE w:val="0"/>
        <w:autoSpaceDN w:val="0"/>
        <w:adjustRightInd w:val="0"/>
        <w:spacing w:after="0" w:line="276" w:lineRule="auto"/>
        <w:ind w:firstLine="567"/>
        <w:jc w:val="both"/>
        <w:rPr>
          <w:rFonts w:ascii="Times New Roman" w:eastAsia="Times New Roman" w:hAnsi="Times New Roman" w:cs="Times New Roman"/>
          <w:color w:val="000000"/>
          <w:sz w:val="24"/>
          <w:szCs w:val="24"/>
          <w:highlight w:val="yellow"/>
          <w:lang w:val="sr-Latn-ME"/>
        </w:rPr>
      </w:pPr>
      <w:r w:rsidRPr="003A7310">
        <w:rPr>
          <w:rFonts w:ascii="Times New Roman" w:eastAsia="Times New Roman" w:hAnsi="Times New Roman" w:cs="Times New Roman"/>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CF5289" w:rsidRPr="003A7310" w:rsidRDefault="00CF5289" w:rsidP="00CF5289">
      <w:pPr>
        <w:tabs>
          <w:tab w:val="left" w:pos="5760"/>
        </w:tabs>
        <w:spacing w:after="0" w:line="276" w:lineRule="auto"/>
        <w:ind w:firstLine="567"/>
        <w:jc w:val="both"/>
        <w:rPr>
          <w:rFonts w:ascii="Times New Roman" w:eastAsia="Times New Roman" w:hAnsi="Times New Roman" w:cs="Times New Roman"/>
          <w:color w:val="000000"/>
          <w:sz w:val="24"/>
          <w:szCs w:val="24"/>
          <w:lang w:val="sr-Latn-ME"/>
        </w:rPr>
      </w:pPr>
    </w:p>
    <w:p w:rsidR="00CF5289" w:rsidRPr="003A7310" w:rsidRDefault="00CF5289" w:rsidP="00CF5289">
      <w:pPr>
        <w:tabs>
          <w:tab w:val="left" w:pos="5760"/>
        </w:tabs>
        <w:spacing w:after="0" w:line="276" w:lineRule="auto"/>
        <w:ind w:firstLine="567"/>
        <w:jc w:val="both"/>
        <w:rPr>
          <w:rFonts w:ascii="Times New Roman" w:eastAsia="Times New Roman" w:hAnsi="Times New Roman" w:cs="Times New Roman"/>
          <w:color w:val="000000"/>
          <w:sz w:val="24"/>
          <w:szCs w:val="24"/>
          <w:lang w:val="sr-Latn-ME"/>
        </w:rPr>
      </w:pPr>
      <w:r w:rsidRPr="003A7310">
        <w:rPr>
          <w:rFonts w:ascii="Times New Roman" w:eastAsia="Times New Roman" w:hAnsi="Times New Roman" w:cs="Times New Roman"/>
          <w:color w:val="000000"/>
          <w:sz w:val="24"/>
          <w:szCs w:val="24"/>
          <w:lang w:val="sr-Latn-ME"/>
        </w:rPr>
        <w:t>Ukoliko je predmet nabavke podijeljen po partijama, a žalba se odnosi samo na određenu/e partiju/e, naknada se plaća u iznosu 1% od procijenjene vrijednosti javne nabavke te/tih partije/a.</w:t>
      </w:r>
    </w:p>
    <w:p w:rsidR="00CF5289" w:rsidRPr="003A7310" w:rsidRDefault="00CF5289" w:rsidP="00CF5289">
      <w:pPr>
        <w:tabs>
          <w:tab w:val="left" w:pos="5760"/>
        </w:tabs>
        <w:spacing w:after="0" w:line="276" w:lineRule="auto"/>
        <w:ind w:firstLine="567"/>
        <w:jc w:val="both"/>
        <w:rPr>
          <w:rFonts w:ascii="Times New Roman" w:eastAsia="Times New Roman" w:hAnsi="Times New Roman" w:cs="Times New Roman"/>
          <w:color w:val="000000"/>
          <w:sz w:val="24"/>
          <w:szCs w:val="24"/>
          <w:lang w:val="sr-Latn-ME"/>
        </w:rPr>
      </w:pPr>
    </w:p>
    <w:p w:rsidR="00CF5289" w:rsidRDefault="00CF5289" w:rsidP="00F43015">
      <w:pPr>
        <w:tabs>
          <w:tab w:val="left" w:pos="5760"/>
        </w:tabs>
        <w:spacing w:after="0" w:line="276" w:lineRule="auto"/>
        <w:ind w:firstLine="567"/>
        <w:jc w:val="both"/>
        <w:rPr>
          <w:rFonts w:ascii="Arial" w:eastAsia="Times New Roman" w:hAnsi="Arial" w:cs="Arial"/>
          <w:b/>
          <w:bCs/>
          <w:color w:val="000000"/>
          <w:lang w:val="sr-Latn-ME"/>
        </w:rPr>
      </w:pPr>
      <w:r w:rsidRPr="003A7310">
        <w:rPr>
          <w:rFonts w:ascii="Times New Roman" w:eastAsia="Times New Roman" w:hAnsi="Times New Roman" w:cs="Times New Roman"/>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3A7310">
          <w:rPr>
            <w:rFonts w:ascii="Times New Roman" w:eastAsia="Times New Roman" w:hAnsi="Times New Roman" w:cs="Times New Roman"/>
            <w:color w:val="0000FF"/>
            <w:sz w:val="24"/>
            <w:szCs w:val="24"/>
            <w:u w:val="single"/>
            <w:lang w:val="sr-Latn-ME"/>
          </w:rPr>
          <w:t>http://www.kontrola-nabavki.me/</w:t>
        </w:r>
      </w:hyperlink>
      <w:r w:rsidRPr="003A7310">
        <w:rPr>
          <w:rFonts w:ascii="Times New Roman" w:eastAsia="Times New Roman" w:hAnsi="Times New Roman" w:cs="Times New Roman"/>
          <w:color w:val="000000"/>
          <w:sz w:val="24"/>
          <w:szCs w:val="24"/>
          <w:lang w:val="sr-Latn-ME"/>
        </w:rPr>
        <w:t>.“.</w:t>
      </w:r>
    </w:p>
    <w:p w:rsidR="00CF5289" w:rsidRDefault="00CF5289" w:rsidP="00CF5289">
      <w:pPr>
        <w:spacing w:after="0" w:line="240" w:lineRule="auto"/>
        <w:jc w:val="both"/>
        <w:rPr>
          <w:rFonts w:ascii="Arial" w:eastAsia="Times New Roman" w:hAnsi="Arial" w:cs="Arial"/>
          <w:b/>
          <w:bCs/>
          <w:color w:val="000000"/>
          <w:lang w:val="sr-Latn-ME"/>
        </w:rPr>
      </w:pPr>
    </w:p>
    <w:p w:rsidR="00CF5289" w:rsidRDefault="00CF5289" w:rsidP="00CF5289">
      <w:pPr>
        <w:spacing w:after="0" w:line="240" w:lineRule="auto"/>
        <w:jc w:val="both"/>
        <w:rPr>
          <w:rFonts w:ascii="Arial" w:eastAsia="Times New Roman" w:hAnsi="Arial" w:cs="Arial"/>
          <w:b/>
          <w:bCs/>
          <w:color w:val="000000"/>
          <w:lang w:val="sr-Latn-ME"/>
        </w:rPr>
      </w:pPr>
    </w:p>
    <w:p w:rsidR="00CF5289" w:rsidRDefault="00CF5289" w:rsidP="00CF5289">
      <w:pPr>
        <w:spacing w:after="0" w:line="240" w:lineRule="auto"/>
        <w:jc w:val="both"/>
        <w:rPr>
          <w:rFonts w:ascii="Arial" w:eastAsia="Times New Roman" w:hAnsi="Arial" w:cs="Arial"/>
          <w:b/>
          <w:bCs/>
          <w:color w:val="000000"/>
          <w:lang w:val="sr-Latn-ME"/>
        </w:rPr>
      </w:pPr>
    </w:p>
    <w:p w:rsidR="00CF5289" w:rsidRDefault="00CF5289" w:rsidP="00CF5289">
      <w:pPr>
        <w:spacing w:after="0" w:line="240" w:lineRule="auto"/>
        <w:jc w:val="both"/>
        <w:rPr>
          <w:rFonts w:ascii="Arial" w:eastAsia="Times New Roman" w:hAnsi="Arial" w:cs="Arial"/>
          <w:b/>
          <w:bCs/>
          <w:color w:val="000000"/>
          <w:lang w:val="sr-Latn-ME"/>
        </w:rPr>
      </w:pPr>
    </w:p>
    <w:p w:rsidR="00CF5289" w:rsidRDefault="00CF5289" w:rsidP="00CF5289">
      <w:pPr>
        <w:spacing w:after="0" w:line="240" w:lineRule="auto"/>
        <w:jc w:val="both"/>
        <w:rPr>
          <w:rFonts w:ascii="Arial" w:eastAsia="Times New Roman" w:hAnsi="Arial" w:cs="Arial"/>
          <w:b/>
          <w:bCs/>
          <w:color w:val="000000"/>
          <w:lang w:val="sr-Latn-ME"/>
        </w:rPr>
      </w:pPr>
    </w:p>
    <w:p w:rsidR="00CF5289" w:rsidRDefault="00CF5289" w:rsidP="00CF5289">
      <w:pPr>
        <w:spacing w:after="0" w:line="240" w:lineRule="auto"/>
        <w:jc w:val="both"/>
        <w:rPr>
          <w:rFonts w:ascii="Arial" w:eastAsia="Times New Roman" w:hAnsi="Arial" w:cs="Arial"/>
          <w:b/>
          <w:bCs/>
          <w:color w:val="000000"/>
          <w:lang w:val="sr-Latn-ME"/>
        </w:rPr>
      </w:pPr>
    </w:p>
    <w:p w:rsidR="00CF5289" w:rsidRDefault="00CF5289" w:rsidP="00CF5289">
      <w:pPr>
        <w:spacing w:after="0" w:line="240" w:lineRule="auto"/>
        <w:jc w:val="both"/>
        <w:rPr>
          <w:rFonts w:ascii="Arial" w:eastAsia="Times New Roman" w:hAnsi="Arial" w:cs="Arial"/>
          <w:b/>
          <w:bCs/>
          <w:color w:val="000000"/>
          <w:lang w:val="sr-Latn-ME"/>
        </w:rPr>
      </w:pPr>
    </w:p>
    <w:p w:rsidR="009F16E5" w:rsidRDefault="009F16E5"/>
    <w:sectPr w:rsidR="009F16E5" w:rsidSect="00697FCF">
      <w:headerReference w:type="first" r:id="rId9"/>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0081" w:rsidRDefault="00D30081" w:rsidP="00CF5289">
      <w:pPr>
        <w:spacing w:after="0" w:line="240" w:lineRule="auto"/>
      </w:pPr>
      <w:r>
        <w:separator/>
      </w:r>
    </w:p>
  </w:endnote>
  <w:endnote w:type="continuationSeparator" w:id="0">
    <w:p w:rsidR="00D30081" w:rsidRDefault="00D30081" w:rsidP="00CF52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0081" w:rsidRDefault="00D30081" w:rsidP="00CF5289">
      <w:pPr>
        <w:spacing w:after="0" w:line="240" w:lineRule="auto"/>
      </w:pPr>
      <w:r>
        <w:separator/>
      </w:r>
    </w:p>
  </w:footnote>
  <w:footnote w:type="continuationSeparator" w:id="0">
    <w:p w:rsidR="00D30081" w:rsidRDefault="00D30081" w:rsidP="00CF5289">
      <w:pPr>
        <w:spacing w:after="0" w:line="240" w:lineRule="auto"/>
      </w:pPr>
      <w:r>
        <w:continuationSeparator/>
      </w:r>
    </w:p>
  </w:footnote>
  <w:footnote w:id="1">
    <w:p w:rsidR="00CF5289" w:rsidRPr="007F2BA0" w:rsidRDefault="00CF5289" w:rsidP="00CF528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CF5289" w:rsidRPr="007F2BA0" w:rsidRDefault="00CF5289" w:rsidP="00CF528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CF5289" w:rsidRPr="007F2BA0" w:rsidRDefault="00CF5289" w:rsidP="00CF528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CF5289" w:rsidRPr="007F2BA0" w:rsidRDefault="00CF5289" w:rsidP="00CF528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CF5289" w:rsidRPr="00367536" w:rsidRDefault="00CF5289" w:rsidP="00CF5289">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CF5289" w:rsidRPr="007F2BA0" w:rsidRDefault="00CF5289" w:rsidP="00CF5289">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CF5289" w:rsidRPr="0083641C" w:rsidRDefault="00CF5289" w:rsidP="00CF5289">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rsidR="00CF5289" w:rsidRPr="007F2BA0" w:rsidRDefault="00CF5289" w:rsidP="00CF5289">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CF5289" w:rsidRPr="007F2BA0" w:rsidRDefault="00CF5289" w:rsidP="00CF5289">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6D5E" w:rsidRPr="00986D5E" w:rsidRDefault="00986D5E" w:rsidP="00986D5E">
    <w:pPr>
      <w:spacing w:after="0" w:line="240" w:lineRule="auto"/>
      <w:rPr>
        <w:rFonts w:ascii="Times New Roman" w:eastAsia="Times New Roman" w:hAnsi="Times New Roman" w:cs="Times New Roman"/>
        <w:sz w:val="24"/>
        <w:szCs w:val="24"/>
      </w:rPr>
    </w:pPr>
    <w:r w:rsidRPr="00986D5E">
      <w:rPr>
        <w:rFonts w:ascii="Times New Roman" w:eastAsia="Times New Roman" w:hAnsi="Times New Roman" w:cs="Times New Roman"/>
        <w:noProof/>
        <w:sz w:val="24"/>
        <w:szCs w:val="24"/>
      </w:rPr>
      <w:drawing>
        <wp:anchor distT="0" distB="0" distL="114300" distR="114300" simplePos="0" relativeHeight="251659264" behindDoc="0" locked="0" layoutInCell="0" allowOverlap="1" wp14:anchorId="7C545138" wp14:editId="49BCD3CB">
          <wp:simplePos x="0" y="0"/>
          <wp:positionH relativeFrom="column">
            <wp:posOffset>-400050</wp:posOffset>
          </wp:positionH>
          <wp:positionV relativeFrom="paragraph">
            <wp:posOffset>-85725</wp:posOffset>
          </wp:positionV>
          <wp:extent cx="953135" cy="1114425"/>
          <wp:effectExtent l="19050" t="19050" r="18415" b="2857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53135" cy="1114425"/>
                  </a:xfrm>
                  <a:prstGeom prst="rect">
                    <a:avLst/>
                  </a:prstGeom>
                  <a:noFill/>
                  <a:ln w="0">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r w:rsidRPr="00986D5E">
      <w:rPr>
        <w:rFonts w:ascii="Times New Roman" w:eastAsia="Times New Roman" w:hAnsi="Times New Roman" w:cs="Times New Roman"/>
        <w:sz w:val="28"/>
        <w:szCs w:val="28"/>
      </w:rPr>
      <w:t xml:space="preserve">                                        </w:t>
    </w:r>
    <w:r w:rsidRPr="00986D5E">
      <w:rPr>
        <w:rFonts w:ascii="Times New Roman" w:eastAsia="Times New Roman" w:hAnsi="Times New Roman" w:cs="Times New Roman"/>
        <w:b/>
        <w:bCs/>
        <w:sz w:val="28"/>
        <w:szCs w:val="28"/>
      </w:rPr>
      <w:t>CRNA  GORA</w:t>
    </w:r>
    <w:r w:rsidRPr="00986D5E">
      <w:rPr>
        <w:rFonts w:ascii="Times New Roman" w:eastAsia="Times New Roman" w:hAnsi="Times New Roman" w:cs="Times New Roman"/>
        <w:sz w:val="28"/>
        <w:szCs w:val="28"/>
      </w:rPr>
      <w:tab/>
    </w:r>
    <w:r w:rsidRPr="00986D5E">
      <w:rPr>
        <w:rFonts w:ascii="Times New Roman" w:eastAsia="Times New Roman" w:hAnsi="Times New Roman" w:cs="Times New Roman"/>
        <w:sz w:val="24"/>
        <w:szCs w:val="24"/>
      </w:rPr>
      <w:t xml:space="preserve">                      </w:t>
    </w:r>
    <w:r w:rsidRPr="00986D5E">
      <w:rPr>
        <w:rFonts w:ascii="Times New Roman" w:eastAsia="Times New Roman" w:hAnsi="Times New Roman" w:cs="Times New Roman"/>
        <w:b/>
        <w:bCs/>
        <w:sz w:val="18"/>
        <w:szCs w:val="18"/>
        <w:lang w:val="sr-Cyrl-CS"/>
      </w:rPr>
      <w:t>А</w:t>
    </w:r>
    <w:r w:rsidRPr="00986D5E">
      <w:rPr>
        <w:rFonts w:ascii="Times New Roman" w:eastAsia="Times New Roman" w:hAnsi="Times New Roman" w:cs="Times New Roman"/>
        <w:b/>
        <w:bCs/>
        <w:sz w:val="18"/>
        <w:szCs w:val="18"/>
      </w:rPr>
      <w:t>dresa</w:t>
    </w:r>
    <w:r w:rsidRPr="00986D5E">
      <w:rPr>
        <w:rFonts w:ascii="Times New Roman" w:eastAsia="Times New Roman" w:hAnsi="Times New Roman" w:cs="Times New Roman"/>
        <w:sz w:val="18"/>
        <w:szCs w:val="18"/>
        <w:lang w:val="sr-Cyrl-CS"/>
      </w:rPr>
      <w:t xml:space="preserve">: </w:t>
    </w:r>
    <w:r w:rsidRPr="00986D5E">
      <w:rPr>
        <w:rFonts w:ascii="Times New Roman" w:eastAsia="Times New Roman" w:hAnsi="Times New Roman" w:cs="Times New Roman"/>
        <w:sz w:val="18"/>
        <w:szCs w:val="18"/>
      </w:rPr>
      <w:t>Benovo b.b</w:t>
    </w:r>
    <w:r w:rsidRPr="00986D5E">
      <w:rPr>
        <w:rFonts w:ascii="Times New Roman" w:eastAsia="Times New Roman" w:hAnsi="Times New Roman" w:cs="Times New Roman"/>
        <w:sz w:val="18"/>
        <w:szCs w:val="18"/>
        <w:lang w:val="sr-Cyrl-CS"/>
      </w:rPr>
      <w:t xml:space="preserve">., 85330  </w:t>
    </w:r>
    <w:r w:rsidRPr="00986D5E">
      <w:rPr>
        <w:rFonts w:ascii="Times New Roman" w:eastAsia="Times New Roman" w:hAnsi="Times New Roman" w:cs="Times New Roman"/>
        <w:sz w:val="18"/>
        <w:szCs w:val="18"/>
        <w:lang w:val="sl-SI"/>
      </w:rPr>
      <w:t>КОТОR</w:t>
    </w:r>
    <w:r w:rsidRPr="00986D5E">
      <w:rPr>
        <w:rFonts w:ascii="Times New Roman" w:eastAsia="Times New Roman" w:hAnsi="Times New Roman" w:cs="Times New Roman"/>
        <w:sz w:val="24"/>
        <w:szCs w:val="24"/>
      </w:rPr>
      <w:t xml:space="preserve">  </w:t>
    </w:r>
  </w:p>
  <w:p w:rsidR="00986D5E" w:rsidRPr="00986D5E" w:rsidRDefault="00986D5E" w:rsidP="00986D5E">
    <w:pPr>
      <w:spacing w:after="0" w:line="240" w:lineRule="auto"/>
      <w:rPr>
        <w:rFonts w:ascii="Times New Roman" w:eastAsia="Times New Roman" w:hAnsi="Times New Roman" w:cs="Times New Roman"/>
        <w:sz w:val="24"/>
        <w:szCs w:val="24"/>
      </w:rPr>
    </w:pPr>
    <w:r w:rsidRPr="00986D5E">
      <w:rPr>
        <w:rFonts w:ascii="Times New Roman" w:eastAsia="Times New Roman" w:hAnsi="Times New Roman" w:cs="Times New Roman"/>
        <w:sz w:val="24"/>
        <w:szCs w:val="24"/>
      </w:rPr>
      <w:t xml:space="preserve">                                                                                                         </w:t>
    </w:r>
    <w:r w:rsidRPr="00986D5E">
      <w:rPr>
        <w:rFonts w:ascii="Times New Roman" w:eastAsia="Times New Roman" w:hAnsi="Times New Roman" w:cs="Times New Roman"/>
        <w:b/>
        <w:bCs/>
        <w:sz w:val="18"/>
        <w:szCs w:val="18"/>
        <w:lang w:val="sr-Cyrl-CS"/>
      </w:rPr>
      <w:t>Те</w:t>
    </w:r>
    <w:r w:rsidRPr="00986D5E">
      <w:rPr>
        <w:rFonts w:ascii="Times New Roman" w:eastAsia="Times New Roman" w:hAnsi="Times New Roman" w:cs="Times New Roman"/>
        <w:b/>
        <w:bCs/>
        <w:sz w:val="18"/>
        <w:szCs w:val="18"/>
      </w:rPr>
      <w:t>l/faks</w:t>
    </w:r>
    <w:r w:rsidRPr="00986D5E">
      <w:rPr>
        <w:rFonts w:ascii="Times New Roman" w:eastAsia="Times New Roman" w:hAnsi="Times New Roman" w:cs="Times New Roman"/>
        <w:b/>
        <w:bCs/>
        <w:sz w:val="18"/>
        <w:szCs w:val="18"/>
        <w:lang w:val="sr-Cyrl-CS"/>
      </w:rPr>
      <w:t xml:space="preserve"> (</w:t>
    </w:r>
    <w:r w:rsidRPr="00986D5E">
      <w:rPr>
        <w:rFonts w:ascii="Times New Roman" w:eastAsia="Times New Roman" w:hAnsi="Times New Roman" w:cs="Times New Roman"/>
        <w:b/>
        <w:bCs/>
        <w:sz w:val="18"/>
        <w:szCs w:val="18"/>
      </w:rPr>
      <w:t>direktor</w:t>
    </w:r>
    <w:r w:rsidRPr="00986D5E">
      <w:rPr>
        <w:rFonts w:ascii="Times New Roman" w:eastAsia="Times New Roman" w:hAnsi="Times New Roman" w:cs="Times New Roman"/>
        <w:sz w:val="18"/>
        <w:szCs w:val="18"/>
        <w:lang w:val="sr-Cyrl-CS"/>
      </w:rPr>
      <w:t xml:space="preserve">): </w:t>
    </w:r>
    <w:r w:rsidRPr="00986D5E">
      <w:rPr>
        <w:rFonts w:ascii="Times New Roman" w:eastAsia="Times New Roman" w:hAnsi="Times New Roman" w:cs="Times New Roman"/>
        <w:sz w:val="18"/>
        <w:szCs w:val="18"/>
        <w:lang w:val="sl-SI"/>
      </w:rPr>
      <w:t>(</w:t>
    </w:r>
    <w:r w:rsidRPr="00986D5E">
      <w:rPr>
        <w:rFonts w:ascii="Times New Roman" w:eastAsia="Times New Roman" w:hAnsi="Times New Roman" w:cs="Times New Roman"/>
        <w:sz w:val="18"/>
        <w:szCs w:val="18"/>
        <w:lang w:val="sr-Cyrl-CS"/>
      </w:rPr>
      <w:t>032</w:t>
    </w:r>
    <w:r w:rsidRPr="00986D5E">
      <w:rPr>
        <w:rFonts w:ascii="Times New Roman" w:eastAsia="Times New Roman" w:hAnsi="Times New Roman" w:cs="Times New Roman"/>
        <w:sz w:val="18"/>
        <w:szCs w:val="18"/>
        <w:lang w:val="sl-SI"/>
      </w:rPr>
      <w:t xml:space="preserve">) </w:t>
    </w:r>
    <w:r w:rsidRPr="00986D5E">
      <w:rPr>
        <w:rFonts w:ascii="Times New Roman" w:eastAsia="Times New Roman" w:hAnsi="Times New Roman" w:cs="Times New Roman"/>
        <w:sz w:val="18"/>
        <w:szCs w:val="18"/>
        <w:lang w:val="sr-Cyrl-CS"/>
      </w:rPr>
      <w:t>304 – 284</w:t>
    </w:r>
  </w:p>
  <w:p w:rsidR="00986D5E" w:rsidRPr="00986D5E" w:rsidRDefault="00986D5E" w:rsidP="00986D5E">
    <w:pPr>
      <w:spacing w:after="0" w:line="240" w:lineRule="auto"/>
      <w:rPr>
        <w:rFonts w:ascii="Times New Roman" w:eastAsia="Times New Roman" w:hAnsi="Times New Roman" w:cs="Times New Roman"/>
        <w:b/>
        <w:bCs/>
        <w:sz w:val="28"/>
        <w:szCs w:val="28"/>
      </w:rPr>
    </w:pPr>
    <w:r w:rsidRPr="00986D5E">
      <w:rPr>
        <w:rFonts w:ascii="Times New Roman" w:eastAsia="Times New Roman" w:hAnsi="Times New Roman" w:cs="Times New Roman"/>
        <w:b/>
        <w:bCs/>
        <w:sz w:val="32"/>
        <w:szCs w:val="32"/>
      </w:rPr>
      <w:t xml:space="preserve">                    </w:t>
    </w:r>
    <w:r w:rsidRPr="00986D5E">
      <w:rPr>
        <w:rFonts w:ascii="Times New Roman" w:eastAsia="Times New Roman" w:hAnsi="Times New Roman" w:cs="Times New Roman"/>
        <w:b/>
        <w:bCs/>
        <w:sz w:val="28"/>
        <w:szCs w:val="28"/>
      </w:rPr>
      <w:t xml:space="preserve">JU  OSNOVNA ŠKOLA </w:t>
    </w:r>
    <w:r w:rsidRPr="00986D5E">
      <w:rPr>
        <w:rFonts w:ascii="Times New Roman" w:eastAsia="Times New Roman" w:hAnsi="Times New Roman" w:cs="Times New Roman"/>
        <w:b/>
        <w:bCs/>
        <w:sz w:val="28"/>
        <w:szCs w:val="28"/>
        <w:lang w:val="sr-Cyrl-CS"/>
      </w:rPr>
      <w:t>"</w:t>
    </w:r>
    <w:r w:rsidRPr="00986D5E">
      <w:rPr>
        <w:rFonts w:ascii="Times New Roman" w:eastAsia="Times New Roman" w:hAnsi="Times New Roman" w:cs="Times New Roman"/>
        <w:b/>
        <w:bCs/>
        <w:sz w:val="28"/>
        <w:szCs w:val="28"/>
      </w:rPr>
      <w:t>NJEGOŠ</w:t>
    </w:r>
    <w:r w:rsidRPr="00986D5E">
      <w:rPr>
        <w:rFonts w:ascii="Times New Roman" w:eastAsia="Times New Roman" w:hAnsi="Times New Roman" w:cs="Times New Roman"/>
        <w:b/>
        <w:bCs/>
        <w:sz w:val="28"/>
        <w:szCs w:val="28"/>
        <w:lang w:val="sr-Cyrl-CS"/>
      </w:rPr>
      <w:t>"</w:t>
    </w:r>
    <w:r w:rsidRPr="00986D5E">
      <w:rPr>
        <w:rFonts w:ascii="Times New Roman" w:eastAsia="Times New Roman" w:hAnsi="Times New Roman" w:cs="Times New Roman"/>
        <w:b/>
        <w:bCs/>
        <w:sz w:val="28"/>
        <w:szCs w:val="28"/>
      </w:rPr>
      <w:t xml:space="preserve">    </w:t>
    </w:r>
    <w:r w:rsidRPr="00986D5E">
      <w:rPr>
        <w:rFonts w:ascii="Times New Roman" w:eastAsia="Times New Roman" w:hAnsi="Times New Roman" w:cs="Times New Roman"/>
        <w:b/>
        <w:bCs/>
        <w:sz w:val="18"/>
        <w:szCs w:val="18"/>
        <w:lang w:val="sr-Cyrl-CS"/>
      </w:rPr>
      <w:t>Те</w:t>
    </w:r>
    <w:r w:rsidRPr="00986D5E">
      <w:rPr>
        <w:rFonts w:ascii="Times New Roman" w:eastAsia="Times New Roman" w:hAnsi="Times New Roman" w:cs="Times New Roman"/>
        <w:b/>
        <w:bCs/>
        <w:sz w:val="18"/>
        <w:szCs w:val="18"/>
      </w:rPr>
      <w:t>l.</w:t>
    </w:r>
    <w:r w:rsidRPr="00986D5E">
      <w:rPr>
        <w:rFonts w:ascii="Times New Roman" w:eastAsia="Times New Roman" w:hAnsi="Times New Roman" w:cs="Times New Roman"/>
        <w:b/>
        <w:bCs/>
        <w:sz w:val="18"/>
        <w:szCs w:val="18"/>
        <w:lang w:val="sr-Cyrl-CS"/>
      </w:rPr>
      <w:t xml:space="preserve"> (</w:t>
    </w:r>
    <w:r w:rsidRPr="00986D5E">
      <w:rPr>
        <w:rFonts w:ascii="Times New Roman" w:eastAsia="Times New Roman" w:hAnsi="Times New Roman" w:cs="Times New Roman"/>
        <w:b/>
        <w:bCs/>
        <w:sz w:val="18"/>
        <w:szCs w:val="18"/>
      </w:rPr>
      <w:t>sekretar</w:t>
    </w:r>
    <w:r w:rsidRPr="00986D5E">
      <w:rPr>
        <w:rFonts w:ascii="Times New Roman" w:eastAsia="Times New Roman" w:hAnsi="Times New Roman" w:cs="Times New Roman"/>
        <w:sz w:val="18"/>
        <w:szCs w:val="18"/>
        <w:lang w:val="sr-Cyrl-CS"/>
      </w:rPr>
      <w:t>):</w:t>
    </w:r>
    <w:r w:rsidRPr="00986D5E">
      <w:rPr>
        <w:rFonts w:ascii="Times New Roman" w:eastAsia="Times New Roman" w:hAnsi="Times New Roman" w:cs="Times New Roman"/>
        <w:sz w:val="18"/>
        <w:szCs w:val="18"/>
        <w:lang w:val="sl-SI"/>
      </w:rPr>
      <w:t xml:space="preserve"> (</w:t>
    </w:r>
    <w:r w:rsidRPr="00986D5E">
      <w:rPr>
        <w:rFonts w:ascii="Times New Roman" w:eastAsia="Times New Roman" w:hAnsi="Times New Roman" w:cs="Times New Roman"/>
        <w:sz w:val="18"/>
        <w:szCs w:val="18"/>
        <w:lang w:val="sr-Cyrl-CS"/>
      </w:rPr>
      <w:t>032</w:t>
    </w:r>
    <w:r w:rsidRPr="00986D5E">
      <w:rPr>
        <w:rFonts w:ascii="Times New Roman" w:eastAsia="Times New Roman" w:hAnsi="Times New Roman" w:cs="Times New Roman"/>
        <w:sz w:val="18"/>
        <w:szCs w:val="18"/>
        <w:lang w:val="sl-SI"/>
      </w:rPr>
      <w:t xml:space="preserve">) </w:t>
    </w:r>
    <w:r w:rsidRPr="00986D5E">
      <w:rPr>
        <w:rFonts w:ascii="Times New Roman" w:eastAsia="Times New Roman" w:hAnsi="Times New Roman" w:cs="Times New Roman"/>
        <w:sz w:val="18"/>
        <w:szCs w:val="18"/>
        <w:lang w:val="sr-Cyrl-CS"/>
      </w:rPr>
      <w:t>3</w:t>
    </w:r>
    <w:r w:rsidRPr="00986D5E">
      <w:rPr>
        <w:rFonts w:ascii="Times New Roman" w:eastAsia="Times New Roman" w:hAnsi="Times New Roman" w:cs="Times New Roman"/>
        <w:sz w:val="18"/>
        <w:szCs w:val="18"/>
        <w:lang w:val="sl-SI"/>
      </w:rPr>
      <w:t>25</w:t>
    </w:r>
    <w:r w:rsidRPr="00986D5E">
      <w:rPr>
        <w:rFonts w:ascii="Times New Roman" w:eastAsia="Times New Roman" w:hAnsi="Times New Roman" w:cs="Times New Roman"/>
        <w:sz w:val="18"/>
        <w:szCs w:val="18"/>
        <w:lang w:val="sr-Cyrl-CS"/>
      </w:rPr>
      <w:t xml:space="preserve"> – </w:t>
    </w:r>
    <w:r w:rsidRPr="00986D5E">
      <w:rPr>
        <w:rFonts w:ascii="Times New Roman" w:eastAsia="Times New Roman" w:hAnsi="Times New Roman" w:cs="Times New Roman"/>
        <w:sz w:val="18"/>
        <w:szCs w:val="18"/>
        <w:lang w:val="sl-SI"/>
      </w:rPr>
      <w:t>105</w:t>
    </w:r>
    <w:r w:rsidRPr="00986D5E">
      <w:rPr>
        <w:rFonts w:ascii="Times New Roman" w:eastAsia="Times New Roman" w:hAnsi="Times New Roman" w:cs="Times New Roman"/>
        <w:sz w:val="18"/>
        <w:szCs w:val="18"/>
        <w:lang w:val="sr-Cyrl-CS"/>
      </w:rPr>
      <w:t xml:space="preserve"> </w:t>
    </w:r>
    <w:r w:rsidRPr="00986D5E">
      <w:rPr>
        <w:rFonts w:ascii="Times New Roman" w:eastAsia="Times New Roman" w:hAnsi="Times New Roman" w:cs="Times New Roman"/>
        <w:sz w:val="18"/>
        <w:szCs w:val="18"/>
        <w:lang w:val="sl-SI"/>
      </w:rPr>
      <w:t xml:space="preserve"> </w:t>
    </w:r>
  </w:p>
  <w:p w:rsidR="00CF5289" w:rsidRPr="00986D5E" w:rsidRDefault="00986D5E" w:rsidP="00986D5E">
    <w:pPr>
      <w:tabs>
        <w:tab w:val="left" w:pos="1140"/>
      </w:tabs>
      <w:spacing w:after="0" w:line="240" w:lineRule="auto"/>
      <w:rPr>
        <w:rFonts w:ascii="Times New Roman" w:eastAsia="Times New Roman" w:hAnsi="Times New Roman" w:cs="Times New Roman"/>
        <w:b/>
        <w:bCs/>
        <w:sz w:val="32"/>
        <w:szCs w:val="32"/>
      </w:rPr>
    </w:pPr>
    <w:r w:rsidRPr="00986D5E">
      <w:rPr>
        <w:rFonts w:ascii="Times New Roman" w:eastAsia="Times New Roman" w:hAnsi="Times New Roman" w:cs="Times New Roman"/>
        <w:b/>
        <w:bCs/>
        <w:sz w:val="32"/>
        <w:szCs w:val="32"/>
      </w:rPr>
      <w:tab/>
    </w:r>
    <w:r w:rsidRPr="00986D5E">
      <w:rPr>
        <w:rFonts w:ascii="Times New Roman" w:eastAsia="Times New Roman" w:hAnsi="Times New Roman" w:cs="Times New Roman"/>
        <w:b/>
        <w:bCs/>
        <w:sz w:val="32"/>
        <w:szCs w:val="32"/>
      </w:rPr>
      <w:tab/>
    </w:r>
    <w:r w:rsidRPr="00986D5E">
      <w:rPr>
        <w:rFonts w:ascii="Times New Roman" w:eastAsia="Times New Roman" w:hAnsi="Times New Roman" w:cs="Times New Roman"/>
        <w:b/>
        <w:bCs/>
        <w:sz w:val="32"/>
        <w:szCs w:val="32"/>
      </w:rPr>
      <w:tab/>
    </w:r>
    <w:r w:rsidRPr="00986D5E">
      <w:rPr>
        <w:rFonts w:ascii="Times New Roman" w:eastAsia="Times New Roman" w:hAnsi="Times New Roman" w:cs="Times New Roman"/>
        <w:b/>
        <w:bCs/>
        <w:sz w:val="32"/>
        <w:szCs w:val="32"/>
      </w:rPr>
      <w:tab/>
      <w:t xml:space="preserve">                                            </w:t>
    </w:r>
    <w:r w:rsidRPr="00986D5E">
      <w:rPr>
        <w:rFonts w:ascii="Times New Roman" w:eastAsia="Times New Roman" w:hAnsi="Times New Roman" w:cs="Times New Roman"/>
        <w:b/>
        <w:sz w:val="18"/>
        <w:szCs w:val="18"/>
      </w:rPr>
      <w:t xml:space="preserve">Web: </w:t>
    </w:r>
    <w:hyperlink r:id="rId2" w:history="1">
      <w:r w:rsidRPr="00986D5E">
        <w:rPr>
          <w:rFonts w:ascii="Times New Roman" w:eastAsia="Times New Roman" w:hAnsi="Times New Roman" w:cs="Times New Roman"/>
          <w:color w:val="0000FF"/>
          <w:sz w:val="18"/>
          <w:szCs w:val="18"/>
          <w:u w:val="single"/>
        </w:rPr>
        <w:t>www.skolanjegos.edu</w:t>
      </w:r>
    </w:hyperlink>
    <w:r w:rsidRPr="00986D5E">
      <w:rPr>
        <w:rFonts w:ascii="Times New Roman" w:eastAsia="Times New Roman" w:hAnsi="Times New Roman" w:cs="Times New Roman"/>
        <w:sz w:val="18"/>
        <w:szCs w:val="18"/>
      </w:rPr>
      <w:t>.me</w:t>
    </w:r>
    <w:r w:rsidRPr="00986D5E">
      <w:rPr>
        <w:rFonts w:ascii="Times New Roman" w:eastAsia="Times New Roman" w:hAnsi="Times New Roman" w:cs="Times New Roman"/>
        <w:b/>
        <w:sz w:val="18"/>
        <w:szCs w:val="18"/>
      </w:rPr>
      <w:t xml:space="preserve">                            </w:t>
    </w:r>
    <w:r w:rsidRPr="00986D5E">
      <w:rPr>
        <w:rFonts w:ascii="Times New Roman" w:eastAsia="Times New Roman" w:hAnsi="Times New Roman" w:cs="Times New Roman"/>
        <w:b/>
        <w:bCs/>
        <w:sz w:val="32"/>
        <w:szCs w:val="32"/>
        <w:u w:val="single"/>
      </w:rPr>
      <w:t xml:space="preserve">            </w:t>
    </w:r>
    <w:r w:rsidRPr="00986D5E">
      <w:rPr>
        <w:rFonts w:ascii="Times New Roman" w:eastAsia="Times New Roman" w:hAnsi="Times New Roman" w:cs="Times New Roman"/>
        <w:b/>
        <w:bCs/>
        <w:sz w:val="32"/>
        <w:szCs w:val="32"/>
      </w:rPr>
      <w:t xml:space="preserve">   </w:t>
    </w:r>
    <w:r w:rsidRPr="00986D5E">
      <w:rPr>
        <w:rFonts w:ascii="Times New Roman" w:eastAsia="Times New Roman" w:hAnsi="Times New Roman" w:cs="Times New Roman"/>
        <w:b/>
        <w:bCs/>
        <w:sz w:val="28"/>
        <w:szCs w:val="28"/>
      </w:rPr>
      <w:t xml:space="preserve">KOTO     </w:t>
    </w:r>
    <w:r w:rsidRPr="00986D5E">
      <w:rPr>
        <w:rFonts w:ascii="Times New Roman" w:eastAsia="Times New Roman" w:hAnsi="Times New Roman" w:cs="Times New Roman"/>
        <w:b/>
        <w:bCs/>
        <w:sz w:val="32"/>
        <w:szCs w:val="32"/>
      </w:rPr>
      <w:tab/>
    </w:r>
    <w:r w:rsidRPr="00986D5E">
      <w:rPr>
        <w:rFonts w:ascii="Times New Roman" w:eastAsia="Times New Roman" w:hAnsi="Times New Roman" w:cs="Times New Roman"/>
        <w:b/>
        <w:bCs/>
        <w:sz w:val="32"/>
        <w:szCs w:val="32"/>
      </w:rPr>
      <w:tab/>
    </w:r>
    <w:r w:rsidRPr="00986D5E">
      <w:rPr>
        <w:rFonts w:ascii="Times New Roman" w:eastAsia="Times New Roman" w:hAnsi="Times New Roman" w:cs="Times New Roman"/>
        <w:b/>
        <w:bCs/>
        <w:sz w:val="32"/>
        <w:szCs w:val="32"/>
      </w:rPr>
      <w:tab/>
    </w:r>
    <w:r w:rsidRPr="00986D5E">
      <w:rPr>
        <w:rFonts w:ascii="Times New Roman" w:eastAsia="Times New Roman" w:hAnsi="Times New Roman" w:cs="Times New Roman"/>
        <w:b/>
        <w:bCs/>
        <w:sz w:val="28"/>
        <w:szCs w:val="28"/>
      </w:rPr>
      <w:t xml:space="preserve">     KOTOR</w:t>
    </w:r>
    <w:r w:rsidR="00DD2F74">
      <w:rPr>
        <w:rFonts w:ascii="Times New Roman" w:eastAsia="Times New Roman" w:hAnsi="Times New Roman" w:cs="Times New Roman"/>
        <w:b/>
        <w:bCs/>
        <w:sz w:val="32"/>
        <w:szCs w:val="32"/>
      </w:rPr>
      <w:tab/>
      <w:t xml:space="preserve">                      </w:t>
    </w:r>
    <w:r w:rsidRPr="00986D5E">
      <w:rPr>
        <w:rFonts w:ascii="Times New Roman" w:eastAsia="Times New Roman" w:hAnsi="Times New Roman" w:cs="Times New Roman"/>
        <w:b/>
        <w:bCs/>
        <w:sz w:val="32"/>
        <w:szCs w:val="32"/>
      </w:rPr>
      <w:t xml:space="preserve">   </w:t>
    </w:r>
    <w:r w:rsidRPr="00986D5E">
      <w:rPr>
        <w:rFonts w:ascii="Times New Roman" w:eastAsia="Times New Roman" w:hAnsi="Times New Roman" w:cs="Times New Roman"/>
        <w:b/>
        <w:bCs/>
        <w:sz w:val="18"/>
        <w:szCs w:val="18"/>
        <w:lang w:val="sr-Latn-CS"/>
      </w:rPr>
      <w:t xml:space="preserve">E-mail: </w:t>
    </w:r>
    <w:r w:rsidRPr="00986D5E">
      <w:rPr>
        <w:rFonts w:ascii="Times New Roman" w:eastAsia="Times New Roman" w:hAnsi="Times New Roman" w:cs="Times New Roman"/>
        <w:bCs/>
        <w:sz w:val="18"/>
        <w:szCs w:val="18"/>
        <w:lang w:val="sr-Latn-CS"/>
      </w:rPr>
      <w:t>skola@os-njegos-ko.edu.me</w:t>
    </w:r>
    <w:r w:rsidRPr="00986D5E">
      <w:rPr>
        <w:rFonts w:ascii="Times New Roman" w:eastAsia="Times New Roman" w:hAnsi="Times New Roman" w:cs="Times New Roman"/>
        <w:b/>
        <w:bCs/>
        <w:sz w:val="18"/>
        <w:szCs w:val="18"/>
      </w:rPr>
      <w:t xml:space="preserve">  </w:t>
    </w:r>
    <w:r w:rsidRPr="00986D5E">
      <w:rPr>
        <w:rFonts w:ascii="Times New Roman" w:eastAsia="Times New Roman" w:hAnsi="Times New Roman" w:cs="Times New Roman"/>
        <w:b/>
        <w:bCs/>
        <w:sz w:val="32"/>
        <w:szCs w:val="32"/>
      </w:rPr>
      <w:t xml:space="preserve">                                              </w:t>
    </w:r>
    <w:r w:rsidRPr="00986D5E">
      <w:rPr>
        <w:rFonts w:ascii="Times New Roman" w:eastAsia="Times New Roman" w:hAnsi="Times New Roman" w:cs="Times New Roman"/>
        <w:sz w:val="24"/>
        <w:szCs w:val="24"/>
      </w:rPr>
      <w:t xml:space="preserve">___________________________________________________________________________                      </w:t>
    </w:r>
    <w:r w:rsidRPr="00986D5E">
      <w:rPr>
        <w:rFonts w:ascii="Times New Roman" w:eastAsia="Times New Roman" w:hAnsi="Times New Roman" w:cs="Times New Roman"/>
        <w:noProof/>
        <w:sz w:val="20"/>
        <w:szCs w:val="20"/>
        <w:lang w:val="sr-Latn-ME" w:eastAsia="sr-Latn-ME"/>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15:restartNumberingAfterBreak="0">
    <w:nsid w:val="6764291E"/>
    <w:multiLevelType w:val="hybridMultilevel"/>
    <w:tmpl w:val="D3249D60"/>
    <w:lvl w:ilvl="0" w:tplc="FF0626F4">
      <w:start w:val="1"/>
      <w:numFmt w:val="decimal"/>
      <w:lvlText w:val="%1."/>
      <w:lvlJc w:val="left"/>
      <w:pPr>
        <w:ind w:left="785" w:hanging="360"/>
      </w:pPr>
      <w:rPr>
        <w:rFonts w:hint="default"/>
        <w:i w:val="0"/>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7" w15:restartNumberingAfterBreak="0">
    <w:nsid w:val="786517F7"/>
    <w:multiLevelType w:val="hybridMultilevel"/>
    <w:tmpl w:val="162AA87C"/>
    <w:lvl w:ilvl="0" w:tplc="096A714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6"/>
  </w:num>
  <w:num w:numId="5">
    <w:abstractNumId w:val="3"/>
  </w:num>
  <w:num w:numId="6">
    <w:abstractNumId w:val="4"/>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289"/>
    <w:rsid w:val="000A6DF1"/>
    <w:rsid w:val="001B14C7"/>
    <w:rsid w:val="0022285B"/>
    <w:rsid w:val="002347F4"/>
    <w:rsid w:val="00362B84"/>
    <w:rsid w:val="0045556E"/>
    <w:rsid w:val="0047437F"/>
    <w:rsid w:val="005D24EB"/>
    <w:rsid w:val="00697FCF"/>
    <w:rsid w:val="0095084E"/>
    <w:rsid w:val="00986D5E"/>
    <w:rsid w:val="009F16E5"/>
    <w:rsid w:val="00A66D85"/>
    <w:rsid w:val="00B1731B"/>
    <w:rsid w:val="00BB49A0"/>
    <w:rsid w:val="00BF2ED7"/>
    <w:rsid w:val="00CF5289"/>
    <w:rsid w:val="00D30081"/>
    <w:rsid w:val="00D42CDD"/>
    <w:rsid w:val="00DD2F74"/>
    <w:rsid w:val="00F43015"/>
    <w:rsid w:val="00FB6F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434B1AD-FD2F-4BB5-99EC-7145A76EE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437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CF5289"/>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CF5289"/>
    <w:rPr>
      <w:rFonts w:ascii="Calibri" w:eastAsia="Calibri" w:hAnsi="Calibri" w:cs="Times New Roman"/>
      <w:sz w:val="20"/>
      <w:szCs w:val="20"/>
    </w:rPr>
  </w:style>
  <w:style w:type="character" w:styleId="FootnoteReference">
    <w:name w:val="footnote reference"/>
    <w:uiPriority w:val="99"/>
    <w:unhideWhenUsed/>
    <w:rsid w:val="00CF5289"/>
    <w:rPr>
      <w:vertAlign w:val="superscript"/>
    </w:rPr>
  </w:style>
  <w:style w:type="paragraph" w:styleId="Header">
    <w:name w:val="header"/>
    <w:basedOn w:val="Normal"/>
    <w:link w:val="HeaderChar"/>
    <w:uiPriority w:val="99"/>
    <w:unhideWhenUsed/>
    <w:rsid w:val="00CF52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5289"/>
  </w:style>
  <w:style w:type="paragraph" w:styleId="Footer">
    <w:name w:val="footer"/>
    <w:basedOn w:val="Normal"/>
    <w:link w:val="FooterChar"/>
    <w:uiPriority w:val="99"/>
    <w:unhideWhenUsed/>
    <w:rsid w:val="00CF52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5289"/>
  </w:style>
  <w:style w:type="paragraph" w:styleId="ListParagraph">
    <w:name w:val="List Paragraph"/>
    <w:basedOn w:val="Normal"/>
    <w:uiPriority w:val="34"/>
    <w:qFormat/>
    <w:rsid w:val="0047437F"/>
    <w:pPr>
      <w:ind w:left="720"/>
      <w:contextualSpacing/>
    </w:pPr>
  </w:style>
  <w:style w:type="paragraph" w:styleId="BalloonText">
    <w:name w:val="Balloon Text"/>
    <w:basedOn w:val="Normal"/>
    <w:link w:val="BalloonTextChar"/>
    <w:uiPriority w:val="99"/>
    <w:semiHidden/>
    <w:unhideWhenUsed/>
    <w:rsid w:val="00DD2F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2F7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8233693">
      <w:bodyDiv w:val="1"/>
      <w:marLeft w:val="0"/>
      <w:marRight w:val="0"/>
      <w:marTop w:val="0"/>
      <w:marBottom w:val="0"/>
      <w:divBdr>
        <w:top w:val="none" w:sz="0" w:space="0" w:color="auto"/>
        <w:left w:val="none" w:sz="0" w:space="0" w:color="auto"/>
        <w:bottom w:val="none" w:sz="0" w:space="0" w:color="auto"/>
        <w:right w:val="none" w:sz="0" w:space="0" w:color="auto"/>
      </w:divBdr>
    </w:div>
    <w:div w:id="1476070544">
      <w:bodyDiv w:val="1"/>
      <w:marLeft w:val="0"/>
      <w:marRight w:val="0"/>
      <w:marTop w:val="0"/>
      <w:marBottom w:val="0"/>
      <w:divBdr>
        <w:top w:val="none" w:sz="0" w:space="0" w:color="auto"/>
        <w:left w:val="none" w:sz="0" w:space="0" w:color="auto"/>
        <w:bottom w:val="none" w:sz="0" w:space="0" w:color="auto"/>
        <w:right w:val="none" w:sz="0" w:space="0" w:color="auto"/>
      </w:divBdr>
    </w:div>
    <w:div w:id="1700348587">
      <w:bodyDiv w:val="1"/>
      <w:marLeft w:val="0"/>
      <w:marRight w:val="0"/>
      <w:marTop w:val="0"/>
      <w:marBottom w:val="0"/>
      <w:divBdr>
        <w:top w:val="none" w:sz="0" w:space="0" w:color="auto"/>
        <w:left w:val="none" w:sz="0" w:space="0" w:color="auto"/>
        <w:bottom w:val="none" w:sz="0" w:space="0" w:color="auto"/>
        <w:right w:val="none" w:sz="0" w:space="0" w:color="auto"/>
      </w:divBdr>
    </w:div>
    <w:div w:id="1822234972">
      <w:bodyDiv w:val="1"/>
      <w:marLeft w:val="0"/>
      <w:marRight w:val="0"/>
      <w:marTop w:val="0"/>
      <w:marBottom w:val="0"/>
      <w:divBdr>
        <w:top w:val="none" w:sz="0" w:space="0" w:color="auto"/>
        <w:left w:val="none" w:sz="0" w:space="0" w:color="auto"/>
        <w:bottom w:val="none" w:sz="0" w:space="0" w:color="auto"/>
        <w:right w:val="none" w:sz="0" w:space="0" w:color="auto"/>
      </w:divBdr>
    </w:div>
    <w:div w:id="1844393319">
      <w:bodyDiv w:val="1"/>
      <w:marLeft w:val="0"/>
      <w:marRight w:val="0"/>
      <w:marTop w:val="0"/>
      <w:marBottom w:val="0"/>
      <w:divBdr>
        <w:top w:val="none" w:sz="0" w:space="0" w:color="auto"/>
        <w:left w:val="none" w:sz="0" w:space="0" w:color="auto"/>
        <w:bottom w:val="none" w:sz="0" w:space="0" w:color="auto"/>
        <w:right w:val="none" w:sz="0" w:space="0" w:color="auto"/>
      </w:divBdr>
    </w:div>
    <w:div w:id="2113282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www.skolanjegos.edu" TargetMode="External"/><Relationship Id="rId1" Type="http://schemas.openxmlformats.org/officeDocument/2006/relationships/image" Target="media/image2.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164</TotalTime>
  <Pages>10</Pages>
  <Words>2531</Words>
  <Characters>14429</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Bojan Konjevic</dc:creator>
  <cp:keywords/>
  <dc:description/>
  <cp:lastModifiedBy>Bojan Konjevic</cp:lastModifiedBy>
  <cp:revision>5</cp:revision>
  <cp:lastPrinted>2024-03-20T08:38:00Z</cp:lastPrinted>
  <dcterms:created xsi:type="dcterms:W3CDTF">2024-02-16T12:08:00Z</dcterms:created>
  <dcterms:modified xsi:type="dcterms:W3CDTF">2024-03-21T06:34:00Z</dcterms:modified>
</cp:coreProperties>
</file>