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 banka Crne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Broj iz evidencije postupaka javnih nabavki: </w:t>
      </w:r>
      <w:bookmarkStart w:id="0" w:name="OLE_LINK1"/>
      <w:bookmarkStart w:id="1" w:name="OLE_LINK3"/>
      <w:r w:rsidR="001B19F6">
        <w:rPr>
          <w:rFonts w:ascii="Arial" w:eastAsia="Calibri" w:hAnsi="Arial" w:cs="Arial"/>
          <w:color w:val="000000"/>
          <w:sz w:val="24"/>
          <w:szCs w:val="24"/>
          <w:lang w:val="it-IT"/>
        </w:rPr>
        <w:t>06/2024 (12-1936</w:t>
      </w:r>
      <w:r w:rsidR="00B14D7D" w:rsidRPr="00B14D7D">
        <w:rPr>
          <w:rFonts w:ascii="Arial" w:eastAsia="Calibri" w:hAnsi="Arial" w:cs="Arial"/>
          <w:color w:val="000000"/>
          <w:sz w:val="24"/>
          <w:szCs w:val="24"/>
          <w:lang w:val="it-IT"/>
        </w:rPr>
        <w:t>-</w:t>
      </w:r>
      <w:r w:rsidR="00B14D7D">
        <w:rPr>
          <w:rFonts w:ascii="Arial" w:eastAsia="Calibri" w:hAnsi="Arial" w:cs="Arial"/>
          <w:color w:val="000000"/>
          <w:sz w:val="24"/>
          <w:szCs w:val="24"/>
          <w:lang w:val="it-IT"/>
        </w:rPr>
        <w:t>2</w:t>
      </w:r>
      <w:r w:rsidR="00B14D7D" w:rsidRPr="00B14D7D">
        <w:rPr>
          <w:rFonts w:ascii="Arial" w:eastAsia="Calibri" w:hAnsi="Arial" w:cs="Arial"/>
          <w:color w:val="000000"/>
          <w:sz w:val="24"/>
          <w:szCs w:val="24"/>
          <w:lang w:val="it-IT"/>
        </w:rPr>
        <w:t>/2024)</w:t>
      </w:r>
    </w:p>
    <w:bookmarkEnd w:id="0"/>
    <w:bookmarkEnd w:id="1"/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 b</w:t>
      </w:r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roj iz Plana javnih nabavki: </w:t>
      </w:r>
      <w:r w:rsidR="00B14D7D">
        <w:rPr>
          <w:rFonts w:ascii="Arial" w:eastAsia="Times New Roman" w:hAnsi="Arial" w:cs="Arial"/>
          <w:color w:val="000000"/>
          <w:sz w:val="24"/>
          <w:szCs w:val="24"/>
          <w:lang w:val="en-US"/>
        </w:rPr>
        <w:t>151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0E20A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2714BF">
        <w:rPr>
          <w:rFonts w:ascii="Arial" w:eastAsia="Times New Roman" w:hAnsi="Arial" w:cs="Arial"/>
          <w:sz w:val="24"/>
          <w:szCs w:val="24"/>
          <w:lang w:val="en-US"/>
        </w:rPr>
        <w:t>08</w:t>
      </w:r>
      <w:r w:rsidR="00567298" w:rsidRPr="003A07DB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B65F80">
        <w:rPr>
          <w:rFonts w:ascii="Arial" w:eastAsia="Times New Roman" w:hAnsi="Arial" w:cs="Arial"/>
          <w:sz w:val="24"/>
          <w:szCs w:val="24"/>
          <w:lang w:val="en-US"/>
        </w:rPr>
        <w:t>0</w:t>
      </w:r>
      <w:r w:rsidR="008C0E7A">
        <w:rPr>
          <w:rFonts w:ascii="Arial" w:eastAsia="Times New Roman" w:hAnsi="Arial" w:cs="Arial"/>
          <w:sz w:val="24"/>
          <w:szCs w:val="24"/>
          <w:lang w:val="en-US"/>
        </w:rPr>
        <w:t>3</w:t>
      </w:r>
      <w:r w:rsidR="00FB4188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B65F80">
        <w:rPr>
          <w:rFonts w:ascii="Arial" w:eastAsia="Times New Roman" w:hAnsi="Arial" w:cs="Arial"/>
          <w:sz w:val="24"/>
          <w:szCs w:val="24"/>
          <w:lang w:val="en-US"/>
        </w:rPr>
        <w:t>4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.godine</w:t>
      </w: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FB4188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4188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="000D115A">
        <w:rPr>
          <w:rFonts w:ascii="Arial" w:eastAsia="Times New Roman" w:hAnsi="Arial" w:cs="Arial"/>
          <w:sz w:val="24"/>
          <w:szCs w:val="24"/>
        </w:rPr>
        <w:t xml:space="preserve"> i</w:t>
      </w:r>
      <w:r w:rsidRPr="00FB4188">
        <w:rPr>
          <w:rFonts w:ascii="Arial" w:eastAsia="Times New Roman" w:hAnsi="Arial" w:cs="Arial"/>
          <w:sz w:val="24"/>
          <w:szCs w:val="24"/>
        </w:rPr>
        <w:t xml:space="preserve"> 3/23) Centralna banka Crne Gore objavljuje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4D7D" w:rsidRDefault="00B14D7D" w:rsidP="00B14D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14D7D">
        <w:rPr>
          <w:rFonts w:ascii="Arial" w:eastAsia="Times New Roman" w:hAnsi="Arial" w:cs="Arial"/>
          <w:sz w:val="24"/>
          <w:szCs w:val="24"/>
        </w:rPr>
        <w:t>za softversku podršku i održavanje za CMA Small Systems AB proizvod “RTS/X &amp; BCS/X aplikativni sistem”</w:t>
      </w:r>
    </w:p>
    <w:p w:rsidR="0075466D" w:rsidRPr="000814A0" w:rsidRDefault="0075466D" w:rsidP="00B14D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72D14" w:rsidRPr="00307C7D" w:rsidRDefault="00172D1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kao cjelina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04BC" w:rsidRPr="00307C7D" w:rsidRDefault="003F04BC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569E" w:rsidRPr="00307C7D" w:rsidRDefault="00D4569E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2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75466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>Podaci o naručiocu;</w:t>
      </w:r>
    </w:p>
    <w:p w:rsidR="00307C7D" w:rsidRPr="0075466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75466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>Vrsta postupka,</w:t>
      </w:r>
    </w:p>
    <w:p w:rsidR="00307C7D" w:rsidRPr="0075466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3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B14D7D" w:rsidRPr="00B14D7D">
        <w:rPr>
          <w:rFonts w:ascii="Arial" w:eastAsia="Calibri" w:hAnsi="Arial" w:cs="Arial"/>
          <w:color w:val="000000"/>
        </w:rPr>
        <w:t xml:space="preserve">85.537,00 </w:t>
      </w:r>
      <w:r w:rsidR="00307C7D" w:rsidRPr="00307C7D">
        <w:rPr>
          <w:rFonts w:ascii="Arial" w:eastAsia="Calibri" w:hAnsi="Arial" w:cs="Arial"/>
          <w:color w:val="000000"/>
        </w:rPr>
        <w:t>€;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597E8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97E8D">
        <w:rPr>
          <w:rFonts w:ascii="Arial" w:eastAsia="Times New Roman" w:hAnsi="Arial" w:cs="Arial"/>
          <w:color w:val="000000"/>
        </w:rPr>
        <w:t>Predmet javne nabavke predstavlja jedinstvenu cijelinu.</w:t>
      </w:r>
    </w:p>
    <w:p w:rsidR="00307C7D" w:rsidRPr="00597E8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Pr="00597E8D" w:rsidRDefault="000D37B0" w:rsidP="000D37B0">
      <w:pPr>
        <w:spacing w:after="0" w:line="240" w:lineRule="auto"/>
        <w:jc w:val="both"/>
        <w:rPr>
          <w:rFonts w:ascii="Arial" w:eastAsia="Times New Roman" w:hAnsi="Arial" w:cs="Arial"/>
        </w:rPr>
      </w:pPr>
      <w:r w:rsidRPr="00597E8D">
        <w:rPr>
          <w:rFonts w:ascii="Arial" w:eastAsia="Times New Roman" w:hAnsi="Arial" w:cs="Arial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5"/>
    </w:p>
    <w:p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D37B0">
        <w:rPr>
          <w:rFonts w:ascii="Arial" w:eastAsia="Times New Roman" w:hAnsi="Arial" w:cs="Arial"/>
          <w:bCs/>
          <w:sz w:val="24"/>
          <w:szCs w:val="24"/>
        </w:rPr>
        <w:t>Nije primjenjivo.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7" w:name="_Toc62730558"/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7"/>
    </w:p>
    <w:p w:rsidR="00FB4188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_Toc62730559"/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0C0908">
        <w:rPr>
          <w:rFonts w:ascii="Arial" w:eastAsia="Times New Roman" w:hAnsi="Arial" w:cs="Arial"/>
          <w:sz w:val="24"/>
          <w:szCs w:val="24"/>
          <w:lang w:val="en-US"/>
        </w:rPr>
        <w:t>garanciju za dobro izvršenje ugovora, ako je raskid ugovora nastao zbog neispunjenja ugovorenih obaveza nastalih činjenjem ili nečinjenjem ponuđača u iznosu od 10% od vrijednosti ugovora  sa rokom važenja sedam dana duže od ponuđenog roka izvršenja ugovor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8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400E8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>2.</w:t>
      </w: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ab/>
        <w:t>Kvalitet  (K) 10 bodova</w:t>
      </w:r>
    </w:p>
    <w:p w:rsidR="00B14D7D" w:rsidRPr="00400E8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493BCA">
        <w:rPr>
          <w:rFonts w:ascii="Arial" w:eastAsia="Times New Roman" w:hAnsi="Arial" w:cs="Arial"/>
          <w:i/>
          <w:sz w:val="24"/>
          <w:szCs w:val="24"/>
        </w:rPr>
        <w:t xml:space="preserve">Parametar kvalitet (K) vrednovaće se na sljedeći način: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>Najkraće vrijeme rješavanja problema za tehnički nivo kvara Nivo 3</w:t>
      </w:r>
      <w:r>
        <w:rPr>
          <w:rFonts w:ascii="Arial" w:eastAsia="Times New Roman" w:hAnsi="Arial" w:cs="Arial"/>
          <w:i/>
          <w:sz w:val="24"/>
          <w:szCs w:val="24"/>
        </w:rPr>
        <w:t xml:space="preserve">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dobija maksimalni broj bodova 10.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Vrijeme rješavanja problema za tehnički nivo kvara </w:t>
      </w:r>
      <w:r>
        <w:rPr>
          <w:rFonts w:ascii="Arial" w:eastAsia="Times New Roman" w:hAnsi="Arial" w:cs="Arial"/>
          <w:i/>
          <w:sz w:val="24"/>
          <w:szCs w:val="24"/>
        </w:rPr>
        <w:t xml:space="preserve">je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>
        <w:rPr>
          <w:rFonts w:ascii="Arial" w:eastAsia="Times New Roman" w:hAnsi="Arial" w:cs="Arial"/>
          <w:i/>
          <w:sz w:val="24"/>
          <w:szCs w:val="24"/>
        </w:rPr>
        <w:t xml:space="preserve"> je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vremenski period u kome se uspostavlja stanje koje se može smatrati konačnim rješenjem kvara/problema, nakon prijave kvara/problema.</w:t>
      </w:r>
      <w:r>
        <w:rPr>
          <w:rFonts w:ascii="Arial" w:eastAsia="Times New Roman" w:hAnsi="Arial" w:cs="Arial"/>
          <w:i/>
          <w:sz w:val="24"/>
          <w:szCs w:val="24"/>
        </w:rPr>
        <w:t xml:space="preserve"> Vrijeme rješavanja problema 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za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, ne smije biti duže od 30 radnih dana.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Bodovi za ostale ponude se obračunavaju proporcijalno u odnosu na najkraće vrijeme rješavanja problema po formuli: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Broj bodova (K) = (Najkraće ponuđeno vrijeme rješavanja problema za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/ ponuđeno vrijeme rješavanja problema </w:t>
      </w:r>
      <w:r>
        <w:rPr>
          <w:rFonts w:ascii="Arial" w:eastAsia="Times New Roman" w:hAnsi="Arial" w:cs="Arial"/>
          <w:i/>
          <w:sz w:val="24"/>
          <w:szCs w:val="24"/>
        </w:rPr>
        <w:t>z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) x 10.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>U skladu sa Pravilnikom o metodologiji načina vrednovanja ponuda u postupku javnih nabavki, v</w:t>
      </w:r>
      <w:r>
        <w:rPr>
          <w:rFonts w:ascii="Arial" w:eastAsia="Times New Roman" w:hAnsi="Arial" w:cs="Arial"/>
          <w:i/>
          <w:sz w:val="24"/>
          <w:szCs w:val="24"/>
        </w:rPr>
        <w:t>r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ednovanje ponuda po osnovu parametra kvalitet koji se odnosi na vrijeme rješavanja problema za tehnički nivo kvara </w:t>
      </w:r>
      <w:r w:rsidRPr="00EF36FA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>, vrši se u odnosu na ponuđene uslove koji su povoljniji, odnosno bolji od zahtjevanog uslova. Ponuđač je dužan da u ponudi navede vrijeme rješavanja problema iskazano u danima.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9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10" w:name="_Toc62730561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 se sačinjava na:</w:t>
      </w: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engleski jezik za djelove ponude koji se odnose na:</w:t>
      </w:r>
    </w:p>
    <w:p w:rsidR="00B14D7D" w:rsidRPr="00CF748E" w:rsidRDefault="00B14D7D" w:rsidP="00B14D7D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9E0304">
        <w:rPr>
          <w:rFonts w:ascii="Arial" w:hAnsi="Arial" w:cs="Arial"/>
          <w:sz w:val="24"/>
          <w:szCs w:val="24"/>
        </w:rPr>
        <w:sym w:font="Wingdings" w:char="00FE"/>
      </w:r>
      <w:r w:rsidRPr="009E0304">
        <w:rPr>
          <w:rFonts w:ascii="Arial" w:hAnsi="Arial" w:cs="Arial"/>
          <w:sz w:val="24"/>
          <w:szCs w:val="24"/>
          <w:lang w:val="sr-Latn-CS"/>
        </w:rPr>
        <w:t xml:space="preserve"> tehničke karakteristike</w:t>
      </w:r>
      <w:r>
        <w:rPr>
          <w:rFonts w:ascii="Arial" w:hAnsi="Arial" w:cs="Arial"/>
          <w:sz w:val="24"/>
          <w:szCs w:val="24"/>
          <w:lang w:val="sr-Latn-CS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tehničke izraze korišćene u tehničkoj specifikaciji predmeta nabavke.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0"/>
    </w:p>
    <w:p w:rsidR="00CF748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Ponude se podnose preko ESJN-a zaključno sa </w:t>
      </w:r>
      <w:r w:rsidRPr="00221570">
        <w:rPr>
          <w:rFonts w:ascii="Arial" w:eastAsia="Times New Roman" w:hAnsi="Arial" w:cs="Arial"/>
          <w:sz w:val="24"/>
          <w:szCs w:val="24"/>
        </w:rPr>
        <w:t xml:space="preserve">danom </w:t>
      </w:r>
      <w:r w:rsidR="002714BF" w:rsidRPr="00221570">
        <w:rPr>
          <w:rFonts w:ascii="Arial" w:eastAsia="Times New Roman" w:hAnsi="Arial" w:cs="Arial"/>
          <w:sz w:val="24"/>
          <w:szCs w:val="24"/>
        </w:rPr>
        <w:t>0</w:t>
      </w:r>
      <w:r w:rsidR="00221570" w:rsidRPr="00221570">
        <w:rPr>
          <w:rFonts w:ascii="Arial" w:eastAsia="Times New Roman" w:hAnsi="Arial" w:cs="Arial"/>
          <w:sz w:val="24"/>
          <w:szCs w:val="24"/>
        </w:rPr>
        <w:t>8</w:t>
      </w:r>
      <w:r w:rsidRPr="00221570">
        <w:rPr>
          <w:rFonts w:ascii="Arial" w:eastAsia="Times New Roman" w:hAnsi="Arial" w:cs="Arial"/>
          <w:sz w:val="24"/>
          <w:szCs w:val="24"/>
        </w:rPr>
        <w:t>.</w:t>
      </w:r>
      <w:r w:rsidR="00B65F80" w:rsidRPr="00221570">
        <w:rPr>
          <w:rFonts w:ascii="Arial" w:eastAsia="Times New Roman" w:hAnsi="Arial" w:cs="Arial"/>
          <w:sz w:val="24"/>
          <w:szCs w:val="24"/>
        </w:rPr>
        <w:t>0</w:t>
      </w:r>
      <w:r w:rsidR="002714BF" w:rsidRPr="0022157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 godine do 10:00 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Otvaranje ponuda održaće se </w:t>
      </w:r>
      <w:r w:rsidR="00221570">
        <w:rPr>
          <w:rFonts w:ascii="Arial" w:eastAsia="Times New Roman" w:hAnsi="Arial" w:cs="Arial"/>
          <w:sz w:val="24"/>
          <w:szCs w:val="24"/>
        </w:rPr>
        <w:t xml:space="preserve">dana </w:t>
      </w:r>
      <w:r w:rsidR="002714BF" w:rsidRPr="00221570">
        <w:rPr>
          <w:rFonts w:ascii="Arial" w:eastAsia="Times New Roman" w:hAnsi="Arial" w:cs="Arial"/>
          <w:sz w:val="24"/>
          <w:szCs w:val="24"/>
        </w:rPr>
        <w:t>0</w:t>
      </w:r>
      <w:r w:rsidR="00221570" w:rsidRPr="00221570">
        <w:rPr>
          <w:rFonts w:ascii="Arial" w:eastAsia="Times New Roman" w:hAnsi="Arial" w:cs="Arial"/>
          <w:sz w:val="24"/>
          <w:szCs w:val="24"/>
        </w:rPr>
        <w:t>8</w:t>
      </w:r>
      <w:r w:rsidRPr="00221570">
        <w:rPr>
          <w:rFonts w:ascii="Arial" w:eastAsia="Times New Roman" w:hAnsi="Arial" w:cs="Arial"/>
          <w:sz w:val="24"/>
          <w:szCs w:val="24"/>
        </w:rPr>
        <w:t>.</w:t>
      </w:r>
      <w:r w:rsidR="00B65F80" w:rsidRPr="00221570">
        <w:rPr>
          <w:rFonts w:ascii="Arial" w:eastAsia="Times New Roman" w:hAnsi="Arial" w:cs="Arial"/>
          <w:sz w:val="24"/>
          <w:szCs w:val="24"/>
        </w:rPr>
        <w:t>0</w:t>
      </w:r>
      <w:r w:rsidR="002714BF" w:rsidRPr="00221570">
        <w:rPr>
          <w:rFonts w:ascii="Arial" w:eastAsia="Times New Roman" w:hAnsi="Arial" w:cs="Arial"/>
          <w:sz w:val="24"/>
          <w:szCs w:val="24"/>
        </w:rPr>
        <w:t>4</w:t>
      </w:r>
      <w:r w:rsidR="00B65F80">
        <w:rPr>
          <w:rFonts w:ascii="Arial" w:eastAsia="Times New Roman" w:hAnsi="Arial" w:cs="Arial"/>
          <w:sz w:val="24"/>
          <w:szCs w:val="24"/>
        </w:rPr>
        <w:t>.</w:t>
      </w:r>
      <w:r w:rsidRPr="00702582">
        <w:rPr>
          <w:rFonts w:ascii="Arial" w:eastAsia="Times New Roman" w:hAnsi="Arial" w:cs="Arial"/>
          <w:sz w:val="24"/>
          <w:szCs w:val="24"/>
        </w:rPr>
        <w:t>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 godine u 10:00 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702582">
        <w:rPr>
          <w:rFonts w:ascii="Arial" w:eastAsia="Calibri" w:hAnsi="Arial" w:cs="Arial"/>
          <w:sz w:val="24"/>
          <w:szCs w:val="24"/>
          <w:lang w:val="en-US"/>
        </w:rPr>
        <w:t>neposredn</w:t>
      </w:r>
      <w:r w:rsidR="00087350">
        <w:rPr>
          <w:rFonts w:ascii="Arial" w:eastAsia="Calibri" w:hAnsi="Arial" w:cs="Arial"/>
          <w:sz w:val="24"/>
          <w:szCs w:val="24"/>
          <w:lang w:val="en-US"/>
        </w:rPr>
        <w:t>om</w:t>
      </w:r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predajom na arhivi naručioca na adresi</w:t>
      </w:r>
      <w:r w:rsidRPr="00702582">
        <w:rPr>
          <w:rFonts w:ascii="Calibri" w:eastAsia="Calibri" w:hAnsi="Calibri" w:cs="Times New Roman"/>
        </w:rPr>
        <w:t xml:space="preserve"> </w:t>
      </w:r>
      <w:r w:rsidRPr="00702582">
        <w:rPr>
          <w:rFonts w:ascii="Arial" w:eastAsia="Calibri" w:hAnsi="Arial" w:cs="Arial"/>
          <w:sz w:val="24"/>
          <w:szCs w:val="24"/>
          <w:lang w:val="en-US"/>
        </w:rPr>
        <w:t>Bulevar Svetog Petra Cetinjskog 6, Podgorica.</w:t>
      </w:r>
    </w:p>
    <w:p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contextualSpacing/>
        <w:jc w:val="both"/>
      </w:pPr>
      <w:r w:rsidRPr="00702582">
        <w:rPr>
          <w:rFonts w:ascii="Arial" w:eastAsia="Calibri" w:hAnsi="Arial" w:cs="Arial"/>
          <w:sz w:val="24"/>
          <w:szCs w:val="24"/>
          <w:lang w:val="en-US"/>
        </w:rPr>
        <w:t>preporučenom pošiljkom sa povratnicom na adresi Bulevar Svetog Petra Cetinjskog 6, Podgorica, s tim što garancija ponude mora biti uručena od strane poštanskog operatora najkasnije prije i</w:t>
      </w:r>
      <w:r w:rsidR="00221570">
        <w:rPr>
          <w:rFonts w:ascii="Arial" w:eastAsia="Calibri" w:hAnsi="Arial" w:cs="Arial"/>
          <w:sz w:val="24"/>
          <w:szCs w:val="24"/>
          <w:lang w:val="en-US"/>
        </w:rPr>
        <w:t>steka roka za podnošenje ponuda</w:t>
      </w:r>
      <w:r w:rsidRPr="00702582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7F03DF" w:rsidRPr="00702582" w:rsidRDefault="007F03DF" w:rsidP="007F03DF">
      <w:pPr>
        <w:spacing w:after="0" w:line="240" w:lineRule="auto"/>
        <w:jc w:val="both"/>
      </w:pPr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radnim danima od 08:00  do 16:00  sati, zaključno sa </w:t>
      </w:r>
      <w:r w:rsidRPr="00221570">
        <w:rPr>
          <w:rFonts w:ascii="Arial" w:eastAsia="Times New Roman" w:hAnsi="Arial" w:cs="Arial"/>
          <w:sz w:val="24"/>
          <w:szCs w:val="24"/>
          <w:lang w:val="en-US"/>
        </w:rPr>
        <w:t xml:space="preserve">danom </w:t>
      </w:r>
      <w:r w:rsidR="002714BF" w:rsidRPr="00221570">
        <w:rPr>
          <w:rFonts w:ascii="Arial" w:eastAsia="Times New Roman" w:hAnsi="Arial" w:cs="Arial"/>
          <w:sz w:val="24"/>
          <w:szCs w:val="24"/>
        </w:rPr>
        <w:t>0</w:t>
      </w:r>
      <w:r w:rsidR="00221570" w:rsidRPr="00221570">
        <w:rPr>
          <w:rFonts w:ascii="Arial" w:eastAsia="Times New Roman" w:hAnsi="Arial" w:cs="Arial"/>
          <w:sz w:val="24"/>
          <w:szCs w:val="24"/>
        </w:rPr>
        <w:t>8</w:t>
      </w:r>
      <w:r w:rsidRPr="00221570">
        <w:rPr>
          <w:rFonts w:ascii="Arial" w:eastAsia="Times New Roman" w:hAnsi="Arial" w:cs="Arial"/>
          <w:sz w:val="24"/>
          <w:szCs w:val="24"/>
        </w:rPr>
        <w:t>.</w:t>
      </w:r>
      <w:r w:rsidR="00B65F80" w:rsidRPr="00221570">
        <w:rPr>
          <w:rFonts w:ascii="Arial" w:eastAsia="Times New Roman" w:hAnsi="Arial" w:cs="Arial"/>
          <w:sz w:val="24"/>
          <w:szCs w:val="24"/>
        </w:rPr>
        <w:t>0</w:t>
      </w:r>
      <w:r w:rsidR="002714BF" w:rsidRPr="0022157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 godine do 10:00 sati.</w:t>
      </w:r>
      <w:r w:rsidRPr="00702582">
        <w:t xml:space="preserve"> 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lastRenderedPageBreak/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86546E" w:rsidRPr="0086546E" w:rsidRDefault="0086546E" w:rsidP="0086546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86546E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86546E">
        <w:rPr>
          <w:vertAlign w:val="superscript"/>
        </w:rPr>
        <w:footnoteReference w:id="8"/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1" w:name="_Toc62730563"/>
      <w:r w:rsidRPr="007C2C68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2) odbije da zaključi ugovor o javnoj nabavci. 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F05FCD" w:rsidRPr="00307C7D" w:rsidRDefault="00F05FC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6E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F77E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86546E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="00307C7D"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2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72D14" w:rsidRPr="00067EB6" w:rsidRDefault="00307C7D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5"/>
      <w:r>
        <w:rPr>
          <w:rFonts w:ascii="Arial" w:eastAsia="Times New Roman" w:hAnsi="Arial" w:cs="Times New Roman"/>
          <w:b/>
          <w:sz w:val="24"/>
          <w:szCs w:val="32"/>
        </w:rPr>
        <w:t>13.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3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7DFB" w:rsidRDefault="00667DFB" w:rsidP="00F05FCD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:rsidR="00F05FCD" w:rsidRPr="00667DFB" w:rsidRDefault="00F05FCD" w:rsidP="00F05FCD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05FCD" w:rsidRDefault="00F05FC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Pr="00307C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067EB6" w:rsidRDefault="00307C7D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5" w:name="_Toc416180136"/>
      <w:bookmarkStart w:id="16" w:name="_Toc508349235"/>
      <w:bookmarkStart w:id="17" w:name="_Toc62730567"/>
      <w:r w:rsidRPr="00067EB6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 banka Crne Gore</w:t>
      </w:r>
    </w:p>
    <w:p w:rsidR="00C2036E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r w:rsidR="00C2036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EC51C6">
        <w:rPr>
          <w:rFonts w:ascii="Arial" w:eastAsia="Times New Roman" w:hAnsi="Arial" w:cs="Arial"/>
          <w:sz w:val="24"/>
          <w:szCs w:val="24"/>
          <w:lang w:val="en-US"/>
        </w:rPr>
        <w:t>06/2024 (12-1936</w:t>
      </w:r>
      <w:bookmarkStart w:id="18" w:name="_GoBack"/>
      <w:bookmarkEnd w:id="18"/>
      <w:r w:rsidR="00B14D7D" w:rsidRPr="00B14D7D">
        <w:rPr>
          <w:rFonts w:ascii="Arial" w:eastAsia="Times New Roman" w:hAnsi="Arial" w:cs="Arial"/>
          <w:sz w:val="24"/>
          <w:szCs w:val="24"/>
          <w:lang w:val="en-US"/>
        </w:rPr>
        <w:t>-</w:t>
      </w:r>
      <w:r w:rsidR="00B14D7D">
        <w:rPr>
          <w:rFonts w:ascii="Arial" w:eastAsia="Times New Roman" w:hAnsi="Arial" w:cs="Arial"/>
          <w:sz w:val="24"/>
          <w:szCs w:val="24"/>
          <w:lang w:val="en-US"/>
        </w:rPr>
        <w:t>2</w:t>
      </w:r>
      <w:r w:rsidR="00B14D7D" w:rsidRPr="00B14D7D">
        <w:rPr>
          <w:rFonts w:ascii="Arial" w:eastAsia="Times New Roman" w:hAnsi="Arial" w:cs="Arial"/>
          <w:sz w:val="24"/>
          <w:szCs w:val="24"/>
          <w:lang w:val="en-US"/>
        </w:rPr>
        <w:t>/2024)</w:t>
      </w:r>
    </w:p>
    <w:p w:rsidR="00563110" w:rsidRPr="00396AA9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F05FCD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8F5B8C" w:rsidRPr="00F05FC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2714BF">
        <w:rPr>
          <w:rFonts w:ascii="Arial" w:eastAsia="Times New Roman" w:hAnsi="Arial" w:cs="Arial"/>
          <w:sz w:val="24"/>
          <w:szCs w:val="24"/>
        </w:rPr>
        <w:t>08</w:t>
      </w:r>
      <w:r w:rsidR="007C2C68" w:rsidRPr="00F05FCD">
        <w:rPr>
          <w:rFonts w:ascii="Arial" w:eastAsia="Times New Roman" w:hAnsi="Arial" w:cs="Arial"/>
          <w:sz w:val="24"/>
          <w:szCs w:val="24"/>
        </w:rPr>
        <w:t>.</w:t>
      </w:r>
      <w:r w:rsidR="000D115A" w:rsidRPr="00F05FCD">
        <w:rPr>
          <w:rFonts w:ascii="Arial" w:eastAsia="Times New Roman" w:hAnsi="Arial" w:cs="Arial"/>
          <w:sz w:val="24"/>
          <w:szCs w:val="24"/>
        </w:rPr>
        <w:t>0</w:t>
      </w:r>
      <w:r w:rsidR="008C0E7A" w:rsidRPr="00F05FCD">
        <w:rPr>
          <w:rFonts w:ascii="Arial" w:eastAsia="Times New Roman" w:hAnsi="Arial" w:cs="Arial"/>
          <w:sz w:val="24"/>
          <w:szCs w:val="24"/>
        </w:rPr>
        <w:t>3</w:t>
      </w:r>
      <w:r w:rsidR="007C2C68" w:rsidRPr="00F05FCD">
        <w:rPr>
          <w:rFonts w:ascii="Arial" w:eastAsia="Times New Roman" w:hAnsi="Arial" w:cs="Arial"/>
          <w:sz w:val="24"/>
          <w:szCs w:val="24"/>
        </w:rPr>
        <w:t>.</w:t>
      </w:r>
      <w:r w:rsidR="007C2C68">
        <w:rPr>
          <w:rFonts w:ascii="Arial" w:eastAsia="Times New Roman" w:hAnsi="Arial" w:cs="Arial"/>
          <w:sz w:val="24"/>
          <w:szCs w:val="24"/>
        </w:rPr>
        <w:t>202</w:t>
      </w:r>
      <w:r w:rsidR="00B65F80">
        <w:rPr>
          <w:rFonts w:ascii="Arial" w:eastAsia="Times New Roman" w:hAnsi="Arial" w:cs="Arial"/>
          <w:sz w:val="24"/>
          <w:szCs w:val="24"/>
        </w:rPr>
        <w:t>4</w:t>
      </w:r>
      <w:r w:rsidR="00140B21">
        <w:rPr>
          <w:rFonts w:ascii="Arial" w:eastAsia="Times New Roman" w:hAnsi="Arial" w:cs="Arial"/>
          <w:sz w:val="24"/>
          <w:szCs w:val="24"/>
        </w:rPr>
        <w:t>.godine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B1265" w:rsidRPr="001B1265" w:rsidRDefault="001B1265" w:rsidP="001B126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1265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0D115A"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 3/23),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roj </w:t>
      </w:r>
      <w:r w:rsidR="00B14D7D">
        <w:rPr>
          <w:rFonts w:ascii="Arial" w:eastAsia="Times New Roman" w:hAnsi="Arial" w:cs="Arial"/>
          <w:color w:val="000000"/>
          <w:sz w:val="24"/>
          <w:szCs w:val="24"/>
        </w:rPr>
        <w:t>151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B65F80" w:rsidRPr="00B65F80">
        <w:rPr>
          <w:rFonts w:ascii="Arial" w:eastAsia="Times New Roman" w:hAnsi="Arial" w:cs="Arial"/>
          <w:color w:val="000000"/>
          <w:sz w:val="24"/>
          <w:szCs w:val="24"/>
        </w:rPr>
        <w:t>0102-866-</w:t>
      </w:r>
      <w:r w:rsidR="003F04BC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B65F80" w:rsidRPr="00B65F80">
        <w:rPr>
          <w:rFonts w:ascii="Arial" w:eastAsia="Times New Roman" w:hAnsi="Arial" w:cs="Arial"/>
          <w:color w:val="000000"/>
          <w:sz w:val="24"/>
          <w:szCs w:val="24"/>
        </w:rPr>
        <w:t xml:space="preserve">/2024 od </w:t>
      </w:r>
      <w:r w:rsidR="003F04BC">
        <w:rPr>
          <w:rFonts w:ascii="Arial" w:eastAsia="Times New Roman" w:hAnsi="Arial" w:cs="Arial"/>
          <w:color w:val="000000"/>
          <w:sz w:val="24"/>
          <w:szCs w:val="24"/>
        </w:rPr>
        <w:t>19</w:t>
      </w:r>
      <w:r w:rsidR="00B65F80" w:rsidRPr="00B65F80">
        <w:rPr>
          <w:rFonts w:ascii="Arial" w:eastAsia="Times New Roman" w:hAnsi="Arial" w:cs="Arial"/>
          <w:color w:val="000000"/>
          <w:sz w:val="24"/>
          <w:szCs w:val="24"/>
        </w:rPr>
        <w:t>.0</w:t>
      </w:r>
      <w:r w:rsidR="003F04BC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B65F80" w:rsidRPr="00B65F80">
        <w:rPr>
          <w:rFonts w:ascii="Arial" w:eastAsia="Times New Roman" w:hAnsi="Arial" w:cs="Arial"/>
          <w:color w:val="000000"/>
          <w:sz w:val="24"/>
          <w:szCs w:val="24"/>
        </w:rPr>
        <w:t>.2024. godine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14D7D" w:rsidRPr="00B14D7D">
        <w:rPr>
          <w:rFonts w:ascii="Arial" w:eastAsia="Times New Roman" w:hAnsi="Arial" w:cs="Arial"/>
          <w:color w:val="000000"/>
          <w:sz w:val="24"/>
          <w:szCs w:val="24"/>
        </w:rPr>
        <w:t>za softversku podršku i održavanje za CMA Small Systems AB proizvod “RTS/X &amp; BCS</w:t>
      </w:r>
      <w:r w:rsidR="00B14D7D">
        <w:rPr>
          <w:rFonts w:ascii="Arial" w:eastAsia="Times New Roman" w:hAnsi="Arial" w:cs="Arial"/>
          <w:color w:val="000000"/>
          <w:sz w:val="24"/>
          <w:szCs w:val="24"/>
        </w:rPr>
        <w:t>/X aplikativni sistem”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C2C68" w:rsidRPr="00C2036E" w:rsidRDefault="007C2C68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</w:t>
      </w:r>
      <w:r w:rsidR="00B65F80">
        <w:rPr>
          <w:rFonts w:ascii="Arial" w:eastAsia="Calibri" w:hAnsi="Arial" w:cs="Arial"/>
          <w:color w:val="000000"/>
          <w:sz w:val="24"/>
          <w:szCs w:val="24"/>
          <w:lang w:val="sr-Latn-CS"/>
        </w:rPr>
        <w:t>Irena Radović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, guverner</w:t>
      </w:r>
      <w:r w:rsidR="00B65F80">
        <w:rPr>
          <w:rFonts w:ascii="Arial" w:eastAsia="Calibri" w:hAnsi="Arial" w:cs="Arial"/>
          <w:color w:val="000000"/>
          <w:sz w:val="24"/>
          <w:szCs w:val="24"/>
          <w:lang w:val="sr-Latn-CS"/>
        </w:rPr>
        <w:t>ka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_____________________            </w:t>
      </w:r>
    </w:p>
    <w:p w:rsid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</w:t>
      </w:r>
      <w:r w:rsidR="00C2036E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                                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dr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Radoica Luburić, izvršni direktor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______________</w:t>
      </w:r>
      <w:r w:rsidR="00C2036E">
        <w:rPr>
          <w:rFonts w:ascii="Arial" w:eastAsia="Calibri" w:hAnsi="Arial" w:cs="Arial"/>
          <w:sz w:val="24"/>
          <w:szCs w:val="24"/>
          <w:lang w:val="sr-Latn-CS"/>
        </w:rPr>
        <w:t>___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Službenik za javne nabavke 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Zoran Vujošević ____________________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koje je učestvovalo u planiranju  javne nabavke 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Zoran Vujošević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___________</w:t>
      </w:r>
    </w:p>
    <w:p w:rsidR="000D115A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</w:t>
      </w:r>
    </w:p>
    <w:p w:rsidR="000D115A" w:rsidRPr="001655A1" w:rsidRDefault="000D115A" w:rsidP="000D115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Član komisije za sprovođenje postupka javne nabavke  </w:t>
      </w:r>
      <w:r w:rsidR="00B14D7D">
        <w:rPr>
          <w:rFonts w:ascii="Arial" w:eastAsia="Calibri" w:hAnsi="Arial" w:cs="Arial"/>
          <w:color w:val="000000"/>
          <w:sz w:val="24"/>
          <w:szCs w:val="24"/>
          <w:lang w:val="en-US"/>
        </w:rPr>
        <w:t>Nikola Milić</w:t>
      </w:r>
      <w:r w:rsidR="00B14D7D">
        <w:rPr>
          <w:rFonts w:ascii="Arial" w:eastAsia="Calibri" w:hAnsi="Arial" w:cs="Arial"/>
          <w:color w:val="000000"/>
          <w:sz w:val="24"/>
          <w:szCs w:val="24"/>
          <w:lang w:val="en-US"/>
        </w:rPr>
        <w:softHyphen/>
      </w:r>
      <w:r w:rsidR="00B14D7D">
        <w:rPr>
          <w:rFonts w:ascii="Arial" w:eastAsia="Calibri" w:hAnsi="Arial" w:cs="Arial"/>
          <w:color w:val="000000"/>
          <w:sz w:val="24"/>
          <w:szCs w:val="24"/>
          <w:lang w:val="en-US"/>
        </w:rPr>
        <w:softHyphen/>
        <w:t>_______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</w:t>
      </w:r>
    </w:p>
    <w:p w:rsidR="000D115A" w:rsidRPr="001655A1" w:rsidRDefault="000D115A" w:rsidP="000D115A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s.r.</w:t>
      </w:r>
    </w:p>
    <w:p w:rsidR="000D115A" w:rsidRPr="001655A1" w:rsidRDefault="000D115A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Član komisije za sprovođenje postupka javne nabavke  </w:t>
      </w:r>
      <w:r w:rsidR="00B14D7D" w:rsidRPr="00B14D7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Aleksandar Pavlićević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s.r.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0D115A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Član komisije za sprovođenje postupka javne nabavke  </w:t>
      </w:r>
      <w:r w:rsidR="00B14D7D" w:rsidRPr="00B14D7D">
        <w:rPr>
          <w:rFonts w:ascii="Arial" w:eastAsia="Calibri" w:hAnsi="Arial" w:cs="Arial"/>
          <w:sz w:val="24"/>
          <w:szCs w:val="24"/>
          <w:lang w:val="en-US"/>
        </w:rPr>
        <w:t xml:space="preserve">Radmila Ivanović </w:t>
      </w:r>
      <w:r w:rsidR="000D115A"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s.r.</w:t>
      </w:r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AE335A" w:rsidRDefault="00AE335A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9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9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D213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1) u roku od 20 dana od dana objavljivanja, odnosno dosta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vljanja tenderske dokumentacije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ili izmjene i dopune tenderske dokumentacije, ako je rok za podnošenje prijava za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kvalifikaciju, odnosno ponuda najmanje 30 dana od dana objavljivanja, odnosno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dostavljanja tenderske dokumentacije ili izmjene i dopune tenderske dokumentacije;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2) u roku od deset dana od dana objavljivanja, odnosno dostavljanja tenderske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prijava za kvalifikaciju, odnosno ponuda najmanje 15 dana od dana objavljivanja,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odnosno dostavljanja tenderske dokumentacije ili izmjene i dopune tenderske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dokumentacije;</w:t>
      </w:r>
    </w:p>
    <w:p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3) do isteka polovine roka za podnošenje prijava za kvalifikaciju, odnosno ponuda, ako 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rok za podnošenje prijava za kvalifikaciju, odnosno ponuda kraći od 15 dana od dana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objavljivanja, odnosno dostavljanja tenderske dokumentacije ili izmjene i dopune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tenderske dokumentacije, a u slučaju da je posljednji dan roka za podnošenje prijava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kraći od 24 časa, smatra se da rok ističe istekom tog dana.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.“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p w:rsidR="009A2617" w:rsidRDefault="009A2617"/>
    <w:p w:rsidR="009A2617" w:rsidRDefault="009A2617"/>
    <w:p w:rsidR="009A2617" w:rsidRDefault="009A2617"/>
    <w:sectPr w:rsidR="009A2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FA" w:rsidRDefault="006C7CFA" w:rsidP="00307C7D">
      <w:pPr>
        <w:spacing w:after="0" w:line="240" w:lineRule="auto"/>
      </w:pPr>
      <w:r>
        <w:separator/>
      </w:r>
    </w:p>
  </w:endnote>
  <w:end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5" w:rsidRDefault="008C1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56114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7B5" w:rsidRDefault="008C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1C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C17B5" w:rsidRDefault="008C1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FA" w:rsidRDefault="006C7CFA" w:rsidP="00307C7D">
      <w:pPr>
        <w:spacing w:after="0" w:line="240" w:lineRule="auto"/>
      </w:pPr>
      <w:r>
        <w:separator/>
      </w:r>
    </w:p>
  </w:footnote>
  <w:foot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footnote>
  <w:footnote w:id="1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86546E" w:rsidRPr="007F2BA0" w:rsidRDefault="0086546E" w:rsidP="008654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5" w:rsidRDefault="008C1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5" w:rsidRDefault="008C1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5" w:rsidRDefault="008C1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5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9E4043"/>
    <w:multiLevelType w:val="hybridMultilevel"/>
    <w:tmpl w:val="D58E4DCA"/>
    <w:lvl w:ilvl="0" w:tplc="DCF2CFE4">
      <w:start w:val="15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43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4E"/>
    <w:rsid w:val="000268C3"/>
    <w:rsid w:val="00045659"/>
    <w:rsid w:val="00067EB6"/>
    <w:rsid w:val="00074465"/>
    <w:rsid w:val="000814A0"/>
    <w:rsid w:val="00087350"/>
    <w:rsid w:val="000A6792"/>
    <w:rsid w:val="000B3040"/>
    <w:rsid w:val="000B38D5"/>
    <w:rsid w:val="000D115A"/>
    <w:rsid w:val="000D37B0"/>
    <w:rsid w:val="000E20AD"/>
    <w:rsid w:val="000F759C"/>
    <w:rsid w:val="00122695"/>
    <w:rsid w:val="00140B21"/>
    <w:rsid w:val="001615DF"/>
    <w:rsid w:val="001655A1"/>
    <w:rsid w:val="00172D14"/>
    <w:rsid w:val="00196D92"/>
    <w:rsid w:val="001A713D"/>
    <w:rsid w:val="001B1265"/>
    <w:rsid w:val="001B19F6"/>
    <w:rsid w:val="001D62EB"/>
    <w:rsid w:val="001F06FC"/>
    <w:rsid w:val="00201652"/>
    <w:rsid w:val="00216AF8"/>
    <w:rsid w:val="00221570"/>
    <w:rsid w:val="00235377"/>
    <w:rsid w:val="002453E2"/>
    <w:rsid w:val="002714BF"/>
    <w:rsid w:val="002A3C35"/>
    <w:rsid w:val="002D0232"/>
    <w:rsid w:val="002F20D1"/>
    <w:rsid w:val="00307C7D"/>
    <w:rsid w:val="00383598"/>
    <w:rsid w:val="00396AA9"/>
    <w:rsid w:val="003A07DB"/>
    <w:rsid w:val="003A3CE4"/>
    <w:rsid w:val="003A4B1F"/>
    <w:rsid w:val="003D0777"/>
    <w:rsid w:val="003F04BC"/>
    <w:rsid w:val="003F129C"/>
    <w:rsid w:val="004417C3"/>
    <w:rsid w:val="004546B2"/>
    <w:rsid w:val="00473F10"/>
    <w:rsid w:val="00482582"/>
    <w:rsid w:val="004960D3"/>
    <w:rsid w:val="004B4D35"/>
    <w:rsid w:val="004B6FD4"/>
    <w:rsid w:val="004C0433"/>
    <w:rsid w:val="004C767B"/>
    <w:rsid w:val="0050214E"/>
    <w:rsid w:val="00504FB3"/>
    <w:rsid w:val="00511D8F"/>
    <w:rsid w:val="00563110"/>
    <w:rsid w:val="00567298"/>
    <w:rsid w:val="00597E8D"/>
    <w:rsid w:val="005A603F"/>
    <w:rsid w:val="005B3FBF"/>
    <w:rsid w:val="00601003"/>
    <w:rsid w:val="0062260D"/>
    <w:rsid w:val="00653936"/>
    <w:rsid w:val="00667DFB"/>
    <w:rsid w:val="006B035D"/>
    <w:rsid w:val="006C7CFA"/>
    <w:rsid w:val="006E368E"/>
    <w:rsid w:val="007248EC"/>
    <w:rsid w:val="007334BD"/>
    <w:rsid w:val="00744EA0"/>
    <w:rsid w:val="0075466D"/>
    <w:rsid w:val="007C2C68"/>
    <w:rsid w:val="007C2D6A"/>
    <w:rsid w:val="007C5C08"/>
    <w:rsid w:val="007F03DF"/>
    <w:rsid w:val="0081658F"/>
    <w:rsid w:val="0086546E"/>
    <w:rsid w:val="00866B38"/>
    <w:rsid w:val="00872FEF"/>
    <w:rsid w:val="008B699D"/>
    <w:rsid w:val="008C0E7A"/>
    <w:rsid w:val="008C13C5"/>
    <w:rsid w:val="008C17B5"/>
    <w:rsid w:val="008F5B8C"/>
    <w:rsid w:val="0090639B"/>
    <w:rsid w:val="00945236"/>
    <w:rsid w:val="00951496"/>
    <w:rsid w:val="0098190B"/>
    <w:rsid w:val="009A2617"/>
    <w:rsid w:val="009E0304"/>
    <w:rsid w:val="009E3DF2"/>
    <w:rsid w:val="00A6491E"/>
    <w:rsid w:val="00A77037"/>
    <w:rsid w:val="00AE21AB"/>
    <w:rsid w:val="00AE335A"/>
    <w:rsid w:val="00B14D7D"/>
    <w:rsid w:val="00B40483"/>
    <w:rsid w:val="00B65F80"/>
    <w:rsid w:val="00B7237C"/>
    <w:rsid w:val="00BB3236"/>
    <w:rsid w:val="00BC10FD"/>
    <w:rsid w:val="00BD02BD"/>
    <w:rsid w:val="00C149C2"/>
    <w:rsid w:val="00C17016"/>
    <w:rsid w:val="00C2036E"/>
    <w:rsid w:val="00C84DCD"/>
    <w:rsid w:val="00C8507B"/>
    <w:rsid w:val="00CE1840"/>
    <w:rsid w:val="00CF6B1A"/>
    <w:rsid w:val="00CF748E"/>
    <w:rsid w:val="00D263EB"/>
    <w:rsid w:val="00D30E33"/>
    <w:rsid w:val="00D4569E"/>
    <w:rsid w:val="00D76F3B"/>
    <w:rsid w:val="00D85098"/>
    <w:rsid w:val="00DD56D0"/>
    <w:rsid w:val="00E5251A"/>
    <w:rsid w:val="00E859EF"/>
    <w:rsid w:val="00EA51E1"/>
    <w:rsid w:val="00EB1F6C"/>
    <w:rsid w:val="00EC51C6"/>
    <w:rsid w:val="00EC6437"/>
    <w:rsid w:val="00ED14BA"/>
    <w:rsid w:val="00EE769B"/>
    <w:rsid w:val="00F05FCD"/>
    <w:rsid w:val="00F33503"/>
    <w:rsid w:val="00F60F20"/>
    <w:rsid w:val="00F62BD1"/>
    <w:rsid w:val="00F77E7D"/>
    <w:rsid w:val="00FA2356"/>
    <w:rsid w:val="00FB2BC5"/>
    <w:rsid w:val="00FB4188"/>
    <w:rsid w:val="00FB62DA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9E9453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1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1865</Words>
  <Characters>10842</Characters>
  <Application>Microsoft Office Word</Application>
  <DocSecurity>0</DocSecurity>
  <Lines>408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Nikola Milic</cp:lastModifiedBy>
  <cp:revision>29</cp:revision>
  <cp:lastPrinted>2024-02-06T11:14:00Z</cp:lastPrinted>
  <dcterms:created xsi:type="dcterms:W3CDTF">2023-10-03T07:02:00Z</dcterms:created>
  <dcterms:modified xsi:type="dcterms:W3CDTF">2024-03-08T07:42:00Z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CBD64F0BB2574EAEB15E1284BF320D77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0DDE6CCD39AC07A8B6C3AF57EAB80C2C8BE9BC00</vt:lpwstr>
  </property>
  <property fmtid="{D5CDD505-2E9C-101B-9397-08002B2CF9AE}" pid="11" name="PM_OriginationTimeStamp">
    <vt:lpwstr>2024-03-08T07:41:51Z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E2722FEC1A6ACDFCAFF75F9DACDA7C19</vt:lpwstr>
  </property>
  <property fmtid="{D5CDD505-2E9C-101B-9397-08002B2CF9AE}" pid="20" name="PM_Hash_Salt">
    <vt:lpwstr>D0E16A943BE12A23A9C783F418AA0BEC</vt:lpwstr>
  </property>
  <property fmtid="{D5CDD505-2E9C-101B-9397-08002B2CF9AE}" pid="21" name="PM_Hash_SHA1">
    <vt:lpwstr>6B26B0BE0FD4793D506F171B3D636C62F025658C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