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1A1183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„Oktoih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B4681D">
        <w:rPr>
          <w:rFonts w:ascii="Arial" w:eastAsia="Times New Roman" w:hAnsi="Arial" w:cs="Arial"/>
          <w:sz w:val="24"/>
          <w:szCs w:val="24"/>
          <w:lang w:val="sr-Latn-ME"/>
        </w:rPr>
        <w:t>274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nabavki:13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>19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.02.2024.godine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="001A1183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„Oktoih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odi za učenike I-VI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razreda za školsku 2023/2024 godinu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337A67">
        <w:rPr>
          <w:rFonts w:ascii="Arial" w:eastAsia="Calibri" w:hAnsi="Arial" w:cs="Arial"/>
          <w:color w:val="000000"/>
          <w:lang w:val="sr-Latn-ME"/>
        </w:rPr>
        <w:t xml:space="preserve"> kao cjeline je 252.486,00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70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kvalitet (K), ponude će se vrednovati u odnosu na iskustvo (reference) ponuđača na uspješnom i kvalitetnom organizovanju 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za učenike I, II, III, IV, V i/ili VI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</w:t>
      </w:r>
      <w:r w:rsidR="00A92115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="00A92115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vrijednosti minimum 60.000.00 EUR-a, bez PDV-a,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u prethodnih pet godine, računajući i tekuću godinu u kojoj je započet postupak javne nabavke, koje je iznad </w:t>
      </w:r>
      <w:r w:rsidR="00F55B28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mimimum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iskustva predviđenog za ispunjenost uslova stručne i tehničke sposobnosti, na sljedeći  način: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Ponudi uz koju je dostavljen najveći broj validnih potvrda o iskustvu ponuđača na </w:t>
      </w:r>
      <w:r w:rsidRPr="00671430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uspješnom i kvalitetnom organizovanju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za učenike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I, II, III, IV, V i/ili VI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 </w:t>
      </w:r>
      <w:r w:rsidR="00B62040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umanjen za 2 </w:t>
      </w:r>
      <w:r w:rsidR="00FF6BE1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potvrde,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dodjeljuje se maksimalni predviđeni broj bodova po ovom parametru tj, 30 bodova, a ostalim ponudama dodjeljije se proporcionalni broj bodova po formuli: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 validnih potvrda – 2 / najveći broj dostavljenih validnih potvrda - 2 x 30.</w:t>
      </w:r>
    </w:p>
    <w:p w:rsidR="004A0A88" w:rsidRPr="00671430" w:rsidRDefault="004A0A8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Umajenje broja potvrda za vrednovanje ponude ne vrši se ako je ponuđač za ispunjenost uslova stručne i tehničke sposobnosti naveo iskustvo na poslovima koji su slični poslovima koji su predmet nabavke.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Kao validne potvrde uzeće se potvrde o izvršenim uslugama u 2020, 2021, 2022, 2023 i 2024. godini, </w:t>
      </w:r>
      <w:r w:rsidR="00B62040"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izdate od strane škole, za koju je ponuđač izvršio usluge organizovanja škole u prirodi, 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>koje sadrže sve podatke iz prethodnog stava.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Potvrde za vrednovanje ponude ponuđač navodi u ponudi u poglavlju 6. KRITERIJUMI i podnosi uz ponudu, putem ESJN-a, u elektronskom obliku ili kao skeniranu kopiju originala.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za vrednovanje ponude ne može se naknadno podnositi, mijenjati i/ili dopunjavati.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06.03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.2024. godine do 12:00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ESJN dana  06.03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.2024. godine u 12:00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Buda Tomovića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06.03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12:00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Buda Tomovića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06.03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.2024. godine do 12:00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lastRenderedPageBreak/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obavljanje djelatnosti turistčke agencije - organizatora putovanja, izdatu od nadležnog organa, koja je važeća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rješenje o izdavanju licence, izdato od nadležnog ministarstva, na osnovu  Zakona o turizmu i ugostiteljstvu, koje je važeće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javni prevoz putnika u unutrašnjem ili međunarodnom drumskom saobraćaju, koja je važeća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20B86">
        <w:rPr>
          <w:rFonts w:ascii="Arial" w:hAnsi="Arial" w:cs="Arial"/>
          <w:sz w:val="24"/>
          <w:szCs w:val="24"/>
        </w:rPr>
        <w:t>potvrde</w:t>
      </w:r>
      <w:proofErr w:type="gramEnd"/>
      <w:r w:rsidRPr="00A20B86">
        <w:rPr>
          <w:rFonts w:ascii="Arial" w:hAnsi="Arial" w:cs="Arial"/>
          <w:sz w:val="24"/>
          <w:szCs w:val="24"/>
        </w:rPr>
        <w:t xml:space="preserve"> o iskustvu privrednog subjekta na kvalitetnom i uspj</w:t>
      </w:r>
      <w:r w:rsidR="007A6CBE">
        <w:rPr>
          <w:rFonts w:ascii="Arial" w:hAnsi="Arial" w:cs="Arial"/>
          <w:sz w:val="24"/>
          <w:szCs w:val="24"/>
        </w:rPr>
        <w:t>ešnom izvršavanju istih ili slič</w:t>
      </w:r>
      <w:r w:rsidRPr="00A20B86">
        <w:rPr>
          <w:rFonts w:ascii="Arial" w:hAnsi="Arial" w:cs="Arial"/>
          <w:sz w:val="24"/>
          <w:szCs w:val="24"/>
        </w:rPr>
        <w:t>nih poslova, izdatu od strane škole za koje su ti poslovi izvršeni.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„OKTOIH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B4681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274/1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19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.02.2024.godine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upku javne nabavke redni broj 13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broj:18851 od 30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.01.2024.godine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 I - VI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razreda za školsku 2023/2024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851B2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Dragan Mijušković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VD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:rsidR="00A20B86" w:rsidRPr="00A20B86" w:rsidRDefault="00851B2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B4681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Ivana Dašić</w:t>
      </w:r>
      <w:bookmarkStart w:id="17" w:name="_GoBack"/>
      <w:bookmarkEnd w:id="17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851B2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Ivana Dašić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851B2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Marija Babović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1CD" w:rsidRDefault="00A141CD" w:rsidP="00A20B86">
      <w:pPr>
        <w:spacing w:after="0" w:line="240" w:lineRule="auto"/>
      </w:pPr>
      <w:r>
        <w:separator/>
      </w:r>
    </w:p>
  </w:endnote>
  <w:endnote w:type="continuationSeparator" w:id="0">
    <w:p w:rsidR="00A141CD" w:rsidRDefault="00A141CD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1CD" w:rsidRDefault="00A141CD" w:rsidP="00A20B86">
      <w:pPr>
        <w:spacing w:after="0" w:line="240" w:lineRule="auto"/>
      </w:pPr>
      <w:r>
        <w:separator/>
      </w:r>
    </w:p>
  </w:footnote>
  <w:footnote w:type="continuationSeparator" w:id="0">
    <w:p w:rsidR="00A141CD" w:rsidRDefault="00A141CD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3053A"/>
    <w:rsid w:val="000C0575"/>
    <w:rsid w:val="001A1183"/>
    <w:rsid w:val="002856C2"/>
    <w:rsid w:val="003164B6"/>
    <w:rsid w:val="00337A67"/>
    <w:rsid w:val="004341AA"/>
    <w:rsid w:val="00440CB4"/>
    <w:rsid w:val="004A0A88"/>
    <w:rsid w:val="00563B52"/>
    <w:rsid w:val="00671430"/>
    <w:rsid w:val="006C4BD8"/>
    <w:rsid w:val="00771A68"/>
    <w:rsid w:val="007949E2"/>
    <w:rsid w:val="007A6CBE"/>
    <w:rsid w:val="00851B24"/>
    <w:rsid w:val="008C1192"/>
    <w:rsid w:val="008D13D2"/>
    <w:rsid w:val="00976717"/>
    <w:rsid w:val="009A6325"/>
    <w:rsid w:val="009B45BB"/>
    <w:rsid w:val="009C539E"/>
    <w:rsid w:val="00A141CD"/>
    <w:rsid w:val="00A20B86"/>
    <w:rsid w:val="00A37A0C"/>
    <w:rsid w:val="00A7468E"/>
    <w:rsid w:val="00A92115"/>
    <w:rsid w:val="00B4681D"/>
    <w:rsid w:val="00B62040"/>
    <w:rsid w:val="00E45E2B"/>
    <w:rsid w:val="00F12B10"/>
    <w:rsid w:val="00F5417B"/>
    <w:rsid w:val="00F55B28"/>
    <w:rsid w:val="00F775EF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7953E8F-E399-4914-8D00-C11000D6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2302</Words>
  <Characters>13123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2</cp:revision>
  <cp:lastPrinted>2024-02-13T09:57:00Z</cp:lastPrinted>
  <dcterms:created xsi:type="dcterms:W3CDTF">2024-02-19T16:25:00Z</dcterms:created>
  <dcterms:modified xsi:type="dcterms:W3CDTF">2024-02-19T16:25:00Z</dcterms:modified>
</cp:coreProperties>
</file>