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9A68F" w14:textId="77777777" w:rsidR="00D959B4" w:rsidRDefault="00D959B4" w:rsidP="00D959B4">
      <w:pPr>
        <w:spacing w:after="160" w:line="276" w:lineRule="auto"/>
        <w:rPr>
          <w:rFonts w:ascii="Arial" w:hAnsi="Arial" w:cs="Arial"/>
          <w:b/>
          <w:lang w:val="en-GB"/>
        </w:rPr>
      </w:pPr>
    </w:p>
    <w:p w14:paraId="77C7BC4C" w14:textId="77777777" w:rsidR="00D959B4" w:rsidRDefault="00D959B4" w:rsidP="00D959B4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 OBRAZAC 1  </w:t>
      </w:r>
    </w:p>
    <w:p w14:paraId="5E5DF4D7" w14:textId="44A25992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AKREDITACIONO TIJELO CRNE GORE</w:t>
      </w:r>
    </w:p>
    <w:p w14:paraId="5838C638" w14:textId="3820D37B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nabavki: 1</w:t>
      </w:r>
    </w:p>
    <w:p w14:paraId="15194A88" w14:textId="469D4501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Redni broj iz Plana javnih nabavki: 8</w:t>
      </w:r>
    </w:p>
    <w:p w14:paraId="064D045F" w14:textId="209F3951" w:rsidR="00D959B4" w:rsidRPr="00E01D36" w:rsidRDefault="00D959B4" w:rsidP="00D959B4">
      <w:pPr>
        <w:jc w:val="both"/>
        <w:rPr>
          <w:rFonts w:ascii="Arial" w:hAnsi="Arial" w:cs="Arial"/>
          <w:lang w:val="sr-Latn-ME"/>
        </w:rPr>
      </w:pPr>
      <w:r w:rsidRPr="00E01D36">
        <w:rPr>
          <w:rFonts w:ascii="Arial" w:hAnsi="Arial" w:cs="Arial"/>
          <w:lang w:val="sr-Latn-ME"/>
        </w:rPr>
        <w:t>Broj:</w:t>
      </w:r>
      <w:r w:rsidRPr="00E01D36">
        <w:rPr>
          <w:lang w:val="sr-Latn-ME"/>
        </w:rPr>
        <w:t xml:space="preserve"> </w:t>
      </w:r>
      <w:r w:rsidR="002D62C2" w:rsidRPr="00E01D36">
        <w:rPr>
          <w:lang w:val="sr-Latn-ME"/>
        </w:rPr>
        <w:t>15-165</w:t>
      </w:r>
    </w:p>
    <w:p w14:paraId="53AD767E" w14:textId="6AA2F983" w:rsidR="00D959B4" w:rsidRPr="00E01D36" w:rsidRDefault="00D959B4" w:rsidP="00D959B4">
      <w:pPr>
        <w:jc w:val="both"/>
        <w:rPr>
          <w:rFonts w:ascii="Arial" w:hAnsi="Arial" w:cs="Arial"/>
          <w:b/>
          <w:bCs/>
          <w:lang w:val="sr-Latn-ME"/>
        </w:rPr>
      </w:pPr>
      <w:r w:rsidRPr="00E01D36">
        <w:rPr>
          <w:rFonts w:ascii="Arial" w:hAnsi="Arial" w:cs="Arial"/>
          <w:lang w:val="sr-Latn-ME"/>
        </w:rPr>
        <w:t>Mjesto i datum: Podgorica,</w:t>
      </w:r>
      <w:r w:rsidR="0019537A" w:rsidRPr="00E01D36">
        <w:rPr>
          <w:rFonts w:ascii="Arial" w:hAnsi="Arial" w:cs="Arial"/>
          <w:lang w:val="sr-Latn-ME"/>
        </w:rPr>
        <w:t>14.02.</w:t>
      </w:r>
      <w:r w:rsidRPr="00E01D36">
        <w:rPr>
          <w:rFonts w:ascii="Arial" w:hAnsi="Arial" w:cs="Arial"/>
          <w:lang w:val="sr-Latn-ME"/>
        </w:rPr>
        <w:t>2024.godine</w:t>
      </w:r>
    </w:p>
    <w:p w14:paraId="40A7B2A4" w14:textId="77777777" w:rsidR="00D959B4" w:rsidRDefault="00D959B4" w:rsidP="00D959B4">
      <w:pPr>
        <w:rPr>
          <w:rFonts w:ascii="Arial" w:hAnsi="Arial" w:cs="Arial"/>
          <w:lang w:val="sr-Latn-ME"/>
        </w:rPr>
      </w:pPr>
    </w:p>
    <w:p w14:paraId="7C7D0282" w14:textId="77777777" w:rsidR="00D959B4" w:rsidRDefault="00D959B4" w:rsidP="00D959B4">
      <w:pPr>
        <w:rPr>
          <w:rFonts w:ascii="Arial" w:hAnsi="Arial" w:cs="Arial"/>
          <w:lang w:val="sr-Latn-ME"/>
        </w:rPr>
      </w:pPr>
    </w:p>
    <w:p w14:paraId="62D639A0" w14:textId="62CEA970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 osnovu člana 53 stav 3 Zakona o javnim nabavkama („Službeni list CG“, br. 74/19, 3/23 i 11/23) </w:t>
      </w:r>
      <w:r w:rsidR="007C573E">
        <w:rPr>
          <w:rFonts w:ascii="Arial" w:hAnsi="Arial" w:cs="Arial"/>
          <w:lang w:val="sr-Latn-ME"/>
        </w:rPr>
        <w:t xml:space="preserve">Akreditaciono tijelo Crne Gore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4F6D8777" w14:textId="77777777" w:rsidR="00D959B4" w:rsidRDefault="00D959B4" w:rsidP="00D959B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7F2BFFD" w14:textId="77777777" w:rsidR="00D959B4" w:rsidRDefault="00D959B4" w:rsidP="00D959B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6BC2BFE" w14:textId="77777777" w:rsidR="00D959B4" w:rsidRDefault="00D959B4" w:rsidP="00D959B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F09C5F" w14:textId="77777777" w:rsidR="00D959B4" w:rsidRDefault="00D959B4" w:rsidP="00D959B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ABADF8" w14:textId="77777777" w:rsidR="00D959B4" w:rsidRDefault="00D959B4" w:rsidP="00D959B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3DEB8A" w14:textId="77777777" w:rsidR="00D959B4" w:rsidRDefault="00D959B4" w:rsidP="00D959B4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4B821547" w14:textId="77777777" w:rsidR="00D959B4" w:rsidRDefault="00D959B4" w:rsidP="00D959B4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58772047" w14:textId="77777777" w:rsidR="00D959B4" w:rsidRDefault="00D959B4" w:rsidP="00D959B4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6D1E3BAD" w14:textId="77777777" w:rsidR="00D959B4" w:rsidRDefault="00D959B4" w:rsidP="00D959B4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BE44DAA" w14:textId="0774E36F" w:rsidR="00D959B4" w:rsidRDefault="00D959B4" w:rsidP="00D959B4">
      <w:pPr>
        <w:jc w:val="center"/>
        <w:rPr>
          <w:rFonts w:ascii="Arial" w:hAnsi="Arial" w:cs="Arial"/>
          <w:bCs/>
          <w:color w:val="000000"/>
          <w:lang w:val="sr-Latn-RS"/>
        </w:rPr>
      </w:pPr>
      <w:r>
        <w:rPr>
          <w:rFonts w:ascii="Arial" w:hAnsi="Arial" w:cs="Arial"/>
          <w:bCs/>
          <w:color w:val="000000"/>
          <w:lang w:val="sr-Latn-RS"/>
        </w:rPr>
        <w:t>za nabavku avio kar</w:t>
      </w:r>
      <w:r w:rsidR="00284988">
        <w:rPr>
          <w:rFonts w:ascii="Arial" w:hAnsi="Arial" w:cs="Arial"/>
          <w:bCs/>
          <w:color w:val="000000"/>
          <w:lang w:val="sr-Latn-RS"/>
        </w:rPr>
        <w:t>ata</w:t>
      </w:r>
      <w:r>
        <w:rPr>
          <w:rFonts w:ascii="Arial" w:hAnsi="Arial" w:cs="Arial"/>
          <w:bCs/>
          <w:color w:val="000000"/>
          <w:lang w:val="sr-Latn-RS"/>
        </w:rPr>
        <w:t xml:space="preserve"> – rezervacija, kupovina i isporuka avio karata</w:t>
      </w:r>
    </w:p>
    <w:p w14:paraId="4084494D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2DFCE0F2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594E72D0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14:paraId="319779AB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1B236260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sym w:font="Wingdings" w:char="F0FE"/>
      </w:r>
      <w:r>
        <w:rPr>
          <w:rFonts w:ascii="Arial" w:hAnsi="Arial" w:cs="Arial"/>
          <w:color w:val="000000"/>
          <w:lang w:val="sr-Latn-ME"/>
        </w:rPr>
        <w:t xml:space="preserve"> kao cjelina </w:t>
      </w:r>
    </w:p>
    <w:p w14:paraId="06E6CC65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5F3BF457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1A19898C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60BE6E77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04A0A453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21CCB682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45824F1A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332162ED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22DCE6B5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0F8B619C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712C4575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4A7184A7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7FFACAEA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53476174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74726F16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651C97ED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14FD3F89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527B157A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56F3D7B0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63A66A21" w14:textId="77777777" w:rsidR="00D959B4" w:rsidRDefault="00D959B4" w:rsidP="00D959B4">
      <w:pPr>
        <w:rPr>
          <w:rFonts w:ascii="Arial" w:hAnsi="Arial" w:cs="Arial"/>
          <w:color w:val="000000"/>
          <w:lang w:val="sr-Latn-ME"/>
        </w:rPr>
      </w:pPr>
    </w:p>
    <w:p w14:paraId="0242631C" w14:textId="77777777" w:rsidR="00D959B4" w:rsidRDefault="00D959B4" w:rsidP="00D959B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47E0EAF5" w14:textId="77777777" w:rsidR="00D959B4" w:rsidRDefault="00D959B4" w:rsidP="00D959B4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AA2A548" w14:textId="77777777" w:rsidR="00D959B4" w:rsidRDefault="00D959B4" w:rsidP="00D959B4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CAB7154" w14:textId="77777777" w:rsidR="00D959B4" w:rsidRDefault="00D959B4" w:rsidP="00D959B4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082789DF" w14:textId="77777777" w:rsidR="00D959B4" w:rsidRDefault="00D959B4" w:rsidP="00D959B4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FE0E848" w14:textId="77777777" w:rsidR="00D959B4" w:rsidRDefault="00D959B4" w:rsidP="00D959B4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23BFBCF" w14:textId="77777777" w:rsidR="00D959B4" w:rsidRDefault="00D959B4" w:rsidP="00D959B4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7237EC2B" w14:textId="77777777" w:rsidR="00D959B4" w:rsidRDefault="00D959B4" w:rsidP="00D959B4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666C21C2" w14:textId="77777777" w:rsidR="00D959B4" w:rsidRDefault="00D959B4" w:rsidP="00D959B4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5D57FE4B" w14:textId="77777777" w:rsidR="00D959B4" w:rsidRDefault="00D959B4" w:rsidP="00D959B4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13C375E4" w14:textId="77777777" w:rsidR="00D959B4" w:rsidRDefault="00D959B4" w:rsidP="00D959B4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4C8E5BDB" w14:textId="77777777" w:rsidR="00D959B4" w:rsidRDefault="00D959B4" w:rsidP="00D959B4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0C66CAF6" w14:textId="77777777" w:rsidR="00D959B4" w:rsidRDefault="00D959B4" w:rsidP="00D959B4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5E84F025" w14:textId="77777777" w:rsidR="00D959B4" w:rsidRDefault="00D959B4" w:rsidP="00D959B4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2CFD9ECC" w14:textId="77777777" w:rsidR="00D959B4" w:rsidRDefault="00D959B4" w:rsidP="00D959B4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8C1CC68" w14:textId="77777777" w:rsidR="00D959B4" w:rsidRDefault="00D959B4" w:rsidP="00D959B4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DCB7285" w14:textId="77777777" w:rsidR="00D959B4" w:rsidRDefault="00D959B4" w:rsidP="00D959B4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60F52FC2" w14:textId="77777777" w:rsidR="00D959B4" w:rsidRDefault="00D959B4" w:rsidP="00D959B4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3935FE58" w14:textId="77777777" w:rsidR="00D959B4" w:rsidRDefault="00D959B4" w:rsidP="00D959B4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76B39C7" w14:textId="77777777" w:rsidR="00D959B4" w:rsidRDefault="00D959B4" w:rsidP="00D959B4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7946FE5" w14:textId="77777777" w:rsidR="00D959B4" w:rsidRDefault="00D959B4" w:rsidP="00D959B4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34956D8C" w14:textId="77777777" w:rsidR="00D959B4" w:rsidRDefault="00D959B4" w:rsidP="00D959B4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63986707" w14:textId="77777777" w:rsidR="00D959B4" w:rsidRDefault="00D959B4" w:rsidP="00D959B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8B56935" w14:textId="77777777" w:rsidR="00D959B4" w:rsidRDefault="00D959B4" w:rsidP="00D959B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14:paraId="12920527" w14:textId="77777777" w:rsidR="00D959B4" w:rsidRDefault="00D959B4" w:rsidP="00D959B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6DC560E" w14:textId="77777777" w:rsidR="00D959B4" w:rsidRDefault="00D959B4" w:rsidP="00D959B4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DDE02FE" w14:textId="77777777" w:rsidR="00D959B4" w:rsidRDefault="00D959B4" w:rsidP="00D959B4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5925B50C" w14:textId="77777777" w:rsidR="00D959B4" w:rsidRDefault="00D959B4" w:rsidP="00D959B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69F60FB" w14:textId="77777777" w:rsidR="00D959B4" w:rsidRDefault="00D959B4" w:rsidP="00D959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2"/>
    </w:p>
    <w:p w14:paraId="7B584BEE" w14:textId="77777777" w:rsidR="00D959B4" w:rsidRDefault="00D959B4" w:rsidP="00D959B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565E5FF" w14:textId="77777777" w:rsidR="00D959B4" w:rsidRDefault="00D959B4" w:rsidP="00D95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13516EB" w14:textId="77777777" w:rsidR="00D959B4" w:rsidRDefault="00D959B4" w:rsidP="00D959B4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CBD0073" w14:textId="77777777" w:rsidR="00D959B4" w:rsidRDefault="00D959B4" w:rsidP="00D959B4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59C715C4" w14:textId="739AD9F8" w:rsidR="00D959B4" w:rsidRDefault="00D959B4" w:rsidP="00D959B4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</w:rPr>
        <w:sym w:font="Wingdings" w:char="F0FE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192985">
        <w:rPr>
          <w:rFonts w:ascii="Arial" w:eastAsia="Calibri" w:hAnsi="Arial" w:cs="Arial"/>
          <w:sz w:val="22"/>
          <w:szCs w:val="22"/>
          <w:lang w:val="sr-Latn-ME"/>
        </w:rPr>
        <w:t>30</w:t>
      </w:r>
      <w:r>
        <w:rPr>
          <w:rFonts w:ascii="Arial" w:eastAsia="Calibri" w:hAnsi="Arial" w:cs="Arial"/>
          <w:sz w:val="22"/>
          <w:szCs w:val="22"/>
          <w:lang w:val="sr-Latn-ME"/>
        </w:rPr>
        <w:t>.</w:t>
      </w:r>
      <w:r w:rsidR="00192985">
        <w:rPr>
          <w:rFonts w:ascii="Arial" w:eastAsia="Calibri" w:hAnsi="Arial" w:cs="Arial"/>
          <w:sz w:val="22"/>
          <w:szCs w:val="22"/>
          <w:lang w:val="sr-Latn-ME"/>
        </w:rPr>
        <w:t>0</w:t>
      </w:r>
      <w:r>
        <w:rPr>
          <w:rFonts w:ascii="Arial" w:eastAsia="Calibri" w:hAnsi="Arial" w:cs="Arial"/>
          <w:sz w:val="22"/>
          <w:szCs w:val="22"/>
          <w:lang w:val="sr-Latn-ME"/>
        </w:rPr>
        <w:t>00,00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14:paraId="459ADFD0" w14:textId="77777777" w:rsidR="00D959B4" w:rsidRDefault="00D959B4" w:rsidP="00D959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6188FFB5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5FC6B817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javne nabavke predstavlja jedinstvenu cjelinu i nije moguće isti podijeliti po partijama.</w:t>
      </w:r>
    </w:p>
    <w:p w14:paraId="6591356D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0EBB8618" w14:textId="77777777" w:rsidR="00D959B4" w:rsidRDefault="00D959B4" w:rsidP="00D95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4B1404FC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5A100F36" w14:textId="77777777" w:rsidR="00D959B4" w:rsidRDefault="00D959B4" w:rsidP="00D95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14:paraId="35247863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532B4BC6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</w:rPr>
        <w:sym w:font="Wingdings" w:char="F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0418EFD3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4BB52D5F" w14:textId="77777777" w:rsidR="00D959B4" w:rsidRDefault="00D959B4" w:rsidP="00D95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009A6670" w14:textId="77777777" w:rsidR="00D959B4" w:rsidRDefault="00D959B4" w:rsidP="00D959B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E5890C2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14:paraId="66B6338C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76E47BB1" w14:textId="77777777" w:rsidR="00D959B4" w:rsidRDefault="00D959B4" w:rsidP="00D959B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sym w:font="Wingdings" w:char="F0FE"/>
      </w:r>
      <w:proofErr w:type="spellStart"/>
      <w:r>
        <w:rPr>
          <w:rFonts w:ascii="Arial" w:hAnsi="Arial" w:cs="Arial"/>
          <w:b/>
        </w:rPr>
        <w:t>Varijante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ponude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nijesu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dozvoljene</w:t>
      </w:r>
      <w:proofErr w:type="spellEnd"/>
      <w:r>
        <w:rPr>
          <w:rFonts w:ascii="Arial" w:hAnsi="Arial" w:cs="Arial"/>
          <w:b/>
        </w:rPr>
        <w:t xml:space="preserve"> i </w:t>
      </w:r>
      <w:proofErr w:type="spellStart"/>
      <w:r>
        <w:rPr>
          <w:rFonts w:ascii="Arial" w:hAnsi="Arial" w:cs="Arial"/>
          <w:b/>
        </w:rPr>
        <w:t>neće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biti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razmatrane</w:t>
      </w:r>
      <w:proofErr w:type="spellEnd"/>
      <w:r>
        <w:rPr>
          <w:rFonts w:ascii="Arial" w:hAnsi="Arial" w:cs="Arial"/>
        </w:rPr>
        <w:t>.</w:t>
      </w:r>
    </w:p>
    <w:p w14:paraId="366A1C7A" w14:textId="20735AF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.</w:t>
      </w:r>
    </w:p>
    <w:p w14:paraId="1FD352CF" w14:textId="77777777" w:rsidR="00D959B4" w:rsidRDefault="00D959B4" w:rsidP="00D959B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91C848D" w14:textId="77777777" w:rsidR="00D959B4" w:rsidRDefault="00D959B4" w:rsidP="00D95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2615D54A" w14:textId="77777777" w:rsidR="00D959B4" w:rsidRDefault="00D959B4" w:rsidP="00D959B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CDDC60C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</w:rPr>
        <w:sym w:font="Wingdings" w:char="F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1303A12A" w14:textId="77777777" w:rsidR="00D959B4" w:rsidRDefault="00D959B4" w:rsidP="00D959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3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3"/>
    </w:p>
    <w:p w14:paraId="0D4A83D4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7EB01EFF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45A22BAD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1) je vršio neprimjeren uticaj u smislu člana 38 stav 2 tačka 1 ovog zakona;</w:t>
      </w:r>
    </w:p>
    <w:p w14:paraId="79725C3E" w14:textId="2F9C4088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postoji sukob interesa iz člana 41 stav 1 tačka 2 </w:t>
      </w:r>
      <w:r w:rsidR="00192985">
        <w:rPr>
          <w:rFonts w:ascii="Arial" w:hAnsi="Arial" w:cs="Arial"/>
          <w:lang w:val="sr-Latn-ME"/>
        </w:rPr>
        <w:t xml:space="preserve">ili člana 42 </w:t>
      </w:r>
      <w:r>
        <w:rPr>
          <w:rFonts w:ascii="Arial" w:hAnsi="Arial" w:cs="Arial"/>
          <w:lang w:val="sr-Latn-ME"/>
        </w:rPr>
        <w:t>ovog zakona;</w:t>
      </w:r>
    </w:p>
    <w:p w14:paraId="3349B2E8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3) ne ispunjava uslov iz člana 99 ovog zakona;</w:t>
      </w:r>
    </w:p>
    <w:p w14:paraId="2D6135D7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4) ne ispunjava uslov iz čl. 102, 104 ili 106 ovog zakona predviđen tenderskom dokumentacijom;</w:t>
      </w:r>
    </w:p>
    <w:p w14:paraId="055B3E7E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5) nije dostavio izjavu privrednog subjekta ili dostavljena izjava ne sadrži informacije i podatke tražene tenderskom dokumentacijom ili je nepravilno sačinjena;</w:t>
      </w:r>
    </w:p>
    <w:p w14:paraId="187922E5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6) postoji razlog na osnovu kojeg se smatra da je odustao od prijave, odnosno ponude, a koji je propisan članom 120 stav 15 ovog zakona;</w:t>
      </w:r>
    </w:p>
    <w:p w14:paraId="7A3C6ABA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7) 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AD762F8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8) postoji drugi razlog propisan ovim zakonom.</w:t>
      </w:r>
    </w:p>
    <w:p w14:paraId="33FCB89C" w14:textId="77777777" w:rsidR="00D959B4" w:rsidRDefault="00D959B4" w:rsidP="00D959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8"/>
      <w:r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4"/>
    </w:p>
    <w:p w14:paraId="0142FD89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205217A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Arial" w:char="F0FE"/>
      </w:r>
      <w:r>
        <w:rPr>
          <w:rFonts w:ascii="Arial" w:hAnsi="Arial" w:cs="Arial"/>
          <w:color w:val="000000"/>
          <w:lang w:val="sr-Latn-ME"/>
        </w:rPr>
        <w:t xml:space="preserve"> garanciju za dobro izvršenje ugovora, ako je raskid ugovora nastao zbog neispunjenja ugovorenih obaveza nastalih činjenjem ili nečinjenjem ponuđača u iznosu od 10 % od vrijednosti ugovora sa uračunatim PDV-om. Garancija za dobro izvršenje ugovora treba da važi sedam dana duže od ugovorenog roka, koju je Naručilac dužan aktivirati u slučaju kršenja ugovora od strane izvršioca.</w:t>
      </w:r>
    </w:p>
    <w:p w14:paraId="19E1FB59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0D7442E3" w14:textId="77777777" w:rsidR="00D959B4" w:rsidRDefault="00D959B4" w:rsidP="00D959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5" w:name="_Toc62730559"/>
      <w:r>
        <w:rPr>
          <w:rFonts w:ascii="Arial" w:hAnsi="Arial"/>
          <w:b/>
          <w:color w:val="000000"/>
          <w:szCs w:val="32"/>
          <w:lang w:val="sr-Latn-ME"/>
        </w:rPr>
        <w:t>METODOLOGIJA VREDNOVANJA PONUDA</w:t>
      </w:r>
      <w:bookmarkEnd w:id="5"/>
    </w:p>
    <w:p w14:paraId="4036B679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: </w:t>
      </w:r>
    </w:p>
    <w:p w14:paraId="0E032467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29983685" w14:textId="77777777" w:rsidR="00D959B4" w:rsidRDefault="00D959B4" w:rsidP="00D959B4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</w:rPr>
        <w:sym w:font="Wingdings" w:char="F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14:paraId="4F706182" w14:textId="77777777" w:rsidR="00D959B4" w:rsidRDefault="00D959B4" w:rsidP="00D959B4">
      <w:pPr>
        <w:rPr>
          <w:rFonts w:ascii="Arial" w:hAnsi="Arial" w:cs="Arial"/>
          <w:lang w:val="sr-Latn-ME"/>
        </w:rPr>
      </w:pPr>
    </w:p>
    <w:p w14:paraId="2559A639" w14:textId="77777777" w:rsidR="00D959B4" w:rsidRDefault="00D959B4" w:rsidP="00D959B4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Koristiće se relativni/proporcionalni/metod</w:t>
      </w:r>
    </w:p>
    <w:p w14:paraId="7B4AA50E" w14:textId="77777777" w:rsidR="00D959B4" w:rsidRDefault="00D959B4" w:rsidP="00D959B4">
      <w:pPr>
        <w:rPr>
          <w:rFonts w:ascii="Arial" w:hAnsi="Arial" w:cs="Arial"/>
          <w:lang w:val="sr-Latn-ME"/>
        </w:rPr>
      </w:pPr>
    </w:p>
    <w:p w14:paraId="79AB0DCF" w14:textId="662C2B46" w:rsidR="00D959B4" w:rsidRDefault="00D959B4" w:rsidP="00D959B4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1.</w:t>
      </w:r>
      <w:r>
        <w:rPr>
          <w:rFonts w:ascii="Arial" w:hAnsi="Arial" w:cs="Arial"/>
          <w:lang w:val="sr-Latn-ME"/>
        </w:rPr>
        <w:tab/>
        <w:t xml:space="preserve">Parametar: Cijena (C) – maksimalan broj bodova </w:t>
      </w:r>
      <w:r w:rsidR="003914BB">
        <w:rPr>
          <w:rFonts w:ascii="Arial" w:hAnsi="Arial" w:cs="Arial"/>
          <w:lang w:val="sr-Latn-ME"/>
        </w:rPr>
        <w:t>9</w:t>
      </w:r>
      <w:r>
        <w:rPr>
          <w:rFonts w:ascii="Arial" w:hAnsi="Arial" w:cs="Arial"/>
          <w:lang w:val="sr-Latn-ME"/>
        </w:rPr>
        <w:t>0</w:t>
      </w:r>
    </w:p>
    <w:p w14:paraId="323DA4A1" w14:textId="5715D6A1" w:rsidR="00D959B4" w:rsidRDefault="00D959B4" w:rsidP="00D959B4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2.</w:t>
      </w:r>
      <w:r>
        <w:rPr>
          <w:rFonts w:ascii="Arial" w:hAnsi="Arial" w:cs="Arial"/>
          <w:lang w:val="sr-Latn-ME"/>
        </w:rPr>
        <w:tab/>
        <w:t xml:space="preserve">Parametar: Kvalitet (K) – maksimalan broj bodova </w:t>
      </w:r>
      <w:r w:rsidR="003914BB">
        <w:rPr>
          <w:rFonts w:ascii="Arial" w:hAnsi="Arial" w:cs="Arial"/>
          <w:lang w:val="sr-Latn-ME"/>
        </w:rPr>
        <w:t>1</w:t>
      </w:r>
      <w:r>
        <w:rPr>
          <w:rFonts w:ascii="Arial" w:hAnsi="Arial" w:cs="Arial"/>
          <w:lang w:val="sr-Latn-ME"/>
        </w:rPr>
        <w:t>0</w:t>
      </w:r>
    </w:p>
    <w:p w14:paraId="01E173A8" w14:textId="77777777" w:rsidR="00D959B4" w:rsidRDefault="00D959B4" w:rsidP="00D959B4">
      <w:pPr>
        <w:rPr>
          <w:rFonts w:ascii="Arial" w:hAnsi="Arial" w:cs="Arial"/>
          <w:lang w:val="sr-Latn-ME"/>
        </w:rPr>
      </w:pPr>
    </w:p>
    <w:p w14:paraId="411EAC3A" w14:textId="77777777" w:rsidR="00D959B4" w:rsidRDefault="00D959B4" w:rsidP="00D959B4">
      <w:pPr>
        <w:rPr>
          <w:rFonts w:ascii="Arial" w:hAnsi="Arial" w:cs="Arial"/>
          <w:lang w:val="sr-Latn-ME"/>
        </w:rPr>
      </w:pPr>
    </w:p>
    <w:p w14:paraId="50C20FC1" w14:textId="77777777" w:rsidR="00D959B4" w:rsidRDefault="00D959B4" w:rsidP="00D959B4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Ukupan broj bodova (UB)=broj bodova za ponuđenu cijenu (C) + broj bodova za kvalitet (K)</w:t>
      </w:r>
    </w:p>
    <w:p w14:paraId="3FE3320F" w14:textId="77777777" w:rsidR="00D959B4" w:rsidRDefault="00D959B4" w:rsidP="00D959B4">
      <w:pPr>
        <w:rPr>
          <w:rFonts w:ascii="Arial" w:hAnsi="Arial" w:cs="Arial"/>
          <w:lang w:val="sr-Latn-ME"/>
        </w:rPr>
      </w:pPr>
    </w:p>
    <w:p w14:paraId="0A044637" w14:textId="77777777" w:rsidR="00D959B4" w:rsidRDefault="00D959B4" w:rsidP="00D959B4">
      <w:pPr>
        <w:rPr>
          <w:rFonts w:ascii="Arial" w:hAnsi="Arial" w:cs="Arial"/>
          <w:lang w:val="sr-Latn-ME"/>
        </w:rPr>
      </w:pPr>
    </w:p>
    <w:p w14:paraId="61065A82" w14:textId="1DEF7E61" w:rsidR="00D959B4" w:rsidRDefault="00D959B4" w:rsidP="00D959B4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1.  Parametar cijena (C) - </w:t>
      </w:r>
      <w:r w:rsidR="003914BB">
        <w:rPr>
          <w:rFonts w:ascii="Arial" w:hAnsi="Arial" w:cs="Arial"/>
          <w:lang w:val="sr-Latn-ME"/>
        </w:rPr>
        <w:t>9</w:t>
      </w:r>
      <w:r>
        <w:rPr>
          <w:rFonts w:ascii="Arial" w:hAnsi="Arial" w:cs="Arial"/>
          <w:lang w:val="sr-Latn-ME"/>
        </w:rPr>
        <w:t>0 bodova</w:t>
      </w:r>
    </w:p>
    <w:p w14:paraId="4BCB25B6" w14:textId="77777777" w:rsidR="00D959B4" w:rsidRDefault="00D959B4" w:rsidP="00D959B4">
      <w:pPr>
        <w:rPr>
          <w:rFonts w:ascii="Arial" w:hAnsi="Arial" w:cs="Arial"/>
          <w:lang w:val="sr-Latn-ME"/>
        </w:rPr>
      </w:pPr>
    </w:p>
    <w:p w14:paraId="4B7293F4" w14:textId="54CDD814" w:rsidR="00D959B4" w:rsidRDefault="00D959B4" w:rsidP="00D959B4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Ponude se vrednuju na osnovu ponuđene cijene na način što se najniža ponuđena cijena podijeli sa ponuđenom cijenom i dobijeni količnik pomnoži sa maksimalnim brojem bodova (</w:t>
      </w:r>
      <w:r w:rsidR="003914BB">
        <w:rPr>
          <w:rFonts w:ascii="Arial" w:hAnsi="Arial" w:cs="Arial"/>
          <w:lang w:val="sr-Latn-ME"/>
        </w:rPr>
        <w:t>9</w:t>
      </w:r>
      <w:r>
        <w:rPr>
          <w:rFonts w:ascii="Arial" w:hAnsi="Arial" w:cs="Arial"/>
          <w:lang w:val="sr-Latn-ME"/>
        </w:rPr>
        <w:t>0) tj. po formuli:</w:t>
      </w:r>
    </w:p>
    <w:p w14:paraId="05A2D382" w14:textId="77777777" w:rsidR="00D959B4" w:rsidRDefault="00D959B4" w:rsidP="00D959B4">
      <w:pPr>
        <w:rPr>
          <w:rFonts w:ascii="Arial" w:hAnsi="Arial" w:cs="Arial"/>
          <w:lang w:val="sr-Latn-ME"/>
        </w:rPr>
      </w:pPr>
    </w:p>
    <w:p w14:paraId="5298C9DD" w14:textId="021EF377" w:rsidR="00D959B4" w:rsidRDefault="00D959B4" w:rsidP="00D959B4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C=(Cmin/Cp)x </w:t>
      </w:r>
      <w:r w:rsidR="003914BB">
        <w:rPr>
          <w:rFonts w:ascii="Arial" w:hAnsi="Arial" w:cs="Arial"/>
          <w:lang w:val="sr-Latn-ME"/>
        </w:rPr>
        <w:t>9</w:t>
      </w:r>
      <w:r>
        <w:rPr>
          <w:rFonts w:ascii="Arial" w:hAnsi="Arial" w:cs="Arial"/>
          <w:lang w:val="sr-Latn-ME"/>
        </w:rPr>
        <w:t>0</w:t>
      </w:r>
    </w:p>
    <w:p w14:paraId="4A85007F" w14:textId="77777777" w:rsidR="00D959B4" w:rsidRDefault="00D959B4" w:rsidP="00D959B4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Cmin-najniža ponuđena cijena (bez PDV-a)</w:t>
      </w:r>
    </w:p>
    <w:p w14:paraId="6B70E07A" w14:textId="77777777" w:rsidR="00D959B4" w:rsidRDefault="00D959B4" w:rsidP="00D959B4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Cp-ponuđena cijena (bez PDV-a)</w:t>
      </w:r>
    </w:p>
    <w:p w14:paraId="64608814" w14:textId="77777777" w:rsidR="00D959B4" w:rsidRDefault="00D959B4" w:rsidP="00D959B4">
      <w:pPr>
        <w:rPr>
          <w:rFonts w:ascii="Arial" w:hAnsi="Arial" w:cs="Arial"/>
          <w:lang w:val="sr-Latn-ME"/>
        </w:rPr>
      </w:pPr>
    </w:p>
    <w:p w14:paraId="6651467F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Ako je ponuđena cijena 0,00 EUR-a prilikom vrednovanja te cijene po parametru cijena uzima se da je ponuđena cijena 0,01 EUR.</w:t>
      </w:r>
    </w:p>
    <w:p w14:paraId="570A712B" w14:textId="4D5FAD39" w:rsidR="00D959B4" w:rsidRDefault="00D959B4" w:rsidP="00D959B4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>Parametar kvalitet (K) –</w:t>
      </w:r>
      <w:r w:rsidR="003914BB">
        <w:rPr>
          <w:rFonts w:ascii="Arial" w:hAnsi="Arial" w:cs="Arial"/>
          <w:sz w:val="24"/>
          <w:szCs w:val="24"/>
          <w:lang w:val="sr-Latn-RS"/>
        </w:rPr>
        <w:t>1</w:t>
      </w:r>
      <w:r>
        <w:rPr>
          <w:rFonts w:ascii="Arial" w:hAnsi="Arial" w:cs="Arial"/>
          <w:sz w:val="24"/>
          <w:szCs w:val="24"/>
          <w:lang w:val="sr-Latn-RS"/>
        </w:rPr>
        <w:t>0 bodova</w:t>
      </w:r>
    </w:p>
    <w:p w14:paraId="46A46233" w14:textId="25A5CA41" w:rsidR="00D959B4" w:rsidRDefault="00D959B4" w:rsidP="00D959B4">
      <w:pPr>
        <w:pStyle w:val="ListParagraph"/>
        <w:ind w:left="0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>Parametar kvalitet (K) –</w:t>
      </w:r>
      <w:r w:rsidR="003914BB">
        <w:rPr>
          <w:rFonts w:ascii="Arial" w:hAnsi="Arial" w:cs="Arial"/>
          <w:sz w:val="24"/>
          <w:szCs w:val="24"/>
          <w:lang w:val="sr-Latn-RS"/>
        </w:rPr>
        <w:t>1</w:t>
      </w:r>
      <w:r>
        <w:rPr>
          <w:rFonts w:ascii="Arial" w:hAnsi="Arial" w:cs="Arial"/>
          <w:sz w:val="24"/>
          <w:szCs w:val="24"/>
          <w:lang w:val="sr-Latn-RS"/>
        </w:rPr>
        <w:t xml:space="preserve">0 bodova Vrednovanje ponuda po parametru kvalitet – rok izvršenja pojedinačne predmetne usluge od momenta prijema zahtjeva Naručioca za </w:t>
      </w:r>
      <w:r>
        <w:rPr>
          <w:rFonts w:ascii="Arial" w:hAnsi="Arial" w:cs="Arial"/>
          <w:sz w:val="24"/>
          <w:szCs w:val="24"/>
          <w:lang w:val="sr-Latn-RS"/>
        </w:rPr>
        <w:lastRenderedPageBreak/>
        <w:t xml:space="preserve">rezervacijom do momenta izvršene rezervacije: Parametar kvalitet je definisan kao rok izvršenja pojedinačne predmetne usluge od momenta prijema zahtjeva Naručioca za rezervacijom do momenta izvršene rezervacije (iskazuje se u minutima) i vrednovaće se na sledeći način: Ponuda u kojoj je iskazan najkraći ponuđeni rok izvršenja pojedinačne predmetne usluge od momenta prijema zahtjeva Naručioca za rezervacijom do momenta izvršene rezervacije (iskazan u minutima),dobija maksimalan broj bodova – </w:t>
      </w:r>
      <w:r w:rsidR="003914BB">
        <w:rPr>
          <w:rFonts w:ascii="Arial" w:hAnsi="Arial" w:cs="Arial"/>
          <w:sz w:val="24"/>
          <w:szCs w:val="24"/>
          <w:lang w:val="sr-Latn-RS"/>
        </w:rPr>
        <w:t>1</w:t>
      </w:r>
      <w:r>
        <w:rPr>
          <w:rFonts w:ascii="Arial" w:hAnsi="Arial" w:cs="Arial"/>
          <w:sz w:val="24"/>
          <w:szCs w:val="24"/>
          <w:lang w:val="sr-Latn-RS"/>
        </w:rPr>
        <w:t xml:space="preserve">0 bodova; Ostale ponude će dobiti broj bodova u skladu sa sledećom formulom: R=Rn/Rp* </w:t>
      </w:r>
      <w:r w:rsidR="003914BB">
        <w:rPr>
          <w:rFonts w:ascii="Arial" w:hAnsi="Arial" w:cs="Arial"/>
          <w:sz w:val="24"/>
          <w:szCs w:val="24"/>
          <w:lang w:val="sr-Latn-RS"/>
        </w:rPr>
        <w:t>1</w:t>
      </w:r>
      <w:r>
        <w:rPr>
          <w:rFonts w:ascii="Arial" w:hAnsi="Arial" w:cs="Arial"/>
          <w:sz w:val="24"/>
          <w:szCs w:val="24"/>
          <w:lang w:val="sr-Latn-RS"/>
        </w:rPr>
        <w:t xml:space="preserve">0, gdje je R-rok izvršenja pojedinačne predmetne usluge od momenta prijema zahtjeva Naručioca za rezervacijom do momenta izvršene rezervacije Rn- najkraći ponuđeni rok izvršenja pojedinačne predmetne usluge od momenta prijema zahtjeva Naručioca za rezervacijom do momenta izvršene rezervacije Rp-ponuđeni rok izvršenja pojedinačne predmetne usluge od momenta prijema zahtjeva Naručioca za rezervacijom do momenta izvršene rezervacije </w:t>
      </w:r>
      <w:r w:rsidR="003914BB">
        <w:rPr>
          <w:rFonts w:ascii="Arial" w:hAnsi="Arial" w:cs="Arial"/>
          <w:sz w:val="24"/>
          <w:szCs w:val="24"/>
          <w:lang w:val="sr-Latn-RS"/>
        </w:rPr>
        <w:t>1</w:t>
      </w:r>
      <w:r>
        <w:rPr>
          <w:rFonts w:ascii="Arial" w:hAnsi="Arial" w:cs="Arial"/>
          <w:sz w:val="24"/>
          <w:szCs w:val="24"/>
          <w:lang w:val="sr-Latn-RS"/>
        </w:rPr>
        <w:t>0- maksimalni broj bodova Naručilac je u predmetnom postupku odredio: minimalni rok za izvršenje pojedinačne predmetne usluge od momenta prijema zahtjeva Naručioca za rezervacijom do momenta izvršene rezervacije je 60 minuta, a maksimalni rok za izvršenje pojedinačne predmetne usluge od momenta prijema zahtjeva Naručioca za rezervacijom do momenta izvršene rezervacije je 180 minuta.</w:t>
      </w:r>
      <w:r w:rsidR="00D973BA" w:rsidRPr="00D973BA">
        <w:t xml:space="preserve"> </w:t>
      </w:r>
      <w:r w:rsidR="00D973BA" w:rsidRPr="00D973BA">
        <w:rPr>
          <w:rFonts w:ascii="Arial" w:hAnsi="Arial" w:cs="Arial"/>
          <w:sz w:val="24"/>
          <w:szCs w:val="24"/>
          <w:lang w:val="sr-Latn-RS"/>
        </w:rPr>
        <w:t xml:space="preserve">Ponuđači su dužni da precizno u </w:t>
      </w:r>
      <w:r w:rsidR="00D973BA">
        <w:rPr>
          <w:rFonts w:ascii="Arial" w:hAnsi="Arial" w:cs="Arial"/>
          <w:sz w:val="24"/>
          <w:szCs w:val="24"/>
          <w:lang w:val="sr-Latn-RS"/>
        </w:rPr>
        <w:t>minutima</w:t>
      </w:r>
      <w:r w:rsidR="00D973BA" w:rsidRPr="00D973BA">
        <w:rPr>
          <w:rFonts w:ascii="Arial" w:hAnsi="Arial" w:cs="Arial"/>
          <w:sz w:val="24"/>
          <w:szCs w:val="24"/>
          <w:lang w:val="sr-Latn-RS"/>
        </w:rPr>
        <w:t xml:space="preserve"> naznače rok izvršenja usluge.</w:t>
      </w:r>
    </w:p>
    <w:p w14:paraId="6FF8E54E" w14:textId="77777777" w:rsidR="00D959B4" w:rsidRDefault="00D959B4" w:rsidP="00D959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6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6"/>
    </w:p>
    <w:p w14:paraId="3A81E044" w14:textId="77777777" w:rsidR="00D959B4" w:rsidRDefault="00D959B4" w:rsidP="00D959B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3855F28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14:paraId="4EA03BD3" w14:textId="77777777" w:rsidR="00D959B4" w:rsidRDefault="00D959B4" w:rsidP="00D959B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423F3A0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sym w:font="Wingdings" w:char="F0FE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zakonom.</w:t>
      </w:r>
    </w:p>
    <w:p w14:paraId="2246497F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7D7E5716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Dokazi sačinjeni na jeziku koji nije jezik ponude, dostaviće se na jeziku na kojem su sačinjeni i u prevodu na jezik ponude ovjeren od strane tumača, u formi originala ili ovjerene kopije.</w:t>
      </w:r>
    </w:p>
    <w:p w14:paraId="72DFF1E8" w14:textId="77777777" w:rsidR="00D959B4" w:rsidRDefault="00D959B4" w:rsidP="00D959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61"/>
      <w:r>
        <w:rPr>
          <w:rFonts w:ascii="Arial" w:hAnsi="Arial"/>
          <w:b/>
          <w:color w:val="000000"/>
          <w:szCs w:val="32"/>
          <w:lang w:val="sr-Latn-ME"/>
        </w:rPr>
        <w:t>NAČIN, MJESTO I VRIJEME PODNOŠENJA PONUDA I OTVARANJA PONUDA</w:t>
      </w:r>
      <w:bookmarkEnd w:id="7"/>
    </w:p>
    <w:p w14:paraId="1450487F" w14:textId="607DC96B" w:rsidR="00D959B4" w:rsidRDefault="00D959B4" w:rsidP="00D959B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podnose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preko</w:t>
      </w:r>
      <w:proofErr w:type="spellEnd"/>
      <w:r>
        <w:rPr>
          <w:rFonts w:ascii="Arial" w:hAnsi="Arial" w:cs="Arial"/>
        </w:rPr>
        <w:t xml:space="preserve"> ESJN-a </w:t>
      </w:r>
      <w:proofErr w:type="spellStart"/>
      <w:r>
        <w:rPr>
          <w:rFonts w:ascii="Arial" w:hAnsi="Arial" w:cs="Arial"/>
        </w:rPr>
        <w:t>zaključno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danom</w:t>
      </w:r>
      <w:proofErr w:type="spellEnd"/>
      <w:r>
        <w:rPr>
          <w:rFonts w:ascii="Arial" w:hAnsi="Arial" w:cs="Arial"/>
        </w:rPr>
        <w:t xml:space="preserve"> </w:t>
      </w:r>
      <w:r w:rsidR="00673794">
        <w:rPr>
          <w:rFonts w:ascii="Arial" w:hAnsi="Arial" w:cs="Arial"/>
        </w:rPr>
        <w:t>01</w:t>
      </w:r>
      <w:r>
        <w:rPr>
          <w:rFonts w:ascii="Arial" w:hAnsi="Arial" w:cs="Arial"/>
        </w:rPr>
        <w:t>.</w:t>
      </w:r>
      <w:proofErr w:type="gramStart"/>
      <w:r>
        <w:rPr>
          <w:rFonts w:ascii="Arial" w:hAnsi="Arial" w:cs="Arial"/>
        </w:rPr>
        <w:t>0</w:t>
      </w:r>
      <w:r w:rsidR="00673794">
        <w:rPr>
          <w:rFonts w:ascii="Arial" w:hAnsi="Arial" w:cs="Arial"/>
        </w:rPr>
        <w:t>3</w:t>
      </w:r>
      <w:r>
        <w:rPr>
          <w:rFonts w:ascii="Arial" w:hAnsi="Arial" w:cs="Arial"/>
        </w:rPr>
        <w:t>.202</w:t>
      </w:r>
      <w:r w:rsidR="00673794">
        <w:rPr>
          <w:rFonts w:ascii="Arial" w:hAnsi="Arial" w:cs="Arial"/>
        </w:rPr>
        <w:t>4</w:t>
      </w:r>
      <w:r>
        <w:rPr>
          <w:rFonts w:ascii="Arial" w:hAnsi="Arial" w:cs="Arial"/>
        </w:rPr>
        <w:t>.godine</w:t>
      </w:r>
      <w:proofErr w:type="gramEnd"/>
      <w:r>
        <w:rPr>
          <w:rFonts w:ascii="Arial" w:hAnsi="Arial" w:cs="Arial"/>
        </w:rPr>
        <w:t xml:space="preserve"> do 09:00 sati.</w:t>
      </w:r>
    </w:p>
    <w:p w14:paraId="66F9E350" w14:textId="77777777" w:rsidR="00D959B4" w:rsidRDefault="00D959B4" w:rsidP="00D959B4">
      <w:pPr>
        <w:jc w:val="both"/>
        <w:rPr>
          <w:rFonts w:ascii="Arial" w:hAnsi="Arial" w:cs="Arial"/>
        </w:rPr>
      </w:pPr>
    </w:p>
    <w:p w14:paraId="1B92503A" w14:textId="09F3B170" w:rsidR="00D959B4" w:rsidRDefault="00D959B4" w:rsidP="00D959B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Otvaranje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održaće</w:t>
      </w:r>
      <w:proofErr w:type="spellEnd"/>
      <w:r>
        <w:rPr>
          <w:rFonts w:ascii="Arial" w:hAnsi="Arial" w:cs="Arial"/>
        </w:rPr>
        <w:t xml:space="preserve"> se dana </w:t>
      </w:r>
      <w:r w:rsidR="00673794">
        <w:rPr>
          <w:rFonts w:ascii="Arial" w:hAnsi="Arial" w:cs="Arial"/>
        </w:rPr>
        <w:t>01</w:t>
      </w:r>
      <w:r>
        <w:rPr>
          <w:rFonts w:ascii="Arial" w:hAnsi="Arial" w:cs="Arial"/>
        </w:rPr>
        <w:t>.</w:t>
      </w:r>
      <w:proofErr w:type="gramStart"/>
      <w:r>
        <w:rPr>
          <w:rFonts w:ascii="Arial" w:hAnsi="Arial" w:cs="Arial"/>
        </w:rPr>
        <w:t>0</w:t>
      </w:r>
      <w:r w:rsidR="00673794">
        <w:rPr>
          <w:rFonts w:ascii="Arial" w:hAnsi="Arial" w:cs="Arial"/>
        </w:rPr>
        <w:t>3</w:t>
      </w:r>
      <w:r>
        <w:rPr>
          <w:rFonts w:ascii="Arial" w:hAnsi="Arial" w:cs="Arial"/>
        </w:rPr>
        <w:t>.202</w:t>
      </w:r>
      <w:r w:rsidR="00673794">
        <w:rPr>
          <w:rFonts w:ascii="Arial" w:hAnsi="Arial" w:cs="Arial"/>
        </w:rPr>
        <w:t>4</w:t>
      </w:r>
      <w:r>
        <w:rPr>
          <w:rFonts w:ascii="Arial" w:hAnsi="Arial" w:cs="Arial"/>
        </w:rPr>
        <w:t>.godine</w:t>
      </w:r>
      <w:proofErr w:type="gramEnd"/>
      <w:r>
        <w:rPr>
          <w:rFonts w:ascii="Arial" w:hAnsi="Arial" w:cs="Arial"/>
        </w:rPr>
        <w:t xml:space="preserve"> u 09:00 sati.</w:t>
      </w:r>
    </w:p>
    <w:p w14:paraId="571C8494" w14:textId="77777777" w:rsidR="00D959B4" w:rsidRDefault="00D959B4" w:rsidP="00D959B4">
      <w:pPr>
        <w:jc w:val="both"/>
        <w:rPr>
          <w:rFonts w:ascii="Arial" w:hAnsi="Arial" w:cs="Arial"/>
        </w:rPr>
      </w:pPr>
    </w:p>
    <w:p w14:paraId="7C1714DA" w14:textId="77777777" w:rsidR="00D959B4" w:rsidRDefault="00D959B4" w:rsidP="00D959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78"/>
      </w:r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članom</w:t>
      </w:r>
      <w:proofErr w:type="spellEnd"/>
      <w:r>
        <w:rPr>
          <w:rFonts w:ascii="Arial" w:hAnsi="Arial" w:cs="Arial"/>
        </w:rPr>
        <w:t xml:space="preserve"> 122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garancija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podnosi</w:t>
      </w:r>
      <w:proofErr w:type="spellEnd"/>
      <w:r>
        <w:rPr>
          <w:rFonts w:ascii="Arial" w:hAnsi="Arial" w:cs="Arial"/>
        </w:rPr>
        <w:t xml:space="preserve"> se u </w:t>
      </w:r>
      <w:proofErr w:type="spellStart"/>
      <w:r>
        <w:rPr>
          <w:rFonts w:ascii="Arial" w:hAnsi="Arial" w:cs="Arial"/>
        </w:rPr>
        <w:t>elektronskom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obliku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ESJN.</w:t>
      </w:r>
    </w:p>
    <w:p w14:paraId="1C87EF66" w14:textId="77777777" w:rsidR="00D959B4" w:rsidRDefault="00D959B4" w:rsidP="00D959B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Izuzetno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podnese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elektronskom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obliku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 je da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ESJN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kopiju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, a da original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uruči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neposredno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pošte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preporučenom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pošiljkom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lastRenderedPageBreak/>
        <w:t>najkasnije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isteka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podnošenje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Adresa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neposredno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uručivanje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slanje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pošte</w:t>
      </w:r>
      <w:proofErr w:type="spellEnd"/>
      <w:r>
        <w:rPr>
          <w:rFonts w:ascii="Arial" w:hAnsi="Arial" w:cs="Arial"/>
        </w:rPr>
        <w:t xml:space="preserve"> je: </w:t>
      </w:r>
    </w:p>
    <w:p w14:paraId="25F7EDCE" w14:textId="77777777" w:rsidR="00D959B4" w:rsidRDefault="00D959B4" w:rsidP="00D959B4">
      <w:pPr>
        <w:jc w:val="both"/>
        <w:rPr>
          <w:rFonts w:ascii="Arial" w:hAnsi="Arial" w:cs="Arial"/>
        </w:rPr>
      </w:pPr>
    </w:p>
    <w:p w14:paraId="336AB1D5" w14:textId="28E88451" w:rsidR="00D959B4" w:rsidRPr="00F17EA5" w:rsidRDefault="00D959B4" w:rsidP="00D959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•</w:t>
      </w:r>
      <w:r w:rsidR="00F17EA5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neposrednom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predajom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arhivi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F17EA5">
        <w:rPr>
          <w:rFonts w:ascii="Arial" w:hAnsi="Arial" w:cs="Arial"/>
        </w:rPr>
        <w:t>na</w:t>
      </w:r>
      <w:proofErr w:type="spellEnd"/>
      <w:r w:rsidRPr="00F17EA5">
        <w:rPr>
          <w:rFonts w:ascii="Arial" w:hAnsi="Arial" w:cs="Arial"/>
        </w:rPr>
        <w:t xml:space="preserve"> </w:t>
      </w:r>
      <w:proofErr w:type="spellStart"/>
      <w:r w:rsidRPr="00F17EA5">
        <w:rPr>
          <w:rFonts w:ascii="Arial" w:hAnsi="Arial" w:cs="Arial"/>
        </w:rPr>
        <w:t>adresi</w:t>
      </w:r>
      <w:proofErr w:type="spellEnd"/>
      <w:r w:rsidR="00673794" w:rsidRPr="00F17EA5">
        <w:rPr>
          <w:rFonts w:ascii="Arial" w:hAnsi="Arial" w:cs="Arial"/>
        </w:rPr>
        <w:t xml:space="preserve"> </w:t>
      </w:r>
      <w:proofErr w:type="spellStart"/>
      <w:r w:rsidR="00046F7C" w:rsidRPr="00F17EA5">
        <w:rPr>
          <w:rFonts w:ascii="Arial" w:hAnsi="Arial" w:cs="Arial"/>
        </w:rPr>
        <w:t>Bulevar</w:t>
      </w:r>
      <w:proofErr w:type="spellEnd"/>
      <w:r w:rsidR="00046F7C" w:rsidRPr="00F17EA5">
        <w:rPr>
          <w:rFonts w:ascii="Arial" w:hAnsi="Arial" w:cs="Arial"/>
        </w:rPr>
        <w:t xml:space="preserve"> </w:t>
      </w:r>
      <w:proofErr w:type="spellStart"/>
      <w:r w:rsidR="00046F7C" w:rsidRPr="00F17EA5">
        <w:rPr>
          <w:rFonts w:ascii="Arial" w:hAnsi="Arial" w:cs="Arial"/>
        </w:rPr>
        <w:t>revolucije</w:t>
      </w:r>
      <w:proofErr w:type="spellEnd"/>
      <w:r w:rsidR="00046F7C" w:rsidRPr="00F17EA5">
        <w:rPr>
          <w:rFonts w:ascii="Arial" w:hAnsi="Arial" w:cs="Arial"/>
        </w:rPr>
        <w:t xml:space="preserve"> 66</w:t>
      </w:r>
      <w:r w:rsidRPr="00F17EA5">
        <w:rPr>
          <w:rFonts w:ascii="Arial" w:hAnsi="Arial" w:cs="Arial"/>
        </w:rPr>
        <w:t>, Podgorica</w:t>
      </w:r>
    </w:p>
    <w:p w14:paraId="1F35027C" w14:textId="7B28D0D1" w:rsidR="00D959B4" w:rsidRDefault="00D959B4" w:rsidP="00D959B4">
      <w:pPr>
        <w:jc w:val="both"/>
        <w:rPr>
          <w:rFonts w:ascii="Arial" w:hAnsi="Arial" w:cs="Arial"/>
        </w:rPr>
      </w:pPr>
      <w:r w:rsidRPr="00F17EA5">
        <w:rPr>
          <w:rFonts w:ascii="Arial" w:hAnsi="Arial" w:cs="Arial"/>
        </w:rPr>
        <w:t>•</w:t>
      </w:r>
      <w:r w:rsidR="00F17EA5">
        <w:rPr>
          <w:rFonts w:ascii="Arial" w:hAnsi="Arial" w:cs="Arial"/>
        </w:rPr>
        <w:t xml:space="preserve"> </w:t>
      </w:r>
      <w:proofErr w:type="spellStart"/>
      <w:r w:rsidRPr="00F17EA5">
        <w:rPr>
          <w:rFonts w:ascii="Arial" w:hAnsi="Arial" w:cs="Arial"/>
        </w:rPr>
        <w:t>preporučenom</w:t>
      </w:r>
      <w:proofErr w:type="spellEnd"/>
      <w:r w:rsidRPr="00F17EA5">
        <w:rPr>
          <w:rFonts w:ascii="Arial" w:hAnsi="Arial" w:cs="Arial"/>
        </w:rPr>
        <w:t xml:space="preserve"> </w:t>
      </w:r>
      <w:proofErr w:type="spellStart"/>
      <w:r w:rsidRPr="00F17EA5">
        <w:rPr>
          <w:rFonts w:ascii="Arial" w:hAnsi="Arial" w:cs="Arial"/>
        </w:rPr>
        <w:t>pošiljkom</w:t>
      </w:r>
      <w:proofErr w:type="spellEnd"/>
      <w:r w:rsidRPr="00F17EA5">
        <w:rPr>
          <w:rFonts w:ascii="Arial" w:hAnsi="Arial" w:cs="Arial"/>
        </w:rPr>
        <w:t xml:space="preserve"> </w:t>
      </w:r>
      <w:proofErr w:type="spellStart"/>
      <w:r w:rsidRPr="00F17EA5">
        <w:rPr>
          <w:rFonts w:ascii="Arial" w:hAnsi="Arial" w:cs="Arial"/>
        </w:rPr>
        <w:t>sa</w:t>
      </w:r>
      <w:proofErr w:type="spellEnd"/>
      <w:r w:rsidRPr="00F17EA5">
        <w:rPr>
          <w:rFonts w:ascii="Arial" w:hAnsi="Arial" w:cs="Arial"/>
        </w:rPr>
        <w:t xml:space="preserve"> </w:t>
      </w:r>
      <w:proofErr w:type="spellStart"/>
      <w:r w:rsidRPr="00F17EA5">
        <w:rPr>
          <w:rFonts w:ascii="Arial" w:hAnsi="Arial" w:cs="Arial"/>
        </w:rPr>
        <w:t>povratnicom</w:t>
      </w:r>
      <w:proofErr w:type="spellEnd"/>
      <w:r w:rsidRPr="00F17EA5">
        <w:rPr>
          <w:rFonts w:ascii="Arial" w:hAnsi="Arial" w:cs="Arial"/>
        </w:rPr>
        <w:t xml:space="preserve"> </w:t>
      </w:r>
      <w:proofErr w:type="spellStart"/>
      <w:r w:rsidRPr="00F17EA5">
        <w:rPr>
          <w:rFonts w:ascii="Arial" w:hAnsi="Arial" w:cs="Arial"/>
        </w:rPr>
        <w:t>na</w:t>
      </w:r>
      <w:proofErr w:type="spellEnd"/>
      <w:r w:rsidRPr="00F17EA5">
        <w:rPr>
          <w:rFonts w:ascii="Arial" w:hAnsi="Arial" w:cs="Arial"/>
        </w:rPr>
        <w:t xml:space="preserve"> </w:t>
      </w:r>
      <w:proofErr w:type="spellStart"/>
      <w:r w:rsidRPr="00F17EA5">
        <w:rPr>
          <w:rFonts w:ascii="Arial" w:hAnsi="Arial" w:cs="Arial"/>
        </w:rPr>
        <w:t>adresi</w:t>
      </w:r>
      <w:proofErr w:type="spellEnd"/>
      <w:r w:rsidR="00F17EA5" w:rsidRPr="00F17EA5">
        <w:rPr>
          <w:rFonts w:ascii="Arial" w:hAnsi="Arial" w:cs="Arial"/>
        </w:rPr>
        <w:t xml:space="preserve"> </w:t>
      </w:r>
      <w:proofErr w:type="spellStart"/>
      <w:r w:rsidR="00F17EA5" w:rsidRPr="00F17EA5">
        <w:rPr>
          <w:rFonts w:ascii="Arial" w:hAnsi="Arial" w:cs="Arial"/>
        </w:rPr>
        <w:t>Bulevar</w:t>
      </w:r>
      <w:proofErr w:type="spellEnd"/>
      <w:r w:rsidR="00F17EA5" w:rsidRPr="00F17EA5">
        <w:rPr>
          <w:rFonts w:ascii="Arial" w:hAnsi="Arial" w:cs="Arial"/>
        </w:rPr>
        <w:t xml:space="preserve"> </w:t>
      </w:r>
      <w:proofErr w:type="spellStart"/>
      <w:r w:rsidR="00F17EA5" w:rsidRPr="00F17EA5">
        <w:rPr>
          <w:rFonts w:ascii="Arial" w:hAnsi="Arial" w:cs="Arial"/>
        </w:rPr>
        <w:t>revolucije</w:t>
      </w:r>
      <w:proofErr w:type="spellEnd"/>
      <w:r w:rsidR="00F17EA5" w:rsidRPr="00F17EA5">
        <w:rPr>
          <w:rFonts w:ascii="Arial" w:hAnsi="Arial" w:cs="Arial"/>
        </w:rPr>
        <w:t xml:space="preserve"> 66</w:t>
      </w:r>
      <w:r w:rsidRPr="00F17EA5">
        <w:rPr>
          <w:rFonts w:ascii="Arial" w:hAnsi="Arial" w:cs="Arial"/>
        </w:rPr>
        <w:t>, Podgorica</w:t>
      </w:r>
    </w:p>
    <w:p w14:paraId="4FAD1B2C" w14:textId="77777777" w:rsidR="00D959B4" w:rsidRDefault="00D959B4" w:rsidP="00D959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EF855CE" w14:textId="1240A029" w:rsidR="00D959B4" w:rsidRDefault="00D959B4" w:rsidP="00D959B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radnim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danima</w:t>
      </w:r>
      <w:proofErr w:type="spellEnd"/>
      <w:r>
        <w:rPr>
          <w:rFonts w:ascii="Arial" w:hAnsi="Arial" w:cs="Arial"/>
        </w:rPr>
        <w:t xml:space="preserve"> od 08:00 do 13:00 sati, </w:t>
      </w:r>
      <w:proofErr w:type="spellStart"/>
      <w:r>
        <w:rPr>
          <w:rFonts w:ascii="Arial" w:hAnsi="Arial" w:cs="Arial"/>
        </w:rPr>
        <w:t>zaključno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danom</w:t>
      </w:r>
      <w:proofErr w:type="spellEnd"/>
      <w:r>
        <w:rPr>
          <w:rFonts w:ascii="Arial" w:hAnsi="Arial" w:cs="Arial"/>
        </w:rPr>
        <w:t xml:space="preserve"> </w:t>
      </w:r>
      <w:r w:rsidR="00673794">
        <w:rPr>
          <w:rFonts w:ascii="Arial" w:hAnsi="Arial" w:cs="Arial"/>
        </w:rPr>
        <w:t>01</w:t>
      </w:r>
      <w:r>
        <w:rPr>
          <w:rFonts w:ascii="Arial" w:hAnsi="Arial" w:cs="Arial"/>
        </w:rPr>
        <w:t>.0</w:t>
      </w:r>
      <w:r w:rsidR="00673794">
        <w:rPr>
          <w:rFonts w:ascii="Arial" w:hAnsi="Arial" w:cs="Arial"/>
        </w:rPr>
        <w:t>3</w:t>
      </w:r>
      <w:r>
        <w:rPr>
          <w:rFonts w:ascii="Arial" w:hAnsi="Arial" w:cs="Arial"/>
        </w:rPr>
        <w:t>.202</w:t>
      </w:r>
      <w:r w:rsidR="00673794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godine</w:t>
      </w:r>
      <w:proofErr w:type="spellEnd"/>
      <w:r>
        <w:rPr>
          <w:rFonts w:ascii="Arial" w:hAnsi="Arial" w:cs="Arial"/>
        </w:rPr>
        <w:t xml:space="preserve"> do 09:00 sati.</w:t>
      </w:r>
    </w:p>
    <w:p w14:paraId="58008C1D" w14:textId="77777777" w:rsidR="00D959B4" w:rsidRDefault="00D959B4" w:rsidP="00D959B4">
      <w:pPr>
        <w:jc w:val="both"/>
        <w:rPr>
          <w:rFonts w:ascii="Arial" w:hAnsi="Arial" w:cs="Arial"/>
        </w:rPr>
      </w:pPr>
    </w:p>
    <w:p w14:paraId="280C0AEE" w14:textId="487BFB7D" w:rsidR="00D959B4" w:rsidRDefault="00D959B4" w:rsidP="00D959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</w:t>
      </w:r>
      <w:proofErr w:type="spellStart"/>
      <w:r>
        <w:rPr>
          <w:rFonts w:ascii="Arial" w:hAnsi="Arial" w:cs="Arial"/>
        </w:rPr>
        <w:t>slučaju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neposrednom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predajom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pošte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preporučenom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pošiljkom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istu</w:t>
      </w:r>
      <w:proofErr w:type="spellEnd"/>
      <w:r>
        <w:rPr>
          <w:rFonts w:ascii="Arial" w:hAnsi="Arial" w:cs="Arial"/>
        </w:rPr>
        <w:t xml:space="preserve"> mora </w:t>
      </w:r>
      <w:proofErr w:type="spellStart"/>
      <w:r>
        <w:rPr>
          <w:rFonts w:ascii="Arial" w:hAnsi="Arial" w:cs="Arial"/>
        </w:rPr>
        <w:t>dostaviti</w:t>
      </w:r>
      <w:proofErr w:type="spellEnd"/>
      <w:r>
        <w:rPr>
          <w:rFonts w:ascii="Arial" w:hAnsi="Arial" w:cs="Arial"/>
        </w:rPr>
        <w:t xml:space="preserve"> do </w:t>
      </w:r>
      <w:r w:rsidR="00673794">
        <w:rPr>
          <w:rFonts w:ascii="Arial" w:hAnsi="Arial" w:cs="Arial"/>
        </w:rPr>
        <w:t>01</w:t>
      </w:r>
      <w:r>
        <w:rPr>
          <w:rFonts w:ascii="Arial" w:hAnsi="Arial" w:cs="Arial"/>
        </w:rPr>
        <w:t>.0</w:t>
      </w:r>
      <w:r w:rsidR="00673794">
        <w:rPr>
          <w:rFonts w:ascii="Arial" w:hAnsi="Arial" w:cs="Arial"/>
        </w:rPr>
        <w:t>3</w:t>
      </w:r>
      <w:r>
        <w:rPr>
          <w:rFonts w:ascii="Arial" w:hAnsi="Arial" w:cs="Arial"/>
        </w:rPr>
        <w:t>.202</w:t>
      </w:r>
      <w:r w:rsidR="00673794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godine</w:t>
      </w:r>
      <w:proofErr w:type="spellEnd"/>
      <w:r>
        <w:rPr>
          <w:rFonts w:ascii="Arial" w:hAnsi="Arial" w:cs="Arial"/>
        </w:rPr>
        <w:t xml:space="preserve"> do 09:00h. </w:t>
      </w:r>
    </w:p>
    <w:p w14:paraId="710C107E" w14:textId="77777777" w:rsidR="00D959B4" w:rsidRDefault="00D959B4" w:rsidP="00D959B4">
      <w:pPr>
        <w:jc w:val="both"/>
        <w:rPr>
          <w:rFonts w:ascii="Arial" w:hAnsi="Arial" w:cs="Arial"/>
        </w:rPr>
      </w:pPr>
    </w:p>
    <w:p w14:paraId="76E1AF46" w14:textId="77777777" w:rsidR="00D959B4" w:rsidRDefault="00D959B4" w:rsidP="00D959B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Napomena</w:t>
      </w:r>
      <w:proofErr w:type="spellEnd"/>
      <w:r>
        <w:rPr>
          <w:rFonts w:ascii="Arial" w:hAnsi="Arial" w:cs="Arial"/>
        </w:rPr>
        <w:t xml:space="preserve">: Original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pisanom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obliku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dostavlja</w:t>
      </w:r>
      <w:proofErr w:type="spellEnd"/>
      <w:r>
        <w:rPr>
          <w:rFonts w:ascii="Arial" w:hAnsi="Arial" w:cs="Arial"/>
        </w:rPr>
        <w:t xml:space="preserve">, u </w:t>
      </w:r>
      <w:proofErr w:type="spellStart"/>
      <w:r>
        <w:rPr>
          <w:rFonts w:ascii="Arial" w:hAnsi="Arial" w:cs="Arial"/>
        </w:rPr>
        <w:t>posebnoj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koverti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kojoj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navodi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naziv</w:t>
      </w:r>
      <w:proofErr w:type="spellEnd"/>
      <w:r>
        <w:rPr>
          <w:rFonts w:ascii="Arial" w:hAnsi="Arial" w:cs="Arial"/>
        </w:rPr>
        <w:t xml:space="preserve"> i </w:t>
      </w:r>
      <w:proofErr w:type="spellStart"/>
      <w:r>
        <w:rPr>
          <w:rFonts w:ascii="Arial" w:hAnsi="Arial" w:cs="Arial"/>
        </w:rPr>
        <w:t>sjedište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koju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podnosi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naziv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sjedište</w:t>
      </w:r>
      <w:proofErr w:type="spellEnd"/>
      <w:r>
        <w:rPr>
          <w:rFonts w:ascii="Arial" w:hAnsi="Arial" w:cs="Arial"/>
        </w:rPr>
        <w:t xml:space="preserve"> i </w:t>
      </w:r>
      <w:proofErr w:type="spellStart"/>
      <w:r>
        <w:rPr>
          <w:rFonts w:ascii="Arial" w:hAnsi="Arial" w:cs="Arial"/>
        </w:rPr>
        <w:t>adresa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ponuđača</w:t>
      </w:r>
      <w:proofErr w:type="spellEnd"/>
      <w:r>
        <w:rPr>
          <w:rFonts w:ascii="Arial" w:hAnsi="Arial" w:cs="Arial"/>
        </w:rPr>
        <w:t xml:space="preserve"> i </w:t>
      </w:r>
      <w:proofErr w:type="spellStart"/>
      <w:r>
        <w:rPr>
          <w:rFonts w:ascii="Arial" w:hAnsi="Arial" w:cs="Arial"/>
        </w:rPr>
        <w:t>naznake</w:t>
      </w:r>
      <w:proofErr w:type="spellEnd"/>
      <w:r>
        <w:rPr>
          <w:rFonts w:ascii="Arial" w:hAnsi="Arial" w:cs="Arial"/>
        </w:rPr>
        <w:t xml:space="preserve"> "</w:t>
      </w:r>
      <w:proofErr w:type="spellStart"/>
      <w:r>
        <w:rPr>
          <w:rFonts w:ascii="Arial" w:hAnsi="Arial" w:cs="Arial"/>
        </w:rPr>
        <w:t>garancija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" i "ne </w:t>
      </w:r>
      <w:proofErr w:type="spellStart"/>
      <w:r>
        <w:rPr>
          <w:rFonts w:ascii="Arial" w:hAnsi="Arial" w:cs="Arial"/>
        </w:rPr>
        <w:t>otvaraj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otvaranje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>".</w:t>
      </w:r>
    </w:p>
    <w:p w14:paraId="4B0E1A39" w14:textId="6C747FC5" w:rsidR="00D959B4" w:rsidRDefault="00D959B4" w:rsidP="00D959B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Garancija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određuje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iznosu</w:t>
      </w:r>
      <w:proofErr w:type="spellEnd"/>
      <w:r>
        <w:rPr>
          <w:rFonts w:ascii="Arial" w:hAnsi="Arial" w:cs="Arial"/>
        </w:rPr>
        <w:t xml:space="preserve"> od 2% </w:t>
      </w:r>
      <w:proofErr w:type="spellStart"/>
      <w:r>
        <w:rPr>
          <w:rFonts w:ascii="Arial" w:hAnsi="Arial" w:cs="Arial"/>
        </w:rPr>
        <w:t>procijenjene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predmeta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>.</w:t>
      </w:r>
    </w:p>
    <w:p w14:paraId="4C569882" w14:textId="6EF4473A" w:rsidR="00C560CD" w:rsidRDefault="00C560CD" w:rsidP="00D959B4">
      <w:pPr>
        <w:jc w:val="both"/>
        <w:rPr>
          <w:rFonts w:ascii="Arial" w:hAnsi="Arial" w:cs="Arial"/>
        </w:rPr>
      </w:pPr>
    </w:p>
    <w:p w14:paraId="2C5D6BDD" w14:textId="2A659589" w:rsidR="00C560CD" w:rsidRDefault="00C560CD" w:rsidP="00D959B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Smatramo</w:t>
      </w:r>
      <w:proofErr w:type="spellEnd"/>
      <w:r>
        <w:rPr>
          <w:rFonts w:ascii="Arial" w:hAnsi="Arial" w:cs="Arial"/>
        </w:rPr>
        <w:t xml:space="preserve"> da je </w:t>
      </w:r>
      <w:proofErr w:type="spellStart"/>
      <w:r w:rsidRPr="00C560CD">
        <w:rPr>
          <w:rFonts w:ascii="Arial" w:hAnsi="Arial" w:cs="Arial"/>
        </w:rPr>
        <w:t>primjereni</w:t>
      </w:r>
      <w:proofErr w:type="spellEnd"/>
      <w:r w:rsidRPr="00C560CD">
        <w:rPr>
          <w:rFonts w:ascii="Arial" w:hAnsi="Arial" w:cs="Arial"/>
        </w:rPr>
        <w:t xml:space="preserve"> </w:t>
      </w:r>
      <w:proofErr w:type="spellStart"/>
      <w:r w:rsidRPr="00C560CD">
        <w:rPr>
          <w:rFonts w:ascii="Arial" w:hAnsi="Arial" w:cs="Arial"/>
        </w:rPr>
        <w:t>rok</w:t>
      </w:r>
      <w:proofErr w:type="spellEnd"/>
      <w:r w:rsidRPr="00C560CD">
        <w:rPr>
          <w:rFonts w:ascii="Arial" w:hAnsi="Arial" w:cs="Arial"/>
        </w:rPr>
        <w:t xml:space="preserve">, </w:t>
      </w:r>
      <w:proofErr w:type="spellStart"/>
      <w:r w:rsidRPr="00C560CD">
        <w:rPr>
          <w:rFonts w:ascii="Arial" w:hAnsi="Arial" w:cs="Arial"/>
        </w:rPr>
        <w:t>uzimajući</w:t>
      </w:r>
      <w:proofErr w:type="spellEnd"/>
      <w:r w:rsidRPr="00C560CD">
        <w:rPr>
          <w:rFonts w:ascii="Arial" w:hAnsi="Arial" w:cs="Arial"/>
        </w:rPr>
        <w:t xml:space="preserve"> u </w:t>
      </w:r>
      <w:proofErr w:type="spellStart"/>
      <w:r w:rsidRPr="00C560CD">
        <w:rPr>
          <w:rFonts w:ascii="Arial" w:hAnsi="Arial" w:cs="Arial"/>
        </w:rPr>
        <w:t>obzir</w:t>
      </w:r>
      <w:proofErr w:type="spellEnd"/>
      <w:r w:rsidRPr="00C560CD">
        <w:rPr>
          <w:rFonts w:ascii="Arial" w:hAnsi="Arial" w:cs="Arial"/>
        </w:rPr>
        <w:t xml:space="preserve"> </w:t>
      </w:r>
      <w:r w:rsidR="00DD5F66">
        <w:rPr>
          <w:rFonts w:ascii="Arial" w:hAnsi="Arial" w:cs="Arial"/>
        </w:rPr>
        <w:t xml:space="preserve">da </w:t>
      </w:r>
      <w:proofErr w:type="spellStart"/>
      <w:r w:rsidR="00DD5F66">
        <w:rPr>
          <w:rFonts w:ascii="Arial" w:hAnsi="Arial" w:cs="Arial"/>
        </w:rPr>
        <w:t>nije</w:t>
      </w:r>
      <w:proofErr w:type="spellEnd"/>
      <w:r w:rsidR="00DD5F66">
        <w:rPr>
          <w:rFonts w:ascii="Arial" w:hAnsi="Arial" w:cs="Arial"/>
        </w:rPr>
        <w:t xml:space="preserve"> </w:t>
      </w:r>
      <w:proofErr w:type="spellStart"/>
      <w:r w:rsidRPr="00C560CD">
        <w:rPr>
          <w:rFonts w:ascii="Arial" w:hAnsi="Arial" w:cs="Arial"/>
        </w:rPr>
        <w:t>složen</w:t>
      </w:r>
      <w:proofErr w:type="spellEnd"/>
      <w:r w:rsidRPr="00C560CD">
        <w:rPr>
          <w:rFonts w:ascii="Arial" w:hAnsi="Arial" w:cs="Arial"/>
        </w:rPr>
        <w:t xml:space="preserve"> </w:t>
      </w:r>
      <w:proofErr w:type="spellStart"/>
      <w:r w:rsidRPr="00C560CD">
        <w:rPr>
          <w:rFonts w:ascii="Arial" w:hAnsi="Arial" w:cs="Arial"/>
        </w:rPr>
        <w:t>predmet</w:t>
      </w:r>
      <w:proofErr w:type="spellEnd"/>
      <w:r w:rsidRPr="00C560CD">
        <w:rPr>
          <w:rFonts w:ascii="Arial" w:hAnsi="Arial" w:cs="Arial"/>
        </w:rPr>
        <w:t xml:space="preserve"> javne </w:t>
      </w:r>
      <w:proofErr w:type="spellStart"/>
      <w:r w:rsidRPr="00C560CD">
        <w:rPr>
          <w:rFonts w:ascii="Arial" w:hAnsi="Arial" w:cs="Arial"/>
        </w:rPr>
        <w:t>nabavke</w:t>
      </w:r>
      <w:proofErr w:type="spellEnd"/>
      <w:r w:rsidRPr="00C560CD">
        <w:rPr>
          <w:rFonts w:ascii="Arial" w:hAnsi="Arial" w:cs="Arial"/>
        </w:rPr>
        <w:t xml:space="preserve"> i </w:t>
      </w:r>
      <w:r w:rsidR="00CE6896">
        <w:rPr>
          <w:rFonts w:ascii="Arial" w:hAnsi="Arial" w:cs="Arial"/>
        </w:rPr>
        <w:t xml:space="preserve">ne </w:t>
      </w:r>
      <w:proofErr w:type="spellStart"/>
      <w:r w:rsidR="00CE6896">
        <w:rPr>
          <w:rFonts w:ascii="Arial" w:hAnsi="Arial" w:cs="Arial"/>
        </w:rPr>
        <w:t>zahtijeva</w:t>
      </w:r>
      <w:proofErr w:type="spellEnd"/>
      <w:r w:rsidR="00CE6896">
        <w:rPr>
          <w:rFonts w:ascii="Arial" w:hAnsi="Arial" w:cs="Arial"/>
        </w:rPr>
        <w:t xml:space="preserve"> </w:t>
      </w:r>
      <w:proofErr w:type="spellStart"/>
      <w:r w:rsidR="00CE6896">
        <w:rPr>
          <w:rFonts w:ascii="Arial" w:hAnsi="Arial" w:cs="Arial"/>
        </w:rPr>
        <w:t>dodatno</w:t>
      </w:r>
      <w:proofErr w:type="spellEnd"/>
      <w:r w:rsidR="00CE6896">
        <w:rPr>
          <w:rFonts w:ascii="Arial" w:hAnsi="Arial" w:cs="Arial"/>
        </w:rPr>
        <w:t xml:space="preserve"> </w:t>
      </w:r>
      <w:proofErr w:type="spellStart"/>
      <w:r w:rsidRPr="00C560CD">
        <w:rPr>
          <w:rFonts w:ascii="Arial" w:hAnsi="Arial" w:cs="Arial"/>
        </w:rPr>
        <w:t>vrijeme</w:t>
      </w:r>
      <w:proofErr w:type="spellEnd"/>
      <w:r w:rsidRPr="00C560CD">
        <w:rPr>
          <w:rFonts w:ascii="Arial" w:hAnsi="Arial" w:cs="Arial"/>
        </w:rPr>
        <w:t xml:space="preserve"> </w:t>
      </w:r>
      <w:proofErr w:type="spellStart"/>
      <w:r w:rsidRPr="00C560CD">
        <w:rPr>
          <w:rFonts w:ascii="Arial" w:hAnsi="Arial" w:cs="Arial"/>
        </w:rPr>
        <w:t>koje</w:t>
      </w:r>
      <w:proofErr w:type="spellEnd"/>
      <w:r w:rsidRPr="00C560CD">
        <w:rPr>
          <w:rFonts w:ascii="Arial" w:hAnsi="Arial" w:cs="Arial"/>
        </w:rPr>
        <w:t xml:space="preserve"> je </w:t>
      </w:r>
      <w:proofErr w:type="spellStart"/>
      <w:r w:rsidRPr="00C560CD">
        <w:rPr>
          <w:rFonts w:ascii="Arial" w:hAnsi="Arial" w:cs="Arial"/>
        </w:rPr>
        <w:t>potrebno</w:t>
      </w:r>
      <w:proofErr w:type="spellEnd"/>
      <w:r w:rsidRPr="00C560CD">
        <w:rPr>
          <w:rFonts w:ascii="Arial" w:hAnsi="Arial" w:cs="Arial"/>
        </w:rPr>
        <w:t xml:space="preserve"> za </w:t>
      </w:r>
      <w:proofErr w:type="spellStart"/>
      <w:r w:rsidRPr="00C560CD">
        <w:rPr>
          <w:rFonts w:ascii="Arial" w:hAnsi="Arial" w:cs="Arial"/>
        </w:rPr>
        <w:t>izradu</w:t>
      </w:r>
      <w:proofErr w:type="spellEnd"/>
      <w:r w:rsidRPr="00C560CD">
        <w:rPr>
          <w:rFonts w:ascii="Arial" w:hAnsi="Arial" w:cs="Arial"/>
        </w:rPr>
        <w:t xml:space="preserve"> </w:t>
      </w:r>
      <w:proofErr w:type="spellStart"/>
      <w:r w:rsidRPr="00C560CD">
        <w:rPr>
          <w:rFonts w:ascii="Arial" w:hAnsi="Arial" w:cs="Arial"/>
        </w:rPr>
        <w:t>prijave</w:t>
      </w:r>
      <w:proofErr w:type="spellEnd"/>
      <w:r w:rsidRPr="00C560CD">
        <w:rPr>
          <w:rFonts w:ascii="Arial" w:hAnsi="Arial" w:cs="Arial"/>
        </w:rPr>
        <w:t xml:space="preserve">, </w:t>
      </w:r>
      <w:proofErr w:type="spellStart"/>
      <w:r w:rsidRPr="00C560CD">
        <w:rPr>
          <w:rFonts w:ascii="Arial" w:hAnsi="Arial" w:cs="Arial"/>
        </w:rPr>
        <w:t>odnosno</w:t>
      </w:r>
      <w:proofErr w:type="spellEnd"/>
      <w:r w:rsidRPr="00C560CD">
        <w:rPr>
          <w:rFonts w:ascii="Arial" w:hAnsi="Arial" w:cs="Arial"/>
        </w:rPr>
        <w:t xml:space="preserve"> </w:t>
      </w:r>
      <w:proofErr w:type="spellStart"/>
      <w:r w:rsidRPr="00C560CD">
        <w:rPr>
          <w:rFonts w:ascii="Arial" w:hAnsi="Arial" w:cs="Arial"/>
        </w:rPr>
        <w:t>ponude</w:t>
      </w:r>
      <w:proofErr w:type="spellEnd"/>
      <w:r w:rsidR="002030F1">
        <w:rPr>
          <w:rFonts w:ascii="Arial" w:hAnsi="Arial" w:cs="Arial"/>
        </w:rPr>
        <w:t>.</w:t>
      </w:r>
      <w:r w:rsidRPr="00C560CD">
        <w:rPr>
          <w:rFonts w:ascii="Arial" w:hAnsi="Arial" w:cs="Arial"/>
        </w:rPr>
        <w:t xml:space="preserve"> </w:t>
      </w:r>
    </w:p>
    <w:p w14:paraId="09839001" w14:textId="17383A07" w:rsidR="00E770C6" w:rsidRDefault="00E770C6" w:rsidP="00D959B4">
      <w:pPr>
        <w:jc w:val="both"/>
        <w:rPr>
          <w:rFonts w:ascii="Arial" w:hAnsi="Arial" w:cs="Arial"/>
        </w:rPr>
      </w:pPr>
    </w:p>
    <w:p w14:paraId="7710D80B" w14:textId="77777777" w:rsidR="00D959B4" w:rsidRDefault="00D959B4" w:rsidP="00D959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9"/>
      </w:r>
      <w:bookmarkEnd w:id="8"/>
    </w:p>
    <w:p w14:paraId="5C3D07F1" w14:textId="77777777" w:rsidR="00D959B4" w:rsidRDefault="00D959B4" w:rsidP="00D959B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66A2C3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Garancija ponude će se aktivirati ako ponuđač: </w:t>
      </w:r>
    </w:p>
    <w:p w14:paraId="787ED021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1) odustane od ponude u roku važenja ponude i/ili</w:t>
      </w:r>
    </w:p>
    <w:p w14:paraId="34037228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2) odbije da zaključi ugovor o javnoj nabavci ili okvirni sporazum.</w:t>
      </w:r>
    </w:p>
    <w:p w14:paraId="033F3F3A" w14:textId="77777777" w:rsidR="00D959B4" w:rsidRDefault="00D959B4" w:rsidP="00D959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9"/>
    </w:p>
    <w:p w14:paraId="2C694D9E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Tenderska dokumentacija sadrži tajne podatke</w:t>
      </w:r>
    </w:p>
    <w:p w14:paraId="5ED36D0E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700BADF1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sym w:font="Wingdings" w:char="F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0B1CDA0F" w14:textId="77777777" w:rsidR="00D959B4" w:rsidRDefault="00D959B4" w:rsidP="00D959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0"/>
    </w:p>
    <w:p w14:paraId="6CE62D51" w14:textId="77777777" w:rsidR="00D959B4" w:rsidRDefault="00D959B4" w:rsidP="00D959B4">
      <w:pPr>
        <w:rPr>
          <w:rFonts w:ascii="Arial" w:hAnsi="Arial" w:cs="Arial"/>
          <w:lang w:val="sr-Latn-ME"/>
        </w:rPr>
      </w:pPr>
    </w:p>
    <w:p w14:paraId="55655B49" w14:textId="77777777" w:rsidR="00D959B4" w:rsidRDefault="00D959B4" w:rsidP="00D959B4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C6BD7DD" w14:textId="77777777" w:rsidR="00D959B4" w:rsidRDefault="00D959B4" w:rsidP="00D959B4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044F2AE" w14:textId="77777777" w:rsidR="00D959B4" w:rsidRDefault="00D959B4" w:rsidP="00D959B4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lastRenderedPageBreak/>
        <w:t>Ponuđač je dužan da tačno, potpuno, pravilno i nedvosmisleno popuni Izjavu privrednog subjekta u skladu sa zahtjevima iz tenderske dokumentacije.</w:t>
      </w:r>
    </w:p>
    <w:p w14:paraId="301EDC4C" w14:textId="77777777" w:rsidR="00D959B4" w:rsidRDefault="00D959B4" w:rsidP="00D959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1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1"/>
    </w:p>
    <w:p w14:paraId="2AF61658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DC3F36E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215E850D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4222FF24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53A2E37D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Ugovor između naručioca i ponuđača čija je ponuda izabrana kao najpovoljnija, pored uslova koji su propisani ovom tenderskom dokumentacijom, će sadržati i sljedeće: </w:t>
      </w:r>
    </w:p>
    <w:p w14:paraId="2AFE2354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729E1D16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OBAVEZE UGOVORNIH STRANA</w:t>
      </w:r>
    </w:p>
    <w:p w14:paraId="36CED173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3745F761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Izvršilac se obavezuje: </w:t>
      </w:r>
    </w:p>
    <w:p w14:paraId="12300C79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585B3554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-da će obezbijediti rezervaciju, kupovinu i izdavanje avio karata u toku 24h sedam dana nedeljno; </w:t>
      </w:r>
    </w:p>
    <w:p w14:paraId="3E19BA46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rok dostavljanja ponude za opcije, od momenta upućivanja zahtjeva od strane Naručioca, ne može biti duži od 60 minuta, a rok izvršenja usluge od momenta prijema zahtjeva Naručioca za rezervacijom do momenta izvršene rezervacije ne može biti duži od roka koji ponuđač ponudi </w:t>
      </w:r>
    </w:p>
    <w:p w14:paraId="7C0BD256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-da će dostaviti ime i prezime kontakt osobe sa brojem telefona - da će dostaviti avionske karte elektronskim putem, a po potrebi i na adresu Naručioca, bez naknade; - da će osigurati fleksibilno radno vrijeme i mogućnost kontakta u toku 24h (u slučaju eventualnog problema); </w:t>
      </w:r>
    </w:p>
    <w:p w14:paraId="6C91354F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da će dostaviti minimum tri opcije (ukoliko rezervacioni sistem nudi u tom momentu ) u vezi konkretnog zahtjeva za nabavku predmetnih usluga, tako da Naručilac ima mogućnost i pravo izbora najpovoljnije opcije </w:t>
      </w:r>
    </w:p>
    <w:p w14:paraId="19B71282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da će, tokom trajanja ugovora, Naručiocu nuditi najpovoljnije uslove u pogledu cijene, koja podrazumijeva: cijenu karte, usluge aerodromskih taksi, troškove u vezi sa prtljagom, kao i najpovoljnije uslove u vezi sa terminima i opcijama za direktne letove ukoliko postoje, odnosno za letove sa što manjim brojem presijedanja, kao i uz minimalno čekanje na aerodromima; </w:t>
      </w:r>
    </w:p>
    <w:p w14:paraId="1F4DD3FB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da će na fakturama posebno iskazivati cijene avio karte (pojedinačno za svaki segment putovanja za koji je moguće iskazati), a posebno cijenu usluge rezervacije i izdavanja avio-karte, </w:t>
      </w:r>
    </w:p>
    <w:p w14:paraId="07C9F3FE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-da će besplatno vršiti izmjene i/ili storniranje rezervacije avio karte ukoliko se ukaže potreba prije izdavanja karte </w:t>
      </w:r>
    </w:p>
    <w:p w14:paraId="69A20667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da će pratiti otkazivanje letova i blagovremeno informisati Naručioca, kao i da će ukazati na sve moguće posledice u slučaju otkazivanja, propuštanja, kao i izmjene termina leta i blagovremeno ponuditi alternative </w:t>
      </w:r>
    </w:p>
    <w:p w14:paraId="07DC80ED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 xml:space="preserve">- da će prilikom dostavljanja opcija/ponuda za let na traženoj destinaciji Naručiocu pružiti obavještenje o roku u kom je moguće potvrditi rezervaciju po navedenim uslovima, kao i da ovim potvrđuje da uslovi u vezi otkazivanja kupljene avio karte ne mogu biti rigorozniji od uslova koje u ovim slučajevima predviđa konkretan avioprevoznik, što je ponuđač dužan i da dokaže u slučaju potrebe </w:t>
      </w:r>
    </w:p>
    <w:p w14:paraId="314ABFF7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da će obezbijediti mogućnost otkazivanja leta, uz napomenu da isto ne može biti kraće od 24 časa prije zakazanog leta </w:t>
      </w:r>
    </w:p>
    <w:p w14:paraId="1BB34598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da će na svakoj fakturi navesti i ime i prezime lica po čijem zahtjevu su izvršene predmetne usluge </w:t>
      </w:r>
    </w:p>
    <w:p w14:paraId="47818A0C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-da u najkraćem roku, a najkasnije u roku od 3 dana od dana prijema pisanog upozorenja od strane Naručioca otkloni uočene nedostatke i propuste u obavljanju posla; </w:t>
      </w:r>
    </w:p>
    <w:p w14:paraId="4F99C02E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-da besplatno izvrši sve ispravke grešaka, na koje mu ukaže Naručilac u toku realizacije Ugovora; </w:t>
      </w:r>
    </w:p>
    <w:p w14:paraId="586E8C09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23FF219E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se obavezuje: </w:t>
      </w:r>
    </w:p>
    <w:p w14:paraId="0DB976E7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1F1340DB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-da Izvršiocu uredno plati za izvršene usluge na način kako je to predviđeno ovim Ugovorom. </w:t>
      </w:r>
    </w:p>
    <w:p w14:paraId="40ABC93B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1953B4B4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-da će zahtjeve dostavljati pisanim putem minimum 2 (dva) dana prije korišćenja usluge sa potrebnim podacima. Izuzetno u slučajevima hitnosti moguće podnošenje zahtjeva usmeno i u kraćem roku.</w:t>
      </w:r>
    </w:p>
    <w:p w14:paraId="3B480FD1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5693A821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Sprovođenje ugovora sa podugovaračima</w:t>
      </w:r>
    </w:p>
    <w:p w14:paraId="79A5E6B5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(Relevantno samo ako Izvršilac koristi podugovarače; u suprotnom, ovaj član će biti uklonjen.) </w:t>
      </w:r>
    </w:p>
    <w:p w14:paraId="6C909D18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Sledeći podugovarači će biti angažovani sa Izvršiocem u pružanju predmetnih usluga: </w:t>
      </w:r>
    </w:p>
    <w:p w14:paraId="02E79EEE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Naziv: </w:t>
      </w:r>
    </w:p>
    <w:p w14:paraId="0AC8B1A8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Sjedište: </w:t>
      </w:r>
    </w:p>
    <w:p w14:paraId="50543F6B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Poreski identifikacioni broj: </w:t>
      </w:r>
    </w:p>
    <w:p w14:paraId="4B11BDFC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 računa: </w:t>
      </w:r>
    </w:p>
    <w:p w14:paraId="02B23A1A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Ime ovlašćenog lica: </w:t>
      </w:r>
    </w:p>
    <w:p w14:paraId="0A6BAADA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5F861189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Dio predmeta nabavke, odnosno dio ugovora koji namjerava da ustupi, sa podacima o nazivu i opisu dijela predmeta nabavke i da precizira procentualni udio u predmetu nabavke: </w:t>
      </w:r>
    </w:p>
    <w:p w14:paraId="355BA946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1879BE4B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RASKID UGOVORA </w:t>
      </w:r>
    </w:p>
    <w:p w14:paraId="11861140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5F507B19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će raskinuti ugovor o javnoj nabavci: </w:t>
      </w:r>
    </w:p>
    <w:p w14:paraId="2D8F466D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-u skladu sa članom 150 Zakona o javnim nabavkama </w:t>
      </w:r>
    </w:p>
    <w:p w14:paraId="6C8D7CFE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jednostrano - ako ugovorne strane ne izvršavaju ugovorene obaveze sa otkaznim rokom od 30 dana</w:t>
      </w:r>
    </w:p>
    <w:p w14:paraId="0B00FB5C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-sporazumno</w:t>
      </w:r>
    </w:p>
    <w:p w14:paraId="3FB7BF3B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073006DD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U slučaju jednostranog raskida Ugovora otkazni rok je 30 dana od dana prijema pismenog obavještenja o raskidu Ugovora, u kom su oba ugovarača dužna da izvršavaju svoje ugovorene obaveze do isteka otkaznog roka. U obavještenju mora biti naznačeno po kom osnovu se Ugovor raskida.</w:t>
      </w:r>
    </w:p>
    <w:p w14:paraId="58840A40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5C8A1B68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Ako strane Ugovora sporazumno raskinu ugovor, sporazumom o raskidu ugovora utvrđuju se međusobna prava i obaveze koje proističu iz Ugovora. </w:t>
      </w:r>
    </w:p>
    <w:p w14:paraId="394A3CAC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70066ECB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 sva prava i obaveze ugovornih strana, a koja nijesu regulisane Ugovorom, primjenjuju se odredbe zakona kojim se uređuju obligacioni odnosi.</w:t>
      </w:r>
    </w:p>
    <w:p w14:paraId="41D5598F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30D98783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Ugovorne strane su saglasne da eventualne sporove povodom ovog ugovora rješavaju sporazumom. U protivnom će rješavati nadležni sud u Podgorici. </w:t>
      </w:r>
    </w:p>
    <w:p w14:paraId="243067C9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700A5086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koji je zaključen uz kršenje antikorupcijskog pravila u skladu sa odredbama člana 38, 39, 40, 41 i 43 Zakona o javnim nabavkama, ništav je.</w:t>
      </w:r>
    </w:p>
    <w:p w14:paraId="56C021F5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23E3A8D2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se smatra zaključenim kad ga potpiše poslednja od ugovornih strana.</w:t>
      </w:r>
    </w:p>
    <w:p w14:paraId="6FD03A95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22644C1C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tokom njegovog trajanja može da se izmijeni bez sprovođenja novog postupka javne nabavke u skladu sa članom 151 stav 1 tač.  3b i 4 Zakona o javnim nabavkama:</w:t>
      </w:r>
    </w:p>
    <w:p w14:paraId="7CC889E3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kad se vrši zamjena podugovarača, u skladu sa članom 128 st. 10, 11 i 12 ovog zakona,</w:t>
      </w:r>
    </w:p>
    <w:p w14:paraId="345EC0C0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</w:t>
      </w:r>
    </w:p>
    <w:p w14:paraId="3215662F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79FDEA25" w14:textId="77777777" w:rsidR="00D959B4" w:rsidRDefault="00D959B4" w:rsidP="00D959B4">
      <w:pPr>
        <w:jc w:val="both"/>
        <w:rPr>
          <w:rFonts w:ascii="Arial" w:hAnsi="Arial" w:cs="Arial"/>
          <w:i/>
          <w:lang w:val="sr-Latn-ME"/>
        </w:rPr>
      </w:pPr>
    </w:p>
    <w:p w14:paraId="1D0C7BD0" w14:textId="77777777" w:rsidR="00D959B4" w:rsidRDefault="00D959B4" w:rsidP="00D959B4">
      <w:pPr>
        <w:jc w:val="both"/>
        <w:rPr>
          <w:rFonts w:ascii="Arial" w:hAnsi="Arial" w:cs="Arial"/>
          <w:i/>
          <w:lang w:val="sr-Latn-ME"/>
        </w:rPr>
      </w:pPr>
    </w:p>
    <w:p w14:paraId="616887F0" w14:textId="77777777" w:rsidR="00D959B4" w:rsidRDefault="00D959B4" w:rsidP="00D959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2"/>
    </w:p>
    <w:p w14:paraId="0233E1A6" w14:textId="77777777" w:rsidR="00D959B4" w:rsidRDefault="00D959B4" w:rsidP="00D959B4">
      <w:pPr>
        <w:jc w:val="both"/>
        <w:rPr>
          <w:rFonts w:ascii="Arial" w:hAnsi="Arial" w:cs="Arial"/>
          <w:lang w:val="sr-Latn-ME"/>
        </w:rPr>
      </w:pPr>
    </w:p>
    <w:p w14:paraId="1B646085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4D77F2B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0A3695F3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B235288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452221A5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97182B2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22AFB2A5" w14:textId="77777777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</w:p>
    <w:p w14:paraId="4E81FF6B" w14:textId="77777777" w:rsidR="00D959B4" w:rsidRDefault="00D959B4" w:rsidP="00D124B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0" w:firstLine="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3" w:name="_Toc62730567"/>
      <w:bookmarkStart w:id="14" w:name="_Toc508349235"/>
      <w:bookmarkStart w:id="15" w:name="_Toc416180136"/>
      <w:r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3"/>
      <w:bookmarkEnd w:id="14"/>
      <w:bookmarkEnd w:id="15"/>
    </w:p>
    <w:p w14:paraId="59B63A0E" w14:textId="2F814F9C" w:rsidR="00130A8A" w:rsidRDefault="00130A8A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Akreditaciono tijelo Crne Gore</w:t>
      </w:r>
    </w:p>
    <w:p w14:paraId="1CCE458F" w14:textId="01D78010" w:rsidR="00D959B4" w:rsidRDefault="00D959B4" w:rsidP="00D959B4">
      <w:pPr>
        <w:jc w:val="both"/>
        <w:rPr>
          <w:rFonts w:ascii="Arial" w:hAnsi="Arial" w:cs="Arial"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1821DA">
        <w:rPr>
          <w:rFonts w:ascii="Arial" w:hAnsi="Arial" w:cs="Arial"/>
          <w:color w:val="000000"/>
          <w:lang w:val="sr-Latn-ME"/>
        </w:rPr>
        <w:t>15-166</w:t>
      </w:r>
      <w:bookmarkStart w:id="16" w:name="_GoBack"/>
      <w:bookmarkEnd w:id="16"/>
    </w:p>
    <w:p w14:paraId="304F3E1D" w14:textId="401F5235" w:rsidR="00D959B4" w:rsidRDefault="00D959B4" w:rsidP="00D959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</w:t>
      </w:r>
      <w:r w:rsidR="00130A8A">
        <w:rPr>
          <w:rFonts w:ascii="Arial" w:hAnsi="Arial" w:cs="Arial"/>
          <w:color w:val="000000"/>
          <w:lang w:val="sr-Latn-ME"/>
        </w:rPr>
        <w:t xml:space="preserve"> </w:t>
      </w:r>
      <w:r w:rsidR="00375323">
        <w:rPr>
          <w:rFonts w:ascii="Arial" w:hAnsi="Arial" w:cs="Arial"/>
          <w:color w:val="000000"/>
          <w:lang w:val="sr-Latn-ME"/>
        </w:rPr>
        <w:t>14.02.</w:t>
      </w:r>
      <w:r>
        <w:rPr>
          <w:rFonts w:ascii="Arial" w:hAnsi="Arial" w:cs="Arial"/>
          <w:color w:val="000000"/>
          <w:lang w:val="sr-Latn-ME"/>
        </w:rPr>
        <w:t>202</w:t>
      </w:r>
      <w:r w:rsidR="00130A8A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</w:t>
      </w:r>
    </w:p>
    <w:p w14:paraId="6B0EBD18" w14:textId="77777777" w:rsidR="00D959B4" w:rsidRDefault="00D959B4" w:rsidP="00D959B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792467" w14:textId="77777777" w:rsidR="00D959B4" w:rsidRDefault="00D959B4" w:rsidP="00D959B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 skladu sa članom 43 stav 1 Zakona o javnim nabavkama („Službeni list CG”, br. 74/19, 3/23 i 11/23),</w:t>
      </w:r>
    </w:p>
    <w:p w14:paraId="55763F6F" w14:textId="77777777" w:rsidR="00D959B4" w:rsidRDefault="00D959B4" w:rsidP="00D959B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46C721F" w14:textId="77777777" w:rsidR="00D959B4" w:rsidRDefault="00D959B4" w:rsidP="00D959B4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Izjavljujem</w:t>
      </w:r>
    </w:p>
    <w:p w14:paraId="3F62DF36" w14:textId="77777777" w:rsidR="00D959B4" w:rsidRDefault="00D959B4" w:rsidP="00D959B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F19ED30" w14:textId="6009A75B" w:rsidR="00D959B4" w:rsidRDefault="00D959B4" w:rsidP="00D959B4">
      <w:pPr>
        <w:jc w:val="both"/>
        <w:rPr>
          <w:rFonts w:ascii="Arial" w:hAnsi="Arial" w:cs="Arial"/>
          <w:bCs/>
          <w:color w:val="000000"/>
          <w:lang w:val="sr-Latn-RS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AA05A3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 xml:space="preserve"> iz Plana javnih nabavki za 202</w:t>
      </w:r>
      <w:r w:rsidR="00AA05A3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 xml:space="preserve">. godinu broj: </w:t>
      </w:r>
      <w:r w:rsidR="00AA05A3" w:rsidRPr="00AA05A3">
        <w:rPr>
          <w:rFonts w:ascii="Arial" w:hAnsi="Arial" w:cs="Arial"/>
          <w:color w:val="000000"/>
          <w:lang w:val="sr-Latn-ME"/>
        </w:rPr>
        <w:t>#19188 od 30.01.2024</w:t>
      </w:r>
      <w:r w:rsidR="00AA05A3">
        <w:rPr>
          <w:rFonts w:ascii="Arial" w:hAnsi="Arial" w:cs="Arial"/>
          <w:color w:val="000000"/>
          <w:lang w:val="sr-Latn-ME"/>
        </w:rPr>
        <w:t xml:space="preserve">.godinu </w:t>
      </w:r>
      <w:r>
        <w:rPr>
          <w:rFonts w:ascii="Arial" w:hAnsi="Arial" w:cs="Arial"/>
          <w:color w:val="000000"/>
          <w:lang w:val="sr-Latn-ME"/>
        </w:rPr>
        <w:t>za nabavku avio kar</w:t>
      </w:r>
      <w:r w:rsidR="00D24284">
        <w:rPr>
          <w:rFonts w:ascii="Arial" w:hAnsi="Arial" w:cs="Arial"/>
          <w:color w:val="000000"/>
          <w:lang w:val="sr-Latn-ME"/>
        </w:rPr>
        <w:t>ata</w:t>
      </w:r>
      <w:r>
        <w:rPr>
          <w:rFonts w:ascii="Arial" w:hAnsi="Arial" w:cs="Arial"/>
          <w:color w:val="000000"/>
          <w:lang w:val="sr-Latn-ME"/>
        </w:rPr>
        <w:t xml:space="preserve"> – rezervacija, kupovina i isporuka avio karata, nijesam u sukobu interesa u smislu člana 41 stav 1 tačka 1 Zakona o javnim nabavkama i da ne postoji ekonomski i drugi lični interes koji može uticati na moju nepristrasnost i nezavisnost u ovom postupku javne nabavke.</w:t>
      </w:r>
    </w:p>
    <w:p w14:paraId="30AD2AB9" w14:textId="77777777" w:rsidR="00D959B4" w:rsidRDefault="00D959B4" w:rsidP="00D959B4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7E4CBE57" w14:textId="77777777" w:rsidR="00D959B4" w:rsidRDefault="00D959B4" w:rsidP="00D959B4">
      <w:pPr>
        <w:ind w:left="5664" w:firstLine="1134"/>
        <w:jc w:val="both"/>
        <w:rPr>
          <w:rFonts w:ascii="Arial" w:eastAsia="Calibri" w:hAnsi="Arial" w:cs="Arial"/>
          <w:color w:val="000000"/>
        </w:rPr>
      </w:pPr>
    </w:p>
    <w:p w14:paraId="612F0637" w14:textId="77777777" w:rsidR="00D959B4" w:rsidRDefault="00D959B4" w:rsidP="00D959B4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640E5A7F" w14:textId="77777777" w:rsidR="00D959B4" w:rsidRDefault="00D959B4" w:rsidP="00D959B4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ab/>
      </w:r>
      <w:r>
        <w:rPr>
          <w:rFonts w:ascii="Arial" w:hAnsi="Arial" w:cs="Arial"/>
          <w:color w:val="000000"/>
          <w:lang w:val="sr-Latn-ME"/>
        </w:rPr>
        <w:tab/>
      </w:r>
      <w:r>
        <w:rPr>
          <w:rFonts w:ascii="Arial" w:hAnsi="Arial" w:cs="Arial"/>
          <w:color w:val="000000"/>
          <w:lang w:val="sr-Latn-ME"/>
        </w:rPr>
        <w:tab/>
      </w:r>
      <w:r>
        <w:rPr>
          <w:rFonts w:ascii="Arial" w:hAnsi="Arial" w:cs="Arial"/>
          <w:color w:val="000000"/>
          <w:lang w:val="sr-Latn-ME"/>
        </w:rPr>
        <w:tab/>
      </w:r>
      <w:r>
        <w:rPr>
          <w:rFonts w:ascii="Arial" w:hAnsi="Arial" w:cs="Arial"/>
          <w:color w:val="000000"/>
          <w:lang w:val="sr-Latn-ME"/>
        </w:rPr>
        <w:tab/>
        <w:t xml:space="preserve">Ovlašćeno lice naručioca: </w:t>
      </w:r>
    </w:p>
    <w:p w14:paraId="15B2B745" w14:textId="77777777" w:rsidR="00D959B4" w:rsidRDefault="00D959B4" w:rsidP="00D959B4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42D9295" w14:textId="2CA5BD52" w:rsidR="00D959B4" w:rsidRDefault="00D959B4" w:rsidP="00D959B4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</w:r>
      <w:r>
        <w:rPr>
          <w:rFonts w:ascii="Arial" w:hAnsi="Arial" w:cs="Arial"/>
          <w:color w:val="000000"/>
          <w:lang w:val="sr-Latn-ME"/>
        </w:rPr>
        <w:tab/>
      </w:r>
      <w:r w:rsidR="00D24284">
        <w:rPr>
          <w:rFonts w:ascii="Arial" w:hAnsi="Arial" w:cs="Arial"/>
          <w:color w:val="000000"/>
          <w:lang w:val="sr-Latn-ME"/>
        </w:rPr>
        <w:t>Anita Krulanović</w:t>
      </w:r>
      <w:r>
        <w:rPr>
          <w:rFonts w:ascii="Arial" w:hAnsi="Arial" w:cs="Arial"/>
          <w:color w:val="000000"/>
          <w:lang w:val="sr-Latn-ME"/>
        </w:rPr>
        <w:t xml:space="preserve">, </w:t>
      </w:r>
      <w:r w:rsidR="00D24284">
        <w:rPr>
          <w:rFonts w:ascii="Arial" w:hAnsi="Arial" w:cs="Arial"/>
          <w:color w:val="000000"/>
          <w:lang w:val="sr-Latn-ME"/>
        </w:rPr>
        <w:t>direktor</w:t>
      </w:r>
      <w:r>
        <w:rPr>
          <w:rFonts w:ascii="Arial" w:hAnsi="Arial" w:cs="Arial"/>
          <w:color w:val="000000"/>
          <w:lang w:val="sr-Latn-ME"/>
        </w:rPr>
        <w:t xml:space="preserve"> _____________________</w:t>
      </w:r>
    </w:p>
    <w:p w14:paraId="635D20AA" w14:textId="77777777" w:rsidR="00D959B4" w:rsidRDefault="00D959B4" w:rsidP="00D959B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s.r.</w:t>
      </w:r>
    </w:p>
    <w:p w14:paraId="06BAFEFD" w14:textId="77777777" w:rsidR="00D959B4" w:rsidRDefault="00D959B4" w:rsidP="00D959B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ED4F299" w14:textId="11ECF93E" w:rsidR="00D959B4" w:rsidRDefault="006B0A35" w:rsidP="006B0A35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</w:t>
      </w:r>
      <w:r w:rsidR="00D959B4">
        <w:rPr>
          <w:rFonts w:ascii="Arial" w:hAnsi="Arial" w:cs="Arial"/>
          <w:color w:val="000000"/>
          <w:lang w:val="sr-Latn-ME"/>
        </w:rPr>
        <w:t xml:space="preserve">Službenik za javne nabavke </w:t>
      </w:r>
    </w:p>
    <w:p w14:paraId="5A6BA462" w14:textId="77777777" w:rsidR="00D959B4" w:rsidRDefault="00D959B4" w:rsidP="00D959B4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</w:t>
      </w:r>
    </w:p>
    <w:p w14:paraId="6E8E2468" w14:textId="77777777" w:rsidR="00D959B4" w:rsidRDefault="00D959B4" w:rsidP="00D959B4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  <w:t xml:space="preserve">    Aleksandra Raičević </w:t>
      </w:r>
      <w:r>
        <w:rPr>
          <w:rFonts w:ascii="Arial" w:hAnsi="Arial" w:cs="Arial"/>
          <w:iCs/>
          <w:color w:val="000000"/>
          <w:lang w:val="sr-Latn-ME"/>
        </w:rPr>
        <w:t xml:space="preserve">______________________ </w:t>
      </w:r>
    </w:p>
    <w:p w14:paraId="5E179DB2" w14:textId="77777777" w:rsidR="00D959B4" w:rsidRDefault="00D959B4" w:rsidP="00D959B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s.r.</w:t>
      </w:r>
    </w:p>
    <w:p w14:paraId="4B098F81" w14:textId="77777777" w:rsidR="00D959B4" w:rsidRDefault="00D959B4" w:rsidP="00D959B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8D31989" w14:textId="77777777" w:rsidR="00D959B4" w:rsidRDefault="00D959B4" w:rsidP="00D959B4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</w:p>
    <w:p w14:paraId="65877628" w14:textId="77777777" w:rsidR="00D959B4" w:rsidRDefault="00D959B4" w:rsidP="00D959B4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</w:p>
    <w:p w14:paraId="18CCD11F" w14:textId="32802FC1" w:rsidR="00D959B4" w:rsidRDefault="00D959B4" w:rsidP="00D959B4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</w:t>
      </w:r>
      <w:r w:rsidR="00D24284">
        <w:rPr>
          <w:rFonts w:ascii="Arial" w:hAnsi="Arial" w:cs="Arial"/>
          <w:color w:val="000000"/>
          <w:lang w:val="sr-Latn-ME"/>
        </w:rPr>
        <w:t xml:space="preserve">               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D24284" w:rsidRPr="00D24284">
        <w:rPr>
          <w:rFonts w:ascii="Arial" w:hAnsi="Arial" w:cs="Arial"/>
          <w:color w:val="000000"/>
          <w:lang w:val="sr-Latn-ME"/>
        </w:rPr>
        <w:t xml:space="preserve">Anita Krulanović, direktor </w:t>
      </w:r>
      <w:r>
        <w:rPr>
          <w:rFonts w:ascii="Arial" w:hAnsi="Arial" w:cs="Arial"/>
          <w:color w:val="000000"/>
          <w:lang w:val="sr-Latn-ME"/>
        </w:rPr>
        <w:t>____________________</w:t>
      </w:r>
    </w:p>
    <w:p w14:paraId="047F5E05" w14:textId="77777777" w:rsidR="00D959B4" w:rsidRDefault="00D959B4" w:rsidP="00D959B4">
      <w:pPr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  <w:r>
        <w:rPr>
          <w:rFonts w:ascii="Arial" w:hAnsi="Arial" w:cs="Arial"/>
          <w:i/>
          <w:iCs/>
          <w:color w:val="000000"/>
          <w:lang w:val="sr-Latn-ME"/>
        </w:rPr>
        <w:tab/>
      </w:r>
      <w:r>
        <w:rPr>
          <w:rFonts w:ascii="Arial" w:hAnsi="Arial" w:cs="Arial"/>
          <w:i/>
          <w:iCs/>
          <w:color w:val="000000"/>
          <w:lang w:val="sr-Latn-ME"/>
        </w:rPr>
        <w:tab/>
      </w:r>
      <w:r>
        <w:rPr>
          <w:rFonts w:ascii="Arial" w:hAnsi="Arial" w:cs="Arial"/>
          <w:i/>
          <w:iCs/>
          <w:color w:val="000000"/>
          <w:lang w:val="sr-Latn-ME"/>
        </w:rPr>
        <w:tab/>
      </w:r>
      <w:r>
        <w:rPr>
          <w:rFonts w:ascii="Arial" w:hAnsi="Arial" w:cs="Arial"/>
          <w:i/>
          <w:iCs/>
          <w:color w:val="000000"/>
          <w:lang w:val="sr-Latn-ME"/>
        </w:rPr>
        <w:tab/>
      </w:r>
      <w:r>
        <w:rPr>
          <w:rFonts w:ascii="Arial" w:hAnsi="Arial" w:cs="Arial"/>
          <w:i/>
          <w:iCs/>
          <w:color w:val="000000"/>
          <w:lang w:val="sr-Latn-ME"/>
        </w:rPr>
        <w:tab/>
      </w:r>
      <w:r>
        <w:rPr>
          <w:rFonts w:ascii="Arial" w:hAnsi="Arial" w:cs="Arial"/>
          <w:i/>
          <w:iCs/>
          <w:color w:val="000000"/>
          <w:lang w:val="sr-Latn-ME"/>
        </w:rPr>
        <w:tab/>
      </w:r>
      <w:r>
        <w:rPr>
          <w:rFonts w:ascii="Arial" w:hAnsi="Arial" w:cs="Arial"/>
          <w:i/>
          <w:iCs/>
          <w:color w:val="000000"/>
          <w:lang w:val="sr-Latn-ME"/>
        </w:rPr>
        <w:tab/>
      </w:r>
      <w:r>
        <w:rPr>
          <w:rFonts w:ascii="Arial" w:hAnsi="Arial" w:cs="Arial"/>
          <w:i/>
          <w:iCs/>
          <w:color w:val="000000"/>
          <w:lang w:val="sr-Latn-ME"/>
        </w:rPr>
        <w:tab/>
        <w:t xml:space="preserve">                s.r.</w:t>
      </w:r>
    </w:p>
    <w:p w14:paraId="25468B6F" w14:textId="77777777" w:rsidR="00D959B4" w:rsidRDefault="00D959B4" w:rsidP="00D959B4">
      <w:pPr>
        <w:rPr>
          <w:rFonts w:ascii="Arial" w:hAnsi="Arial" w:cs="Arial"/>
          <w:i/>
          <w:iCs/>
          <w:color w:val="000000"/>
          <w:lang w:val="sr-Latn-ME"/>
        </w:rPr>
      </w:pPr>
    </w:p>
    <w:p w14:paraId="1E5FDBD8" w14:textId="77777777" w:rsidR="00D959B4" w:rsidRDefault="00D959B4" w:rsidP="00D959B4">
      <w:pPr>
        <w:rPr>
          <w:rFonts w:ascii="Arial" w:hAnsi="Arial" w:cs="Arial"/>
          <w:i/>
          <w:iCs/>
          <w:color w:val="000000"/>
          <w:lang w:val="sr-Latn-ME"/>
        </w:rPr>
      </w:pPr>
    </w:p>
    <w:p w14:paraId="5E81C1FC" w14:textId="77777777" w:rsidR="00D959B4" w:rsidRDefault="00D959B4" w:rsidP="00D959B4">
      <w:pPr>
        <w:tabs>
          <w:tab w:val="left" w:pos="3290"/>
        </w:tabs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</w:t>
      </w:r>
    </w:p>
    <w:p w14:paraId="32FBDC8E" w14:textId="77777777" w:rsidR="00D959B4" w:rsidRDefault="00D959B4" w:rsidP="00D959B4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</w:t>
      </w:r>
    </w:p>
    <w:p w14:paraId="0348FEAB" w14:textId="77777777" w:rsidR="00D959B4" w:rsidRDefault="00D959B4" w:rsidP="00D959B4">
      <w:pPr>
        <w:tabs>
          <w:tab w:val="left" w:pos="3290"/>
        </w:tabs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 Predsjednik  komisije </w:t>
      </w:r>
      <w:r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</w:p>
    <w:p w14:paraId="225E99C0" w14:textId="057FFDA6" w:rsidR="00D959B4" w:rsidRDefault="00D959B4" w:rsidP="00D959B4">
      <w:pPr>
        <w:tabs>
          <w:tab w:val="left" w:pos="3290"/>
        </w:tabs>
        <w:jc w:val="right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Aleksandra Raičević, dipl.pravn</w:t>
      </w:r>
      <w:r w:rsidR="00324413">
        <w:rPr>
          <w:rFonts w:ascii="Arial" w:hAnsi="Arial" w:cs="Arial"/>
          <w:color w:val="000000"/>
          <w:sz w:val="22"/>
          <w:szCs w:val="22"/>
          <w:lang w:val="sr-Latn-ME"/>
        </w:rPr>
        <w:t>ik</w:t>
      </w: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___________________</w:t>
      </w:r>
    </w:p>
    <w:p w14:paraId="223D1400" w14:textId="77777777" w:rsidR="00D959B4" w:rsidRDefault="00D959B4" w:rsidP="00D959B4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1C3505CA" w14:textId="77777777" w:rsidR="00D959B4" w:rsidRDefault="00D959B4" w:rsidP="00D959B4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Član komisije </w:t>
      </w:r>
      <w:r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</w:p>
    <w:p w14:paraId="392BDC4B" w14:textId="6F6DA4DC" w:rsidR="00D959B4" w:rsidRDefault="00664F87" w:rsidP="00D959B4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Ivan Bojović</w:t>
      </w:r>
      <w:r w:rsidR="00D959B4">
        <w:rPr>
          <w:rFonts w:ascii="Arial" w:hAnsi="Arial" w:cs="Arial"/>
          <w:color w:val="000000"/>
          <w:sz w:val="22"/>
          <w:szCs w:val="22"/>
          <w:lang w:val="sr-Latn-ME"/>
        </w:rPr>
        <w:t>, dipl.pravni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k</w:t>
      </w:r>
      <w:r w:rsidR="00D959B4">
        <w:rPr>
          <w:rFonts w:ascii="Arial" w:hAnsi="Arial" w:cs="Arial"/>
          <w:color w:val="000000"/>
          <w:sz w:val="22"/>
          <w:szCs w:val="22"/>
          <w:lang w:val="sr-Latn-ME"/>
        </w:rPr>
        <w:t>___________________</w:t>
      </w:r>
    </w:p>
    <w:p w14:paraId="62AEEEC7" w14:textId="77777777" w:rsidR="00D959B4" w:rsidRDefault="00D959B4" w:rsidP="00D959B4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6C0B37B5" w14:textId="77777777" w:rsidR="00D959B4" w:rsidRDefault="00D959B4" w:rsidP="00D959B4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Član komisije </w:t>
      </w:r>
      <w:r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</w:p>
    <w:p w14:paraId="05651EC8" w14:textId="1A328B3F" w:rsidR="00D959B4" w:rsidRDefault="00D959B4" w:rsidP="00D959B4">
      <w:pPr>
        <w:tabs>
          <w:tab w:val="left" w:pos="3290"/>
        </w:tabs>
        <w:ind w:firstLine="1134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                 </w:t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hAnsi="Arial" w:cs="Arial"/>
          <w:color w:val="000000"/>
          <w:sz w:val="22"/>
          <w:szCs w:val="22"/>
          <w:lang w:val="sr-Latn-ME"/>
        </w:rPr>
        <w:tab/>
      </w:r>
      <w:r w:rsidR="00324413">
        <w:rPr>
          <w:rFonts w:ascii="Arial" w:hAnsi="Arial" w:cs="Arial"/>
          <w:sz w:val="22"/>
          <w:szCs w:val="22"/>
          <w:lang w:val="sr-Latn-ME"/>
        </w:rPr>
        <w:t>Anita Krulanović</w:t>
      </w:r>
      <w:r>
        <w:rPr>
          <w:rFonts w:ascii="Arial" w:hAnsi="Arial" w:cs="Arial"/>
          <w:sz w:val="22"/>
          <w:szCs w:val="22"/>
          <w:lang w:val="sr-Latn-ME"/>
        </w:rPr>
        <w:t>, dipl.    __________________</w:t>
      </w:r>
    </w:p>
    <w:p w14:paraId="135A943C" w14:textId="77777777" w:rsidR="00D959B4" w:rsidRDefault="00D959B4" w:rsidP="00D959B4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s.r.</w:t>
      </w:r>
    </w:p>
    <w:p w14:paraId="14F57068" w14:textId="77777777" w:rsidR="00D959B4" w:rsidRDefault="00D959B4" w:rsidP="00D959B4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5311D5E9" w14:textId="77777777" w:rsidR="004D1369" w:rsidRDefault="00D959B4" w:rsidP="004D1369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lastRenderedPageBreak/>
        <w:t xml:space="preserve">    </w:t>
      </w:r>
      <w:bookmarkStart w:id="17" w:name="_Toc62730568"/>
    </w:p>
    <w:p w14:paraId="1C2D920B" w14:textId="708901AA" w:rsidR="00D959B4" w:rsidRDefault="00D959B4" w:rsidP="004D1369">
      <w:pPr>
        <w:jc w:val="both"/>
        <w:rPr>
          <w:rFonts w:ascii="Arial" w:hAnsi="Arial"/>
          <w:b/>
          <w:iCs/>
          <w:sz w:val="28"/>
          <w:szCs w:val="32"/>
          <w:lang w:val="sr-Latn-ME"/>
        </w:rPr>
      </w:pPr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14:paraId="1B487E26" w14:textId="77777777" w:rsidR="00D959B4" w:rsidRDefault="00D959B4" w:rsidP="00D959B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71C3C97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prava:</w:t>
      </w:r>
    </w:p>
    <w:p w14:paraId="214D3CF5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1) 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dokumentacije;</w:t>
      </w:r>
    </w:p>
    <w:p w14:paraId="2B283D26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1BEB2D8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BDFF2B7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96F460C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CDF25F4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7BFFB8C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B221815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Instrukcije za plaćanje naknade za vođenje postupka od strane žalilaca iz inostranstva nalaze se na internet stranici Komisije za zaštitu prava nabavki http://www.kontrola-nabavki.me/.“</w:t>
      </w:r>
    </w:p>
    <w:p w14:paraId="56029886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A21DAD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2595D40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95B2D34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9E1EC46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B31FEBD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806732D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A7D4903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366AC64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F049ED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150DB85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6024FAB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1B6F823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5A2638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78DB1B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B7A6D75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2C5E264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AFBB5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AE71F61" w14:textId="77777777" w:rsidR="00D959B4" w:rsidRDefault="00D959B4" w:rsidP="00D959B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1CBC9B" w14:textId="77777777" w:rsidR="0078528D" w:rsidRDefault="0078528D"/>
    <w:sectPr w:rsidR="00785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03D3A" w14:textId="77777777" w:rsidR="006D34DB" w:rsidRDefault="006D34DB" w:rsidP="00D959B4">
      <w:r>
        <w:separator/>
      </w:r>
    </w:p>
  </w:endnote>
  <w:endnote w:type="continuationSeparator" w:id="0">
    <w:p w14:paraId="3074A775" w14:textId="77777777" w:rsidR="006D34DB" w:rsidRDefault="006D34DB" w:rsidP="00D95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70555" w14:textId="77777777" w:rsidR="006D34DB" w:rsidRDefault="006D34DB" w:rsidP="00D959B4">
      <w:r>
        <w:separator/>
      </w:r>
    </w:p>
  </w:footnote>
  <w:footnote w:type="continuationSeparator" w:id="0">
    <w:p w14:paraId="3C8FC76D" w14:textId="77777777" w:rsidR="006D34DB" w:rsidRDefault="006D34DB" w:rsidP="00D959B4">
      <w:r>
        <w:continuationSeparator/>
      </w:r>
    </w:p>
  </w:footnote>
  <w:footnote w:id="1">
    <w:p w14:paraId="4FAB90CC" w14:textId="77777777" w:rsidR="00D959B4" w:rsidRDefault="00D959B4" w:rsidP="00D959B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3DEC3AC" w14:textId="77777777" w:rsidR="00D959B4" w:rsidRDefault="00D959B4" w:rsidP="00D959B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4053DA2" w14:textId="77777777" w:rsidR="00D959B4" w:rsidRDefault="00D959B4" w:rsidP="00D959B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81A2068" w14:textId="77777777" w:rsidR="00D959B4" w:rsidRDefault="00D959B4" w:rsidP="00D959B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D5A043C" w14:textId="77777777" w:rsidR="00D959B4" w:rsidRDefault="00D959B4" w:rsidP="00D959B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51612C17" w14:textId="77777777" w:rsidR="00D959B4" w:rsidRDefault="00D959B4" w:rsidP="00D959B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17E55456" w14:textId="77777777" w:rsidR="00D959B4" w:rsidRDefault="00D959B4" w:rsidP="00D959B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</w:p>
  </w:footnote>
  <w:footnote w:id="8">
    <w:p w14:paraId="53E122E2" w14:textId="77777777" w:rsidR="00D959B4" w:rsidRDefault="00D959B4" w:rsidP="00D959B4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7F04286A" w14:textId="77777777" w:rsidR="00D959B4" w:rsidRDefault="00D959B4" w:rsidP="00D959B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javne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CF429F"/>
    <w:multiLevelType w:val="hybridMultilevel"/>
    <w:tmpl w:val="DA9647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18"/>
    <w:rsid w:val="00046F7C"/>
    <w:rsid w:val="00130A8A"/>
    <w:rsid w:val="001821DA"/>
    <w:rsid w:val="00192985"/>
    <w:rsid w:val="0019537A"/>
    <w:rsid w:val="002030F1"/>
    <w:rsid w:val="00257D1B"/>
    <w:rsid w:val="00284988"/>
    <w:rsid w:val="002D62C2"/>
    <w:rsid w:val="00324413"/>
    <w:rsid w:val="00375323"/>
    <w:rsid w:val="003873AF"/>
    <w:rsid w:val="003914BB"/>
    <w:rsid w:val="003E45BD"/>
    <w:rsid w:val="004D1369"/>
    <w:rsid w:val="005B39AC"/>
    <w:rsid w:val="006478AE"/>
    <w:rsid w:val="00664F87"/>
    <w:rsid w:val="00673794"/>
    <w:rsid w:val="006B0A35"/>
    <w:rsid w:val="006D34DB"/>
    <w:rsid w:val="0078528D"/>
    <w:rsid w:val="00791B5E"/>
    <w:rsid w:val="007C573E"/>
    <w:rsid w:val="007C7B18"/>
    <w:rsid w:val="008F6E00"/>
    <w:rsid w:val="00A03965"/>
    <w:rsid w:val="00AA05A3"/>
    <w:rsid w:val="00C560CD"/>
    <w:rsid w:val="00CE6896"/>
    <w:rsid w:val="00D124B1"/>
    <w:rsid w:val="00D24284"/>
    <w:rsid w:val="00D959B4"/>
    <w:rsid w:val="00D973BA"/>
    <w:rsid w:val="00DC5F80"/>
    <w:rsid w:val="00DD5F66"/>
    <w:rsid w:val="00E01D36"/>
    <w:rsid w:val="00E770C6"/>
    <w:rsid w:val="00EB3137"/>
    <w:rsid w:val="00EF6491"/>
    <w:rsid w:val="00F17EA5"/>
    <w:rsid w:val="00F44EBC"/>
    <w:rsid w:val="00FE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1E5FC"/>
  <w15:chartTrackingRefBased/>
  <w15:docId w15:val="{F08E24F8-1BC9-4256-8E0F-BE286397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5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959B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59B4"/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(numbered (a)) Char,Normal 1 Char,List Paragraph 1 Char,Akapit z listą BS Char,Bullets Char"/>
    <w:link w:val="ListParagraph"/>
    <w:uiPriority w:val="34"/>
    <w:qFormat/>
    <w:locked/>
    <w:rsid w:val="00D959B4"/>
    <w:rPr>
      <w:rFonts w:ascii="Calibri" w:eastAsia="Calibri" w:hAnsi="Calibri" w:cs="Calibri"/>
      <w:lang w:val="sr-Latn-CS"/>
    </w:rPr>
  </w:style>
  <w:style w:type="paragraph" w:styleId="ListParagraph">
    <w:name w:val="List Paragraph"/>
    <w:aliases w:val="List Paragraph (numbered (a)),Normal 1,List Paragraph 1,Akapit z listą BS,Bullets"/>
    <w:basedOn w:val="Normal"/>
    <w:link w:val="ListParagraphChar"/>
    <w:uiPriority w:val="34"/>
    <w:qFormat/>
    <w:rsid w:val="00D959B4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styleId="FootnoteReference">
    <w:name w:val="footnote reference"/>
    <w:uiPriority w:val="99"/>
    <w:semiHidden/>
    <w:unhideWhenUsed/>
    <w:rsid w:val="00D959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4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DC033-8B93-4FA0-ACC4-9FEEF5AD8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11</Pages>
  <Words>2742</Words>
  <Characters>15635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Raicevic</dc:creator>
  <cp:keywords/>
  <dc:description/>
  <cp:lastModifiedBy>Sandra Raicevic</cp:lastModifiedBy>
  <cp:revision>49</cp:revision>
  <dcterms:created xsi:type="dcterms:W3CDTF">2024-02-07T11:23:00Z</dcterms:created>
  <dcterms:modified xsi:type="dcterms:W3CDTF">2024-02-14T10:37:00Z</dcterms:modified>
</cp:coreProperties>
</file>