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„Sutjeska”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F12B10">
        <w:rPr>
          <w:rFonts w:ascii="Arial" w:eastAsia="Times New Roman" w:hAnsi="Arial" w:cs="Arial"/>
          <w:sz w:val="24"/>
          <w:szCs w:val="24"/>
          <w:lang w:val="sr-Latn-ME"/>
        </w:rPr>
        <w:t>aka javnih nabavki: 426/2024-176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broj iz Plana javnih nabavki: 10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13.02.2024.godine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JU OŠ „Sutjeska”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Organizovanje škole u prirodi za učenike 1, 2, 3, 4, 5 i 6 razreda za školsku 2023/2024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kao cjeline je 147.000,00 €;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kvalitet (K), ponude će se vrednovati u odnosu na iskustvo (reference) ponuđača na uspješnom i kvalitetnom organizovanju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za učenike 1, 2, 3, 4, 5 i/ili 6 razreda osnovne škole,</w:t>
      </w:r>
      <w:r w:rsidR="00A92115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="00A92115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vrijednosti minimum 60.000.00 EUR-a, bez PDV-a,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u prethodnih pet godine, računajući i tekuću godinu u kojoj je započet postupak javne nabavke, koje je iznad </w:t>
      </w:r>
      <w:r w:rsidR="00F55B28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mimimum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iskustva predviđenog za ispunjenost uslova stručne i tehničke sposobnosti, na sljedeći  način: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Ponudi uz koju je dostavljen najveći broj validnih potvrda o iskustvu ponuđača na </w:t>
      </w:r>
      <w:r w:rsidRPr="00671430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uspješnom i kvalitetnom organizovanju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za učenike 1, 2, 3, 4, 5 i/ili 6 razreda osnovne škole, </w:t>
      </w:r>
      <w:r w:rsidR="00B62040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 za 2 </w:t>
      </w:r>
      <w:r w:rsidR="00FF6BE1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potvrde,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dodjeljuje se maksimalni predviđeni broj bodova po ovom parametru tj, 30 bodova, a ostalim ponudama dodjeljije se proporcionalni broj bodova po formuli: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 validnih potvrda – 2 / najveći broj dostavljenih validnih potvrda - 2 x 30.</w:t>
      </w:r>
    </w:p>
    <w:p w:rsidR="004A0A88" w:rsidRPr="00671430" w:rsidRDefault="004A0A8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Umajenje broja potvrda za vrednovanje ponude ne vrši se ako je ponuđač za ispunjenost uslova stručne i tehničke sposobnosti naveo iskustvo na poslovima koji su slični poslovima koji su predmet nabavke.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Kao validne potvrde uzeće se potvrde o izvršenim uslugama u 2020, 2021, 2022, 2023 i 2024. godini, </w:t>
      </w:r>
      <w:r w:rsidR="00B62040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izdate od strane škole, za koju je ponuđač izvršio usluge organizovanja škole u prirodi,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koje sadrže sve podatke iz prethodnog stava.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Potvrde za vrednovanje ponude ponuđač navodi u ponudi u poglavlju 6. KRITERIJUMI i podnosi uz ponudu, putem ESJN-a, u elektronskom obliku ili kao skeniranu kopiju originala.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za vrednovanje ponude ne može se naknadno podnositi, mijenjati i/ili dopunjavati.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 ESJN-a zaključno sa danom 29.02.2024. godine do 12:00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Otvaranje ponuda izvršiće ESJN dana  29.02.2024. godine u 12:00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adresi ul. Nikca od Rovina br. 2, Podgorica, radnim danima od 08:00 do 15:00 sati zaključno sa danom 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29.02.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12:00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sa povratnicom na adresi ul. Nikca od Rovina br. 2, Podgorica, s tim što garancija ponude mora biti uručena naručiocu od strane poštanskog operatera, najkasnije do dana 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29.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02.2024. godine do 12:00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obavljanje djelatnosti turistčke agencije - organizatora putovanja, izdatu od nadležnog organa, koja je važeća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rješenje o izdavanju licence, izdato od nadležnog ministarstva, na osnovu  Zakona o turizmu i ugostiteljstvu, koje je važeće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javni prevoz putnika u unutrašnjem ili međunarodnom drumskom saobraćaju, koja je važeća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20B86">
        <w:rPr>
          <w:rFonts w:ascii="Arial" w:hAnsi="Arial" w:cs="Arial"/>
          <w:sz w:val="24"/>
          <w:szCs w:val="24"/>
        </w:rPr>
        <w:t>potvrde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o iskustvu privrednog subjekta na kvalitetnom i uspj</w:t>
      </w:r>
      <w:r w:rsidR="007A6CBE">
        <w:rPr>
          <w:rFonts w:ascii="Arial" w:hAnsi="Arial" w:cs="Arial"/>
          <w:sz w:val="24"/>
          <w:szCs w:val="24"/>
        </w:rPr>
        <w:t>ešnom izvršavanju istih ili slič</w:t>
      </w:r>
      <w:r w:rsidRPr="00A20B86">
        <w:rPr>
          <w:rFonts w:ascii="Arial" w:hAnsi="Arial" w:cs="Arial"/>
          <w:sz w:val="24"/>
          <w:szCs w:val="24"/>
        </w:rPr>
        <w:t>nih poslova, izdatu od strane škole za koje su ti poslovi izvršeni.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„SUTJESKA” Podgorica</w:t>
      </w:r>
    </w:p>
    <w:p w:rsidR="00A20B86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Broj: 426/2024-176/1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13.02.2024.godine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10 iz Plana javne nabavke broj:18625 od 24.01.2024.godine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prirodi za učenike  1,2,3,4,5 </w:t>
      </w:r>
      <w:bookmarkStart w:id="17" w:name="_GoBack"/>
      <w:bookmarkEnd w:id="17"/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 razreda za školsku 2023/2024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mr Ljubo Ćeranić, direktor_______________________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Milena Kuč__________________________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Milena Kuč__________________________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Mersiha Kočan__________________________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1AA" w:rsidRDefault="004341AA" w:rsidP="00A20B86">
      <w:pPr>
        <w:spacing w:after="0" w:line="240" w:lineRule="auto"/>
      </w:pPr>
      <w:r>
        <w:separator/>
      </w:r>
    </w:p>
  </w:endnote>
  <w:endnote w:type="continuationSeparator" w:id="0">
    <w:p w:rsidR="004341AA" w:rsidRDefault="004341AA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1AA" w:rsidRDefault="004341AA" w:rsidP="00A20B86">
      <w:pPr>
        <w:spacing w:after="0" w:line="240" w:lineRule="auto"/>
      </w:pPr>
      <w:r>
        <w:separator/>
      </w:r>
    </w:p>
  </w:footnote>
  <w:footnote w:type="continuationSeparator" w:id="0">
    <w:p w:rsidR="004341AA" w:rsidRDefault="004341AA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3053A"/>
    <w:rsid w:val="000C0575"/>
    <w:rsid w:val="002856C2"/>
    <w:rsid w:val="003164B6"/>
    <w:rsid w:val="004341AA"/>
    <w:rsid w:val="00440CB4"/>
    <w:rsid w:val="004A0A88"/>
    <w:rsid w:val="00563B52"/>
    <w:rsid w:val="00671430"/>
    <w:rsid w:val="006C4BD8"/>
    <w:rsid w:val="00771A68"/>
    <w:rsid w:val="007A6CBE"/>
    <w:rsid w:val="008D13D2"/>
    <w:rsid w:val="00976717"/>
    <w:rsid w:val="009A6325"/>
    <w:rsid w:val="009B45BB"/>
    <w:rsid w:val="009C539E"/>
    <w:rsid w:val="00A20B86"/>
    <w:rsid w:val="00A37A0C"/>
    <w:rsid w:val="00A7468E"/>
    <w:rsid w:val="00A92115"/>
    <w:rsid w:val="00B62040"/>
    <w:rsid w:val="00E45E2B"/>
    <w:rsid w:val="00F12B10"/>
    <w:rsid w:val="00F55B28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7953E8F-E399-4914-8D00-C11000D6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2307</Words>
  <Characters>13155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4</cp:revision>
  <cp:lastPrinted>2024-02-13T09:57:00Z</cp:lastPrinted>
  <dcterms:created xsi:type="dcterms:W3CDTF">2024-02-13T13:44:00Z</dcterms:created>
  <dcterms:modified xsi:type="dcterms:W3CDTF">2024-02-13T14:48:00Z</dcterms:modified>
</cp:coreProperties>
</file>