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6F7224" w:rsidRDefault="006F7224" w:rsidP="006F7224">
      <w:pPr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>Obrazac 5</w:t>
      </w:r>
    </w:p>
    <w:p w:rsidR="006F7224" w:rsidRP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Naručilac: Zeta Energy doo Danilovgrad</w:t>
      </w:r>
    </w:p>
    <w:p w:rsidR="006F7224" w:rsidRP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Broj:</w:t>
      </w:r>
    </w:p>
    <w:p w:rsid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Danilovgrad,</w:t>
      </w:r>
      <w:r w:rsidR="005237BD">
        <w:rPr>
          <w:rFonts w:ascii="Times New Roman" w:hAnsi="Times New Roman" w:cs="Times New Roman"/>
          <w:sz w:val="24"/>
          <w:szCs w:val="24"/>
          <w:lang w:val="sr-Latn-ME"/>
        </w:rPr>
        <w:t>26.12.2023.godine</w:t>
      </w:r>
    </w:p>
    <w:p w:rsid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6F7224" w:rsidRPr="006F7224" w:rsidRDefault="006F7224" w:rsidP="006F7224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OBAVJEŠTENJE O ISHODU POSTUPKA </w:t>
      </w:r>
    </w:p>
    <w:p w:rsidR="006F7224" w:rsidRDefault="006F7224" w:rsidP="006F7224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>JEDNOSTAVNE NABAVKE/OBUSTAVLJANJE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7224" w:rsidRPr="006F7224" w:rsidTr="006F7224">
        <w:tc>
          <w:tcPr>
            <w:tcW w:w="9350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 PODACI O NARUČIOCU</w:t>
            </w:r>
          </w:p>
        </w:tc>
      </w:tr>
    </w:tbl>
    <w:p w:rsidR="006F7224" w:rsidRDefault="006F7224" w:rsidP="006F7224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Naručilac: Zeta Energy doo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Kontakt osoba: Mirko Bjelica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Adresa: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glavica bb Danilovgrad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Poštanski broj: 82400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Grad: Danilovgrad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PIB: 02794624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Telefon: 067556412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Fax: 020813313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E-mail: </w:t>
            </w:r>
            <w:hyperlink r:id="rId4" w:history="1">
              <w:r w:rsidRPr="006F722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r-Latn-ME"/>
                </w:rPr>
                <w:t>mirko@zeta-energy.me</w:t>
              </w:r>
            </w:hyperlink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Internet adresa: </w:t>
            </w:r>
            <w:hyperlink r:id="rId5" w:history="1">
              <w:r w:rsidRPr="006F722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r-Latn-ME"/>
                </w:rPr>
                <w:t>www.zeta.energy.me</w:t>
              </w:r>
            </w:hyperlink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6F7224" w:rsidRDefault="006F7224" w:rsidP="006F7224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7224" w:rsidTr="006F7224">
        <w:tc>
          <w:tcPr>
            <w:tcW w:w="9350" w:type="dxa"/>
          </w:tcPr>
          <w:p w:rsidR="006F7224" w:rsidRPr="006F7224" w:rsidRDefault="006F7224" w:rsidP="006F7224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II Predmet nabavke </w:t>
            </w:r>
          </w:p>
        </w:tc>
      </w:tr>
    </w:tbl>
    <w:p w:rsidR="00A426A6" w:rsidRPr="00A426A6" w:rsidRDefault="00A426A6" w:rsidP="00A426A6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A426A6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="006F7224" w:rsidRPr="00A426A6">
        <w:rPr>
          <w:rFonts w:ascii="Times New Roman" w:hAnsi="Times New Roman" w:cs="Times New Roman"/>
          <w:sz w:val="24"/>
          <w:szCs w:val="24"/>
          <w:lang w:val="sr-Latn-ME"/>
        </w:rPr>
        <w:t>obe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26A6" w:rsidTr="00F4152D">
        <w:tc>
          <w:tcPr>
            <w:tcW w:w="9350" w:type="dxa"/>
          </w:tcPr>
          <w:p w:rsidR="00A426A6" w:rsidRPr="006F7224" w:rsidRDefault="00A426A6" w:rsidP="00F4152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 Opis predmeta jednostavne nabavke:</w:t>
            </w: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FE1C39" w:rsidRDefault="00FE1C39" w:rsidP="00FE1C39">
      <w:pPr>
        <w:spacing w:line="240" w:lineRule="auto"/>
        <w:rPr>
          <w:rStyle w:val="cpvdesc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1C39">
        <w:rPr>
          <w:rStyle w:val="bold"/>
          <w:rFonts w:ascii="Times New Roman" w:hAnsi="Times New Roman" w:cs="Times New Roman"/>
          <w:sz w:val="24"/>
          <w:szCs w:val="24"/>
        </w:rPr>
        <w:t>rezervni</w:t>
      </w:r>
      <w:proofErr w:type="spellEnd"/>
      <w:proofErr w:type="gramEnd"/>
      <w:r w:rsidRPr="00FE1C39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bold"/>
          <w:rFonts w:ascii="Times New Roman" w:hAnsi="Times New Roman" w:cs="Times New Roman"/>
          <w:sz w:val="24"/>
          <w:szCs w:val="24"/>
        </w:rPr>
        <w:t>djelovi</w:t>
      </w:r>
      <w:proofErr w:type="spellEnd"/>
      <w:r w:rsidRPr="00FE1C39">
        <w:rPr>
          <w:rFonts w:ascii="Times New Roman" w:hAnsi="Times New Roman" w:cs="Times New Roman"/>
          <w:sz w:val="24"/>
          <w:szCs w:val="24"/>
        </w:rPr>
        <w:br/>
      </w:r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31221000 -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Električni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releji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</w:p>
    <w:p w:rsidR="00FE1C39" w:rsidRDefault="00FE1C39" w:rsidP="00FE1C39">
      <w:pPr>
        <w:spacing w:line="240" w:lineRule="auto"/>
        <w:rPr>
          <w:rStyle w:val="cpvdesc"/>
          <w:rFonts w:ascii="Times New Roman" w:hAnsi="Times New Roman" w:cs="Times New Roman"/>
          <w:sz w:val="24"/>
          <w:szCs w:val="24"/>
        </w:rPr>
      </w:pPr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31224100 -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Utikači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utičnice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</w:p>
    <w:p w:rsidR="00FE1C39" w:rsidRDefault="00FE1C39" w:rsidP="00FE1C39">
      <w:pPr>
        <w:spacing w:line="240" w:lineRule="auto"/>
        <w:rPr>
          <w:rStyle w:val="cpvdesc"/>
          <w:rFonts w:ascii="Times New Roman" w:hAnsi="Times New Roman" w:cs="Times New Roman"/>
          <w:sz w:val="24"/>
          <w:szCs w:val="24"/>
        </w:rPr>
      </w:pPr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35125100 -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Senzori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</w:p>
    <w:p w:rsidR="00FE1C39" w:rsidRDefault="00FE1C39" w:rsidP="00FE1C39">
      <w:pPr>
        <w:spacing w:line="240" w:lineRule="auto"/>
        <w:rPr>
          <w:rStyle w:val="cpvdesc"/>
          <w:rFonts w:ascii="Times New Roman" w:hAnsi="Times New Roman" w:cs="Times New Roman"/>
          <w:sz w:val="24"/>
          <w:szCs w:val="24"/>
        </w:rPr>
      </w:pPr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38421110 -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Mjerači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protoka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</w:p>
    <w:p w:rsidR="00A426A6" w:rsidRPr="00FE1C39" w:rsidRDefault="00FE1C39" w:rsidP="00FE1C39">
      <w:pPr>
        <w:spacing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42131100 -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Ventili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definisani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prema</w:t>
      </w:r>
      <w:proofErr w:type="spellEnd"/>
      <w:r w:rsidRPr="00FE1C39">
        <w:rPr>
          <w:rStyle w:val="cpvdes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C39">
        <w:rPr>
          <w:rStyle w:val="cpvdesc"/>
          <w:rFonts w:ascii="Times New Roman" w:hAnsi="Times New Roman" w:cs="Times New Roman"/>
          <w:sz w:val="24"/>
          <w:szCs w:val="24"/>
        </w:rPr>
        <w:t>funkciji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IV: Procijenjena vrijednost javne nabavke</w:t>
            </w: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A426A6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Procijenjena vrijednost Javne nab</w:t>
      </w:r>
      <w:r w:rsidR="00FE1C39">
        <w:rPr>
          <w:rFonts w:ascii="Times New Roman" w:hAnsi="Times New Roman" w:cs="Times New Roman"/>
          <w:sz w:val="24"/>
          <w:szCs w:val="24"/>
          <w:lang w:val="sr-Latn-ME"/>
        </w:rPr>
        <w:t>avke bez uračunatog PDV-a je: 8.8</w:t>
      </w:r>
      <w:r>
        <w:rPr>
          <w:rFonts w:ascii="Times New Roman" w:hAnsi="Times New Roman" w:cs="Times New Roman"/>
          <w:sz w:val="24"/>
          <w:szCs w:val="24"/>
          <w:lang w:val="sr-Latn-ME"/>
        </w:rPr>
        <w:t>00,00eura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V: Ishod postupka javne nabavke</w:t>
            </w:r>
          </w:p>
        </w:tc>
      </w:tr>
    </w:tbl>
    <w:p w:rsidR="005237BD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Poništenje postupka javne nabavke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VI: Razlozi poništenja postupka javne nabavke</w:t>
            </w:r>
          </w:p>
        </w:tc>
      </w:tr>
    </w:tbl>
    <w:p w:rsidR="005237BD" w:rsidRDefault="005237BD" w:rsidP="00FE1C3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 roku predviđenim Zahtjevom za dostavljanje ponuda nije pristigla nijedna ponuda, pa se postupak jednostavne nabavke poništava u skladu sa članom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ME"/>
        </w:rPr>
        <w:t>15 stav 1 Pravilnika o načinu sprovođenja jednostavnih nabavki (službeni list Crne Gore br. 116/23, 020/23, 036Z23</w:t>
      </w:r>
    </w:p>
    <w:p w:rsidR="005237BD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5237BD" w:rsidRPr="005237BD" w:rsidRDefault="005237BD" w:rsidP="006F7224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237BD">
        <w:rPr>
          <w:rFonts w:ascii="Times New Roman" w:hAnsi="Times New Roman" w:cs="Times New Roman"/>
          <w:b/>
          <w:sz w:val="24"/>
          <w:szCs w:val="24"/>
          <w:lang w:val="sr-Latn-ME"/>
        </w:rPr>
        <w:t>Ovlašteno lice naručioca, Dragan Vlahović_______________________________</w:t>
      </w:r>
    </w:p>
    <w:sectPr w:rsidR="005237BD" w:rsidRPr="00523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A0"/>
    <w:rsid w:val="001F3959"/>
    <w:rsid w:val="002C26A0"/>
    <w:rsid w:val="002D5225"/>
    <w:rsid w:val="005237BD"/>
    <w:rsid w:val="006F7224"/>
    <w:rsid w:val="00A426A6"/>
    <w:rsid w:val="00F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0B7075-5FD5-45DE-97F3-35352300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7224"/>
    <w:rPr>
      <w:color w:val="0563C1" w:themeColor="hyperlink"/>
      <w:u w:val="single"/>
    </w:rPr>
  </w:style>
  <w:style w:type="character" w:customStyle="1" w:styleId="bold">
    <w:name w:val="bold"/>
    <w:basedOn w:val="DefaultParagraphFont"/>
    <w:rsid w:val="00FE1C39"/>
  </w:style>
  <w:style w:type="character" w:customStyle="1" w:styleId="cpvdesc">
    <w:name w:val="cpvdesc"/>
    <w:basedOn w:val="DefaultParagraphFont"/>
    <w:rsid w:val="00FE1C39"/>
  </w:style>
  <w:style w:type="paragraph" w:styleId="BalloonText">
    <w:name w:val="Balloon Text"/>
    <w:basedOn w:val="Normal"/>
    <w:link w:val="BalloonTextChar"/>
    <w:uiPriority w:val="99"/>
    <w:semiHidden/>
    <w:unhideWhenUsed/>
    <w:rsid w:val="00FE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ta.energy.me" TargetMode="External"/><Relationship Id="rId4" Type="http://schemas.openxmlformats.org/officeDocument/2006/relationships/hyperlink" Target="mailto:mirko@zeta-energy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2023-12-26T12:24:00Z</cp:lastPrinted>
  <dcterms:created xsi:type="dcterms:W3CDTF">2023-12-21T11:56:00Z</dcterms:created>
  <dcterms:modified xsi:type="dcterms:W3CDTF">2023-12-26T12:24:00Z</dcterms:modified>
</cp:coreProperties>
</file>