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846" w:rsidRDefault="00DD6B86" w:rsidP="00DD6B86">
      <w:pPr>
        <w:tabs>
          <w:tab w:val="left" w:pos="8040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ab/>
        <w:t xml:space="preserve">    Obrazac 5</w:t>
      </w:r>
    </w:p>
    <w:p w:rsidR="00CD0846" w:rsidRPr="00EC030E" w:rsidRDefault="00CD0846" w:rsidP="00CD08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  <w:r>
        <w:rPr>
          <w:rFonts w:ascii="Arial" w:eastAsia="Calibri" w:hAnsi="Arial" w:cs="Arial"/>
          <w:color w:val="000000" w:themeColor="text1"/>
        </w:rPr>
        <w:t xml:space="preserve">Naručilac: </w:t>
      </w:r>
      <w:r w:rsidR="00EC030E">
        <w:rPr>
          <w:rFonts w:ascii="Arial" w:eastAsia="PMingLiU" w:hAnsi="Arial" w:cs="Arial"/>
          <w:color w:val="000000" w:themeColor="text1"/>
          <w:lang w:eastAsia="zh-TW"/>
        </w:rPr>
        <w:t xml:space="preserve">   </w:t>
      </w:r>
      <w:r w:rsidR="00600F70">
        <w:rPr>
          <w:rFonts w:ascii="Arial" w:eastAsia="PMingLiU" w:hAnsi="Arial" w:cs="Arial"/>
          <w:color w:val="000000" w:themeColor="text1"/>
          <w:lang w:eastAsia="zh-TW"/>
        </w:rPr>
        <w:t xml:space="preserve">JZU Dom zdravlja </w:t>
      </w:r>
      <w:r>
        <w:rPr>
          <w:rFonts w:ascii="Arial" w:eastAsia="PMingLiU" w:hAnsi="Arial" w:cs="Arial"/>
          <w:color w:val="000000" w:themeColor="text1"/>
          <w:lang w:eastAsia="zh-TW"/>
        </w:rPr>
        <w:t xml:space="preserve">                               </w:t>
      </w:r>
    </w:p>
    <w:p w:rsidR="00CD0846" w:rsidRDefault="00CD0846" w:rsidP="00DD6B86">
      <w:pPr>
        <w:tabs>
          <w:tab w:val="left" w:pos="7200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Broj </w:t>
      </w:r>
      <w:r w:rsidR="00D96D32">
        <w:rPr>
          <w:rFonts w:ascii="Arial" w:eastAsia="Calibri" w:hAnsi="Arial" w:cs="Arial"/>
          <w:color w:val="000000" w:themeColor="text1"/>
        </w:rPr>
        <w:t>01-</w:t>
      </w:r>
      <w:r w:rsidR="00DD6B86">
        <w:rPr>
          <w:rFonts w:ascii="Arial" w:eastAsia="Calibri" w:hAnsi="Arial" w:cs="Arial"/>
          <w:color w:val="000000" w:themeColor="text1"/>
        </w:rPr>
        <w:tab/>
        <w:t xml:space="preserve">                                             </w:t>
      </w:r>
    </w:p>
    <w:p w:rsidR="00CD0846" w:rsidRDefault="00CD0846" w:rsidP="00CD08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Mjesto i datum </w:t>
      </w:r>
      <w:r w:rsidR="00C525D9">
        <w:rPr>
          <w:rFonts w:ascii="Arial" w:eastAsia="Calibri" w:hAnsi="Arial" w:cs="Arial"/>
          <w:color w:val="000000" w:themeColor="text1"/>
        </w:rPr>
        <w:t>Pljevlja,18.</w:t>
      </w:r>
      <w:r w:rsidR="00D96D32">
        <w:rPr>
          <w:rFonts w:ascii="Arial" w:eastAsia="Calibri" w:hAnsi="Arial" w:cs="Arial"/>
          <w:color w:val="000000" w:themeColor="text1"/>
        </w:rPr>
        <w:t>1</w:t>
      </w:r>
      <w:r w:rsidR="00C525D9">
        <w:rPr>
          <w:rFonts w:ascii="Arial" w:eastAsia="Calibri" w:hAnsi="Arial" w:cs="Arial"/>
          <w:color w:val="000000" w:themeColor="text1"/>
        </w:rPr>
        <w:t>2</w:t>
      </w:r>
      <w:r w:rsidR="00E85CD6">
        <w:rPr>
          <w:rFonts w:ascii="Arial" w:eastAsia="Calibri" w:hAnsi="Arial" w:cs="Arial"/>
          <w:color w:val="000000" w:themeColor="text1"/>
        </w:rPr>
        <w:t>.2023.g</w:t>
      </w:r>
    </w:p>
    <w:p w:rsidR="00CD0846" w:rsidRDefault="00CD0846" w:rsidP="00CD0846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CD0846" w:rsidRDefault="00CD0846" w:rsidP="00CD0846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CD0846" w:rsidRDefault="00CD0846" w:rsidP="00CD0846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OBAVJEŠTENJE O ISHODU POSTUPKA</w:t>
      </w:r>
    </w:p>
    <w:p w:rsidR="00CD0846" w:rsidRDefault="00CD0846" w:rsidP="00CD0846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JEDNOSTAVNE NABAVKE 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I   PODACI O NARUČIOCU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5022"/>
      </w:tblGrid>
      <w:tr w:rsidR="00CD0846" w:rsidTr="00CD0846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Naručilac:</w:t>
            </w:r>
            <w:r w:rsidR="00A00B35">
              <w:rPr>
                <w:rFonts w:ascii="Arial" w:eastAsia="Calibri" w:hAnsi="Arial" w:cs="Arial"/>
                <w:color w:val="000000" w:themeColor="text1"/>
              </w:rPr>
              <w:t xml:space="preserve">JZU Dom zdravlja </w:t>
            </w:r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Kontakt osoba:</w:t>
            </w:r>
            <w:r w:rsidR="00D30512">
              <w:rPr>
                <w:rFonts w:ascii="Arial" w:eastAsia="Calibri" w:hAnsi="Arial" w:cs="Arial"/>
                <w:color w:val="000000" w:themeColor="text1"/>
              </w:rPr>
              <w:t>Rajkica Kljajević</w:t>
            </w:r>
          </w:p>
        </w:tc>
      </w:tr>
      <w:tr w:rsidR="00CD0846" w:rsidTr="00CD0846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Adresa: </w:t>
            </w:r>
            <w:r w:rsidR="00A00B35">
              <w:rPr>
                <w:rFonts w:ascii="Arial" w:eastAsia="Calibri" w:hAnsi="Arial" w:cs="Arial"/>
                <w:color w:val="000000" w:themeColor="text1"/>
              </w:rPr>
              <w:t>Lovćenskog bataljona bb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Poštanski broj:</w:t>
            </w:r>
            <w:r w:rsidR="005A0449">
              <w:rPr>
                <w:rFonts w:ascii="Arial" w:eastAsia="Calibri" w:hAnsi="Arial" w:cs="Arial"/>
                <w:color w:val="000000" w:themeColor="text1"/>
              </w:rPr>
              <w:t>84210</w:t>
            </w:r>
          </w:p>
        </w:tc>
      </w:tr>
      <w:tr w:rsidR="00CD0846" w:rsidTr="00CD0846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Grad:</w:t>
            </w:r>
            <w:r w:rsidR="00A00B35">
              <w:rPr>
                <w:rFonts w:ascii="Arial" w:eastAsia="Calibri" w:hAnsi="Arial" w:cs="Arial"/>
                <w:color w:val="000000" w:themeColor="text1"/>
              </w:rPr>
              <w:t>Pljevlja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Identifikacioni broj:  </w:t>
            </w:r>
            <w:r w:rsidR="005A0449">
              <w:rPr>
                <w:rFonts w:ascii="Arial" w:eastAsia="Calibri" w:hAnsi="Arial" w:cs="Arial"/>
                <w:color w:val="000000" w:themeColor="text1"/>
              </w:rPr>
              <w:t>02023695</w:t>
            </w:r>
          </w:p>
        </w:tc>
      </w:tr>
      <w:tr w:rsidR="00CD0846" w:rsidTr="00CD0846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Telefon:</w:t>
            </w:r>
            <w:r w:rsidR="00E36967">
              <w:rPr>
                <w:rFonts w:ascii="Arial" w:eastAsia="Calibri" w:hAnsi="Arial" w:cs="Arial"/>
                <w:color w:val="000000" w:themeColor="text1"/>
              </w:rPr>
              <w:t>052/321-193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Faks:</w:t>
            </w:r>
            <w:r w:rsidR="005A0449">
              <w:rPr>
                <w:rFonts w:ascii="Arial" w:eastAsia="Calibri" w:hAnsi="Arial" w:cs="Arial"/>
                <w:color w:val="000000" w:themeColor="text1"/>
              </w:rPr>
              <w:t>052/321-193</w:t>
            </w:r>
          </w:p>
        </w:tc>
      </w:tr>
      <w:tr w:rsidR="00CD0846" w:rsidTr="00CD0846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Elektronska adresa (e-mail):</w:t>
            </w:r>
            <w:r w:rsidR="009F6628">
              <w:rPr>
                <w:rFonts w:ascii="Arial" w:eastAsia="Calibri" w:hAnsi="Arial" w:cs="Arial"/>
                <w:color w:val="000000" w:themeColor="text1"/>
              </w:rPr>
              <w:t>domzdravljapv@t-com.me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Internet adresa (web):</w:t>
            </w:r>
            <w:r w:rsidR="005A0449">
              <w:rPr>
                <w:rFonts w:ascii="Arial" w:eastAsia="Calibri" w:hAnsi="Arial" w:cs="Arial"/>
                <w:color w:val="000000" w:themeColor="text1"/>
              </w:rPr>
              <w:t>www.dz.pljevlja</w:t>
            </w:r>
          </w:p>
        </w:tc>
      </w:tr>
    </w:tbl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bdr w:val="single" w:sz="4" w:space="0" w:color="auto" w:frame="1"/>
          <w:shd w:val="clear" w:color="auto" w:fill="D9D9D9" w:themeFill="background1" w:themeFillShade="D9"/>
        </w:rPr>
      </w:pPr>
      <w:r>
        <w:rPr>
          <w:rFonts w:ascii="Arial" w:eastAsia="Calibri" w:hAnsi="Arial" w:cs="Arial"/>
          <w:b/>
          <w:color w:val="000000" w:themeColor="text1"/>
        </w:rPr>
        <w:t>II Predmet nabavke: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sym w:font="Wingdings" w:char="F0A8"/>
      </w:r>
      <w:r w:rsidR="00590791">
        <w:rPr>
          <w:rFonts w:ascii="Arial" w:eastAsia="Calibri" w:hAnsi="Arial" w:cs="Arial"/>
          <w:color w:val="000000" w:themeColor="text1"/>
        </w:rPr>
        <w:t>X</w:t>
      </w:r>
      <w:r>
        <w:rPr>
          <w:rFonts w:ascii="Arial" w:eastAsia="Calibri" w:hAnsi="Arial" w:cs="Arial"/>
          <w:color w:val="000000" w:themeColor="text1"/>
        </w:rPr>
        <w:t xml:space="preserve"> robe,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sym w:font="Wingdings" w:char="F0A8"/>
      </w:r>
      <w:r>
        <w:rPr>
          <w:rFonts w:ascii="Arial" w:eastAsia="Calibri" w:hAnsi="Arial" w:cs="Arial"/>
          <w:color w:val="000000" w:themeColor="text1"/>
        </w:rPr>
        <w:t xml:space="preserve"> usluge,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sym w:font="Wingdings" w:char="F0A8"/>
      </w:r>
      <w:r>
        <w:rPr>
          <w:rFonts w:ascii="Arial" w:eastAsia="Calibri" w:hAnsi="Arial" w:cs="Arial"/>
          <w:color w:val="000000" w:themeColor="text1"/>
        </w:rPr>
        <w:t xml:space="preserve"> radovi.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III  Opis predmeta </w:t>
      </w:r>
      <w:r>
        <w:rPr>
          <w:rFonts w:ascii="Arial" w:eastAsia="Calibri" w:hAnsi="Arial" w:cs="Arial"/>
          <w:b/>
          <w:bCs/>
          <w:color w:val="000000" w:themeColor="text1"/>
        </w:rPr>
        <w:t>jednostavne</w:t>
      </w:r>
      <w:r>
        <w:rPr>
          <w:rFonts w:ascii="Arial" w:eastAsia="Calibri" w:hAnsi="Arial" w:cs="Arial"/>
          <w:b/>
          <w:color w:val="000000" w:themeColor="text1"/>
        </w:rPr>
        <w:t xml:space="preserve"> nabavke: 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i/>
          <w:color w:val="000000" w:themeColor="text1"/>
        </w:rPr>
      </w:pPr>
    </w:p>
    <w:p w:rsidR="00CD0846" w:rsidRDefault="00B96663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Terensko auto za jedinicu za  patronažu </w:t>
      </w:r>
      <w:r w:rsidR="00C36C3C">
        <w:rPr>
          <w:rFonts w:ascii="Arial" w:eastAsia="Calibri" w:hAnsi="Arial" w:cs="Arial"/>
          <w:color w:val="000000" w:themeColor="text1"/>
        </w:rPr>
        <w:t xml:space="preserve"> -</w:t>
      </w:r>
      <w:r w:rsidR="004A403E">
        <w:rPr>
          <w:rFonts w:ascii="Arial" w:eastAsia="Calibri" w:hAnsi="Arial" w:cs="Arial"/>
          <w:color w:val="000000" w:themeColor="text1"/>
        </w:rPr>
        <w:t xml:space="preserve">JZU Dom zdravlja Pljevlja 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Calibri" w:hAnsi="Arial" w:cs="Arial"/>
          <w:b/>
          <w:bCs/>
          <w:color w:val="000000" w:themeColor="text1"/>
        </w:rPr>
      </w:pPr>
      <w:r>
        <w:rPr>
          <w:rFonts w:ascii="Arial" w:eastAsia="Calibri" w:hAnsi="Arial" w:cs="Arial"/>
          <w:b/>
          <w:bCs/>
          <w:color w:val="000000" w:themeColor="text1"/>
        </w:rPr>
        <w:t>IV Procijenjena vrijednost jednostavne nabavke:</w:t>
      </w:r>
    </w:p>
    <w:p w:rsidR="00CD0846" w:rsidRDefault="00CD0846" w:rsidP="00CD084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CD0846" w:rsidRDefault="00CD0846" w:rsidP="0070776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Procijenjena vrijednost jednostavne </w:t>
      </w:r>
      <w:r w:rsidR="00707763">
        <w:rPr>
          <w:rFonts w:ascii="Arial" w:eastAsia="Calibri" w:hAnsi="Arial" w:cs="Arial"/>
          <w:color w:val="000000" w:themeColor="text1"/>
        </w:rPr>
        <w:t xml:space="preserve">nabavke bez </w:t>
      </w:r>
      <w:r w:rsidR="00905FFD">
        <w:rPr>
          <w:rFonts w:ascii="Arial" w:eastAsia="Calibri" w:hAnsi="Arial" w:cs="Arial"/>
          <w:color w:val="000000" w:themeColor="text1"/>
        </w:rPr>
        <w:t>uračunatog PDV-a   19.009,50</w:t>
      </w:r>
      <w:r w:rsidR="00707763">
        <w:rPr>
          <w:rFonts w:ascii="Arial" w:eastAsia="Calibri" w:hAnsi="Arial" w:cs="Arial"/>
          <w:color w:val="000000" w:themeColor="text1"/>
        </w:rPr>
        <w:t>E</w:t>
      </w: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V Ishod postupaka jednostavne nabavke je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sym w:font="Wingdings" w:char="F0A8"/>
      </w:r>
      <w:r>
        <w:rPr>
          <w:rFonts w:ascii="Arial" w:eastAsia="Calibri" w:hAnsi="Arial" w:cs="Arial"/>
          <w:color w:val="000000" w:themeColor="text1"/>
        </w:rPr>
        <w:t xml:space="preserve"> poništenje postupka nabavke ili 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sym w:font="Wingdings" w:char="F0A8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="005532E3">
        <w:rPr>
          <w:rFonts w:ascii="Arial" w:eastAsia="Calibri" w:hAnsi="Arial" w:cs="Arial"/>
          <w:color w:val="000000" w:themeColor="text1"/>
        </w:rPr>
        <w:t>X</w:t>
      </w:r>
      <w:r>
        <w:rPr>
          <w:rFonts w:ascii="Arial" w:eastAsia="Calibri" w:hAnsi="Arial" w:cs="Arial"/>
          <w:color w:val="000000" w:themeColor="text1"/>
        </w:rPr>
        <w:t>izbor najpovoljnije ponude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VI Razlozi za poništenje postupka jednostavne nabavke: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CD0846" w:rsidRDefault="00B6107E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Nema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eastAsia="Calibri" w:hAnsi="Arial" w:cs="Arial"/>
          <w:b/>
          <w:bCs/>
          <w:color w:val="000000" w:themeColor="text1"/>
        </w:rPr>
      </w:pPr>
      <w:r>
        <w:rPr>
          <w:rFonts w:ascii="Arial" w:eastAsia="Calibri" w:hAnsi="Arial" w:cs="Arial"/>
          <w:b/>
          <w:bCs/>
          <w:color w:val="000000" w:themeColor="text1"/>
        </w:rPr>
        <w:t>VII Rang lista ponuda po silaznom redosljedu:</w:t>
      </w:r>
    </w:p>
    <w:p w:rsidR="00CD0846" w:rsidRDefault="00CD0846" w:rsidP="00CD0846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 w:themeColor="text1"/>
          <w:lang w:eastAsia="zh-TW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  <w:color w:val="000000" w:themeColor="text1"/>
        </w:rPr>
      </w:pPr>
      <w:r>
        <w:rPr>
          <w:rFonts w:ascii="Arial" w:eastAsia="Calibri" w:hAnsi="Arial" w:cs="Arial"/>
          <w:b/>
          <w:i/>
          <w:iCs/>
          <w:color w:val="000000" w:themeColor="text1"/>
        </w:rPr>
        <w:t>Ispravne ponude</w:t>
      </w:r>
      <w:r w:rsidR="008B08F4">
        <w:rPr>
          <w:rFonts w:ascii="Arial" w:eastAsia="Calibri" w:hAnsi="Arial" w:cs="Arial"/>
          <w:b/>
          <w:i/>
          <w:iCs/>
          <w:color w:val="000000" w:themeColor="text1"/>
        </w:rPr>
        <w:t xml:space="preserve"> :Alliancce Doo Podgorica </w:t>
      </w:r>
      <w:r w:rsidR="007930B5">
        <w:rPr>
          <w:rFonts w:ascii="Arial" w:eastAsia="Calibri" w:hAnsi="Arial" w:cs="Arial"/>
          <w:b/>
          <w:i/>
          <w:iCs/>
          <w:color w:val="000000" w:themeColor="text1"/>
        </w:rPr>
        <w:t xml:space="preserve"> </w:t>
      </w:r>
      <w:r w:rsidR="002234AE">
        <w:rPr>
          <w:rFonts w:ascii="Arial" w:eastAsia="Calibri" w:hAnsi="Arial" w:cs="Arial"/>
          <w:i/>
          <w:iCs/>
          <w:color w:val="000000" w:themeColor="text1"/>
        </w:rPr>
        <w:t xml:space="preserve"> Ponuda</w:t>
      </w:r>
      <w:r w:rsidR="00EA0600">
        <w:rPr>
          <w:rFonts w:ascii="Arial" w:eastAsia="Calibri" w:hAnsi="Arial" w:cs="Arial"/>
          <w:i/>
          <w:iCs/>
          <w:color w:val="000000" w:themeColor="text1"/>
        </w:rPr>
        <w:t xml:space="preserve"> koja </w:t>
      </w:r>
      <w:r w:rsidR="002234AE">
        <w:rPr>
          <w:rFonts w:ascii="Arial" w:eastAsia="Calibri" w:hAnsi="Arial" w:cs="Arial"/>
          <w:i/>
          <w:iCs/>
          <w:color w:val="000000" w:themeColor="text1"/>
        </w:rPr>
        <w:t xml:space="preserve">  je dostavljena</w:t>
      </w:r>
      <w:r w:rsidR="002B10C9">
        <w:rPr>
          <w:rFonts w:ascii="Arial" w:eastAsia="Calibri" w:hAnsi="Arial" w:cs="Arial"/>
          <w:i/>
          <w:iCs/>
          <w:color w:val="000000" w:themeColor="text1"/>
        </w:rPr>
        <w:t xml:space="preserve"> I jedina ponuda </w:t>
      </w:r>
      <w:r w:rsidR="002234AE">
        <w:rPr>
          <w:rFonts w:ascii="Arial" w:eastAsia="Calibri" w:hAnsi="Arial" w:cs="Arial"/>
          <w:i/>
          <w:iCs/>
          <w:color w:val="000000" w:themeColor="text1"/>
        </w:rPr>
        <w:t xml:space="preserve"> </w:t>
      </w:r>
      <w:r w:rsidR="00EA0600">
        <w:rPr>
          <w:rFonts w:ascii="Arial" w:eastAsia="Calibri" w:hAnsi="Arial" w:cs="Arial"/>
          <w:i/>
          <w:iCs/>
          <w:color w:val="000000" w:themeColor="text1"/>
        </w:rPr>
        <w:t xml:space="preserve"> u cjelosti ispunjava uslove  predviđene z</w:t>
      </w:r>
      <w:r w:rsidR="00C12451">
        <w:rPr>
          <w:rFonts w:ascii="Arial" w:eastAsia="Calibri" w:hAnsi="Arial" w:cs="Arial"/>
          <w:i/>
          <w:iCs/>
          <w:color w:val="000000" w:themeColor="text1"/>
        </w:rPr>
        <w:t>ahtjevom za dostavljanje ponuda</w:t>
      </w: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  <w:color w:val="000000" w:themeColor="text1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iCs/>
          <w:color w:val="000000" w:themeColor="text1"/>
          <w:u w:val="single"/>
        </w:rPr>
      </w:pPr>
      <w:r>
        <w:rPr>
          <w:rFonts w:ascii="Arial" w:eastAsia="Calibri" w:hAnsi="Arial" w:cs="Arial"/>
          <w:b/>
          <w:i/>
          <w:iCs/>
          <w:color w:val="000000" w:themeColor="text1"/>
        </w:rPr>
        <w:lastRenderedPageBreak/>
        <w:t>Neispravne ponude:</w:t>
      </w:r>
      <w:r w:rsidR="0098597E">
        <w:rPr>
          <w:rFonts w:ascii="Arial" w:eastAsia="Calibri" w:hAnsi="Arial" w:cs="Arial"/>
          <w:i/>
          <w:iCs/>
          <w:color w:val="000000" w:themeColor="text1"/>
        </w:rPr>
        <w:t xml:space="preserve"> Nema</w:t>
      </w:r>
    </w:p>
    <w:p w:rsidR="00CD0846" w:rsidRDefault="00CD0846" w:rsidP="00CD084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CD0846" w:rsidRDefault="00CD0846" w:rsidP="00CD084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Na osnovu izvještaja automatski generisanog</w:t>
      </w:r>
      <w:r w:rsidR="0046113D">
        <w:rPr>
          <w:rFonts w:ascii="Arial" w:eastAsia="Calibri" w:hAnsi="Arial" w:cs="Arial"/>
          <w:color w:val="000000" w:themeColor="text1"/>
        </w:rPr>
        <w:t xml:space="preserve"> u sistemu </w:t>
      </w:r>
      <w:bookmarkStart w:id="0" w:name="_GoBack"/>
      <w:bookmarkEnd w:id="0"/>
      <w:r>
        <w:rPr>
          <w:rFonts w:ascii="Arial" w:eastAsia="Calibri" w:hAnsi="Arial" w:cs="Arial"/>
          <w:color w:val="000000" w:themeColor="text1"/>
        </w:rPr>
        <w:t xml:space="preserve"> je utvrđen prosjek dodijeljenog broja bodova po svakom parametru i ukupno, kako slijedi: </w:t>
      </w:r>
    </w:p>
    <w:p w:rsidR="00CD0846" w:rsidRDefault="00CD0846" w:rsidP="00CD0846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215"/>
        <w:gridCol w:w="2094"/>
        <w:gridCol w:w="2060"/>
        <w:gridCol w:w="2026"/>
      </w:tblGrid>
      <w:tr w:rsidR="00CD0846" w:rsidTr="00CD0846">
        <w:trPr>
          <w:trHeight w:val="567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r.b.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Ponuđač </w:t>
            </w:r>
          </w:p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(naziv i sjedište)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Parametar 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Parametar 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Ukupan broj bodova    </w:t>
            </w:r>
          </w:p>
        </w:tc>
      </w:tr>
      <w:tr w:rsidR="00CD0846" w:rsidTr="00CD0846">
        <w:trPr>
          <w:trHeight w:val="567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605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Calibri" w:hAnsi="Arial" w:cs="Arial"/>
                <w:i/>
                <w:iCs/>
                <w:color w:val="000000" w:themeColor="text1"/>
              </w:rPr>
              <w:t xml:space="preserve">:    </w:t>
            </w:r>
            <w:r w:rsidR="00FD2F5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Alliancce  Doo </w:t>
            </w:r>
            <w:r w:rsidR="007930B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Podgorica </w:t>
            </w:r>
            <w:r>
              <w:rPr>
                <w:rFonts w:ascii="Arial" w:eastAsia="Calibri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F64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90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F64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F64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100</w:t>
            </w:r>
          </w:p>
        </w:tc>
      </w:tr>
      <w:tr w:rsidR="00CD0846" w:rsidTr="00CD0846">
        <w:trPr>
          <w:trHeight w:val="567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CD0846" w:rsidTr="00CD0846">
        <w:trPr>
          <w:trHeight w:val="567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...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:rsidR="00CD0846" w:rsidRDefault="00CD0846" w:rsidP="00CD0846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CD0846" w:rsidRDefault="00CD0846" w:rsidP="00CD0846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Na osnovu prosječnog broja bodova dodijeljenih ponudama utvrđena je sljedeća rang lista ponuda po silaznom redosljedu:</w:t>
      </w:r>
    </w:p>
    <w:p w:rsidR="00CD0846" w:rsidRDefault="00CD0846" w:rsidP="00CD0846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843"/>
        <w:gridCol w:w="3402"/>
        <w:gridCol w:w="3113"/>
      </w:tblGrid>
      <w:tr w:rsidR="00CD0846" w:rsidTr="00CD084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D0846" w:rsidRDefault="00CD0846">
            <w:pPr>
              <w:spacing w:after="0" w:line="240" w:lineRule="auto"/>
              <w:jc w:val="center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  <w:t>r.b.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D0846" w:rsidRDefault="00CD0846">
            <w:pPr>
              <w:spacing w:after="0" w:line="240" w:lineRule="auto"/>
              <w:jc w:val="center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  <w:t>Šifra ponude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D0846" w:rsidRDefault="00CD0846">
            <w:pPr>
              <w:spacing w:after="0" w:line="240" w:lineRule="auto"/>
              <w:jc w:val="center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  <w:t>Naziv ponuđača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D0846" w:rsidRDefault="00CD0846">
            <w:pPr>
              <w:spacing w:after="0" w:line="240" w:lineRule="auto"/>
              <w:jc w:val="center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  <w:t>Ukupan broj bodova</w:t>
            </w:r>
          </w:p>
        </w:tc>
      </w:tr>
      <w:tr w:rsidR="00CD0846" w:rsidTr="00CD084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Cs/>
                <w:color w:val="000000" w:themeColor="text1"/>
                <w:lang w:val="en-US" w:eastAsia="zh-TW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B80160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  <w:t>94636od 15.12</w:t>
            </w:r>
            <w:r w:rsidR="003B2D98"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  <w:t>.2023.g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2A2FDF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  <w:t xml:space="preserve">Aliancce Doo </w:t>
            </w:r>
            <w:r w:rsidR="003B2D98"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  <w:t xml:space="preserve"> Podgorica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494BB9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  <w:t>100</w:t>
            </w:r>
          </w:p>
        </w:tc>
      </w:tr>
      <w:tr w:rsidR="00CD0846" w:rsidTr="00CD084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Cs/>
                <w:color w:val="000000" w:themeColor="text1"/>
                <w:lang w:val="en-US" w:eastAsia="zh-TW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</w:p>
        </w:tc>
      </w:tr>
      <w:tr w:rsidR="00CD0846" w:rsidTr="00CD084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Cs/>
                <w:color w:val="000000" w:themeColor="text1"/>
                <w:lang w:val="en-US" w:eastAsia="zh-TW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</w:p>
        </w:tc>
      </w:tr>
      <w:tr w:rsidR="00CD0846" w:rsidTr="00CD084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46" w:rsidRDefault="00CD0846">
            <w:pPr>
              <w:spacing w:after="0" w:line="240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US" w:eastAsia="zh-TW"/>
              </w:rPr>
            </w:pPr>
          </w:p>
        </w:tc>
      </w:tr>
    </w:tbl>
    <w:p w:rsidR="00CD0846" w:rsidRDefault="00CD0846" w:rsidP="00CD0846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CD0846" w:rsidRDefault="00CD0846" w:rsidP="00CD0846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 w:themeColor="text1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VIII Naziv ponuđača čija je ponuda izabrana kao najpovoljnija: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5015"/>
      </w:tblGrid>
      <w:tr w:rsidR="00CD0846" w:rsidTr="00CD0846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Ponuđač: </w:t>
            </w:r>
            <w:r w:rsidR="00050FC0">
              <w:rPr>
                <w:rFonts w:ascii="Arial" w:eastAsia="Calibri" w:hAnsi="Arial" w:cs="Arial"/>
                <w:i/>
                <w:iCs/>
                <w:color w:val="000000" w:themeColor="text1"/>
              </w:rPr>
              <w:t xml:space="preserve">:   Alliancce Doo </w:t>
            </w:r>
            <w:r w:rsidR="00296BBD">
              <w:rPr>
                <w:rFonts w:ascii="Arial" w:eastAsia="Calibri" w:hAnsi="Arial" w:cs="Arial"/>
                <w:i/>
                <w:iCs/>
                <w:color w:val="000000" w:themeColor="text1"/>
              </w:rPr>
              <w:t xml:space="preserve"> Podgorica 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0846" w:rsidRDefault="001E433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Kontakt osoba Siniša Bubanja</w:t>
            </w:r>
          </w:p>
        </w:tc>
      </w:tr>
      <w:tr w:rsidR="00CD0846" w:rsidTr="00CD0846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Adresa: </w:t>
            </w:r>
            <w:r w:rsidR="004D653C">
              <w:rPr>
                <w:rFonts w:ascii="Arial" w:eastAsia="Calibri" w:hAnsi="Arial" w:cs="Arial"/>
                <w:color w:val="000000" w:themeColor="text1"/>
              </w:rPr>
              <w:t xml:space="preserve">Cetinjski put </w:t>
            </w:r>
            <w:r w:rsidR="00742CB7">
              <w:rPr>
                <w:rFonts w:ascii="Arial" w:eastAsia="Calibri" w:hAnsi="Arial" w:cs="Arial"/>
                <w:color w:val="000000" w:themeColor="text1"/>
              </w:rPr>
              <w:t xml:space="preserve"> bb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Poštanski broj: </w:t>
            </w:r>
            <w:r w:rsidR="00E31F23">
              <w:rPr>
                <w:rFonts w:ascii="Arial" w:eastAsia="Calibri" w:hAnsi="Arial" w:cs="Arial"/>
                <w:color w:val="000000" w:themeColor="text1"/>
              </w:rPr>
              <w:t>81000</w:t>
            </w:r>
          </w:p>
        </w:tc>
      </w:tr>
      <w:tr w:rsidR="00CD0846" w:rsidTr="00CD0846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Grad:  </w:t>
            </w:r>
            <w:r w:rsidR="00296BBD">
              <w:rPr>
                <w:rFonts w:ascii="Arial" w:eastAsia="Calibri" w:hAnsi="Arial" w:cs="Arial"/>
                <w:color w:val="000000" w:themeColor="text1"/>
              </w:rPr>
              <w:t>Podgorica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Identifikacioni broj (PIB):</w:t>
            </w:r>
            <w:r w:rsidR="00E31F23">
              <w:rPr>
                <w:rFonts w:ascii="Arial" w:eastAsia="Calibri" w:hAnsi="Arial" w:cs="Arial"/>
                <w:color w:val="000000" w:themeColor="text1"/>
              </w:rPr>
              <w:t>02165473</w:t>
            </w:r>
          </w:p>
        </w:tc>
      </w:tr>
      <w:tr w:rsidR="00CD0846" w:rsidTr="00CD0846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Telefon: </w:t>
            </w:r>
            <w:r w:rsidR="0095474D">
              <w:rPr>
                <w:rFonts w:ascii="Arial" w:eastAsia="Calibri" w:hAnsi="Arial" w:cs="Arial"/>
                <w:color w:val="000000" w:themeColor="text1"/>
              </w:rPr>
              <w:t>067/112-190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Fax: </w:t>
            </w:r>
            <w:r w:rsidR="00155A98">
              <w:rPr>
                <w:rFonts w:ascii="Arial" w:eastAsia="Calibri" w:hAnsi="Arial" w:cs="Arial"/>
                <w:color w:val="000000" w:themeColor="text1"/>
              </w:rPr>
              <w:t>020-892-040</w:t>
            </w:r>
          </w:p>
        </w:tc>
      </w:tr>
      <w:tr w:rsidR="00CD0846" w:rsidTr="00CD0846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Elektronska adresa (e-mail): </w:t>
            </w:r>
            <w:r w:rsidR="00BB3C4D">
              <w:rPr>
                <w:rFonts w:ascii="Arial" w:eastAsia="Calibri" w:hAnsi="Arial" w:cs="Arial"/>
                <w:color w:val="000000" w:themeColor="text1"/>
              </w:rPr>
              <w:t>alliance@renault.me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0846" w:rsidRDefault="00CD0846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Internet adresa: </w:t>
            </w:r>
          </w:p>
        </w:tc>
      </w:tr>
    </w:tbl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CD0846" w:rsidRDefault="00CD0846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IX Cijena najpovoljnije ponude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CD0846" w:rsidRDefault="004E38AD" w:rsidP="00CD0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19</w:t>
      </w:r>
      <w:r w:rsidR="000405AF">
        <w:rPr>
          <w:rFonts w:ascii="Arial" w:eastAsia="Calibri" w:hAnsi="Arial" w:cs="Arial"/>
          <w:color w:val="000000" w:themeColor="text1"/>
        </w:rPr>
        <w:t>,00</w:t>
      </w:r>
      <w:r>
        <w:rPr>
          <w:rFonts w:ascii="Arial" w:eastAsia="Calibri" w:hAnsi="Arial" w:cs="Arial"/>
          <w:color w:val="000000" w:themeColor="text1"/>
        </w:rPr>
        <w:t>0,00</w:t>
      </w:r>
    </w:p>
    <w:p w:rsidR="00CD0846" w:rsidRDefault="00CD0846" w:rsidP="00CD0846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:rsidR="00CD0846" w:rsidRDefault="008E2CB3" w:rsidP="00CD084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 Službenik za javne nabavke Rajkica Kljajević svojeručni potpis</w:t>
      </w:r>
    </w:p>
    <w:p w:rsidR="00CD0846" w:rsidRDefault="00CD0846" w:rsidP="00CD08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 Ovlašćeno lice naručioca</w:t>
      </w:r>
      <w:r w:rsidR="00294302">
        <w:rPr>
          <w:rFonts w:ascii="Arial" w:eastAsia="Calibri" w:hAnsi="Arial" w:cs="Arial"/>
          <w:color w:val="000000" w:themeColor="text1"/>
        </w:rPr>
        <w:t xml:space="preserve"> dr Branka  Stanković   </w:t>
      </w:r>
      <w:r w:rsidR="00294302">
        <w:rPr>
          <w:rFonts w:ascii="Arial" w:eastAsia="PMingLiU" w:hAnsi="Arial" w:cs="Arial"/>
          <w:color w:val="000000" w:themeColor="text1"/>
          <w:u w:val="single"/>
        </w:rPr>
        <w:t xml:space="preserve"> </w:t>
      </w:r>
      <w:r>
        <w:rPr>
          <w:rFonts w:ascii="Arial" w:eastAsia="PMingLiU" w:hAnsi="Arial" w:cs="Arial"/>
          <w:color w:val="000000" w:themeColor="text1"/>
          <w:u w:val="single"/>
        </w:rPr>
        <w:t xml:space="preserve"> (</w:t>
      </w:r>
      <w:r>
        <w:rPr>
          <w:rFonts w:ascii="Arial" w:eastAsia="PMingLiU" w:hAnsi="Arial" w:cs="Arial"/>
          <w:i/>
          <w:iCs/>
          <w:color w:val="000000" w:themeColor="text1"/>
          <w:u w:val="single"/>
        </w:rPr>
        <w:t xml:space="preserve">svojeručni potpis) </w:t>
      </w:r>
    </w:p>
    <w:p w:rsidR="00CD0846" w:rsidRDefault="00CD0846" w:rsidP="00CD08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</w:p>
    <w:p w:rsidR="00CD0846" w:rsidRDefault="00CD0846" w:rsidP="00CD08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</w:p>
    <w:p w:rsidR="00CD0846" w:rsidRDefault="00CD0846" w:rsidP="00CD08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</w:rPr>
      </w:pPr>
      <w:r>
        <w:rPr>
          <w:rFonts w:ascii="Arial" w:eastAsia="PMingLiU" w:hAnsi="Arial" w:cs="Arial"/>
          <w:color w:val="000000" w:themeColor="text1"/>
        </w:rPr>
        <w:t>M.P.</w:t>
      </w:r>
    </w:p>
    <w:p w:rsidR="00CD0846" w:rsidRDefault="00CD0846" w:rsidP="00CD0846">
      <w:pPr>
        <w:spacing w:after="0" w:line="240" w:lineRule="auto"/>
        <w:rPr>
          <w:rFonts w:ascii="Arial" w:hAnsi="Arial" w:cs="Arial"/>
        </w:rPr>
      </w:pPr>
    </w:p>
    <w:p w:rsidR="00CD0846" w:rsidRDefault="00CD0846" w:rsidP="00CD08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D0846" w:rsidRDefault="00CD0846" w:rsidP="00CD0846">
      <w:pPr>
        <w:spacing w:after="0" w:line="240" w:lineRule="auto"/>
        <w:jc w:val="right"/>
        <w:rPr>
          <w:rFonts w:ascii="Arial" w:eastAsia="Times New Roman" w:hAnsi="Arial" w:cs="Arial"/>
        </w:rPr>
      </w:pPr>
    </w:p>
    <w:p w:rsidR="00CD0846" w:rsidRDefault="00CD0846" w:rsidP="00CD0846">
      <w:pPr>
        <w:spacing w:after="0" w:line="240" w:lineRule="auto"/>
        <w:jc w:val="right"/>
        <w:rPr>
          <w:rFonts w:ascii="Arial" w:eastAsia="Times New Roman" w:hAnsi="Arial" w:cs="Arial"/>
        </w:rPr>
      </w:pPr>
    </w:p>
    <w:p w:rsidR="00CD0846" w:rsidRDefault="00CD0846" w:rsidP="00CD0846">
      <w:pPr>
        <w:spacing w:after="0" w:line="240" w:lineRule="auto"/>
        <w:jc w:val="right"/>
        <w:rPr>
          <w:rFonts w:ascii="Arial" w:eastAsia="Times New Roman" w:hAnsi="Arial" w:cs="Arial"/>
        </w:rPr>
      </w:pPr>
    </w:p>
    <w:p w:rsidR="00702E27" w:rsidRDefault="00702E27"/>
    <w:sectPr w:rsidR="00702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72D" w:rsidRDefault="00AD572D" w:rsidP="00CD0846">
      <w:pPr>
        <w:spacing w:after="0" w:line="240" w:lineRule="auto"/>
      </w:pPr>
      <w:r>
        <w:separator/>
      </w:r>
    </w:p>
  </w:endnote>
  <w:endnote w:type="continuationSeparator" w:id="0">
    <w:p w:rsidR="00AD572D" w:rsidRDefault="00AD572D" w:rsidP="00CD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72D" w:rsidRDefault="00AD572D" w:rsidP="00CD0846">
      <w:pPr>
        <w:spacing w:after="0" w:line="240" w:lineRule="auto"/>
      </w:pPr>
      <w:r>
        <w:separator/>
      </w:r>
    </w:p>
  </w:footnote>
  <w:footnote w:type="continuationSeparator" w:id="0">
    <w:p w:rsidR="00AD572D" w:rsidRDefault="00AD572D" w:rsidP="00CD0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46"/>
    <w:rsid w:val="000405AF"/>
    <w:rsid w:val="00050FC0"/>
    <w:rsid w:val="00155A98"/>
    <w:rsid w:val="00193755"/>
    <w:rsid w:val="001C4526"/>
    <w:rsid w:val="001E4336"/>
    <w:rsid w:val="002234AE"/>
    <w:rsid w:val="00255711"/>
    <w:rsid w:val="00294302"/>
    <w:rsid w:val="00296BBD"/>
    <w:rsid w:val="002A2FDF"/>
    <w:rsid w:val="002B10C9"/>
    <w:rsid w:val="002E78D5"/>
    <w:rsid w:val="002E79F8"/>
    <w:rsid w:val="003B2D98"/>
    <w:rsid w:val="003E637D"/>
    <w:rsid w:val="0046113D"/>
    <w:rsid w:val="00467847"/>
    <w:rsid w:val="00494BB9"/>
    <w:rsid w:val="004A403E"/>
    <w:rsid w:val="004D653C"/>
    <w:rsid w:val="004E38AD"/>
    <w:rsid w:val="004F0E0F"/>
    <w:rsid w:val="005532E3"/>
    <w:rsid w:val="00590791"/>
    <w:rsid w:val="005A0449"/>
    <w:rsid w:val="005F0D47"/>
    <w:rsid w:val="00600F70"/>
    <w:rsid w:val="006057E4"/>
    <w:rsid w:val="006E06A1"/>
    <w:rsid w:val="00702E27"/>
    <w:rsid w:val="00707763"/>
    <w:rsid w:val="00742CB7"/>
    <w:rsid w:val="007930B5"/>
    <w:rsid w:val="008B08F4"/>
    <w:rsid w:val="008E2CB3"/>
    <w:rsid w:val="00905FFD"/>
    <w:rsid w:val="0095474D"/>
    <w:rsid w:val="0098597E"/>
    <w:rsid w:val="009F6628"/>
    <w:rsid w:val="00A00B35"/>
    <w:rsid w:val="00A475D0"/>
    <w:rsid w:val="00A629C5"/>
    <w:rsid w:val="00AD572D"/>
    <w:rsid w:val="00B04FB5"/>
    <w:rsid w:val="00B313C1"/>
    <w:rsid w:val="00B6107E"/>
    <w:rsid w:val="00B80160"/>
    <w:rsid w:val="00B96663"/>
    <w:rsid w:val="00BB3C4D"/>
    <w:rsid w:val="00C12451"/>
    <w:rsid w:val="00C36C3C"/>
    <w:rsid w:val="00C525D9"/>
    <w:rsid w:val="00CD0846"/>
    <w:rsid w:val="00CF531B"/>
    <w:rsid w:val="00D01DAB"/>
    <w:rsid w:val="00D30512"/>
    <w:rsid w:val="00D96D32"/>
    <w:rsid w:val="00DA615B"/>
    <w:rsid w:val="00DD6B86"/>
    <w:rsid w:val="00E31F23"/>
    <w:rsid w:val="00E3631E"/>
    <w:rsid w:val="00E36967"/>
    <w:rsid w:val="00E42461"/>
    <w:rsid w:val="00E528A2"/>
    <w:rsid w:val="00E841AA"/>
    <w:rsid w:val="00E85CD6"/>
    <w:rsid w:val="00EA0600"/>
    <w:rsid w:val="00EA30AD"/>
    <w:rsid w:val="00EC030E"/>
    <w:rsid w:val="00F23D5D"/>
    <w:rsid w:val="00F64D8E"/>
    <w:rsid w:val="00F82256"/>
    <w:rsid w:val="00FB0842"/>
    <w:rsid w:val="00FD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6EF9B"/>
  <w15:chartTrackingRefBased/>
  <w15:docId w15:val="{CC9A210E-0D08-4384-A398-48D9D744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84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846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0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8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0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8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DZPV</dc:creator>
  <cp:keywords/>
  <dc:description/>
  <cp:lastModifiedBy>DZPV</cp:lastModifiedBy>
  <cp:revision>23</cp:revision>
  <dcterms:created xsi:type="dcterms:W3CDTF">2023-12-18T05:59:00Z</dcterms:created>
  <dcterms:modified xsi:type="dcterms:W3CDTF">2023-12-18T06:44:00Z</dcterms:modified>
</cp:coreProperties>
</file>