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2C8" w:rsidRDefault="00E622C8" w:rsidP="00FB559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</w:t>
      </w:r>
    </w:p>
    <w:p w:rsidR="00FB559E" w:rsidRPr="00D449A9" w:rsidRDefault="00FB559E" w:rsidP="00FB559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D449A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SLUŽBA PREDSJEDNIKA CRNE GORE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3B6BED">
        <w:rPr>
          <w:rFonts w:ascii="Arial" w:eastAsia="Times New Roman" w:hAnsi="Arial" w:cs="Arial"/>
          <w:sz w:val="24"/>
          <w:szCs w:val="24"/>
          <w:lang w:val="sr-Latn-ME"/>
        </w:rPr>
        <w:t>40/23-1498/3-05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 :</w:t>
      </w:r>
      <w:r w:rsidR="00D449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</w:t>
      </w:r>
      <w:r w:rsidR="00B7420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Podgorica,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7420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</w:t>
      </w:r>
      <w:r w:rsidR="000800D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.11.</w:t>
      </w:r>
      <w:r w:rsidR="00D449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2023.</w:t>
      </w:r>
      <w:r w:rsidR="00B7420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449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4B722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="00B24C5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Služba Predsjednika Crne Gore </w:t>
      </w:r>
      <w:r w:rsidRPr="00E622C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622C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622C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622C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622C8" w:rsidRPr="00E622C8" w:rsidRDefault="00E622C8" w:rsidP="00E622C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622C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622C8" w:rsidRPr="00E622C8" w:rsidRDefault="00E622C8" w:rsidP="00E62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622C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622C8" w:rsidRPr="00E622C8" w:rsidRDefault="00E622C8" w:rsidP="00E622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622C8" w:rsidRPr="00E622C8" w:rsidRDefault="000140C9" w:rsidP="00E622C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140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organizacije  i medijskog praćenja dogadjaja za potrebe Predsjednika Crne Gor</w:t>
      </w:r>
      <w:r w:rsidR="007A46E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</w:t>
      </w:r>
    </w:p>
    <w:p w:rsidR="00E622C8" w:rsidRPr="00E622C8" w:rsidRDefault="00E622C8" w:rsidP="00E622C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E622C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E622C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bookmarkEnd w:id="0"/>
      <w:r w:rsidRPr="00E622C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622C8" w:rsidRPr="00E622C8" w:rsidRDefault="00E622C8" w:rsidP="00E622C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622C8" w:rsidRPr="00E622C8" w:rsidRDefault="00E622C8" w:rsidP="00E622C8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Vrsta postupka,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622C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622C8">
        <w:rPr>
          <w:rFonts w:ascii="Arial" w:eastAsia="Calibri" w:hAnsi="Arial" w:cs="Arial"/>
          <w:color w:val="000000"/>
          <w:lang w:val="sr-Latn-ME"/>
        </w:rPr>
        <w:t>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622C8" w:rsidRPr="00E622C8" w:rsidRDefault="00E622C8" w:rsidP="00E622C8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622C8" w:rsidRPr="00E622C8" w:rsidRDefault="00E622C8" w:rsidP="00E622C8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622C8" w:rsidRPr="00E622C8" w:rsidRDefault="00E622C8" w:rsidP="00E622C8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622C8" w:rsidRPr="00E622C8" w:rsidRDefault="00E622C8" w:rsidP="00E622C8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622C8" w:rsidRPr="00E622C8" w:rsidRDefault="00E622C8" w:rsidP="00E622C8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622C8" w:rsidRPr="00E622C8" w:rsidRDefault="00E622C8" w:rsidP="00E622C8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622C8" w:rsidRPr="00E622C8" w:rsidRDefault="00E622C8" w:rsidP="00E622C8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622C8" w:rsidRPr="00E622C8" w:rsidRDefault="00E622C8" w:rsidP="00E622C8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622C8" w:rsidRPr="00E622C8" w:rsidRDefault="00E622C8" w:rsidP="00E622C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E622C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E622C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bookmarkEnd w:id="1"/>
    </w:p>
    <w:p w:rsidR="00E622C8" w:rsidRPr="00E622C8" w:rsidRDefault="00E622C8" w:rsidP="00E622C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622C8" w:rsidRPr="00E622C8" w:rsidRDefault="00E622C8" w:rsidP="00E622C8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E622C8" w:rsidRPr="00E622C8" w:rsidRDefault="00E622C8" w:rsidP="00E622C8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E622C8" w:rsidRPr="00E622C8" w:rsidRDefault="00E622C8" w:rsidP="00E622C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E622C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E622C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bookmarkEnd w:id="2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622C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622C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622C8" w:rsidRPr="00E622C8" w:rsidRDefault="00E622C8" w:rsidP="00E622C8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622C8" w:rsidRPr="00E622C8" w:rsidRDefault="00E622C8" w:rsidP="00E622C8">
      <w:pPr>
        <w:spacing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lastRenderedPageBreak/>
        <w:sym w:font="Wingdings" w:char="F0A8"/>
      </w:r>
      <w:r w:rsidRPr="00E622C8">
        <w:rPr>
          <w:rFonts w:ascii="Arial" w:eastAsia="Calibri" w:hAnsi="Arial" w:cs="Arial"/>
          <w:color w:val="000000"/>
          <w:lang w:val="sr-Latn-ME"/>
        </w:rPr>
        <w:t xml:space="preserve"> </w:t>
      </w:r>
      <w:r w:rsidRPr="00E622C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622C8">
        <w:rPr>
          <w:rFonts w:ascii="Arial" w:eastAsia="Calibri" w:hAnsi="Arial" w:cs="Arial"/>
          <w:color w:val="000000"/>
          <w:lang w:val="sr-Latn-ME"/>
        </w:rPr>
        <w:t>:</w:t>
      </w:r>
    </w:p>
    <w:p w:rsidR="00E622C8" w:rsidRPr="00E622C8" w:rsidRDefault="00E622C8" w:rsidP="00E622C8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622C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622C8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3E222D">
        <w:rPr>
          <w:rFonts w:ascii="Arial" w:eastAsia="Calibri" w:hAnsi="Arial" w:cs="Arial"/>
          <w:color w:val="000000"/>
          <w:lang w:val="sr-Latn-ME"/>
        </w:rPr>
        <w:t xml:space="preserve"> 40.000,00</w:t>
      </w:r>
      <w:r w:rsidR="00DF38AA">
        <w:rPr>
          <w:rFonts w:ascii="Arial" w:eastAsia="Calibri" w:hAnsi="Arial" w:cs="Arial"/>
          <w:color w:val="000000"/>
          <w:lang w:val="sr-Latn-ME"/>
        </w:rPr>
        <w:t xml:space="preserve"> </w:t>
      </w:r>
      <w:r w:rsidRPr="00E622C8">
        <w:rPr>
          <w:rFonts w:ascii="Arial" w:eastAsia="Calibri" w:hAnsi="Arial" w:cs="Arial"/>
          <w:color w:val="000000"/>
          <w:lang w:val="sr-Latn-ME"/>
        </w:rPr>
        <w:t>€;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622C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A77BF" w:rsidRDefault="00AA77BF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010052" w:rsidRDefault="00AA77BF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10052">
        <w:rPr>
          <w:rFonts w:ascii="Arial" w:eastAsia="Times New Roman" w:hAnsi="Arial" w:cs="Arial"/>
          <w:color w:val="000000"/>
          <w:lang w:val="sr-Latn-ME"/>
        </w:rPr>
        <w:t>Predmet na</w:t>
      </w:r>
      <w:r w:rsidR="00592115">
        <w:rPr>
          <w:rFonts w:ascii="Arial" w:eastAsia="Times New Roman" w:hAnsi="Arial" w:cs="Arial"/>
          <w:color w:val="000000"/>
          <w:lang w:val="sr-Latn-ME"/>
        </w:rPr>
        <w:t>bavke predstavlja jedinstvenu c</w:t>
      </w:r>
      <w:r w:rsidRPr="00010052">
        <w:rPr>
          <w:rFonts w:ascii="Arial" w:eastAsia="Times New Roman" w:hAnsi="Arial" w:cs="Arial"/>
          <w:color w:val="000000"/>
          <w:lang w:val="sr-Latn-ME"/>
        </w:rPr>
        <w:t>je</w:t>
      </w:r>
      <w:r w:rsidR="002D0449">
        <w:rPr>
          <w:rFonts w:ascii="Arial" w:eastAsia="Times New Roman" w:hAnsi="Arial" w:cs="Arial"/>
          <w:color w:val="000000"/>
          <w:lang w:val="sr-Latn-ME"/>
        </w:rPr>
        <w:t>linu</w:t>
      </w:r>
      <w:r w:rsidR="00592115">
        <w:rPr>
          <w:rFonts w:ascii="Arial" w:eastAsia="Times New Roman" w:hAnsi="Arial" w:cs="Arial"/>
          <w:color w:val="000000"/>
          <w:lang w:val="sr-Latn-ME"/>
        </w:rPr>
        <w:t xml:space="preserve"> i nemoguće ga je podijeliti po partijama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E622C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622C8" w:rsidRPr="00E622C8" w:rsidRDefault="00E622C8" w:rsidP="00E62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</w:t>
      </w:r>
      <w:r w:rsidR="008C3734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nije primjenljivo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E622C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postoji razlog na osnovu kojeg se smatra da je odustao od prijave, odnosno ponude, a koji je propisan članom 120 stav 15 ovog zakona;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622C8" w:rsidRPr="00E622C8" w:rsidRDefault="00E622C8" w:rsidP="00E622C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65229" w:rsidRPr="00E622C8" w:rsidRDefault="00D65229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ugovora, za slučaj povrede ugovorenih obaveza 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</w:t>
      </w:r>
      <w:r w:rsidRPr="00DF1E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FF7B6C" w:rsidRPr="00DF1E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DF1E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E62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62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385675" w:rsidRDefault="00385675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D2DB9" w:rsidRPr="00E622C8" w:rsidRDefault="008D2DB9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154C4E" w:rsidRDefault="00154C4E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54C4E">
        <w:rPr>
          <w:rFonts w:ascii="Arial" w:eastAsia="Times New Roman" w:hAnsi="Arial" w:cs="Arial"/>
          <w:i/>
          <w:color w:val="000000"/>
          <w:sz w:val="24"/>
          <w:szCs w:val="24"/>
          <w:vertAlign w:val="superscript"/>
          <w:lang w:val="sr-Latn-ME"/>
        </w:rPr>
        <w:t>:</w:t>
      </w: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sym w:font="Wingdings" w:char="F0A8"/>
      </w: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odnos cijene i kvaliteta 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Parametar cijena ………………………………</w:t>
      </w:r>
      <w:r w:rsidR="001F3775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5</w:t>
      </w:r>
      <w:r w:rsidRPr="00154C4E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0 bodova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Broj bodova po osnovu parametara</w:t>
      </w:r>
      <w:r w:rsidR="00A50C96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cijena: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Najniža ponuđena cijena = </w:t>
      </w:r>
      <w:r w:rsidR="001F3775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5</w:t>
      </w:r>
      <w:r w:rsidR="00A50C96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0</w:t>
      </w: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bodova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Broj bodova za ponuđenu cijenu konkretnog ponuđača računaće se po formuli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lang w:val="sr-Latn-ME"/>
            </w:rPr>
            <m:t>Broj bodova (C)</m:t>
          </m:r>
          <m:r>
            <w:rPr>
              <w:rFonts w:ascii="Cambria Math" w:eastAsia="Times New Roman" w:hAnsi="Cambria Math" w:cs="Arial"/>
              <w:color w:val="000000"/>
              <w:sz w:val="24"/>
              <w:szCs w:val="24"/>
              <w:lang w:val="sr-Latn-ME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  <w:lang w:val="sr-Latn-ME"/>
                </w:rPr>
              </m:ctrlPr>
            </m:fPr>
            <m:num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sr-Latn-ME"/>
                </w:rPr>
                <m:t>najniža ponuđena cijena</m:t>
              </m:r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sr-Latn-ME"/>
                </w:rPr>
                <m:t>ponuđena cijena</m:t>
              </m:r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  <w:lang w:val="sr-Latn-ME"/>
            </w:rPr>
            <m:t>×50</m:t>
          </m:r>
        </m:oMath>
      </m:oMathPara>
    </w:p>
    <w:p w:rsid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B60B47" w:rsidRDefault="00B60B47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B60B47" w:rsidRDefault="00B60B47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B60B47" w:rsidRPr="00154C4E" w:rsidRDefault="00B60B47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Parametar kvalitet ………………………………</w:t>
      </w:r>
      <w:r w:rsidR="001E572A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5</w:t>
      </w:r>
      <w:r w:rsidRPr="00154C4E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0 bodova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Parametar kvalitet – Vrednovanje ponuda po osnovu parametara kvaliteta vrši se na osnovu kvalifikacija i iskustvu lica kojima će biti povjereno izvršenje predmeta nabavke, što se dokazuje dokazima nadležnog organa i/ili ovlašćene organizacije, odnosno pravnog lica o nivou okvira kvalifikacije i/ili stručne osposobljenosti lica kojima će biti povjereno izvršenje predmeta nabavke. Vrednovanje će se vršiti za ponuđene parametre iznad predviđenih minimalnih zahtjeva stručne i tehničke osposobljenosti </w:t>
      </w:r>
      <w:r w:rsidRPr="00154C4E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na osnovu referenci stručnih lica na uspješnom i blagovremenom izvršenju istih poslova koje su potvrđene od strane investitora, odnosno korisnika pruženih usluga tokom prethodnih 5 godina, računajući i godinu u kojoj je započet postupak nabavke.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Broj bodova za ovaj parametar određuje se po formuli: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</w:pPr>
    </w:p>
    <w:p w:rsidR="00154C4E" w:rsidRPr="00154C4E" w:rsidRDefault="00FD6DD8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vertAlign w:val="subscript"/>
          <w:lang w:val="sr-Latn-ME"/>
        </w:rPr>
      </w:pPr>
      <w:r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 xml:space="preserve">                                                          </w:t>
      </w:r>
      <w:r w:rsidR="00154C4E" w:rsidRPr="00154C4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R=R1+R2</w:t>
      </w: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</w:pPr>
    </w:p>
    <w:p w:rsidR="00154C4E" w:rsidRPr="00154C4E" w:rsidRDefault="00154C4E" w:rsidP="00154C4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</w:pPr>
      <w:r w:rsidRPr="00154C4E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Ponude po potkriterijumu kvalitet vrednovaće se na osnovu</w:t>
      </w:r>
      <w:r w:rsidR="00F3188D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:</w:t>
      </w:r>
    </w:p>
    <w:p w:rsidR="00154C4E" w:rsidRDefault="00154C4E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80AB0" w:rsidRDefault="00F56433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Parametar kvalitet R</w:t>
      </w:r>
      <w:r w:rsidR="00980AB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1 </w:t>
      </w: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za lice angažovano na poziciji </w:t>
      </w:r>
      <w:r w:rsidR="00AE6B6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oficijelnog </w:t>
      </w: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snimatelja</w:t>
      </w:r>
      <w:r w:rsidR="00980AB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.</w:t>
      </w:r>
    </w:p>
    <w:p w:rsidR="00F56433" w:rsidRDefault="00F56433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Za predloženog </w:t>
      </w:r>
      <w:r w:rsidR="00AE6B6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oficijelnog </w:t>
      </w: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snimatelja i uzeće se u razmatranje broj referenci na istim poslovima u kojima je lice bilo angažovano kao </w:t>
      </w:r>
      <w:r w:rsidR="00AE6B6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oficijelni </w:t>
      </w: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snimatelj. Princip vrednovanja je sljedeći: </w:t>
      </w:r>
    </w:p>
    <w:p w:rsidR="00F56433" w:rsidRDefault="00AE6B60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Oficijelni s</w:t>
      </w:r>
      <w:r w:rsidR="00F56433"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nimatelj koji ima najveći broj potvrđenih referenci dobija maksimalan broj bodova po ovom parametru, a vrednovanje ostalih ponuđača izvršiće se na osnovu sljedeće formule:</w:t>
      </w:r>
    </w:p>
    <w:p w:rsidR="00E622C8" w:rsidRDefault="00F56433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Broj bodova (R</w:t>
      </w:r>
      <w:r w:rsidR="00980AB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1</w:t>
      </w:r>
      <w:r w:rsidRPr="00F56433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)=(broj potvrdjenih referenci )/(najveći broj potvrdjenih referenci)×</w:t>
      </w:r>
      <w:r w:rsidR="006F666D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2</w:t>
      </w:r>
      <w:r w:rsidR="00980AB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5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Pod istim poslovima podrazumijeva se: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-- Usluge organizacije  i medijskog praćenja dogadjaja za potrebe Predsjednika Crne Gore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Pop sličnim poslovima podrazumijeva se :</w:t>
      </w:r>
    </w:p>
    <w:p w:rsidR="00CB4B09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- Usluge organizacije  i medijskog praćenja dogadjaja za potrebe državnih </w:t>
      </w:r>
      <w:r w:rsidR="00AE6B6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i javnih institucija, </w:t>
      </w: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međunarodnih institucija.</w:t>
      </w:r>
    </w:p>
    <w:p w:rsidR="007B3288" w:rsidRDefault="007B3288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80AB0" w:rsidRDefault="00980AB0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80AB0" w:rsidRDefault="00980AB0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Parametar kvalitet R2 za lice angažovano </w:t>
      </w:r>
      <w:r w:rsid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na poziciji oficijelnog fotografa.</w:t>
      </w:r>
    </w:p>
    <w:p w:rsidR="00C6389F" w:rsidRDefault="00C6389F" w:rsidP="00C6389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Za predloženog 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oficijelnog fotografa</w:t>
      </w: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i uzeće se u razmatranje broj referenci na istim poslovima u kojima je lice bilo angažovano kao 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oficijelni fotograf</w:t>
      </w: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. Princip vrednovanja je sljedeći: </w:t>
      </w:r>
    </w:p>
    <w:p w:rsidR="00C6389F" w:rsidRPr="00C6389F" w:rsidRDefault="00C6389F" w:rsidP="00C6389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Oficijelni fotograf </w:t>
      </w: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koji ima najveći broj potvrđenih referenci dobija maksimalan broj bodova po ovom parametru, a vrednovanje ostalih ponuđača izvršiće se na osnovu sljedeće formule:</w:t>
      </w:r>
    </w:p>
    <w:p w:rsidR="00C6389F" w:rsidRDefault="00C6389F" w:rsidP="00C6389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Broj bodova (R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2</w:t>
      </w: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)=(broj potvrdjenih referenci )/(najveći broj potvrdjenih referenci)×</w:t>
      </w:r>
      <w:r w:rsidR="0089391E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2</w:t>
      </w:r>
      <w:r w:rsidRPr="00C6389F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5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Pod istim poslovima podrazumijeva se: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-- Usluge organizacije  i medijskog praćenja dogadjaja za potrebe Predsjednika Crne Gore</w:t>
      </w:r>
    </w:p>
    <w:p w:rsidR="00284EE7" w:rsidRPr="00284EE7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lastRenderedPageBreak/>
        <w:t>Pop sličnim poslovima podrazumijeva se :</w:t>
      </w:r>
    </w:p>
    <w:p w:rsidR="00284EE7" w:rsidRPr="00C6389F" w:rsidRDefault="00284EE7" w:rsidP="00284EE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- Usluge organizacije  i medijskog praćenja dogadjaja za potrebe državnih i javnih instituci</w:t>
      </w:r>
      <w:r w:rsidR="006C625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ja,</w:t>
      </w:r>
      <w:r w:rsidRPr="00284EE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međunarodnih institucija.</w:t>
      </w:r>
    </w:p>
    <w:p w:rsidR="00C6389F" w:rsidRPr="00C6389F" w:rsidRDefault="00C6389F" w:rsidP="00C6389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2750D3" w:rsidRPr="002750D3" w:rsidRDefault="002750D3" w:rsidP="002750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</w:pPr>
      <w:r w:rsidRPr="002750D3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Napomena: Vrednovanje će se vršiti iznad predviđenih minimalnih zahtjeva stručne i tehničke osposobljenosti.</w:t>
      </w:r>
    </w:p>
    <w:p w:rsidR="002750D3" w:rsidRPr="002750D3" w:rsidRDefault="002750D3" w:rsidP="002750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</w:pPr>
    </w:p>
    <w:p w:rsidR="002750D3" w:rsidRPr="002750D3" w:rsidRDefault="002750D3" w:rsidP="002750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</w:pPr>
      <w:r w:rsidRPr="002750D3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UKUPAN BROJ BODOVA= C+</w:t>
      </w:r>
      <w:r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R1+R2</w:t>
      </w:r>
    </w:p>
    <w:p w:rsidR="00C6389F" w:rsidRPr="00E622C8" w:rsidRDefault="00C6389F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E622C8" w:rsidRPr="00E622C8" w:rsidRDefault="00E622C8" w:rsidP="00F564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526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12.12.2023.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526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526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12.12.2023. 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u </w:t>
      </w:r>
      <w:r w:rsidR="005269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</w:t>
      </w:r>
      <w:r w:rsidR="00F646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nosi se na garanciju ponude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E622C8" w:rsidRPr="00E622C8" w:rsidRDefault="00E622C8" w:rsidP="00E622C8">
      <w:pPr>
        <w:numPr>
          <w:ilvl w:val="0"/>
          <w:numId w:val="8"/>
        </w:numPr>
        <w:spacing w:before="96"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Bulevar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Svetog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Petra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Cetinjskog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12</w:t>
      </w:r>
    </w:p>
    <w:p w:rsidR="00E622C8" w:rsidRPr="00E622C8" w:rsidRDefault="00E622C8" w:rsidP="00E622C8">
      <w:pPr>
        <w:numPr>
          <w:ilvl w:val="0"/>
          <w:numId w:val="8"/>
        </w:numPr>
        <w:spacing w:before="96"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</w:t>
      </w:r>
      <w:r w:rsidR="006442EE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Bulevar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Svetog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Petra </w:t>
      </w:r>
      <w:proofErr w:type="spellStart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>Cetinjskog</w:t>
      </w:r>
      <w:proofErr w:type="spellEnd"/>
      <w:r w:rsidR="006442EE" w:rsidRPr="006442EE">
        <w:rPr>
          <w:rFonts w:ascii="Arial" w:eastAsia="Calibri" w:hAnsi="Arial" w:cs="Arial"/>
          <w:color w:val="000000"/>
          <w:sz w:val="24"/>
          <w:szCs w:val="24"/>
        </w:rPr>
        <w:t xml:space="preserve"> 12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B827A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07 do 15</w:t>
      </w:r>
      <w:r w:rsidR="00E622C8"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144B6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12.12.2023.</w:t>
      </w:r>
      <w:r w:rsidR="00E622C8"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144B6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 </w:t>
      </w:r>
      <w:r w:rsidR="00E622C8"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E622C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bookmarkEnd w:id="9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Garancija ponude će se aktivirati ako ponuđač: </w:t>
      </w:r>
    </w:p>
    <w:p w:rsidR="00E622C8" w:rsidRPr="00E622C8" w:rsidRDefault="00E622C8" w:rsidP="00E622C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E622C8" w:rsidRPr="00E622C8" w:rsidRDefault="00E622C8" w:rsidP="00E622C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E622C8" w:rsidRPr="00E622C8" w:rsidRDefault="00E622C8" w:rsidP="00E622C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E622C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622C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765B80" w:rsidRPr="00191440" w:rsidRDefault="00CE329F" w:rsidP="00191440">
      <w:pPr>
        <w:pStyle w:val="ListParagraph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se</w:t>
      </w:r>
      <w:r w:rsidR="00765B80" w:rsidRPr="0019144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se obavezuje da montirani video;</w:t>
      </w:r>
    </w:p>
    <w:p w:rsidR="00765B80" w:rsidRPr="00765B80" w:rsidRDefault="0019144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765B80"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materijal dostavi svim crnogorskim TV stanicama najviše 60 (šesdeset) minuta nakon završetka događaja, a po prethodno dobijenoj saglasnosti naručioca;</w:t>
      </w:r>
    </w:p>
    <w:p w:rsidR="00765B80" w:rsidRPr="00765B80" w:rsidRDefault="0019144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765B80"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CE32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</w:t>
      </w:r>
      <w:r w:rsidR="00765B80"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se obavezuje da obezbijedi video materijal u elektronskom obliku, u roku od 15 dana od završetka događaja za potrebe arhive Naručioca;</w:t>
      </w:r>
    </w:p>
    <w:p w:rsidR="00AC211D" w:rsidRDefault="00AC211D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</w:t>
      </w:r>
      <w:r w:rsidR="0019144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CE32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</w:t>
      </w:r>
      <w:r w:rsidR="00765B80"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se obavezuje da dostavi video materijal u elektronskom obliku, u roku od tri dana od završetka događaja za potrebe arhive Naručioca;</w:t>
      </w:r>
    </w:p>
    <w:p w:rsidR="00765B80" w:rsidRPr="00765B80" w:rsidRDefault="0019144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         </w:t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BC13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mora </w:t>
      </w:r>
      <w:r w:rsidR="00637184" w:rsidRP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</w:t>
      </w:r>
      <w:r w:rsidR="00BC13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bezbijediti</w:t>
      </w:r>
      <w:r w:rsidR="00637184" w:rsidRP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dostupnost tima koja podrazumijeva kalendarski defiinisane događaje kao i sve one vanredne i urgentne situacija koje zahtijevu podršku foto i video tima po pozivu odnosno u roku od sat vremena po pozivu. Navedene usluge mogu biti potrebne i subotom i nedjeljom i praz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nicima pod posebnim okolnostima;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BC13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se obavezuje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će fotografije i video materijali uvijek biti dostavljani u skladu prema unaprijed definisanim kriterijuma od strane 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Kabineta Predsjednika Crne Gore;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BC13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se obavezuje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</w:t>
      </w:r>
      <w:r w:rsidR="00BC13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će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njegova ponuda sadrži uređivanje fotografija i video materijala uključujući dodavanje naracije i muzike sirovom materijalu za video produkciju i postprodukciju, uključ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ujući manipulaciju multimedijom;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55A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se obavezuje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njegova ponuda sadrži  titlovanje medijsk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ih sadržaja gdje je primjenjivo;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255A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se obavezuje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njegova ponuda sadrži finalizaciju foto i  video materijala (korekcija boje i zvuka i bilo kojih drugih grafičkih efekata/dodataka potrebnih) u najboljem formatu za korištenje na mreži i drugom formatu za upotre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bu na drugim medijskim kanalima;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="006059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se obavezuje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će fotografije i video materijali biti dostavljeni elektronski odmah nakon 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događaja, ne duže od 30 minuta;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059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</w:t>
      </w:r>
      <w:r w:rsidR="00D170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se obavezuje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će brzina dostavljanja fotografija i video materijala po definisanim standardima naručiocu, a po dobijanju saglasnosti naručioca svim CG TV stanicama biti ne duža od 30 (trideset) 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minuta nakon završetka događaja;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01D3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425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će cjelokupan portofolio fotografija i video materijala biti dostavljen u elektronskom obliku Kabinetu Predsjednika, tri (3) radna dana nakon svakog događaja i da će biti zavedeni na sledeći način (Naziv događaja, Datum doga</w:t>
      </w:r>
      <w:r w:rsidR="002D04A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đaja)</w:t>
      </w:r>
      <w:r w:rsidR="0063718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2D04A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 </w:t>
      </w:r>
      <w:r w:rsidR="00C425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se obavezuje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će: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Osigurati snimanje događaja ili prenos press konferencija koristeći online platforme Predsjednika Crne Gore za online prenos gdje je primjenjivo;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Osigurati internet za online prenos događaja;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Obezbijediti monitore (vizualne i audio) za članove panela za „Couch set-up“ događaje;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Kreirati uređeni video od koji obuhvata pregled cijelog događaja;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Kreirati uređene video isječke za društvene medije nakon događaja - minimalno 2 uz prethodno odobrenje Naručioca;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5D47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ponuđal se obavezuje 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će cjelokupan portofolio fotografija i video materijala biti dostavljen u elektronskom obliku Kabinetu Predsjednika, tri (3) radna dana nakon svakog događaja i da će biti zavedeni na sledeći način (Naziv događaja, Datum događaja);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Obezbijediti profesionalno osvjetljenje za video snimanje u kancelariji;</w:t>
      </w:r>
    </w:p>
    <w:p w:rsidR="00765B80" w:rsidRPr="00765B80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h)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Obezbijediti profesionalne snimače zvuka;</w:t>
      </w:r>
    </w:p>
    <w:p w:rsidR="00E622C8" w:rsidRPr="00E622C8" w:rsidRDefault="00765B80" w:rsidP="00765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i)</w:t>
      </w:r>
      <w:r w:rsidRPr="00765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Obezbijediti softver za uređivanje i miješanje zvuka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:rsidR="0065681F" w:rsidRDefault="0065681F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5681F" w:rsidRDefault="0065681F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5681F" w:rsidRPr="00E622C8" w:rsidRDefault="0065681F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6680" w:rsidRDefault="00296680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6680" w:rsidRDefault="00296680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76E66" w:rsidRDefault="00876E66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A1B55" w:rsidRDefault="007A1B55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6680" w:rsidRPr="00E622C8" w:rsidRDefault="00296680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 w:rsidRPr="00E622C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E622C8" w:rsidRPr="00E622C8" w:rsidRDefault="00E622C8" w:rsidP="00E622C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E622C8" w:rsidRPr="00E622C8" w:rsidRDefault="00E622C8" w:rsidP="00E622C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E622C8" w:rsidRPr="00296680" w:rsidRDefault="00296680" w:rsidP="00E622C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966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Služba Predsjednika Crne Gore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88059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40/23-1498/2-05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8172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2966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17.</w:t>
      </w:r>
      <w:r w:rsidR="00E96A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966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novembar 2023.godine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E622C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E96A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1C360A" w:rsidRPr="001C360A">
        <w:rPr>
          <w:rFonts w:ascii="Arial" w:eastAsia="Times New Roman" w:hAnsi="Arial" w:cs="Arial"/>
          <w:color w:val="000000"/>
          <w:sz w:val="24"/>
          <w:szCs w:val="24"/>
        </w:rPr>
        <w:t>5769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6167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31.0</w:t>
      </w:r>
      <w:r w:rsidR="009375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bookmarkStart w:id="17" w:name="_GoBack"/>
      <w:bookmarkEnd w:id="17"/>
      <w:r w:rsidR="0061675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.2023.godine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</w:t>
      </w:r>
      <w:r w:rsidR="0081695B" w:rsidRPr="0081695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organizacije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medijskog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praćenja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dogadjaja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potrebe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>Predsjednika</w:t>
      </w:r>
      <w:proofErr w:type="spellEnd"/>
      <w:r w:rsidR="0081695B" w:rsidRPr="0081695B">
        <w:rPr>
          <w:rFonts w:ascii="Arial" w:eastAsia="Times New Roman" w:hAnsi="Arial" w:cs="Arial"/>
          <w:color w:val="000000"/>
          <w:sz w:val="24"/>
          <w:szCs w:val="24"/>
        </w:rPr>
        <w:t xml:space="preserve"> Crne Gore</w:t>
      </w:r>
      <w:r w:rsidR="0081695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554E6A" w:rsidP="00554E6A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</w:t>
      </w:r>
      <w:r w:rsidR="00E622C8"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217D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Dragana Jović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217D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Sanja Mujović</w:t>
      </w:r>
    </w:p>
    <w:p w:rsidR="00E622C8" w:rsidRPr="00E622C8" w:rsidRDefault="00E622C8" w:rsidP="00E622C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217D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Sreten Grba</w:t>
      </w:r>
    </w:p>
    <w:p w:rsidR="00E622C8" w:rsidRPr="00E622C8" w:rsidRDefault="00E622C8" w:rsidP="00E622C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E622C8" w:rsidRPr="00E622C8" w:rsidRDefault="00E622C8" w:rsidP="00E622C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E622C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E622C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217DF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Milica Svrkota</w:t>
      </w:r>
    </w:p>
    <w:p w:rsidR="00E622C8" w:rsidRPr="00E622C8" w:rsidRDefault="00E622C8" w:rsidP="00E622C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21BAC" w:rsidRDefault="00221BAC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21BAC" w:rsidRDefault="00221BAC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21BAC" w:rsidRPr="00E622C8" w:rsidRDefault="00221BAC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E622C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E622C8" w:rsidRPr="00E622C8" w:rsidRDefault="00E622C8" w:rsidP="00E622C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E622C8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622C8" w:rsidRPr="00E622C8" w:rsidRDefault="00E622C8" w:rsidP="00E622C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622C8" w:rsidRPr="00E622C8" w:rsidRDefault="00E622C8" w:rsidP="00E622C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622C8" w:rsidRPr="00E622C8" w:rsidRDefault="00E622C8" w:rsidP="00E622C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622C8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E622C8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E622C8" w:rsidRPr="00E622C8" w:rsidRDefault="00E622C8" w:rsidP="00E622C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622C8" w:rsidRPr="00E622C8" w:rsidRDefault="00E622C8" w:rsidP="00E622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622C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62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622C8" w:rsidRPr="00E622C8" w:rsidRDefault="00E622C8" w:rsidP="00E622C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510D" w:rsidRDefault="0037510D"/>
    <w:sectPr w:rsidR="00375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0CC" w:rsidRDefault="004470CC" w:rsidP="00E622C8">
      <w:pPr>
        <w:spacing w:after="0" w:line="240" w:lineRule="auto"/>
      </w:pPr>
      <w:r>
        <w:separator/>
      </w:r>
    </w:p>
  </w:endnote>
  <w:endnote w:type="continuationSeparator" w:id="0">
    <w:p w:rsidR="004470CC" w:rsidRDefault="004470CC" w:rsidP="00E6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0CC" w:rsidRDefault="004470CC" w:rsidP="00E622C8">
      <w:pPr>
        <w:spacing w:after="0" w:line="240" w:lineRule="auto"/>
      </w:pPr>
      <w:r>
        <w:separator/>
      </w:r>
    </w:p>
  </w:footnote>
  <w:footnote w:type="continuationSeparator" w:id="0">
    <w:p w:rsidR="004470CC" w:rsidRDefault="004470CC" w:rsidP="00E622C8">
      <w:pPr>
        <w:spacing w:after="0" w:line="240" w:lineRule="auto"/>
      </w:pPr>
      <w:r>
        <w:continuationSeparator/>
      </w:r>
    </w:p>
  </w:footnote>
  <w:footnote w:id="1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E622C8" w:rsidRDefault="00E622C8" w:rsidP="00E622C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622C8" w:rsidRDefault="00E622C8" w:rsidP="00E622C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622C8" w:rsidRDefault="00E622C8" w:rsidP="00E622C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E622C8" w:rsidRDefault="00E622C8" w:rsidP="00E622C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okvirnog sporazuma, garancija ponude se dostavlja na iznos procijenjene vrijednosti predmeta javne nabavke za vrijeme trajanja okvirnog sporazuma</w:t>
      </w:r>
    </w:p>
  </w:footnote>
  <w:footnote w:id="10">
    <w:p w:rsidR="00E622C8" w:rsidRDefault="00E622C8" w:rsidP="00E622C8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A3F0D1F"/>
    <w:multiLevelType w:val="hybridMultilevel"/>
    <w:tmpl w:val="361A1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933E1"/>
    <w:multiLevelType w:val="hybridMultilevel"/>
    <w:tmpl w:val="D3E2021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2C8"/>
    <w:rsid w:val="00000F41"/>
    <w:rsid w:val="00010052"/>
    <w:rsid w:val="00010B5E"/>
    <w:rsid w:val="000140C9"/>
    <w:rsid w:val="00046CC7"/>
    <w:rsid w:val="000800D3"/>
    <w:rsid w:val="00144B6A"/>
    <w:rsid w:val="00154C4E"/>
    <w:rsid w:val="00177BDD"/>
    <w:rsid w:val="00191440"/>
    <w:rsid w:val="001C360A"/>
    <w:rsid w:val="001E572A"/>
    <w:rsid w:val="001F3775"/>
    <w:rsid w:val="00201D35"/>
    <w:rsid w:val="00217DFC"/>
    <w:rsid w:val="00221BAC"/>
    <w:rsid w:val="002358B9"/>
    <w:rsid w:val="00255A45"/>
    <w:rsid w:val="002750D3"/>
    <w:rsid w:val="00284EE7"/>
    <w:rsid w:val="00296680"/>
    <w:rsid w:val="002D0449"/>
    <w:rsid w:val="002D04A1"/>
    <w:rsid w:val="00330EE1"/>
    <w:rsid w:val="00351912"/>
    <w:rsid w:val="0037510D"/>
    <w:rsid w:val="00385675"/>
    <w:rsid w:val="003B6BED"/>
    <w:rsid w:val="003C7758"/>
    <w:rsid w:val="003E222D"/>
    <w:rsid w:val="004470CC"/>
    <w:rsid w:val="00455713"/>
    <w:rsid w:val="00480A63"/>
    <w:rsid w:val="004B7226"/>
    <w:rsid w:val="004F7623"/>
    <w:rsid w:val="00526916"/>
    <w:rsid w:val="00554E6A"/>
    <w:rsid w:val="00561322"/>
    <w:rsid w:val="00592115"/>
    <w:rsid w:val="005D4790"/>
    <w:rsid w:val="005E2FAC"/>
    <w:rsid w:val="005F2C1F"/>
    <w:rsid w:val="00605975"/>
    <w:rsid w:val="0061675F"/>
    <w:rsid w:val="00637184"/>
    <w:rsid w:val="006442EE"/>
    <w:rsid w:val="0065681F"/>
    <w:rsid w:val="006A3311"/>
    <w:rsid w:val="006A4F7F"/>
    <w:rsid w:val="006C6257"/>
    <w:rsid w:val="006F666D"/>
    <w:rsid w:val="00724335"/>
    <w:rsid w:val="007323F9"/>
    <w:rsid w:val="00747C3D"/>
    <w:rsid w:val="00765B80"/>
    <w:rsid w:val="007A1B55"/>
    <w:rsid w:val="007A46ED"/>
    <w:rsid w:val="007B3288"/>
    <w:rsid w:val="0081695B"/>
    <w:rsid w:val="00817256"/>
    <w:rsid w:val="008455B8"/>
    <w:rsid w:val="00876E66"/>
    <w:rsid w:val="00880596"/>
    <w:rsid w:val="0089391E"/>
    <w:rsid w:val="008C3734"/>
    <w:rsid w:val="008D2DB9"/>
    <w:rsid w:val="00932F29"/>
    <w:rsid w:val="00935D51"/>
    <w:rsid w:val="0093759F"/>
    <w:rsid w:val="00980AB0"/>
    <w:rsid w:val="00985166"/>
    <w:rsid w:val="00A42E0B"/>
    <w:rsid w:val="00A50C96"/>
    <w:rsid w:val="00A64F4B"/>
    <w:rsid w:val="00AA77BF"/>
    <w:rsid w:val="00AC211D"/>
    <w:rsid w:val="00AE6B60"/>
    <w:rsid w:val="00B24C5D"/>
    <w:rsid w:val="00B60B47"/>
    <w:rsid w:val="00B7420D"/>
    <w:rsid w:val="00B806C9"/>
    <w:rsid w:val="00B827A8"/>
    <w:rsid w:val="00BC1384"/>
    <w:rsid w:val="00C3350D"/>
    <w:rsid w:val="00C425C8"/>
    <w:rsid w:val="00C6389F"/>
    <w:rsid w:val="00CB4B09"/>
    <w:rsid w:val="00CE09D8"/>
    <w:rsid w:val="00CE329F"/>
    <w:rsid w:val="00D170E0"/>
    <w:rsid w:val="00D449A9"/>
    <w:rsid w:val="00D62A38"/>
    <w:rsid w:val="00D65229"/>
    <w:rsid w:val="00DB2CD6"/>
    <w:rsid w:val="00DD26E0"/>
    <w:rsid w:val="00DE7CFE"/>
    <w:rsid w:val="00DF1EB6"/>
    <w:rsid w:val="00DF38AA"/>
    <w:rsid w:val="00E32007"/>
    <w:rsid w:val="00E622C8"/>
    <w:rsid w:val="00E96A16"/>
    <w:rsid w:val="00EF1939"/>
    <w:rsid w:val="00F24743"/>
    <w:rsid w:val="00F3188D"/>
    <w:rsid w:val="00F56433"/>
    <w:rsid w:val="00F626C8"/>
    <w:rsid w:val="00F64623"/>
    <w:rsid w:val="00FB0BF6"/>
    <w:rsid w:val="00FB559E"/>
    <w:rsid w:val="00FD6DD8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B212"/>
  <w15:chartTrackingRefBased/>
  <w15:docId w15:val="{C8946EC5-53BD-4FA0-9D3E-3E149D8D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622C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22C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622C8"/>
    <w:rPr>
      <w:vertAlign w:val="superscript"/>
    </w:rPr>
  </w:style>
  <w:style w:type="paragraph" w:styleId="ListParagraph">
    <w:name w:val="List Paragraph"/>
    <w:basedOn w:val="Normal"/>
    <w:uiPriority w:val="34"/>
    <w:qFormat/>
    <w:rsid w:val="00191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8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26</cp:revision>
  <dcterms:created xsi:type="dcterms:W3CDTF">2023-11-27T07:17:00Z</dcterms:created>
  <dcterms:modified xsi:type="dcterms:W3CDTF">2023-11-27T11:16:00Z</dcterms:modified>
</cp:coreProperties>
</file>