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B85" w:rsidRPr="00C31DB9" w:rsidRDefault="00103B85" w:rsidP="00103B85">
      <w:pPr>
        <w:jc w:val="right"/>
        <w:rPr>
          <w:rFonts w:ascii="Cambria" w:hAnsi="Cambria" w:cs="Arial"/>
          <w:b/>
          <w:color w:val="000000"/>
          <w:lang w:val="sr-Latn-ME"/>
        </w:rPr>
      </w:pPr>
      <w:r w:rsidRPr="00C31DB9">
        <w:rPr>
          <w:rFonts w:ascii="Cambria" w:hAnsi="Cambria" w:cs="Arial"/>
          <w:b/>
          <w:color w:val="000000"/>
          <w:lang w:val="sr-Latn-ME"/>
        </w:rPr>
        <w:t xml:space="preserve">OBRAZAC 1  </w:t>
      </w:r>
    </w:p>
    <w:p w:rsidR="00103B85" w:rsidRPr="00C31DB9" w:rsidRDefault="00103B85" w:rsidP="00103B85">
      <w:pPr>
        <w:rPr>
          <w:rFonts w:ascii="Cambria" w:hAnsi="Cambria" w:cs="Arial"/>
          <w:color w:val="000000"/>
          <w:lang w:val="sr-Latn-ME"/>
        </w:rPr>
      </w:pPr>
      <w:r w:rsidRPr="00C31DB9">
        <w:rPr>
          <w:rFonts w:asciiTheme="majorHAnsi" w:hAnsiTheme="majorHAnsi"/>
          <w:noProof/>
          <w:color w:val="000000"/>
        </w:rPr>
        <w:drawing>
          <wp:inline distT="0" distB="0" distL="0" distR="0" wp14:anchorId="2E7201B5" wp14:editId="66B837A5">
            <wp:extent cx="4467225" cy="1438275"/>
            <wp:effectExtent l="0" t="0" r="0" b="0"/>
            <wp:docPr id="1" name="Picture 3" descr="C:\Documents and Settings\Adrijana\My Documents\My Pictures\znak i logo vertikalno 1-mali 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rijana\My Documents\My Pictures\znak i logo vertikalno 1-mali 2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3B85" w:rsidRPr="00C31DB9" w:rsidRDefault="00103B85" w:rsidP="00103B85">
      <w:pPr>
        <w:tabs>
          <w:tab w:val="left" w:pos="1701"/>
          <w:tab w:val="left" w:pos="4820"/>
        </w:tabs>
        <w:jc w:val="both"/>
        <w:rPr>
          <w:rFonts w:ascii="Cambria" w:hAnsi="Cambria" w:cs="Arial"/>
          <w:color w:val="000000"/>
          <w:lang w:val="sr-Latn-ME"/>
        </w:rPr>
      </w:pPr>
      <w:r w:rsidRPr="00C31DB9">
        <w:rPr>
          <w:rFonts w:ascii="Cambria" w:hAnsi="Cambria" w:cs="Arial"/>
          <w:color w:val="000000"/>
          <w:lang w:val="sr-Latn-ME"/>
        </w:rPr>
        <w:t>Željeznička infrastruktura Crne Gore AD Podgorica</w:t>
      </w:r>
    </w:p>
    <w:p w:rsidR="00103B85" w:rsidRPr="00C31DB9" w:rsidRDefault="00103B85" w:rsidP="00103B85">
      <w:pPr>
        <w:jc w:val="both"/>
        <w:rPr>
          <w:rFonts w:ascii="Cambria" w:hAnsi="Cambria" w:cs="Arial"/>
          <w:color w:val="000000"/>
          <w:lang w:val="sr-Latn-ME"/>
        </w:rPr>
      </w:pPr>
      <w:r w:rsidRPr="00C31DB9">
        <w:rPr>
          <w:rFonts w:ascii="Cambria" w:hAnsi="Cambria" w:cs="Arial"/>
          <w:color w:val="000000"/>
          <w:lang w:val="sr-Latn-ME"/>
        </w:rPr>
        <w:t xml:space="preserve">Broj iz evidencije postupaka javnih nabavki: </w:t>
      </w:r>
      <w:r w:rsidR="00FF0F9C">
        <w:rPr>
          <w:rFonts w:ascii="Cambria" w:hAnsi="Cambria" w:cs="Arial"/>
          <w:color w:val="000000"/>
          <w:lang w:val="sr-Latn-ME"/>
        </w:rPr>
        <w:t>9611</w:t>
      </w:r>
      <w:r w:rsidRPr="00C31DB9">
        <w:rPr>
          <w:rFonts w:ascii="Cambria" w:hAnsi="Cambria" w:cs="Arial"/>
          <w:color w:val="000000"/>
          <w:lang w:val="sr-Latn-ME"/>
        </w:rPr>
        <w:t>/</w:t>
      </w:r>
      <w:r w:rsidR="00E91E3D">
        <w:rPr>
          <w:rFonts w:ascii="Cambria" w:hAnsi="Cambria" w:cs="Arial"/>
          <w:color w:val="000000"/>
          <w:lang w:val="sr-Latn-ME"/>
        </w:rPr>
        <w:t>4</w:t>
      </w:r>
    </w:p>
    <w:p w:rsidR="00103B85" w:rsidRPr="00C31DB9" w:rsidRDefault="00103B85" w:rsidP="00103B85">
      <w:pPr>
        <w:jc w:val="both"/>
        <w:rPr>
          <w:rFonts w:ascii="Cambria" w:hAnsi="Cambria" w:cs="Arial"/>
          <w:color w:val="000000"/>
          <w:lang w:val="sr-Latn-ME"/>
        </w:rPr>
      </w:pPr>
      <w:r w:rsidRPr="00C31DB9">
        <w:rPr>
          <w:rFonts w:ascii="Cambria" w:hAnsi="Cambria" w:cs="Arial"/>
          <w:color w:val="000000"/>
          <w:lang w:val="sr-Latn-ME"/>
        </w:rPr>
        <w:t>Red</w:t>
      </w:r>
      <w:r w:rsidR="00BF1CB2" w:rsidRPr="00C31DB9">
        <w:rPr>
          <w:rFonts w:ascii="Cambria" w:hAnsi="Cambria" w:cs="Arial"/>
          <w:color w:val="000000"/>
          <w:lang w:val="sr-Latn-ME"/>
        </w:rPr>
        <w:t>ni broj iz Plana javnih nabavki</w:t>
      </w:r>
      <w:r w:rsidRPr="00C31DB9">
        <w:rPr>
          <w:rFonts w:ascii="Cambria" w:hAnsi="Cambria" w:cs="Arial"/>
          <w:color w:val="000000"/>
          <w:lang w:val="sr-Latn-ME"/>
        </w:rPr>
        <w:t xml:space="preserve">: </w:t>
      </w:r>
      <w:r w:rsidR="00FF0F9C">
        <w:rPr>
          <w:rFonts w:ascii="Cambria" w:hAnsi="Cambria" w:cs="Arial"/>
          <w:color w:val="000000"/>
          <w:lang w:val="sr-Latn-ME"/>
        </w:rPr>
        <w:t>78</w:t>
      </w:r>
    </w:p>
    <w:p w:rsidR="00103B85" w:rsidRPr="00C31DB9" w:rsidRDefault="00103B85" w:rsidP="00103B85">
      <w:pPr>
        <w:jc w:val="both"/>
        <w:rPr>
          <w:rFonts w:ascii="Cambria" w:hAnsi="Cambria" w:cs="Arial"/>
          <w:color w:val="000000"/>
          <w:lang w:val="sr-Latn-ME"/>
        </w:rPr>
      </w:pPr>
      <w:r w:rsidRPr="00C31DB9">
        <w:rPr>
          <w:rFonts w:ascii="Cambria" w:hAnsi="Cambria" w:cs="Arial"/>
          <w:color w:val="000000"/>
          <w:lang w:val="sr-Latn-ME"/>
        </w:rPr>
        <w:t xml:space="preserve">Mjesto i datum: Podgorica, </w:t>
      </w:r>
      <w:r w:rsidR="00FF0F9C">
        <w:rPr>
          <w:rFonts w:ascii="Cambria" w:hAnsi="Cambria" w:cs="Arial"/>
          <w:color w:val="000000"/>
          <w:lang w:val="sr-Latn-ME"/>
        </w:rPr>
        <w:t>22.11</w:t>
      </w:r>
      <w:r w:rsidRPr="00C31DB9">
        <w:rPr>
          <w:rFonts w:ascii="Cambria" w:hAnsi="Cambria" w:cs="Arial"/>
          <w:color w:val="000000"/>
          <w:lang w:val="sr-Latn-ME"/>
        </w:rPr>
        <w:t>.2023. godine</w:t>
      </w:r>
    </w:p>
    <w:p w:rsidR="00103B85" w:rsidRPr="00C31DB9" w:rsidRDefault="00103B85" w:rsidP="00103B85">
      <w:pPr>
        <w:rPr>
          <w:rFonts w:ascii="Cambria" w:hAnsi="Cambria" w:cs="Arial"/>
          <w:lang w:val="sr-Latn-ME"/>
        </w:rPr>
      </w:pPr>
    </w:p>
    <w:p w:rsidR="00103B85" w:rsidRPr="00C31DB9" w:rsidRDefault="00103B85" w:rsidP="00103B85">
      <w:pPr>
        <w:rPr>
          <w:rFonts w:ascii="Cambria" w:hAnsi="Cambria" w:cs="Arial"/>
          <w:lang w:val="sr-Latn-ME"/>
        </w:rPr>
      </w:pPr>
    </w:p>
    <w:p w:rsidR="00103B85" w:rsidRPr="00C31DB9" w:rsidRDefault="00103B85" w:rsidP="00103B85">
      <w:pPr>
        <w:rPr>
          <w:rFonts w:ascii="Cambria" w:hAnsi="Cambria" w:cs="Arial"/>
          <w:lang w:val="sr-Latn-ME"/>
        </w:rPr>
      </w:pPr>
    </w:p>
    <w:p w:rsidR="00103B85" w:rsidRPr="00C31DB9" w:rsidRDefault="00103B85" w:rsidP="00103B85">
      <w:pPr>
        <w:tabs>
          <w:tab w:val="left" w:pos="1276"/>
          <w:tab w:val="left" w:pos="3261"/>
        </w:tabs>
        <w:jc w:val="both"/>
        <w:rPr>
          <w:rFonts w:ascii="Cambria" w:hAnsi="Cambria" w:cs="Arial"/>
          <w:b/>
          <w:bCs/>
          <w:color w:val="000000"/>
          <w:lang w:val="sr-Latn-ME"/>
        </w:rPr>
      </w:pPr>
    </w:p>
    <w:p w:rsidR="00103B85" w:rsidRPr="00C31DB9" w:rsidRDefault="00103B85" w:rsidP="00103B85">
      <w:pPr>
        <w:tabs>
          <w:tab w:val="left" w:pos="1276"/>
          <w:tab w:val="left" w:pos="3261"/>
        </w:tabs>
        <w:jc w:val="both"/>
        <w:rPr>
          <w:rFonts w:ascii="Cambria" w:hAnsi="Cambria" w:cs="Arial"/>
          <w:b/>
          <w:bCs/>
          <w:color w:val="000000"/>
          <w:lang w:val="sr-Latn-ME"/>
        </w:rPr>
      </w:pPr>
    </w:p>
    <w:p w:rsidR="00103B85" w:rsidRPr="00C31DB9" w:rsidRDefault="00103B85" w:rsidP="00103B85">
      <w:pPr>
        <w:tabs>
          <w:tab w:val="left" w:pos="1276"/>
          <w:tab w:val="left" w:pos="3261"/>
        </w:tabs>
        <w:jc w:val="both"/>
        <w:rPr>
          <w:rFonts w:ascii="Cambria" w:hAnsi="Cambria" w:cs="Arial"/>
          <w:b/>
          <w:bCs/>
          <w:color w:val="000000"/>
          <w:lang w:val="sr-Latn-ME"/>
        </w:rPr>
      </w:pPr>
    </w:p>
    <w:p w:rsidR="00103B85" w:rsidRPr="00C31DB9" w:rsidRDefault="00103B85" w:rsidP="00103B85">
      <w:pPr>
        <w:tabs>
          <w:tab w:val="left" w:pos="1276"/>
          <w:tab w:val="left" w:pos="3261"/>
        </w:tabs>
        <w:jc w:val="both"/>
        <w:rPr>
          <w:rFonts w:ascii="Cambria" w:hAnsi="Cambria" w:cs="Arial"/>
          <w:b/>
          <w:bCs/>
          <w:color w:val="000000"/>
          <w:lang w:val="sr-Latn-ME"/>
        </w:rPr>
      </w:pPr>
    </w:p>
    <w:p w:rsidR="00103B85" w:rsidRPr="00C31DB9" w:rsidRDefault="00103B85" w:rsidP="00103B85">
      <w:pPr>
        <w:tabs>
          <w:tab w:val="left" w:pos="1276"/>
          <w:tab w:val="left" w:pos="3261"/>
        </w:tabs>
        <w:jc w:val="both"/>
        <w:rPr>
          <w:rFonts w:ascii="Cambria" w:hAnsi="Cambria" w:cs="Arial"/>
          <w:b/>
          <w:bCs/>
          <w:color w:val="000000"/>
          <w:lang w:val="sr-Latn-ME"/>
        </w:rPr>
      </w:pPr>
    </w:p>
    <w:p w:rsidR="00103B85" w:rsidRPr="00C31DB9" w:rsidRDefault="00103B85" w:rsidP="00103B85">
      <w:pPr>
        <w:tabs>
          <w:tab w:val="left" w:pos="1276"/>
          <w:tab w:val="left" w:pos="3261"/>
        </w:tabs>
        <w:jc w:val="both"/>
        <w:rPr>
          <w:rFonts w:ascii="Cambria" w:hAnsi="Cambria" w:cs="Arial"/>
          <w:lang w:val="sr-Latn-ME"/>
        </w:rPr>
      </w:pPr>
      <w:r w:rsidRPr="00C31DB9">
        <w:rPr>
          <w:rFonts w:ascii="Cambria" w:hAnsi="Cambria" w:cs="Arial"/>
          <w:b/>
          <w:bCs/>
          <w:color w:val="000000"/>
          <w:lang w:val="sr-Latn-ME"/>
        </w:rPr>
        <w:t xml:space="preserve">                                          </w:t>
      </w:r>
      <w:r w:rsidRPr="00C31DB9">
        <w:rPr>
          <w:rFonts w:ascii="Cambria" w:hAnsi="Cambria" w:cs="Arial"/>
          <w:b/>
          <w:bCs/>
          <w:color w:val="000000"/>
          <w:lang w:val="sr-Latn-ME"/>
        </w:rPr>
        <w:tab/>
      </w:r>
      <w:r w:rsidRPr="00C31DB9">
        <w:rPr>
          <w:rFonts w:ascii="Cambria" w:hAnsi="Cambria" w:cs="Arial"/>
          <w:bCs/>
          <w:color w:val="000000"/>
          <w:lang w:val="sr-Latn-ME"/>
        </w:rPr>
        <w:t xml:space="preserve">                                                      </w:t>
      </w:r>
    </w:p>
    <w:p w:rsidR="00103B85" w:rsidRPr="00C31DB9" w:rsidRDefault="00103B85" w:rsidP="00103B85">
      <w:pPr>
        <w:keepNext/>
        <w:jc w:val="center"/>
        <w:outlineLvl w:val="0"/>
        <w:rPr>
          <w:rFonts w:ascii="Cambria" w:hAnsi="Cambria" w:cs="Arial"/>
          <w:b/>
          <w:bCs/>
          <w:color w:val="000000"/>
          <w:lang w:val="sr-Latn-ME"/>
        </w:rPr>
      </w:pPr>
    </w:p>
    <w:p w:rsidR="00103B85" w:rsidRPr="00C31DB9" w:rsidRDefault="00E91E3D" w:rsidP="00103B85">
      <w:pPr>
        <w:jc w:val="center"/>
        <w:rPr>
          <w:rFonts w:ascii="Cambria" w:hAnsi="Cambria" w:cs="Arial"/>
          <w:b/>
          <w:bCs/>
          <w:color w:val="000000"/>
          <w:sz w:val="28"/>
          <w:szCs w:val="28"/>
          <w:lang w:val="sr-Latn-ME"/>
        </w:rPr>
      </w:pPr>
      <w:r>
        <w:rPr>
          <w:rFonts w:ascii="Cambria" w:hAnsi="Cambria" w:cs="Arial"/>
          <w:b/>
          <w:bCs/>
          <w:color w:val="000000"/>
          <w:sz w:val="28"/>
          <w:szCs w:val="28"/>
          <w:lang w:val="sr-Latn-ME"/>
        </w:rPr>
        <w:t xml:space="preserve">IZMJENA I DOPUNA </w:t>
      </w:r>
      <w:r w:rsidR="00103B85" w:rsidRPr="00C31DB9">
        <w:rPr>
          <w:rFonts w:ascii="Cambria" w:hAnsi="Cambria" w:cs="Arial"/>
          <w:b/>
          <w:bCs/>
          <w:color w:val="000000"/>
          <w:sz w:val="28"/>
          <w:szCs w:val="28"/>
          <w:lang w:val="sr-Latn-ME"/>
        </w:rPr>
        <w:t>TENDERSK</w:t>
      </w:r>
      <w:r>
        <w:rPr>
          <w:rFonts w:ascii="Cambria" w:hAnsi="Cambria" w:cs="Arial"/>
          <w:b/>
          <w:bCs/>
          <w:color w:val="000000"/>
          <w:sz w:val="28"/>
          <w:szCs w:val="28"/>
          <w:lang w:val="sr-Latn-ME"/>
        </w:rPr>
        <w:t>E</w:t>
      </w:r>
      <w:r w:rsidR="00103B85" w:rsidRPr="00C31DB9">
        <w:rPr>
          <w:rFonts w:ascii="Cambria" w:hAnsi="Cambria" w:cs="Arial"/>
          <w:b/>
          <w:bCs/>
          <w:color w:val="000000"/>
          <w:sz w:val="28"/>
          <w:szCs w:val="28"/>
          <w:lang w:val="sr-Latn-ME"/>
        </w:rPr>
        <w:t xml:space="preserve"> DOKUMENTACIJ</w:t>
      </w:r>
      <w:r>
        <w:rPr>
          <w:rFonts w:ascii="Cambria" w:hAnsi="Cambria" w:cs="Arial"/>
          <w:b/>
          <w:bCs/>
          <w:color w:val="000000"/>
          <w:sz w:val="28"/>
          <w:szCs w:val="28"/>
          <w:lang w:val="sr-Latn-ME"/>
        </w:rPr>
        <w:t>E</w:t>
      </w:r>
    </w:p>
    <w:p w:rsidR="00103B85" w:rsidRPr="00C31DB9" w:rsidRDefault="00103B85" w:rsidP="00103B85">
      <w:pPr>
        <w:jc w:val="center"/>
        <w:rPr>
          <w:rFonts w:ascii="Cambria" w:hAnsi="Cambria" w:cs="Arial"/>
          <w:b/>
          <w:bCs/>
          <w:color w:val="000000"/>
          <w:sz w:val="28"/>
          <w:szCs w:val="28"/>
          <w:lang w:val="sr-Latn-ME"/>
        </w:rPr>
      </w:pPr>
      <w:r w:rsidRPr="00C31DB9">
        <w:rPr>
          <w:rFonts w:ascii="Cambria" w:hAnsi="Cambria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103B85" w:rsidRPr="00C31DB9" w:rsidRDefault="00103B85" w:rsidP="00103B85">
      <w:pPr>
        <w:jc w:val="center"/>
        <w:rPr>
          <w:rFonts w:ascii="Cambria" w:hAnsi="Cambria" w:cs="Arial"/>
          <w:b/>
          <w:bCs/>
          <w:color w:val="000000"/>
          <w:sz w:val="28"/>
          <w:szCs w:val="28"/>
          <w:highlight w:val="yellow"/>
          <w:lang w:val="sr-Latn-ME"/>
        </w:rPr>
      </w:pPr>
    </w:p>
    <w:p w:rsidR="00BF1CB2" w:rsidRPr="00C31DB9" w:rsidRDefault="00FF0F9C" w:rsidP="00FF0F9C">
      <w:pPr>
        <w:jc w:val="center"/>
        <w:rPr>
          <w:rFonts w:ascii="Cambria" w:hAnsi="Cambria" w:cs="Arial"/>
          <w:b/>
          <w:bCs/>
          <w:color w:val="000000"/>
          <w:sz w:val="28"/>
          <w:szCs w:val="28"/>
          <w:highlight w:val="yellow"/>
          <w:lang w:val="sr-Latn-ME"/>
        </w:rPr>
      </w:pPr>
      <w:proofErr w:type="spellStart"/>
      <w:r w:rsidRPr="006D5FF9">
        <w:rPr>
          <w:rFonts w:ascii="Cambria" w:hAnsi="Cambria" w:cs="Arial"/>
          <w:b/>
          <w:color w:val="FF0000"/>
          <w:sz w:val="32"/>
          <w:szCs w:val="21"/>
          <w:shd w:val="clear" w:color="auto" w:fill="FFFFFF"/>
        </w:rPr>
        <w:t>Šina</w:t>
      </w:r>
      <w:proofErr w:type="spellEnd"/>
      <w:r w:rsidRPr="006D5FF9">
        <w:rPr>
          <w:rFonts w:ascii="Cambria" w:hAnsi="Cambria" w:cs="Arial"/>
          <w:b/>
          <w:color w:val="FF0000"/>
          <w:sz w:val="32"/>
          <w:szCs w:val="21"/>
          <w:shd w:val="clear" w:color="auto" w:fill="FFFFFF"/>
        </w:rPr>
        <w:t xml:space="preserve"> 49 </w:t>
      </w:r>
      <w:proofErr w:type="spellStart"/>
      <w:r w:rsidRPr="006D5FF9">
        <w:rPr>
          <w:rFonts w:ascii="Cambria" w:hAnsi="Cambria" w:cs="Arial"/>
          <w:b/>
          <w:color w:val="FF0000"/>
          <w:sz w:val="32"/>
          <w:szCs w:val="21"/>
          <w:shd w:val="clear" w:color="auto" w:fill="FFFFFF"/>
        </w:rPr>
        <w:t>E1</w:t>
      </w:r>
      <w:proofErr w:type="spellEnd"/>
    </w:p>
    <w:p w:rsidR="00BF1CB2" w:rsidRDefault="00BF1CB2" w:rsidP="00103B85">
      <w:pPr>
        <w:rPr>
          <w:rFonts w:ascii="Cambria" w:hAnsi="Cambria" w:cs="Arial"/>
          <w:highlight w:val="yellow"/>
          <w:lang w:val="sr-Latn-ME"/>
        </w:rPr>
      </w:pPr>
    </w:p>
    <w:p w:rsidR="00E91E3D" w:rsidRDefault="00E91E3D" w:rsidP="00103B85">
      <w:pPr>
        <w:rPr>
          <w:rFonts w:ascii="Cambria" w:hAnsi="Cambria" w:cs="Arial"/>
          <w:highlight w:val="yellow"/>
          <w:lang w:val="sr-Latn-ME"/>
        </w:rPr>
      </w:pPr>
    </w:p>
    <w:p w:rsidR="00E91E3D" w:rsidRDefault="00E91E3D" w:rsidP="00103B85">
      <w:pPr>
        <w:rPr>
          <w:rFonts w:ascii="Cambria" w:hAnsi="Cambria" w:cs="Arial"/>
          <w:highlight w:val="yellow"/>
          <w:lang w:val="sr-Latn-ME"/>
        </w:rPr>
      </w:pPr>
    </w:p>
    <w:p w:rsidR="00E91E3D" w:rsidRDefault="00E91E3D" w:rsidP="00103B85">
      <w:pPr>
        <w:rPr>
          <w:rFonts w:ascii="Cambria" w:hAnsi="Cambria" w:cs="Arial"/>
          <w:highlight w:val="yellow"/>
          <w:lang w:val="sr-Latn-ME"/>
        </w:rPr>
      </w:pPr>
    </w:p>
    <w:p w:rsidR="00E91E3D" w:rsidRDefault="00E91E3D" w:rsidP="00103B85">
      <w:pPr>
        <w:rPr>
          <w:rFonts w:ascii="Cambria" w:hAnsi="Cambria" w:cs="Arial"/>
          <w:highlight w:val="yellow"/>
          <w:lang w:val="sr-Latn-ME"/>
        </w:rPr>
      </w:pPr>
    </w:p>
    <w:p w:rsidR="00E91E3D" w:rsidRDefault="00E91E3D" w:rsidP="00103B85">
      <w:pPr>
        <w:rPr>
          <w:rFonts w:ascii="Cambria" w:hAnsi="Cambria" w:cs="Arial"/>
          <w:highlight w:val="yellow"/>
          <w:lang w:val="sr-Latn-ME"/>
        </w:rPr>
      </w:pPr>
    </w:p>
    <w:p w:rsidR="00E91E3D" w:rsidRDefault="00E91E3D" w:rsidP="00103B85">
      <w:pPr>
        <w:rPr>
          <w:rFonts w:ascii="Cambria" w:hAnsi="Cambria" w:cs="Arial"/>
          <w:highlight w:val="yellow"/>
          <w:lang w:val="sr-Latn-ME"/>
        </w:rPr>
      </w:pPr>
    </w:p>
    <w:p w:rsidR="00E91E3D" w:rsidRDefault="00E91E3D" w:rsidP="00103B85">
      <w:pPr>
        <w:rPr>
          <w:rFonts w:ascii="Cambria" w:hAnsi="Cambria" w:cs="Arial"/>
          <w:highlight w:val="yellow"/>
          <w:lang w:val="sr-Latn-ME"/>
        </w:rPr>
      </w:pPr>
    </w:p>
    <w:p w:rsidR="00E91E3D" w:rsidRDefault="00E91E3D" w:rsidP="00103B85">
      <w:pPr>
        <w:rPr>
          <w:rFonts w:ascii="Cambria" w:hAnsi="Cambria" w:cs="Arial"/>
          <w:highlight w:val="yellow"/>
          <w:lang w:val="sr-Latn-ME"/>
        </w:rPr>
      </w:pPr>
    </w:p>
    <w:p w:rsidR="00E91E3D" w:rsidRDefault="00E91E3D" w:rsidP="00103B85">
      <w:pPr>
        <w:rPr>
          <w:rFonts w:ascii="Cambria" w:hAnsi="Cambria" w:cs="Arial"/>
          <w:highlight w:val="yellow"/>
          <w:lang w:val="sr-Latn-ME"/>
        </w:rPr>
      </w:pPr>
    </w:p>
    <w:p w:rsidR="00E91E3D" w:rsidRDefault="00E91E3D" w:rsidP="00103B85">
      <w:pPr>
        <w:rPr>
          <w:rFonts w:ascii="Cambria" w:hAnsi="Cambria" w:cs="Arial"/>
          <w:highlight w:val="yellow"/>
          <w:lang w:val="sr-Latn-ME"/>
        </w:rPr>
      </w:pPr>
    </w:p>
    <w:p w:rsidR="00E91E3D" w:rsidRDefault="00E91E3D" w:rsidP="00103B85">
      <w:pPr>
        <w:rPr>
          <w:rFonts w:ascii="Cambria" w:hAnsi="Cambria" w:cs="Arial"/>
          <w:highlight w:val="yellow"/>
          <w:lang w:val="sr-Latn-ME"/>
        </w:rPr>
      </w:pPr>
    </w:p>
    <w:p w:rsidR="00E91E3D" w:rsidRDefault="00E91E3D" w:rsidP="00103B85">
      <w:pPr>
        <w:rPr>
          <w:rFonts w:ascii="Cambria" w:hAnsi="Cambria" w:cs="Arial"/>
          <w:highlight w:val="yellow"/>
          <w:lang w:val="sr-Latn-ME"/>
        </w:rPr>
      </w:pPr>
    </w:p>
    <w:p w:rsidR="00E91E3D" w:rsidRDefault="00E91E3D" w:rsidP="00103B85">
      <w:pPr>
        <w:rPr>
          <w:rFonts w:ascii="Cambria" w:hAnsi="Cambria" w:cs="Arial"/>
          <w:highlight w:val="yellow"/>
          <w:lang w:val="sr-Latn-ME"/>
        </w:rPr>
      </w:pPr>
    </w:p>
    <w:p w:rsidR="00E91E3D" w:rsidRDefault="00E91E3D" w:rsidP="00103B85">
      <w:pPr>
        <w:rPr>
          <w:rFonts w:ascii="Cambria" w:hAnsi="Cambria" w:cs="Arial"/>
          <w:highlight w:val="yellow"/>
          <w:lang w:val="sr-Latn-ME"/>
        </w:rPr>
      </w:pPr>
    </w:p>
    <w:p w:rsidR="00E91E3D" w:rsidRPr="00C31DB9" w:rsidRDefault="00E91E3D" w:rsidP="00103B85">
      <w:pPr>
        <w:rPr>
          <w:rFonts w:ascii="Cambria" w:hAnsi="Cambria" w:cs="Arial"/>
          <w:highlight w:val="yellow"/>
          <w:lang w:val="sr-Latn-ME"/>
        </w:rPr>
      </w:pPr>
    </w:p>
    <w:p w:rsidR="00103B85" w:rsidRPr="00C31DB9" w:rsidRDefault="00103B85" w:rsidP="00103B85">
      <w:pPr>
        <w:rPr>
          <w:rFonts w:ascii="Cambria" w:hAnsi="Cambria" w:cs="Arial"/>
          <w:color w:val="000000"/>
          <w:lang w:val="sr-Latn-ME"/>
        </w:rPr>
      </w:pPr>
    </w:p>
    <w:p w:rsidR="00103B85" w:rsidRPr="00C31DB9" w:rsidRDefault="00103B85" w:rsidP="00103B85">
      <w:pPr>
        <w:rPr>
          <w:rFonts w:ascii="Cambria" w:hAnsi="Cambria" w:cs="Arial"/>
          <w:color w:val="000000"/>
          <w:lang w:val="sr-Latn-ME"/>
        </w:rPr>
      </w:pPr>
    </w:p>
    <w:p w:rsidR="00103B85" w:rsidRPr="00C31DB9" w:rsidRDefault="00103B85" w:rsidP="00103B8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Cambria" w:hAnsi="Cambria"/>
          <w:b/>
          <w:szCs w:val="32"/>
          <w:lang w:val="sr-Latn-ME"/>
        </w:rPr>
      </w:pPr>
      <w:bookmarkStart w:id="0" w:name="_Toc62730561"/>
      <w:r w:rsidRPr="00C31DB9">
        <w:rPr>
          <w:rFonts w:ascii="Cambria" w:hAnsi="Cambria"/>
          <w:b/>
          <w:szCs w:val="32"/>
          <w:lang w:val="sr-Latn-ME"/>
        </w:rPr>
        <w:lastRenderedPageBreak/>
        <w:t>NAČIN, MJESTO I VRIJEME PODNOŠENJA PONUDA I OTVARANJA PONUDA</w:t>
      </w:r>
      <w:bookmarkEnd w:id="0"/>
    </w:p>
    <w:p w:rsidR="0057050C" w:rsidRPr="00C31DB9" w:rsidRDefault="0057050C" w:rsidP="0057050C">
      <w:pPr>
        <w:jc w:val="both"/>
        <w:rPr>
          <w:rFonts w:ascii="Cambria" w:hAnsi="Cambria" w:cs="Arial"/>
          <w:color w:val="000000"/>
          <w:lang w:val="sr-Latn-ME"/>
        </w:rPr>
      </w:pPr>
      <w:r w:rsidRPr="00C31DB9">
        <w:rPr>
          <w:rFonts w:ascii="Cambria" w:hAnsi="Cambria" w:cs="Arial"/>
          <w:color w:val="000000"/>
          <w:lang w:val="sr-Latn-ME"/>
        </w:rPr>
        <w:t xml:space="preserve">Ponude se podnose preko ESJN-a zaključno sa danom </w:t>
      </w:r>
      <w:r w:rsidR="00FF0F9C">
        <w:rPr>
          <w:rFonts w:ascii="Cambria" w:hAnsi="Cambria" w:cs="Arial"/>
          <w:color w:val="000000"/>
          <w:lang w:val="sr-Latn-ME"/>
        </w:rPr>
        <w:t>11.12</w:t>
      </w:r>
      <w:r w:rsidRPr="00C31DB9">
        <w:rPr>
          <w:rFonts w:ascii="Cambria" w:hAnsi="Cambria" w:cs="Arial"/>
          <w:color w:val="000000"/>
          <w:lang w:val="sr-Latn-ME"/>
        </w:rPr>
        <w:t>.2023. godine do 12 sati.</w:t>
      </w:r>
    </w:p>
    <w:p w:rsidR="00BF109B" w:rsidRPr="00C31DB9" w:rsidRDefault="00BF109B" w:rsidP="0057050C">
      <w:pPr>
        <w:jc w:val="both"/>
        <w:rPr>
          <w:rFonts w:ascii="Cambria" w:hAnsi="Cambria" w:cs="Arial"/>
          <w:color w:val="000000"/>
          <w:sz w:val="12"/>
          <w:lang w:val="sr-Latn-ME"/>
        </w:rPr>
      </w:pPr>
    </w:p>
    <w:p w:rsidR="0057050C" w:rsidRPr="00C31DB9" w:rsidRDefault="0057050C" w:rsidP="0057050C">
      <w:pPr>
        <w:jc w:val="both"/>
        <w:rPr>
          <w:rFonts w:ascii="Cambria" w:hAnsi="Cambria" w:cs="Arial"/>
          <w:color w:val="000000"/>
          <w:lang w:val="sr-Latn-ME"/>
        </w:rPr>
      </w:pPr>
      <w:r w:rsidRPr="00C31DB9">
        <w:rPr>
          <w:rFonts w:ascii="Cambria" w:hAnsi="Cambria" w:cs="Arial"/>
          <w:color w:val="000000"/>
          <w:lang w:val="sr-Latn-ME"/>
        </w:rPr>
        <w:t xml:space="preserve">Otvaranje ponuda održaće se dana  </w:t>
      </w:r>
      <w:r w:rsidR="00FF0F9C">
        <w:rPr>
          <w:rFonts w:ascii="Cambria" w:hAnsi="Cambria" w:cs="Arial"/>
          <w:color w:val="000000"/>
          <w:lang w:val="sr-Latn-ME"/>
        </w:rPr>
        <w:t>11.12</w:t>
      </w:r>
      <w:r w:rsidRPr="00C31DB9">
        <w:rPr>
          <w:rFonts w:ascii="Cambria" w:hAnsi="Cambria" w:cs="Arial"/>
          <w:color w:val="000000"/>
          <w:lang w:val="sr-Latn-ME"/>
        </w:rPr>
        <w:t xml:space="preserve">.2023. godine u 12 sati. </w:t>
      </w:r>
    </w:p>
    <w:p w:rsidR="0057050C" w:rsidRPr="00C31DB9" w:rsidRDefault="0057050C" w:rsidP="0057050C">
      <w:pPr>
        <w:jc w:val="both"/>
        <w:rPr>
          <w:rFonts w:ascii="Cambria" w:hAnsi="Cambria" w:cs="Arial"/>
          <w:color w:val="000000"/>
          <w:lang w:val="sr-Latn-ME"/>
        </w:rPr>
      </w:pPr>
      <w:r w:rsidRPr="00C31DB9">
        <w:rPr>
          <w:rFonts w:ascii="Cambria" w:hAnsi="Cambria" w:cs="Arial"/>
          <w:color w:val="000000"/>
          <w:lang w:val="sr-Latn-ME"/>
        </w:rPr>
        <w:sym w:font="Wingdings" w:char="F0FD"/>
      </w:r>
      <w:r w:rsidRPr="00C31DB9">
        <w:rPr>
          <w:rFonts w:ascii="Cambria" w:hAnsi="Cambria" w:cs="Arial"/>
          <w:color w:val="000000"/>
          <w:lang w:val="sr-Latn-ME"/>
        </w:rPr>
        <w:t xml:space="preserve"> Dio ponude koje se ne dostavlja preko ESJN-a, a odnosi se na garanciju ponude dostavlja se: </w:t>
      </w:r>
    </w:p>
    <w:p w:rsidR="0057050C" w:rsidRPr="00C31DB9" w:rsidRDefault="0057050C" w:rsidP="00E0075F">
      <w:pPr>
        <w:numPr>
          <w:ilvl w:val="0"/>
          <w:numId w:val="1"/>
        </w:numPr>
        <w:ind w:left="284"/>
        <w:jc w:val="both"/>
        <w:rPr>
          <w:rFonts w:ascii="Cambria" w:hAnsi="Cambria" w:cs="Arial"/>
          <w:color w:val="000000"/>
          <w:lang w:val="sr-Latn-ME"/>
        </w:rPr>
      </w:pPr>
      <w:r w:rsidRPr="00C31DB9">
        <w:rPr>
          <w:rFonts w:ascii="Cambria" w:hAnsi="Cambria" w:cs="Arial"/>
          <w:color w:val="000000"/>
          <w:lang w:val="sr-Latn-ME"/>
        </w:rPr>
        <w:t>neposrednom predajom na arhivi naručioca na adresi Trg Golootočkih žrtava broj 13, Podgorica</w:t>
      </w:r>
    </w:p>
    <w:p w:rsidR="0057050C" w:rsidRPr="00C31DB9" w:rsidRDefault="0057050C" w:rsidP="00E0075F">
      <w:pPr>
        <w:numPr>
          <w:ilvl w:val="0"/>
          <w:numId w:val="1"/>
        </w:numPr>
        <w:ind w:left="284"/>
        <w:jc w:val="both"/>
        <w:rPr>
          <w:rFonts w:ascii="Cambria" w:hAnsi="Cambria" w:cs="Arial"/>
          <w:color w:val="000000"/>
          <w:lang w:val="sr-Latn-ME"/>
        </w:rPr>
      </w:pPr>
      <w:r w:rsidRPr="00C31DB9">
        <w:rPr>
          <w:rFonts w:ascii="Cambria" w:hAnsi="Cambria" w:cs="Arial"/>
          <w:color w:val="000000"/>
          <w:lang w:val="sr-Latn-ME"/>
        </w:rPr>
        <w:t>preporučenom pošiljkom sa povratnicom na adresi Trg Golootočkih žrtava broj 13, Podgorica</w:t>
      </w:r>
    </w:p>
    <w:p w:rsidR="0057050C" w:rsidRDefault="0057050C" w:rsidP="0057050C">
      <w:pPr>
        <w:jc w:val="both"/>
        <w:rPr>
          <w:rFonts w:ascii="Cambria" w:hAnsi="Cambria" w:cs="Arial"/>
          <w:color w:val="000000"/>
          <w:lang w:val="sr-Latn-ME"/>
        </w:rPr>
      </w:pPr>
      <w:r w:rsidRPr="00C31DB9">
        <w:rPr>
          <w:rFonts w:ascii="Cambria" w:hAnsi="Cambria" w:cs="Arial"/>
          <w:color w:val="000000"/>
          <w:lang w:val="sr-Latn-ME"/>
        </w:rPr>
        <w:t xml:space="preserve">radnim danima od 07 sati do 15 sati, zaključno sa danom </w:t>
      </w:r>
      <w:r w:rsidR="00FF0F9C">
        <w:rPr>
          <w:rFonts w:ascii="Cambria" w:hAnsi="Cambria" w:cs="Arial"/>
          <w:color w:val="000000"/>
          <w:lang w:val="sr-Latn-ME"/>
        </w:rPr>
        <w:t>11.12</w:t>
      </w:r>
      <w:r w:rsidRPr="00C31DB9">
        <w:rPr>
          <w:rFonts w:ascii="Cambria" w:hAnsi="Cambria" w:cs="Arial"/>
          <w:color w:val="000000"/>
          <w:lang w:val="sr-Latn-ME"/>
        </w:rPr>
        <w:t>.2023. godine do 12:00  sati</w:t>
      </w:r>
      <w:r w:rsidR="00BF109B" w:rsidRPr="00C31DB9">
        <w:rPr>
          <w:rFonts w:ascii="Cambria" w:hAnsi="Cambria" w:cs="Arial"/>
          <w:color w:val="000000"/>
          <w:lang w:val="sr-Latn-ME"/>
        </w:rPr>
        <w:t>.</w:t>
      </w:r>
    </w:p>
    <w:p w:rsidR="00D15128" w:rsidRDefault="00D15128" w:rsidP="0057050C">
      <w:pPr>
        <w:jc w:val="both"/>
        <w:rPr>
          <w:rFonts w:ascii="Cambria" w:hAnsi="Cambria" w:cs="Arial"/>
          <w:color w:val="000000"/>
          <w:lang w:val="sr-Latn-ME"/>
        </w:rPr>
      </w:pPr>
    </w:p>
    <w:p w:rsidR="00103B85" w:rsidRPr="00C31DB9" w:rsidRDefault="00103B85" w:rsidP="00103B8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Cambria" w:hAnsi="Cambria"/>
          <w:b/>
          <w:iCs/>
          <w:sz w:val="28"/>
          <w:szCs w:val="32"/>
          <w:lang w:val="sr-Latn-ME"/>
        </w:rPr>
      </w:pPr>
      <w:bookmarkStart w:id="1" w:name="_Toc62730568"/>
      <w:bookmarkStart w:id="2" w:name="_GoBack"/>
      <w:bookmarkEnd w:id="2"/>
      <w:r w:rsidRPr="00C31DB9">
        <w:rPr>
          <w:rFonts w:ascii="Cambria" w:hAnsi="Cambria"/>
          <w:b/>
          <w:sz w:val="28"/>
          <w:szCs w:val="32"/>
          <w:lang w:val="sr-Latn-ME"/>
        </w:rPr>
        <w:t>UPUTSTVO O PRAVNOM SREDSTVU</w:t>
      </w:r>
      <w:bookmarkEnd w:id="1"/>
    </w:p>
    <w:p w:rsidR="00103B85" w:rsidRPr="00C31DB9" w:rsidRDefault="00103B85" w:rsidP="00103B85">
      <w:pPr>
        <w:tabs>
          <w:tab w:val="left" w:pos="5760"/>
        </w:tabs>
        <w:jc w:val="center"/>
        <w:rPr>
          <w:rFonts w:ascii="Cambria" w:hAnsi="Cambria" w:cs="Arial"/>
          <w:color w:val="000000"/>
          <w:lang w:val="sr-Latn-ME"/>
        </w:rPr>
      </w:pPr>
    </w:p>
    <w:p w:rsidR="00103B85" w:rsidRPr="00C31DB9" w:rsidRDefault="00103B85" w:rsidP="00103B85">
      <w:pPr>
        <w:tabs>
          <w:tab w:val="left" w:pos="5760"/>
        </w:tabs>
        <w:ind w:firstLine="567"/>
        <w:jc w:val="both"/>
        <w:rPr>
          <w:rFonts w:ascii="Cambria" w:hAnsi="Cambria" w:cs="Arial"/>
          <w:color w:val="000000"/>
        </w:rPr>
      </w:pPr>
      <w:r w:rsidRPr="00C31DB9">
        <w:rPr>
          <w:rFonts w:ascii="Cambria" w:hAnsi="Cambria" w:cs="Arial"/>
          <w:color w:val="000000"/>
          <w:lang w:val="sr-Latn-ME"/>
        </w:rPr>
        <w:t>Privredni subjekat može da izjavi žalbu protiv ove tenderske dokumentacije Komisiji za zaštitu prava</w:t>
      </w:r>
      <w:r w:rsidRPr="00C31DB9">
        <w:rPr>
          <w:rFonts w:ascii="Cambria" w:hAnsi="Cambria" w:cs="Arial"/>
          <w:color w:val="000000"/>
        </w:rPr>
        <w:t>:</w:t>
      </w:r>
    </w:p>
    <w:p w:rsidR="00103B85" w:rsidRPr="00C31DB9" w:rsidRDefault="00103B85" w:rsidP="00103B85">
      <w:pPr>
        <w:pStyle w:val="T30X"/>
        <w:ind w:left="567" w:hanging="283"/>
        <w:rPr>
          <w:rFonts w:ascii="Cambria" w:hAnsi="Cambria" w:cs="Arial"/>
          <w:sz w:val="24"/>
          <w:szCs w:val="24"/>
        </w:rPr>
      </w:pPr>
      <w:r w:rsidRPr="00C31DB9">
        <w:rPr>
          <w:rFonts w:ascii="Cambria" w:hAnsi="Cambria" w:cs="Arial"/>
          <w:sz w:val="24"/>
          <w:szCs w:val="24"/>
        </w:rPr>
        <w:t xml:space="preserve">   1) u </w:t>
      </w:r>
      <w:proofErr w:type="spellStart"/>
      <w:r w:rsidRPr="00C31DB9">
        <w:rPr>
          <w:rFonts w:ascii="Cambria" w:hAnsi="Cambria" w:cs="Arial"/>
          <w:sz w:val="24"/>
          <w:szCs w:val="24"/>
        </w:rPr>
        <w:t>roku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od 20 dana od dana </w:t>
      </w:r>
      <w:proofErr w:type="spellStart"/>
      <w:r w:rsidRPr="00C31DB9">
        <w:rPr>
          <w:rFonts w:ascii="Cambria" w:hAnsi="Cambria" w:cs="Arial"/>
          <w:sz w:val="24"/>
          <w:szCs w:val="24"/>
        </w:rPr>
        <w:t>objavljivanja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, </w:t>
      </w:r>
      <w:proofErr w:type="spellStart"/>
      <w:r w:rsidRPr="00C31DB9">
        <w:rPr>
          <w:rFonts w:ascii="Cambria" w:hAnsi="Cambria" w:cs="Arial"/>
          <w:sz w:val="24"/>
          <w:szCs w:val="24"/>
        </w:rPr>
        <w:t>odnosno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C31DB9">
        <w:rPr>
          <w:rFonts w:ascii="Cambria" w:hAnsi="Cambria" w:cs="Arial"/>
          <w:sz w:val="24"/>
          <w:szCs w:val="24"/>
        </w:rPr>
        <w:t>dostavljanja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C31DB9">
        <w:rPr>
          <w:rFonts w:ascii="Cambria" w:hAnsi="Cambria" w:cs="Arial"/>
          <w:sz w:val="24"/>
          <w:szCs w:val="24"/>
        </w:rPr>
        <w:t>tenderske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C31DB9">
        <w:rPr>
          <w:rFonts w:ascii="Cambria" w:hAnsi="Cambria" w:cs="Arial"/>
          <w:sz w:val="24"/>
          <w:szCs w:val="24"/>
        </w:rPr>
        <w:t>dokumentacije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C31DB9">
        <w:rPr>
          <w:rFonts w:ascii="Cambria" w:hAnsi="Cambria" w:cs="Arial"/>
          <w:sz w:val="24"/>
          <w:szCs w:val="24"/>
        </w:rPr>
        <w:t>ili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C31DB9">
        <w:rPr>
          <w:rFonts w:ascii="Cambria" w:hAnsi="Cambria" w:cs="Arial"/>
          <w:sz w:val="24"/>
          <w:szCs w:val="24"/>
        </w:rPr>
        <w:t>izmjene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i </w:t>
      </w:r>
      <w:proofErr w:type="spellStart"/>
      <w:r w:rsidRPr="00C31DB9">
        <w:rPr>
          <w:rFonts w:ascii="Cambria" w:hAnsi="Cambria" w:cs="Arial"/>
          <w:sz w:val="24"/>
          <w:szCs w:val="24"/>
        </w:rPr>
        <w:t>dopune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C31DB9">
        <w:rPr>
          <w:rFonts w:ascii="Cambria" w:hAnsi="Cambria" w:cs="Arial"/>
          <w:sz w:val="24"/>
          <w:szCs w:val="24"/>
        </w:rPr>
        <w:t>tenderske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C31DB9">
        <w:rPr>
          <w:rFonts w:ascii="Cambria" w:hAnsi="Cambria" w:cs="Arial"/>
          <w:sz w:val="24"/>
          <w:szCs w:val="24"/>
        </w:rPr>
        <w:t>dokumentacije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, </w:t>
      </w:r>
      <w:proofErr w:type="spellStart"/>
      <w:r w:rsidRPr="00C31DB9">
        <w:rPr>
          <w:rFonts w:ascii="Cambria" w:hAnsi="Cambria" w:cs="Arial"/>
          <w:sz w:val="24"/>
          <w:szCs w:val="24"/>
        </w:rPr>
        <w:t>ako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je </w:t>
      </w:r>
      <w:proofErr w:type="spellStart"/>
      <w:r w:rsidRPr="00C31DB9">
        <w:rPr>
          <w:rFonts w:ascii="Cambria" w:hAnsi="Cambria" w:cs="Arial"/>
          <w:sz w:val="24"/>
          <w:szCs w:val="24"/>
        </w:rPr>
        <w:t>rok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za </w:t>
      </w:r>
      <w:proofErr w:type="spellStart"/>
      <w:r w:rsidRPr="00C31DB9">
        <w:rPr>
          <w:rFonts w:ascii="Cambria" w:hAnsi="Cambria" w:cs="Arial"/>
          <w:sz w:val="24"/>
          <w:szCs w:val="24"/>
        </w:rPr>
        <w:t>podnošenje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C31DB9">
        <w:rPr>
          <w:rFonts w:ascii="Cambria" w:hAnsi="Cambria" w:cs="Arial"/>
          <w:sz w:val="24"/>
          <w:szCs w:val="24"/>
        </w:rPr>
        <w:t>prijava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za </w:t>
      </w:r>
      <w:proofErr w:type="spellStart"/>
      <w:r w:rsidRPr="00C31DB9">
        <w:rPr>
          <w:rFonts w:ascii="Cambria" w:hAnsi="Cambria" w:cs="Arial"/>
          <w:sz w:val="24"/>
          <w:szCs w:val="24"/>
        </w:rPr>
        <w:t>kvalifikaciju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, </w:t>
      </w:r>
      <w:proofErr w:type="spellStart"/>
      <w:r w:rsidRPr="00C31DB9">
        <w:rPr>
          <w:rFonts w:ascii="Cambria" w:hAnsi="Cambria" w:cs="Arial"/>
          <w:sz w:val="24"/>
          <w:szCs w:val="24"/>
        </w:rPr>
        <w:t>odnosno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C31DB9">
        <w:rPr>
          <w:rFonts w:ascii="Cambria" w:hAnsi="Cambria" w:cs="Arial"/>
          <w:sz w:val="24"/>
          <w:szCs w:val="24"/>
        </w:rPr>
        <w:t>ponuda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C31DB9">
        <w:rPr>
          <w:rFonts w:ascii="Cambria" w:hAnsi="Cambria" w:cs="Arial"/>
          <w:sz w:val="24"/>
          <w:szCs w:val="24"/>
        </w:rPr>
        <w:t>najmanje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30 dana od dana </w:t>
      </w:r>
      <w:proofErr w:type="spellStart"/>
      <w:r w:rsidRPr="00C31DB9">
        <w:rPr>
          <w:rFonts w:ascii="Cambria" w:hAnsi="Cambria" w:cs="Arial"/>
          <w:sz w:val="24"/>
          <w:szCs w:val="24"/>
        </w:rPr>
        <w:t>objavljivanja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, </w:t>
      </w:r>
      <w:proofErr w:type="spellStart"/>
      <w:r w:rsidRPr="00C31DB9">
        <w:rPr>
          <w:rFonts w:ascii="Cambria" w:hAnsi="Cambria" w:cs="Arial"/>
          <w:sz w:val="24"/>
          <w:szCs w:val="24"/>
        </w:rPr>
        <w:t>odnosno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C31DB9">
        <w:rPr>
          <w:rFonts w:ascii="Cambria" w:hAnsi="Cambria" w:cs="Arial"/>
          <w:sz w:val="24"/>
          <w:szCs w:val="24"/>
        </w:rPr>
        <w:t>dostavljanja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C31DB9">
        <w:rPr>
          <w:rFonts w:ascii="Cambria" w:hAnsi="Cambria" w:cs="Arial"/>
          <w:sz w:val="24"/>
          <w:szCs w:val="24"/>
        </w:rPr>
        <w:t>tenderske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C31DB9">
        <w:rPr>
          <w:rFonts w:ascii="Cambria" w:hAnsi="Cambria" w:cs="Arial"/>
          <w:sz w:val="24"/>
          <w:szCs w:val="24"/>
        </w:rPr>
        <w:t>dokumentacije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C31DB9">
        <w:rPr>
          <w:rFonts w:ascii="Cambria" w:hAnsi="Cambria" w:cs="Arial"/>
          <w:sz w:val="24"/>
          <w:szCs w:val="24"/>
        </w:rPr>
        <w:t>ili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C31DB9">
        <w:rPr>
          <w:rFonts w:ascii="Cambria" w:hAnsi="Cambria" w:cs="Arial"/>
          <w:sz w:val="24"/>
          <w:szCs w:val="24"/>
        </w:rPr>
        <w:t>izmjene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i </w:t>
      </w:r>
      <w:proofErr w:type="spellStart"/>
      <w:r w:rsidRPr="00C31DB9">
        <w:rPr>
          <w:rFonts w:ascii="Cambria" w:hAnsi="Cambria" w:cs="Arial"/>
          <w:sz w:val="24"/>
          <w:szCs w:val="24"/>
        </w:rPr>
        <w:t>dopune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C31DB9">
        <w:rPr>
          <w:rFonts w:ascii="Cambria" w:hAnsi="Cambria" w:cs="Arial"/>
          <w:sz w:val="24"/>
          <w:szCs w:val="24"/>
        </w:rPr>
        <w:t>tenderske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C31DB9">
        <w:rPr>
          <w:rFonts w:ascii="Cambria" w:hAnsi="Cambria" w:cs="Arial"/>
          <w:sz w:val="24"/>
          <w:szCs w:val="24"/>
        </w:rPr>
        <w:t>dokumentacije</w:t>
      </w:r>
      <w:proofErr w:type="spellEnd"/>
      <w:r w:rsidRPr="00C31DB9">
        <w:rPr>
          <w:rFonts w:ascii="Cambria" w:hAnsi="Cambria" w:cs="Arial"/>
          <w:sz w:val="24"/>
          <w:szCs w:val="24"/>
        </w:rPr>
        <w:t>;</w:t>
      </w:r>
    </w:p>
    <w:p w:rsidR="00103B85" w:rsidRPr="00C31DB9" w:rsidRDefault="00103B85" w:rsidP="00103B85">
      <w:pPr>
        <w:pStyle w:val="T30X"/>
        <w:ind w:left="567" w:hanging="283"/>
        <w:rPr>
          <w:rFonts w:ascii="Cambria" w:hAnsi="Cambria" w:cs="Arial"/>
          <w:sz w:val="24"/>
          <w:szCs w:val="24"/>
        </w:rPr>
      </w:pPr>
      <w:r w:rsidRPr="00C31DB9">
        <w:rPr>
          <w:rFonts w:ascii="Cambria" w:hAnsi="Cambria" w:cs="Arial"/>
          <w:sz w:val="24"/>
          <w:szCs w:val="24"/>
        </w:rPr>
        <w:t xml:space="preserve">   2) u </w:t>
      </w:r>
      <w:proofErr w:type="spellStart"/>
      <w:r w:rsidRPr="00C31DB9">
        <w:rPr>
          <w:rFonts w:ascii="Cambria" w:hAnsi="Cambria" w:cs="Arial"/>
          <w:sz w:val="24"/>
          <w:szCs w:val="24"/>
        </w:rPr>
        <w:t>roku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od </w:t>
      </w:r>
      <w:proofErr w:type="spellStart"/>
      <w:r w:rsidRPr="00C31DB9">
        <w:rPr>
          <w:rFonts w:ascii="Cambria" w:hAnsi="Cambria" w:cs="Arial"/>
          <w:sz w:val="24"/>
          <w:szCs w:val="24"/>
        </w:rPr>
        <w:t>deset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dana od dana </w:t>
      </w:r>
      <w:proofErr w:type="spellStart"/>
      <w:r w:rsidRPr="00C31DB9">
        <w:rPr>
          <w:rFonts w:ascii="Cambria" w:hAnsi="Cambria" w:cs="Arial"/>
          <w:sz w:val="24"/>
          <w:szCs w:val="24"/>
        </w:rPr>
        <w:t>objavljivanja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, </w:t>
      </w:r>
      <w:proofErr w:type="spellStart"/>
      <w:r w:rsidRPr="00C31DB9">
        <w:rPr>
          <w:rFonts w:ascii="Cambria" w:hAnsi="Cambria" w:cs="Arial"/>
          <w:sz w:val="24"/>
          <w:szCs w:val="24"/>
        </w:rPr>
        <w:t>odnosno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C31DB9">
        <w:rPr>
          <w:rFonts w:ascii="Cambria" w:hAnsi="Cambria" w:cs="Arial"/>
          <w:sz w:val="24"/>
          <w:szCs w:val="24"/>
        </w:rPr>
        <w:t>dostavljanja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C31DB9">
        <w:rPr>
          <w:rFonts w:ascii="Cambria" w:hAnsi="Cambria" w:cs="Arial"/>
          <w:sz w:val="24"/>
          <w:szCs w:val="24"/>
        </w:rPr>
        <w:t>tenderske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C31DB9">
        <w:rPr>
          <w:rFonts w:ascii="Cambria" w:hAnsi="Cambria" w:cs="Arial"/>
          <w:sz w:val="24"/>
          <w:szCs w:val="24"/>
        </w:rPr>
        <w:t>dokumentacije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C31DB9">
        <w:rPr>
          <w:rFonts w:ascii="Cambria" w:hAnsi="Cambria" w:cs="Arial"/>
          <w:sz w:val="24"/>
          <w:szCs w:val="24"/>
        </w:rPr>
        <w:t>ili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C31DB9">
        <w:rPr>
          <w:rFonts w:ascii="Cambria" w:hAnsi="Cambria" w:cs="Arial"/>
          <w:sz w:val="24"/>
          <w:szCs w:val="24"/>
        </w:rPr>
        <w:t>izmjene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i </w:t>
      </w:r>
      <w:proofErr w:type="spellStart"/>
      <w:r w:rsidRPr="00C31DB9">
        <w:rPr>
          <w:rFonts w:ascii="Cambria" w:hAnsi="Cambria" w:cs="Arial"/>
          <w:sz w:val="24"/>
          <w:szCs w:val="24"/>
        </w:rPr>
        <w:t>dopune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C31DB9">
        <w:rPr>
          <w:rFonts w:ascii="Cambria" w:hAnsi="Cambria" w:cs="Arial"/>
          <w:sz w:val="24"/>
          <w:szCs w:val="24"/>
        </w:rPr>
        <w:t>tenderske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C31DB9">
        <w:rPr>
          <w:rFonts w:ascii="Cambria" w:hAnsi="Cambria" w:cs="Arial"/>
          <w:sz w:val="24"/>
          <w:szCs w:val="24"/>
        </w:rPr>
        <w:t>dokumentacije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, </w:t>
      </w:r>
      <w:proofErr w:type="spellStart"/>
      <w:r w:rsidRPr="00C31DB9">
        <w:rPr>
          <w:rFonts w:ascii="Cambria" w:hAnsi="Cambria" w:cs="Arial"/>
          <w:sz w:val="24"/>
          <w:szCs w:val="24"/>
        </w:rPr>
        <w:t>ako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je </w:t>
      </w:r>
      <w:proofErr w:type="spellStart"/>
      <w:r w:rsidRPr="00C31DB9">
        <w:rPr>
          <w:rFonts w:ascii="Cambria" w:hAnsi="Cambria" w:cs="Arial"/>
          <w:sz w:val="24"/>
          <w:szCs w:val="24"/>
        </w:rPr>
        <w:t>rok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za </w:t>
      </w:r>
      <w:proofErr w:type="spellStart"/>
      <w:r w:rsidRPr="00C31DB9">
        <w:rPr>
          <w:rFonts w:ascii="Cambria" w:hAnsi="Cambria" w:cs="Arial"/>
          <w:sz w:val="24"/>
          <w:szCs w:val="24"/>
        </w:rPr>
        <w:t>podnošenje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C31DB9">
        <w:rPr>
          <w:rFonts w:ascii="Cambria" w:hAnsi="Cambria" w:cs="Arial"/>
          <w:sz w:val="24"/>
          <w:szCs w:val="24"/>
        </w:rPr>
        <w:t>prijava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za </w:t>
      </w:r>
      <w:proofErr w:type="spellStart"/>
      <w:r w:rsidRPr="00C31DB9">
        <w:rPr>
          <w:rFonts w:ascii="Cambria" w:hAnsi="Cambria" w:cs="Arial"/>
          <w:sz w:val="24"/>
          <w:szCs w:val="24"/>
        </w:rPr>
        <w:t>kvalifikaciju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, </w:t>
      </w:r>
      <w:proofErr w:type="spellStart"/>
      <w:r w:rsidRPr="00C31DB9">
        <w:rPr>
          <w:rFonts w:ascii="Cambria" w:hAnsi="Cambria" w:cs="Arial"/>
          <w:sz w:val="24"/>
          <w:szCs w:val="24"/>
        </w:rPr>
        <w:t>odnosno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C31DB9">
        <w:rPr>
          <w:rFonts w:ascii="Cambria" w:hAnsi="Cambria" w:cs="Arial"/>
          <w:sz w:val="24"/>
          <w:szCs w:val="24"/>
        </w:rPr>
        <w:t>ponuda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C31DB9">
        <w:rPr>
          <w:rFonts w:ascii="Cambria" w:hAnsi="Cambria" w:cs="Arial"/>
          <w:sz w:val="24"/>
          <w:szCs w:val="24"/>
        </w:rPr>
        <w:t>najmanje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15 dana od dana </w:t>
      </w:r>
      <w:proofErr w:type="spellStart"/>
      <w:r w:rsidRPr="00C31DB9">
        <w:rPr>
          <w:rFonts w:ascii="Cambria" w:hAnsi="Cambria" w:cs="Arial"/>
          <w:sz w:val="24"/>
          <w:szCs w:val="24"/>
        </w:rPr>
        <w:t>objavljivanja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, </w:t>
      </w:r>
      <w:proofErr w:type="spellStart"/>
      <w:r w:rsidRPr="00C31DB9">
        <w:rPr>
          <w:rFonts w:ascii="Cambria" w:hAnsi="Cambria" w:cs="Arial"/>
          <w:sz w:val="24"/>
          <w:szCs w:val="24"/>
        </w:rPr>
        <w:t>odnosno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C31DB9">
        <w:rPr>
          <w:rFonts w:ascii="Cambria" w:hAnsi="Cambria" w:cs="Arial"/>
          <w:sz w:val="24"/>
          <w:szCs w:val="24"/>
        </w:rPr>
        <w:t>dostavljanja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C31DB9">
        <w:rPr>
          <w:rFonts w:ascii="Cambria" w:hAnsi="Cambria" w:cs="Arial"/>
          <w:sz w:val="24"/>
          <w:szCs w:val="24"/>
        </w:rPr>
        <w:t>tenderske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C31DB9">
        <w:rPr>
          <w:rFonts w:ascii="Cambria" w:hAnsi="Cambria" w:cs="Arial"/>
          <w:sz w:val="24"/>
          <w:szCs w:val="24"/>
        </w:rPr>
        <w:t>dokumentacije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C31DB9">
        <w:rPr>
          <w:rFonts w:ascii="Cambria" w:hAnsi="Cambria" w:cs="Arial"/>
          <w:sz w:val="24"/>
          <w:szCs w:val="24"/>
        </w:rPr>
        <w:t>ili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C31DB9">
        <w:rPr>
          <w:rFonts w:ascii="Cambria" w:hAnsi="Cambria" w:cs="Arial"/>
          <w:sz w:val="24"/>
          <w:szCs w:val="24"/>
        </w:rPr>
        <w:t>izmjene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i </w:t>
      </w:r>
      <w:proofErr w:type="spellStart"/>
      <w:r w:rsidRPr="00C31DB9">
        <w:rPr>
          <w:rFonts w:ascii="Cambria" w:hAnsi="Cambria" w:cs="Arial"/>
          <w:sz w:val="24"/>
          <w:szCs w:val="24"/>
        </w:rPr>
        <w:t>dopune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C31DB9">
        <w:rPr>
          <w:rFonts w:ascii="Cambria" w:hAnsi="Cambria" w:cs="Arial"/>
          <w:sz w:val="24"/>
          <w:szCs w:val="24"/>
        </w:rPr>
        <w:t>tenderske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C31DB9">
        <w:rPr>
          <w:rFonts w:ascii="Cambria" w:hAnsi="Cambria" w:cs="Arial"/>
          <w:sz w:val="24"/>
          <w:szCs w:val="24"/>
        </w:rPr>
        <w:t>dokumentacije</w:t>
      </w:r>
      <w:proofErr w:type="spellEnd"/>
      <w:r w:rsidRPr="00C31DB9">
        <w:rPr>
          <w:rFonts w:ascii="Cambria" w:hAnsi="Cambria" w:cs="Arial"/>
          <w:sz w:val="24"/>
          <w:szCs w:val="24"/>
        </w:rPr>
        <w:t>;</w:t>
      </w:r>
    </w:p>
    <w:p w:rsidR="00103B85" w:rsidRPr="00C31DB9" w:rsidRDefault="00103B85" w:rsidP="00103B85">
      <w:pPr>
        <w:pStyle w:val="T30X"/>
        <w:ind w:left="567" w:hanging="283"/>
        <w:rPr>
          <w:rFonts w:ascii="Cambria" w:hAnsi="Cambria" w:cs="Arial"/>
          <w:sz w:val="24"/>
          <w:szCs w:val="24"/>
        </w:rPr>
      </w:pPr>
      <w:r w:rsidRPr="00C31DB9">
        <w:rPr>
          <w:rFonts w:ascii="Cambria" w:hAnsi="Cambria" w:cs="Arial"/>
          <w:sz w:val="24"/>
          <w:szCs w:val="24"/>
        </w:rPr>
        <w:t xml:space="preserve">   </w:t>
      </w:r>
      <w:proofErr w:type="gramStart"/>
      <w:r w:rsidRPr="00C31DB9">
        <w:rPr>
          <w:rFonts w:ascii="Cambria" w:hAnsi="Cambria" w:cs="Arial"/>
          <w:sz w:val="24"/>
          <w:szCs w:val="24"/>
        </w:rPr>
        <w:t xml:space="preserve">3) do </w:t>
      </w:r>
      <w:proofErr w:type="spellStart"/>
      <w:r w:rsidRPr="00C31DB9">
        <w:rPr>
          <w:rFonts w:ascii="Cambria" w:hAnsi="Cambria" w:cs="Arial"/>
          <w:sz w:val="24"/>
          <w:szCs w:val="24"/>
        </w:rPr>
        <w:t>isteka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C31DB9">
        <w:rPr>
          <w:rFonts w:ascii="Cambria" w:hAnsi="Cambria" w:cs="Arial"/>
          <w:sz w:val="24"/>
          <w:szCs w:val="24"/>
        </w:rPr>
        <w:t>polovine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C31DB9">
        <w:rPr>
          <w:rFonts w:ascii="Cambria" w:hAnsi="Cambria" w:cs="Arial"/>
          <w:sz w:val="24"/>
          <w:szCs w:val="24"/>
        </w:rPr>
        <w:t>roka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za </w:t>
      </w:r>
      <w:proofErr w:type="spellStart"/>
      <w:r w:rsidRPr="00C31DB9">
        <w:rPr>
          <w:rFonts w:ascii="Cambria" w:hAnsi="Cambria" w:cs="Arial"/>
          <w:sz w:val="24"/>
          <w:szCs w:val="24"/>
        </w:rPr>
        <w:t>podnošenje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C31DB9">
        <w:rPr>
          <w:rFonts w:ascii="Cambria" w:hAnsi="Cambria" w:cs="Arial"/>
          <w:sz w:val="24"/>
          <w:szCs w:val="24"/>
        </w:rPr>
        <w:t>prijava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za </w:t>
      </w:r>
      <w:proofErr w:type="spellStart"/>
      <w:r w:rsidRPr="00C31DB9">
        <w:rPr>
          <w:rFonts w:ascii="Cambria" w:hAnsi="Cambria" w:cs="Arial"/>
          <w:sz w:val="24"/>
          <w:szCs w:val="24"/>
        </w:rPr>
        <w:t>kvalifikaciju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, </w:t>
      </w:r>
      <w:proofErr w:type="spellStart"/>
      <w:r w:rsidRPr="00C31DB9">
        <w:rPr>
          <w:rFonts w:ascii="Cambria" w:hAnsi="Cambria" w:cs="Arial"/>
          <w:sz w:val="24"/>
          <w:szCs w:val="24"/>
        </w:rPr>
        <w:t>odnosno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C31DB9">
        <w:rPr>
          <w:rFonts w:ascii="Cambria" w:hAnsi="Cambria" w:cs="Arial"/>
          <w:sz w:val="24"/>
          <w:szCs w:val="24"/>
        </w:rPr>
        <w:t>ponuda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, </w:t>
      </w:r>
      <w:proofErr w:type="spellStart"/>
      <w:r w:rsidRPr="00C31DB9">
        <w:rPr>
          <w:rFonts w:ascii="Cambria" w:hAnsi="Cambria" w:cs="Arial"/>
          <w:sz w:val="24"/>
          <w:szCs w:val="24"/>
        </w:rPr>
        <w:t>ako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je </w:t>
      </w:r>
      <w:proofErr w:type="spellStart"/>
      <w:r w:rsidRPr="00C31DB9">
        <w:rPr>
          <w:rFonts w:ascii="Cambria" w:hAnsi="Cambria" w:cs="Arial"/>
          <w:sz w:val="24"/>
          <w:szCs w:val="24"/>
        </w:rPr>
        <w:t>rok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za </w:t>
      </w:r>
      <w:proofErr w:type="spellStart"/>
      <w:r w:rsidRPr="00C31DB9">
        <w:rPr>
          <w:rFonts w:ascii="Cambria" w:hAnsi="Cambria" w:cs="Arial"/>
          <w:sz w:val="24"/>
          <w:szCs w:val="24"/>
        </w:rPr>
        <w:t>podnošenje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C31DB9">
        <w:rPr>
          <w:rFonts w:ascii="Cambria" w:hAnsi="Cambria" w:cs="Arial"/>
          <w:sz w:val="24"/>
          <w:szCs w:val="24"/>
        </w:rPr>
        <w:t>prijava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za </w:t>
      </w:r>
      <w:proofErr w:type="spellStart"/>
      <w:r w:rsidRPr="00C31DB9">
        <w:rPr>
          <w:rFonts w:ascii="Cambria" w:hAnsi="Cambria" w:cs="Arial"/>
          <w:sz w:val="24"/>
          <w:szCs w:val="24"/>
        </w:rPr>
        <w:t>kvalifikaciju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, </w:t>
      </w:r>
      <w:proofErr w:type="spellStart"/>
      <w:r w:rsidRPr="00C31DB9">
        <w:rPr>
          <w:rFonts w:ascii="Cambria" w:hAnsi="Cambria" w:cs="Arial"/>
          <w:sz w:val="24"/>
          <w:szCs w:val="24"/>
        </w:rPr>
        <w:t>odnosno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C31DB9">
        <w:rPr>
          <w:rFonts w:ascii="Cambria" w:hAnsi="Cambria" w:cs="Arial"/>
          <w:sz w:val="24"/>
          <w:szCs w:val="24"/>
        </w:rPr>
        <w:t>ponuda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C31DB9">
        <w:rPr>
          <w:rFonts w:ascii="Cambria" w:hAnsi="Cambria" w:cs="Arial"/>
          <w:sz w:val="24"/>
          <w:szCs w:val="24"/>
        </w:rPr>
        <w:t>kraći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od 15 dana od dana </w:t>
      </w:r>
      <w:proofErr w:type="spellStart"/>
      <w:r w:rsidRPr="00C31DB9">
        <w:rPr>
          <w:rFonts w:ascii="Cambria" w:hAnsi="Cambria" w:cs="Arial"/>
          <w:sz w:val="24"/>
          <w:szCs w:val="24"/>
        </w:rPr>
        <w:t>objavljivanja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, </w:t>
      </w:r>
      <w:proofErr w:type="spellStart"/>
      <w:r w:rsidRPr="00C31DB9">
        <w:rPr>
          <w:rFonts w:ascii="Cambria" w:hAnsi="Cambria" w:cs="Arial"/>
          <w:sz w:val="24"/>
          <w:szCs w:val="24"/>
        </w:rPr>
        <w:t>odnosno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C31DB9">
        <w:rPr>
          <w:rFonts w:ascii="Cambria" w:hAnsi="Cambria" w:cs="Arial"/>
          <w:sz w:val="24"/>
          <w:szCs w:val="24"/>
        </w:rPr>
        <w:t>dostavljanja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C31DB9">
        <w:rPr>
          <w:rFonts w:ascii="Cambria" w:hAnsi="Cambria" w:cs="Arial"/>
          <w:sz w:val="24"/>
          <w:szCs w:val="24"/>
        </w:rPr>
        <w:t>tenderske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C31DB9">
        <w:rPr>
          <w:rFonts w:ascii="Cambria" w:hAnsi="Cambria" w:cs="Arial"/>
          <w:sz w:val="24"/>
          <w:szCs w:val="24"/>
        </w:rPr>
        <w:t>dokumentacije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C31DB9">
        <w:rPr>
          <w:rFonts w:ascii="Cambria" w:hAnsi="Cambria" w:cs="Arial"/>
          <w:sz w:val="24"/>
          <w:szCs w:val="24"/>
        </w:rPr>
        <w:t>ili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C31DB9">
        <w:rPr>
          <w:rFonts w:ascii="Cambria" w:hAnsi="Cambria" w:cs="Arial"/>
          <w:sz w:val="24"/>
          <w:szCs w:val="24"/>
        </w:rPr>
        <w:t>izmjene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i </w:t>
      </w:r>
      <w:proofErr w:type="spellStart"/>
      <w:r w:rsidRPr="00C31DB9">
        <w:rPr>
          <w:rFonts w:ascii="Cambria" w:hAnsi="Cambria" w:cs="Arial"/>
          <w:sz w:val="24"/>
          <w:szCs w:val="24"/>
        </w:rPr>
        <w:t>dopune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C31DB9">
        <w:rPr>
          <w:rFonts w:ascii="Cambria" w:hAnsi="Cambria" w:cs="Arial"/>
          <w:sz w:val="24"/>
          <w:szCs w:val="24"/>
        </w:rPr>
        <w:t>tenderske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C31DB9">
        <w:rPr>
          <w:rFonts w:ascii="Cambria" w:hAnsi="Cambria" w:cs="Arial"/>
          <w:sz w:val="24"/>
          <w:szCs w:val="24"/>
        </w:rPr>
        <w:t>dokumentacije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, a u </w:t>
      </w:r>
      <w:proofErr w:type="spellStart"/>
      <w:r w:rsidRPr="00C31DB9">
        <w:rPr>
          <w:rFonts w:ascii="Cambria" w:hAnsi="Cambria" w:cs="Arial"/>
          <w:sz w:val="24"/>
          <w:szCs w:val="24"/>
        </w:rPr>
        <w:t>slučaju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da je </w:t>
      </w:r>
      <w:proofErr w:type="spellStart"/>
      <w:r w:rsidRPr="00C31DB9">
        <w:rPr>
          <w:rFonts w:ascii="Cambria" w:hAnsi="Cambria" w:cs="Arial"/>
          <w:sz w:val="24"/>
          <w:szCs w:val="24"/>
        </w:rPr>
        <w:t>posljednji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C31DB9">
        <w:rPr>
          <w:rFonts w:ascii="Cambria" w:hAnsi="Cambria" w:cs="Arial"/>
          <w:sz w:val="24"/>
          <w:szCs w:val="24"/>
        </w:rPr>
        <w:t>dan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C31DB9">
        <w:rPr>
          <w:rFonts w:ascii="Cambria" w:hAnsi="Cambria" w:cs="Arial"/>
          <w:sz w:val="24"/>
          <w:szCs w:val="24"/>
        </w:rPr>
        <w:t>roka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za </w:t>
      </w:r>
      <w:proofErr w:type="spellStart"/>
      <w:r w:rsidRPr="00C31DB9">
        <w:rPr>
          <w:rFonts w:ascii="Cambria" w:hAnsi="Cambria" w:cs="Arial"/>
          <w:sz w:val="24"/>
          <w:szCs w:val="24"/>
        </w:rPr>
        <w:t>podnošenje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C31DB9">
        <w:rPr>
          <w:rFonts w:ascii="Cambria" w:hAnsi="Cambria" w:cs="Arial"/>
          <w:sz w:val="24"/>
          <w:szCs w:val="24"/>
        </w:rPr>
        <w:t>ponuda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C31DB9">
        <w:rPr>
          <w:rFonts w:ascii="Cambria" w:hAnsi="Cambria" w:cs="Arial"/>
          <w:sz w:val="24"/>
          <w:szCs w:val="24"/>
        </w:rPr>
        <w:t>kraći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od 24 </w:t>
      </w:r>
      <w:proofErr w:type="spellStart"/>
      <w:r w:rsidRPr="00C31DB9">
        <w:rPr>
          <w:rFonts w:ascii="Cambria" w:hAnsi="Cambria" w:cs="Arial"/>
          <w:sz w:val="24"/>
          <w:szCs w:val="24"/>
        </w:rPr>
        <w:t>časa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, </w:t>
      </w:r>
      <w:proofErr w:type="spellStart"/>
      <w:r w:rsidRPr="00C31DB9">
        <w:rPr>
          <w:rFonts w:ascii="Cambria" w:hAnsi="Cambria" w:cs="Arial"/>
          <w:sz w:val="24"/>
          <w:szCs w:val="24"/>
        </w:rPr>
        <w:t>smatra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se da </w:t>
      </w:r>
      <w:proofErr w:type="spellStart"/>
      <w:r w:rsidRPr="00C31DB9">
        <w:rPr>
          <w:rFonts w:ascii="Cambria" w:hAnsi="Cambria" w:cs="Arial"/>
          <w:sz w:val="24"/>
          <w:szCs w:val="24"/>
        </w:rPr>
        <w:t>rok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C31DB9">
        <w:rPr>
          <w:rFonts w:ascii="Cambria" w:hAnsi="Cambria" w:cs="Arial"/>
          <w:sz w:val="24"/>
          <w:szCs w:val="24"/>
        </w:rPr>
        <w:t>ističe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C31DB9">
        <w:rPr>
          <w:rFonts w:ascii="Cambria" w:hAnsi="Cambria" w:cs="Arial"/>
          <w:sz w:val="24"/>
          <w:szCs w:val="24"/>
        </w:rPr>
        <w:t>istekom</w:t>
      </w:r>
      <w:proofErr w:type="spellEnd"/>
      <w:r w:rsidRPr="00C31DB9">
        <w:rPr>
          <w:rFonts w:ascii="Cambria" w:hAnsi="Cambria" w:cs="Arial"/>
          <w:sz w:val="24"/>
          <w:szCs w:val="24"/>
        </w:rPr>
        <w:t xml:space="preserve"> tog dana.</w:t>
      </w:r>
      <w:proofErr w:type="gramEnd"/>
    </w:p>
    <w:p w:rsidR="00103B85" w:rsidRPr="00E91E3D" w:rsidRDefault="00103B85" w:rsidP="00103B85">
      <w:pPr>
        <w:tabs>
          <w:tab w:val="left" w:pos="5760"/>
        </w:tabs>
        <w:jc w:val="both"/>
        <w:rPr>
          <w:rFonts w:ascii="Cambria" w:hAnsi="Cambria" w:cs="Arial"/>
          <w:color w:val="000000"/>
          <w:sz w:val="12"/>
          <w:lang w:val="sr-Latn-ME"/>
        </w:rPr>
      </w:pPr>
    </w:p>
    <w:p w:rsidR="00103B85" w:rsidRPr="00C31DB9" w:rsidRDefault="00103B85" w:rsidP="00103B85">
      <w:pPr>
        <w:autoSpaceDE w:val="0"/>
        <w:autoSpaceDN w:val="0"/>
        <w:adjustRightInd w:val="0"/>
        <w:ind w:firstLine="567"/>
        <w:jc w:val="both"/>
        <w:rPr>
          <w:rFonts w:ascii="Cambria" w:hAnsi="Cambria" w:cs="Arial"/>
          <w:color w:val="000000"/>
          <w:lang w:val="sr-Latn-ME"/>
        </w:rPr>
      </w:pPr>
      <w:r w:rsidRPr="00C31DB9">
        <w:rPr>
          <w:rFonts w:ascii="Cambria" w:hAnsi="Cambria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103B85" w:rsidRPr="00E91E3D" w:rsidRDefault="00103B85" w:rsidP="00103B85">
      <w:pPr>
        <w:autoSpaceDE w:val="0"/>
        <w:autoSpaceDN w:val="0"/>
        <w:adjustRightInd w:val="0"/>
        <w:ind w:firstLine="567"/>
        <w:jc w:val="both"/>
        <w:rPr>
          <w:rFonts w:ascii="Cambria" w:hAnsi="Cambria" w:cs="Arial"/>
          <w:color w:val="000000"/>
          <w:sz w:val="12"/>
          <w:lang w:val="sr-Latn-ME"/>
        </w:rPr>
      </w:pPr>
    </w:p>
    <w:p w:rsidR="00103B85" w:rsidRPr="00C31DB9" w:rsidRDefault="00103B85" w:rsidP="00103B85">
      <w:pPr>
        <w:autoSpaceDE w:val="0"/>
        <w:autoSpaceDN w:val="0"/>
        <w:adjustRightInd w:val="0"/>
        <w:ind w:firstLine="567"/>
        <w:jc w:val="both"/>
        <w:rPr>
          <w:rFonts w:ascii="Cambria" w:hAnsi="Cambria" w:cs="Arial"/>
          <w:color w:val="000000"/>
          <w:lang w:val="sr-Latn-ME"/>
        </w:rPr>
      </w:pPr>
      <w:r w:rsidRPr="00C31DB9">
        <w:rPr>
          <w:rFonts w:ascii="Cambria" w:hAnsi="Cambria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103B85" w:rsidRPr="00E91E3D" w:rsidRDefault="00103B85" w:rsidP="00103B85">
      <w:pPr>
        <w:tabs>
          <w:tab w:val="left" w:pos="5760"/>
        </w:tabs>
        <w:ind w:firstLine="567"/>
        <w:jc w:val="both"/>
        <w:rPr>
          <w:rFonts w:ascii="Cambria" w:hAnsi="Cambria" w:cs="Arial"/>
          <w:color w:val="000000"/>
          <w:sz w:val="12"/>
          <w:lang w:val="sr-Latn-ME"/>
        </w:rPr>
      </w:pPr>
    </w:p>
    <w:p w:rsidR="00103B85" w:rsidRPr="00C31DB9" w:rsidRDefault="00103B85" w:rsidP="00103B85">
      <w:pPr>
        <w:tabs>
          <w:tab w:val="left" w:pos="5760"/>
        </w:tabs>
        <w:ind w:firstLine="567"/>
        <w:jc w:val="both"/>
        <w:rPr>
          <w:rFonts w:ascii="Cambria" w:hAnsi="Cambria" w:cs="Arial"/>
          <w:color w:val="000000"/>
          <w:lang w:val="sr-Latn-ME"/>
        </w:rPr>
      </w:pPr>
      <w:r w:rsidRPr="00C31DB9">
        <w:rPr>
          <w:rFonts w:ascii="Cambria" w:hAnsi="Cambria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103B85" w:rsidRPr="00E91E3D" w:rsidRDefault="00103B85" w:rsidP="00103B85">
      <w:pPr>
        <w:tabs>
          <w:tab w:val="left" w:pos="5760"/>
        </w:tabs>
        <w:ind w:firstLine="567"/>
        <w:jc w:val="both"/>
        <w:rPr>
          <w:rFonts w:ascii="Cambria" w:hAnsi="Cambria" w:cs="Arial"/>
          <w:color w:val="000000"/>
          <w:sz w:val="16"/>
          <w:lang w:val="sr-Latn-ME"/>
        </w:rPr>
      </w:pPr>
    </w:p>
    <w:p w:rsidR="00103B85" w:rsidRPr="00103B85" w:rsidRDefault="00103B85" w:rsidP="00103B85">
      <w:pPr>
        <w:tabs>
          <w:tab w:val="left" w:pos="5760"/>
        </w:tabs>
        <w:ind w:firstLine="567"/>
        <w:jc w:val="both"/>
        <w:rPr>
          <w:rFonts w:ascii="Cambria" w:hAnsi="Cambria" w:cs="Arial"/>
          <w:color w:val="000000"/>
          <w:lang w:val="sr-Latn-ME"/>
        </w:rPr>
      </w:pPr>
      <w:r w:rsidRPr="00C31DB9">
        <w:rPr>
          <w:rFonts w:ascii="Cambria" w:hAnsi="Cambria" w:cs="Arial"/>
          <w:color w:val="000000"/>
          <w:lang w:val="sr-Latn-ME"/>
        </w:rPr>
        <w:lastRenderedPageBreak/>
        <w:t xml:space="preserve">Instrukcije za plaćanje naknade za vođenje postupka od strane žalilaca iz inostranstva nalaze se na internet stranici Komisije za zaštitu prava nabavki </w:t>
      </w:r>
      <w:r w:rsidR="003E5BAE">
        <w:fldChar w:fldCharType="begin"/>
      </w:r>
      <w:r w:rsidR="003E5BAE">
        <w:instrText xml:space="preserve"> HYPERLINK "http://www.kontrola-nabavki.me/" </w:instrText>
      </w:r>
      <w:r w:rsidR="003E5BAE">
        <w:fldChar w:fldCharType="separate"/>
      </w:r>
      <w:r w:rsidRPr="00C31DB9">
        <w:rPr>
          <w:rStyle w:val="Hyperlink"/>
          <w:rFonts w:ascii="Cambria" w:eastAsia="Calibri" w:hAnsi="Cambria" w:cs="Arial"/>
          <w:lang w:val="sr-Latn-ME"/>
        </w:rPr>
        <w:t>http://www.kontrola-nabavki.me/</w:t>
      </w:r>
      <w:r w:rsidR="003E5BAE">
        <w:rPr>
          <w:rStyle w:val="Hyperlink"/>
          <w:rFonts w:ascii="Cambria" w:eastAsia="Calibri" w:hAnsi="Cambria" w:cs="Arial"/>
          <w:lang w:val="sr-Latn-ME"/>
        </w:rPr>
        <w:fldChar w:fldCharType="end"/>
      </w:r>
      <w:r w:rsidRPr="00C31DB9">
        <w:rPr>
          <w:rFonts w:ascii="Cambria" w:hAnsi="Cambria" w:cs="Arial"/>
          <w:color w:val="000000"/>
          <w:lang w:val="sr-Latn-ME"/>
        </w:rPr>
        <w:t>.“.</w:t>
      </w:r>
    </w:p>
    <w:p w:rsidR="00103B85" w:rsidRPr="00103B85" w:rsidRDefault="00103B85" w:rsidP="00103B85">
      <w:pPr>
        <w:tabs>
          <w:tab w:val="left" w:pos="5760"/>
        </w:tabs>
        <w:ind w:firstLine="567"/>
        <w:jc w:val="both"/>
        <w:rPr>
          <w:rFonts w:ascii="Cambria" w:hAnsi="Cambria" w:cs="Arial"/>
          <w:color w:val="000000"/>
          <w:lang w:val="sr-Latn-ME"/>
        </w:rPr>
      </w:pPr>
    </w:p>
    <w:p w:rsidR="00103B85" w:rsidRPr="00103B85" w:rsidRDefault="00103B85" w:rsidP="00103B85">
      <w:pPr>
        <w:tabs>
          <w:tab w:val="left" w:pos="5760"/>
        </w:tabs>
        <w:ind w:firstLine="567"/>
        <w:jc w:val="both"/>
        <w:rPr>
          <w:rFonts w:ascii="Cambria" w:hAnsi="Cambria" w:cs="Arial"/>
          <w:color w:val="000000"/>
          <w:lang w:val="sr-Latn-ME"/>
        </w:rPr>
      </w:pPr>
    </w:p>
    <w:p w:rsidR="00103B85" w:rsidRPr="00103B85" w:rsidRDefault="00103B85" w:rsidP="00103B85">
      <w:pPr>
        <w:tabs>
          <w:tab w:val="left" w:pos="5760"/>
        </w:tabs>
        <w:ind w:firstLine="567"/>
        <w:jc w:val="both"/>
        <w:rPr>
          <w:rFonts w:ascii="Cambria" w:hAnsi="Cambria" w:cs="Arial"/>
          <w:color w:val="000000"/>
          <w:lang w:val="sr-Latn-ME"/>
        </w:rPr>
      </w:pPr>
    </w:p>
    <w:p w:rsidR="002901AC" w:rsidRPr="00D15128" w:rsidRDefault="00E91E3D" w:rsidP="00E91E3D">
      <w:pPr>
        <w:jc w:val="right"/>
        <w:rPr>
          <w:rFonts w:ascii="Cambria" w:hAnsi="Cambria"/>
          <w:b/>
        </w:rPr>
      </w:pPr>
      <w:proofErr w:type="spellStart"/>
      <w:r w:rsidRPr="00D15128">
        <w:rPr>
          <w:rFonts w:ascii="Cambria" w:hAnsi="Cambria"/>
          <w:b/>
        </w:rPr>
        <w:t>Komisija</w:t>
      </w:r>
      <w:proofErr w:type="spellEnd"/>
      <w:r w:rsidRPr="00D15128">
        <w:rPr>
          <w:rFonts w:ascii="Cambria" w:hAnsi="Cambria"/>
          <w:b/>
        </w:rPr>
        <w:t xml:space="preserve"> za </w:t>
      </w:r>
      <w:proofErr w:type="spellStart"/>
      <w:r w:rsidRPr="00D15128">
        <w:rPr>
          <w:rFonts w:ascii="Cambria" w:hAnsi="Cambria"/>
          <w:b/>
        </w:rPr>
        <w:t>otvaranje</w:t>
      </w:r>
      <w:proofErr w:type="spellEnd"/>
      <w:r w:rsidRPr="00D15128">
        <w:rPr>
          <w:rFonts w:ascii="Cambria" w:hAnsi="Cambria"/>
          <w:b/>
        </w:rPr>
        <w:t xml:space="preserve"> i </w:t>
      </w:r>
      <w:proofErr w:type="spellStart"/>
      <w:r w:rsidRPr="00D15128">
        <w:rPr>
          <w:rFonts w:ascii="Cambria" w:hAnsi="Cambria"/>
          <w:b/>
        </w:rPr>
        <w:t>vrednovanje</w:t>
      </w:r>
      <w:proofErr w:type="spellEnd"/>
      <w:r w:rsidRPr="00D15128">
        <w:rPr>
          <w:rFonts w:ascii="Cambria" w:hAnsi="Cambria"/>
          <w:b/>
        </w:rPr>
        <w:t xml:space="preserve"> </w:t>
      </w:r>
      <w:proofErr w:type="spellStart"/>
      <w:r w:rsidRPr="00D15128">
        <w:rPr>
          <w:rFonts w:ascii="Cambria" w:hAnsi="Cambria"/>
          <w:b/>
        </w:rPr>
        <w:t>ponuda</w:t>
      </w:r>
      <w:proofErr w:type="spellEnd"/>
    </w:p>
    <w:sectPr w:rsidR="002901AC" w:rsidRPr="00D151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5BAE" w:rsidRDefault="003E5BAE" w:rsidP="00103B85">
      <w:r>
        <w:separator/>
      </w:r>
    </w:p>
  </w:endnote>
  <w:endnote w:type="continuationSeparator" w:id="0">
    <w:p w:rsidR="003E5BAE" w:rsidRDefault="003E5BAE" w:rsidP="00103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5BAE" w:rsidRDefault="003E5BAE" w:rsidP="00103B85">
      <w:r>
        <w:separator/>
      </w:r>
    </w:p>
  </w:footnote>
  <w:footnote w:type="continuationSeparator" w:id="0">
    <w:p w:rsidR="003E5BAE" w:rsidRDefault="003E5BAE" w:rsidP="00103B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888"/>
    <w:rsid w:val="000163D6"/>
    <w:rsid w:val="000212DA"/>
    <w:rsid w:val="00030888"/>
    <w:rsid w:val="000A2A01"/>
    <w:rsid w:val="000C57D7"/>
    <w:rsid w:val="00103B85"/>
    <w:rsid w:val="001B4C6D"/>
    <w:rsid w:val="00213878"/>
    <w:rsid w:val="0027334F"/>
    <w:rsid w:val="00283724"/>
    <w:rsid w:val="002901AC"/>
    <w:rsid w:val="002A39E4"/>
    <w:rsid w:val="00380BF4"/>
    <w:rsid w:val="003E5BAE"/>
    <w:rsid w:val="003F6706"/>
    <w:rsid w:val="004B3088"/>
    <w:rsid w:val="004C408D"/>
    <w:rsid w:val="0057050C"/>
    <w:rsid w:val="0072634E"/>
    <w:rsid w:val="00727014"/>
    <w:rsid w:val="0075778B"/>
    <w:rsid w:val="00775C24"/>
    <w:rsid w:val="007A74FF"/>
    <w:rsid w:val="00871A87"/>
    <w:rsid w:val="008E1B08"/>
    <w:rsid w:val="0091382D"/>
    <w:rsid w:val="00AB3E99"/>
    <w:rsid w:val="00B85F2B"/>
    <w:rsid w:val="00BF109B"/>
    <w:rsid w:val="00BF1CB2"/>
    <w:rsid w:val="00C31DB9"/>
    <w:rsid w:val="00C638FB"/>
    <w:rsid w:val="00CE7CD8"/>
    <w:rsid w:val="00D15128"/>
    <w:rsid w:val="00E0075F"/>
    <w:rsid w:val="00E91E3D"/>
    <w:rsid w:val="00EF1F42"/>
    <w:rsid w:val="00FF0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E692F"/>
  <w15:chartTrackingRefBased/>
  <w15:docId w15:val="{14E1F94F-5EFC-46A9-A1FA-0DDD9CE7A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3B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103B85"/>
    <w:rPr>
      <w:color w:val="0000FF"/>
      <w:u w:val="single"/>
    </w:rPr>
  </w:style>
  <w:style w:type="paragraph" w:customStyle="1" w:styleId="T30X">
    <w:name w:val="T30X"/>
    <w:basedOn w:val="Normal"/>
    <w:uiPriority w:val="99"/>
    <w:rsid w:val="00103B85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103B85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03B85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103B85"/>
    <w:rPr>
      <w:vertAlign w:val="superscript"/>
    </w:rPr>
  </w:style>
  <w:style w:type="paragraph" w:styleId="ListParagraph">
    <w:name w:val="List Paragraph"/>
    <w:basedOn w:val="Normal"/>
    <w:uiPriority w:val="34"/>
    <w:qFormat/>
    <w:rsid w:val="004B3088"/>
    <w:pPr>
      <w:ind w:left="720"/>
      <w:contextualSpacing/>
    </w:pPr>
  </w:style>
  <w:style w:type="table" w:styleId="TableGrid">
    <w:name w:val="Table Grid"/>
    <w:basedOn w:val="TableNormal"/>
    <w:uiPriority w:val="59"/>
    <w:rsid w:val="003F6706"/>
    <w:pPr>
      <w:spacing w:after="0" w:line="240" w:lineRule="auto"/>
    </w:pPr>
    <w:rPr>
      <w:lang w:val="sr-Latn-M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uiPriority w:val="99"/>
    <w:unhideWhenUsed/>
    <w:rsid w:val="003F6706"/>
    <w:pPr>
      <w:spacing w:after="120" w:line="480" w:lineRule="auto"/>
    </w:pPr>
    <w:rPr>
      <w:rFonts w:ascii="Calibri" w:eastAsia="Calibri" w:hAnsi="Calibri" w:cs="Calibri"/>
      <w:sz w:val="22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rsid w:val="003F6706"/>
    <w:rPr>
      <w:rFonts w:ascii="Calibri" w:eastAsia="Calibri" w:hAnsi="Calibri" w:cs="Calibri"/>
    </w:rPr>
  </w:style>
  <w:style w:type="paragraph" w:styleId="PlainText">
    <w:name w:val="Plain Text"/>
    <w:basedOn w:val="Normal"/>
    <w:link w:val="PlainTextChar"/>
    <w:uiPriority w:val="99"/>
    <w:unhideWhenUsed/>
    <w:rsid w:val="00E91E3D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91E3D"/>
    <w:rPr>
      <w:rFonts w:ascii="Calibri" w:eastAsia="Calibri" w:hAnsi="Calibri" w:cs="Times New Roman"/>
      <w:szCs w:val="21"/>
    </w:rPr>
  </w:style>
  <w:style w:type="paragraph" w:styleId="Header">
    <w:name w:val="header"/>
    <w:basedOn w:val="Normal"/>
    <w:link w:val="HeaderChar"/>
    <w:uiPriority w:val="99"/>
    <w:unhideWhenUsed/>
    <w:rsid w:val="00FF0F9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0F9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F0F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0F9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78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PC-030</dc:creator>
  <cp:keywords/>
  <dc:description/>
  <cp:lastModifiedBy>Marija Kalezic</cp:lastModifiedBy>
  <cp:revision>2</cp:revision>
  <dcterms:created xsi:type="dcterms:W3CDTF">2023-11-22T11:43:00Z</dcterms:created>
  <dcterms:modified xsi:type="dcterms:W3CDTF">2023-11-22T11:43:00Z</dcterms:modified>
</cp:coreProperties>
</file>