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863AF73" w14:textId="77777777" w:rsidR="00E326DF" w:rsidRDefault="00E326DF" w:rsidP="00E326DF">
      <w:pPr>
        <w:jc w:val="right"/>
        <w:rPr>
          <w:rFonts w:ascii="Arial" w:hAnsi="Arial" w:cs="Arial"/>
          <w:b/>
          <w:color w:val="000000"/>
          <w:lang w:val="sr-Latn-ME"/>
        </w:rPr>
      </w:pPr>
      <w:r>
        <w:rPr>
          <w:rFonts w:ascii="Arial" w:hAnsi="Arial" w:cs="Arial"/>
          <w:b/>
          <w:color w:val="000000"/>
          <w:lang w:val="sr-Latn-ME"/>
        </w:rPr>
        <w:t xml:space="preserve">OBRAZAC 1  </w:t>
      </w:r>
    </w:p>
    <w:p w14:paraId="74146170" w14:textId="77777777" w:rsidR="00B80EB2" w:rsidRDefault="00B80EB2" w:rsidP="004B2157">
      <w:pPr>
        <w:rPr>
          <w:rFonts w:ascii="Arial" w:hAnsi="Arial" w:cs="Arial"/>
          <w:color w:val="000000"/>
          <w:lang w:val="sr-Latn-ME"/>
        </w:rPr>
      </w:pPr>
    </w:p>
    <w:p w14:paraId="6B291D5E" w14:textId="77777777" w:rsidR="00B80EB2" w:rsidRDefault="00B80EB2" w:rsidP="004B2157">
      <w:pPr>
        <w:rPr>
          <w:rFonts w:ascii="Arial" w:hAnsi="Arial" w:cs="Arial"/>
          <w:color w:val="000000"/>
          <w:lang w:val="sr-Latn-ME"/>
        </w:rPr>
      </w:pPr>
    </w:p>
    <w:p w14:paraId="19D7B22B" w14:textId="77777777" w:rsidR="00B80EB2" w:rsidRDefault="00B80EB2" w:rsidP="004B2157">
      <w:pPr>
        <w:rPr>
          <w:rFonts w:ascii="Arial" w:hAnsi="Arial" w:cs="Arial"/>
          <w:color w:val="000000"/>
          <w:lang w:val="sr-Latn-ME"/>
        </w:rPr>
      </w:pPr>
    </w:p>
    <w:p w14:paraId="3A03D9F4" w14:textId="02DACAD4" w:rsidR="00E326DF" w:rsidRDefault="004B2157" w:rsidP="004B2157">
      <w:pPr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JZU Dom zdravlja Cetinje</w:t>
      </w:r>
    </w:p>
    <w:p w14:paraId="40CD32E4" w14:textId="44AFC748" w:rsidR="00E326DF" w:rsidRDefault="00E326DF" w:rsidP="00E326DF">
      <w:pPr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 xml:space="preserve">Broj iz evidencije postupaka javnih nabavki: </w:t>
      </w:r>
      <w:r w:rsidR="00DA068A">
        <w:rPr>
          <w:rFonts w:ascii="Arial" w:hAnsi="Arial" w:cs="Arial"/>
          <w:lang w:val="sr-Latn-ME"/>
        </w:rPr>
        <w:t>4225</w:t>
      </w:r>
    </w:p>
    <w:p w14:paraId="1B263916" w14:textId="13189693" w:rsidR="00E326DF" w:rsidRDefault="00E326DF" w:rsidP="00E326DF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Redni broj iz Plana javnih nabavki :</w:t>
      </w:r>
      <w:r w:rsidR="004B2157">
        <w:rPr>
          <w:rFonts w:ascii="Arial" w:hAnsi="Arial" w:cs="Arial"/>
          <w:color w:val="000000"/>
          <w:lang w:val="sr-Latn-ME"/>
        </w:rPr>
        <w:t xml:space="preserve"> 15</w:t>
      </w:r>
    </w:p>
    <w:p w14:paraId="2468B5D2" w14:textId="0DFF66B6" w:rsidR="00E326DF" w:rsidRDefault="00E326DF" w:rsidP="00E326DF">
      <w:pPr>
        <w:jc w:val="both"/>
        <w:rPr>
          <w:rFonts w:ascii="Arial" w:hAnsi="Arial" w:cs="Arial"/>
          <w:b/>
          <w:bCs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 xml:space="preserve">Mjesto i datum: </w:t>
      </w:r>
      <w:r w:rsidR="00600E6B">
        <w:rPr>
          <w:rFonts w:ascii="Arial" w:hAnsi="Arial" w:cs="Arial"/>
          <w:color w:val="000000"/>
          <w:lang w:val="sr-Latn-ME"/>
        </w:rPr>
        <w:t xml:space="preserve">Cetinje, </w:t>
      </w:r>
      <w:r w:rsidR="00941B5A">
        <w:rPr>
          <w:rFonts w:ascii="Arial" w:hAnsi="Arial" w:cs="Arial"/>
          <w:color w:val="000000"/>
          <w:lang w:val="sr-Latn-ME"/>
        </w:rPr>
        <w:t>15</w:t>
      </w:r>
      <w:r w:rsidR="00600E6B">
        <w:rPr>
          <w:rFonts w:ascii="Arial" w:hAnsi="Arial" w:cs="Arial"/>
          <w:color w:val="000000"/>
          <w:lang w:val="sr-Latn-ME"/>
        </w:rPr>
        <w:t>.11.2023. godine</w:t>
      </w:r>
    </w:p>
    <w:p w14:paraId="6013EEF0" w14:textId="77777777" w:rsidR="00E326DF" w:rsidRDefault="00E326DF" w:rsidP="00E326DF">
      <w:pPr>
        <w:rPr>
          <w:rFonts w:ascii="Arial" w:hAnsi="Arial" w:cs="Arial"/>
          <w:lang w:val="sr-Latn-ME"/>
        </w:rPr>
      </w:pPr>
    </w:p>
    <w:p w14:paraId="77C2491F" w14:textId="77777777" w:rsidR="00E326DF" w:rsidRDefault="00E326DF" w:rsidP="00E326DF">
      <w:pPr>
        <w:rPr>
          <w:rFonts w:ascii="Arial" w:hAnsi="Arial" w:cs="Arial"/>
          <w:lang w:val="sr-Latn-ME"/>
        </w:rPr>
      </w:pPr>
    </w:p>
    <w:p w14:paraId="737C2597" w14:textId="77777777" w:rsidR="00E326DF" w:rsidRDefault="00E326DF" w:rsidP="00E326DF">
      <w:pPr>
        <w:rPr>
          <w:rFonts w:ascii="Arial" w:hAnsi="Arial" w:cs="Arial"/>
          <w:lang w:val="sr-Latn-ME"/>
        </w:rPr>
      </w:pPr>
    </w:p>
    <w:p w14:paraId="7CBB1174" w14:textId="2BFF40F0" w:rsidR="00E326DF" w:rsidRDefault="00E326DF" w:rsidP="00E326DF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  <w:r>
        <w:rPr>
          <w:rFonts w:ascii="Arial" w:hAnsi="Arial" w:cs="Arial"/>
          <w:lang w:val="sr-Latn-ME"/>
        </w:rPr>
        <w:t>Na osnovu člana 93 stav 1 Zakona o javnim nabavkama („Službeni list C</w:t>
      </w:r>
      <w:r w:rsidR="0000462C">
        <w:rPr>
          <w:rFonts w:ascii="Arial" w:hAnsi="Arial" w:cs="Arial"/>
          <w:lang w:val="sr-Latn-ME"/>
        </w:rPr>
        <w:t xml:space="preserve">rne </w:t>
      </w:r>
      <w:r>
        <w:rPr>
          <w:rFonts w:ascii="Arial" w:hAnsi="Arial" w:cs="Arial"/>
          <w:lang w:val="sr-Latn-ME"/>
        </w:rPr>
        <w:t>G</w:t>
      </w:r>
      <w:r w:rsidR="0000462C">
        <w:rPr>
          <w:rFonts w:ascii="Arial" w:hAnsi="Arial" w:cs="Arial"/>
          <w:lang w:val="sr-Latn-ME"/>
        </w:rPr>
        <w:t>ore</w:t>
      </w:r>
      <w:r>
        <w:rPr>
          <w:rFonts w:ascii="Arial" w:hAnsi="Arial" w:cs="Arial"/>
          <w:lang w:val="sr-Latn-ME"/>
        </w:rPr>
        <w:t>“, br. 074/19</w:t>
      </w:r>
      <w:r w:rsidR="004B2157">
        <w:rPr>
          <w:rFonts w:ascii="Arial" w:hAnsi="Arial" w:cs="Arial"/>
          <w:lang w:val="sr-Latn-ME"/>
        </w:rPr>
        <w:t>,3/23</w:t>
      </w:r>
      <w:r>
        <w:rPr>
          <w:rFonts w:ascii="Arial" w:hAnsi="Arial" w:cs="Arial"/>
          <w:lang w:val="sr-Latn-ME"/>
        </w:rPr>
        <w:t xml:space="preserve">) </w:t>
      </w:r>
      <w:r w:rsidR="004B2157">
        <w:rPr>
          <w:rFonts w:ascii="Arial" w:hAnsi="Arial" w:cs="Arial"/>
          <w:lang w:val="sr-Latn-ME"/>
        </w:rPr>
        <w:t xml:space="preserve">JZU Dom zdravlja </w:t>
      </w:r>
      <w:r w:rsidR="004B2157">
        <w:rPr>
          <w:rFonts w:ascii="Arial" w:hAnsi="Arial" w:cs="Arial"/>
          <w:color w:val="000000"/>
          <w:lang w:val="sr-Latn-ME"/>
        </w:rPr>
        <w:t xml:space="preserve">Cetinje </w:t>
      </w:r>
      <w:r>
        <w:rPr>
          <w:rFonts w:ascii="Arial" w:hAnsi="Arial" w:cs="Arial"/>
          <w:lang w:val="sr-Latn-ME"/>
        </w:rPr>
        <w:t>objavljuje</w:t>
      </w:r>
      <w:r>
        <w:rPr>
          <w:rFonts w:ascii="Arial" w:hAnsi="Arial" w:cs="Arial"/>
          <w:b/>
          <w:bCs/>
          <w:color w:val="000000"/>
          <w:lang w:val="sr-Latn-ME"/>
        </w:rPr>
        <w:t xml:space="preserve">        </w:t>
      </w:r>
    </w:p>
    <w:p w14:paraId="2F999C3B" w14:textId="77777777" w:rsidR="00E326DF" w:rsidRDefault="00E326DF" w:rsidP="00E326DF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330B5E79" w14:textId="77777777" w:rsidR="00E326DF" w:rsidRDefault="00E326DF" w:rsidP="00E326DF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56341608" w14:textId="77777777" w:rsidR="00E326DF" w:rsidRDefault="00E326DF" w:rsidP="00E326DF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273E1516" w14:textId="77777777" w:rsidR="00E326DF" w:rsidRDefault="00E326DF" w:rsidP="00E326DF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13BBC137" w14:textId="2B22656A" w:rsidR="00E326DF" w:rsidRDefault="00E326DF" w:rsidP="00E326DF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61996C60" w14:textId="55DF79B0" w:rsidR="00CA028F" w:rsidRDefault="00CA028F" w:rsidP="00E326DF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794C3478" w14:textId="7B85D022" w:rsidR="00CA028F" w:rsidRDefault="00CA028F" w:rsidP="00E326DF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578EA1F6" w14:textId="15E82CB7" w:rsidR="00CA028F" w:rsidRDefault="00CA028F" w:rsidP="00E326DF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070833DD" w14:textId="5B9878D6" w:rsidR="00CA028F" w:rsidRDefault="00CA028F" w:rsidP="00E326DF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0360895B" w14:textId="298212D8" w:rsidR="00CA028F" w:rsidRDefault="00CA028F" w:rsidP="00E326DF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7E19B771" w14:textId="77777777" w:rsidR="00CA028F" w:rsidRDefault="00CA028F" w:rsidP="00E326DF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24F014C1" w14:textId="77777777" w:rsidR="00E326DF" w:rsidRDefault="00E326DF" w:rsidP="00E326DF">
      <w:pPr>
        <w:tabs>
          <w:tab w:val="left" w:pos="1276"/>
          <w:tab w:val="left" w:pos="3261"/>
        </w:tabs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b/>
          <w:bCs/>
          <w:color w:val="000000"/>
          <w:lang w:val="sr-Latn-ME"/>
        </w:rPr>
        <w:t xml:space="preserve">                                          </w:t>
      </w:r>
      <w:r>
        <w:rPr>
          <w:rFonts w:ascii="Arial" w:hAnsi="Arial" w:cs="Arial"/>
          <w:b/>
          <w:bCs/>
          <w:color w:val="000000"/>
          <w:lang w:val="sr-Latn-ME"/>
        </w:rPr>
        <w:tab/>
      </w:r>
      <w:r>
        <w:rPr>
          <w:rFonts w:ascii="Arial" w:hAnsi="Arial" w:cs="Arial"/>
          <w:bCs/>
          <w:color w:val="000000"/>
          <w:lang w:val="sr-Latn-ME"/>
        </w:rPr>
        <w:t xml:space="preserve">                                                      </w:t>
      </w:r>
    </w:p>
    <w:p w14:paraId="2958E550" w14:textId="77777777" w:rsidR="00E326DF" w:rsidRDefault="00E326DF" w:rsidP="00E326DF">
      <w:pPr>
        <w:keepNext/>
        <w:jc w:val="center"/>
        <w:outlineLvl w:val="0"/>
        <w:rPr>
          <w:rFonts w:ascii="Arial" w:hAnsi="Arial" w:cs="Arial"/>
          <w:b/>
          <w:bCs/>
          <w:color w:val="000000"/>
          <w:lang w:val="sr-Latn-ME"/>
        </w:rPr>
      </w:pPr>
    </w:p>
    <w:p w14:paraId="5262068D" w14:textId="77777777" w:rsidR="00E326DF" w:rsidRDefault="00E326DF" w:rsidP="00E326DF">
      <w:pPr>
        <w:jc w:val="center"/>
        <w:rPr>
          <w:rFonts w:ascii="Arial" w:hAnsi="Arial" w:cs="Arial"/>
          <w:b/>
          <w:bCs/>
          <w:color w:val="000000"/>
          <w:sz w:val="28"/>
          <w:szCs w:val="28"/>
          <w:lang w:val="sr-Latn-ME"/>
        </w:rPr>
      </w:pPr>
      <w:r>
        <w:rPr>
          <w:rFonts w:ascii="Arial" w:hAnsi="Arial" w:cs="Arial"/>
          <w:b/>
          <w:bCs/>
          <w:color w:val="000000"/>
          <w:sz w:val="28"/>
          <w:szCs w:val="28"/>
          <w:lang w:val="sr-Latn-ME"/>
        </w:rPr>
        <w:t>TENDERSKU DOKUMENTACIJU</w:t>
      </w:r>
    </w:p>
    <w:p w14:paraId="15A23CEC" w14:textId="6C6EFE59" w:rsidR="00E326DF" w:rsidRDefault="00E326DF" w:rsidP="00E326DF">
      <w:pPr>
        <w:jc w:val="center"/>
        <w:rPr>
          <w:rFonts w:ascii="Arial" w:hAnsi="Arial" w:cs="Arial"/>
          <w:b/>
          <w:bCs/>
          <w:color w:val="000000"/>
          <w:sz w:val="28"/>
          <w:szCs w:val="28"/>
          <w:lang w:val="sr-Latn-ME"/>
        </w:rPr>
      </w:pPr>
      <w:r>
        <w:rPr>
          <w:rFonts w:ascii="Arial" w:hAnsi="Arial" w:cs="Arial"/>
          <w:b/>
          <w:bCs/>
          <w:color w:val="000000"/>
          <w:sz w:val="28"/>
          <w:szCs w:val="28"/>
          <w:lang w:val="sr-Latn-ME"/>
        </w:rPr>
        <w:t>ZA OTVORENI POSTUPAK JAVNE NABAVKE</w:t>
      </w:r>
    </w:p>
    <w:p w14:paraId="79209C9B" w14:textId="77777777" w:rsidR="00CA028F" w:rsidRDefault="00CA028F" w:rsidP="00E326DF">
      <w:pPr>
        <w:jc w:val="center"/>
        <w:rPr>
          <w:rFonts w:ascii="Arial" w:hAnsi="Arial" w:cs="Arial"/>
          <w:b/>
          <w:bCs/>
          <w:color w:val="000000"/>
          <w:sz w:val="28"/>
          <w:szCs w:val="28"/>
          <w:lang w:val="sr-Latn-ME"/>
        </w:rPr>
      </w:pPr>
    </w:p>
    <w:p w14:paraId="244B3777" w14:textId="0121853E" w:rsidR="00E326DF" w:rsidRPr="004B2157" w:rsidRDefault="00600E6B" w:rsidP="00600E6B">
      <w:pPr>
        <w:jc w:val="center"/>
        <w:rPr>
          <w:rFonts w:ascii="Arial" w:hAnsi="Arial" w:cs="Arial"/>
          <w:b/>
          <w:color w:val="000000"/>
          <w:lang w:val="sr-Latn-ME"/>
        </w:rPr>
      </w:pPr>
      <w:r>
        <w:rPr>
          <w:rFonts w:ascii="Arial" w:hAnsi="Arial" w:cs="Arial"/>
          <w:b/>
          <w:color w:val="000000"/>
          <w:lang w:val="sr-Latn-ME"/>
        </w:rPr>
        <w:t>LOŽ ULJA</w:t>
      </w:r>
    </w:p>
    <w:p w14:paraId="619363FE" w14:textId="77777777" w:rsidR="00CA028F" w:rsidRDefault="00CA028F" w:rsidP="00E326DF">
      <w:pPr>
        <w:jc w:val="center"/>
        <w:rPr>
          <w:rFonts w:ascii="Arial" w:hAnsi="Arial" w:cs="Arial"/>
          <w:b/>
          <w:bCs/>
          <w:color w:val="000000"/>
          <w:lang w:val="sr-Latn-ME"/>
        </w:rPr>
      </w:pPr>
    </w:p>
    <w:p w14:paraId="579FCA3D" w14:textId="77777777" w:rsidR="00CA028F" w:rsidRDefault="00CA028F" w:rsidP="00E326DF">
      <w:pPr>
        <w:jc w:val="center"/>
        <w:rPr>
          <w:rFonts w:ascii="Arial" w:hAnsi="Arial" w:cs="Arial"/>
          <w:b/>
          <w:bCs/>
          <w:color w:val="000000"/>
          <w:lang w:val="sr-Latn-ME"/>
        </w:rPr>
      </w:pPr>
    </w:p>
    <w:p w14:paraId="2FEE3654" w14:textId="77777777" w:rsidR="00CA028F" w:rsidRDefault="00CA028F" w:rsidP="00E326DF">
      <w:pPr>
        <w:jc w:val="center"/>
        <w:rPr>
          <w:rFonts w:ascii="Arial" w:hAnsi="Arial" w:cs="Arial"/>
          <w:b/>
          <w:bCs/>
          <w:color w:val="000000"/>
          <w:lang w:val="sr-Latn-ME"/>
        </w:rPr>
      </w:pPr>
    </w:p>
    <w:p w14:paraId="0309D44E" w14:textId="60BA4E6B" w:rsidR="00CA028F" w:rsidRDefault="00CA028F" w:rsidP="00E326DF">
      <w:pPr>
        <w:jc w:val="center"/>
        <w:rPr>
          <w:rFonts w:ascii="Arial" w:hAnsi="Arial" w:cs="Arial"/>
          <w:b/>
          <w:bCs/>
          <w:color w:val="000000"/>
          <w:lang w:val="sr-Latn-ME"/>
        </w:rPr>
      </w:pPr>
    </w:p>
    <w:p w14:paraId="665F545B" w14:textId="72342011" w:rsidR="00CA028F" w:rsidRDefault="00CA028F" w:rsidP="00E326DF">
      <w:pPr>
        <w:jc w:val="center"/>
        <w:rPr>
          <w:rFonts w:ascii="Arial" w:hAnsi="Arial" w:cs="Arial"/>
          <w:b/>
          <w:bCs/>
          <w:color w:val="000000"/>
          <w:lang w:val="sr-Latn-ME"/>
        </w:rPr>
      </w:pPr>
    </w:p>
    <w:p w14:paraId="54BF136D" w14:textId="41592220" w:rsidR="00CA028F" w:rsidRDefault="00CA028F" w:rsidP="00E326DF">
      <w:pPr>
        <w:jc w:val="center"/>
        <w:rPr>
          <w:rFonts w:ascii="Arial" w:hAnsi="Arial" w:cs="Arial"/>
          <w:b/>
          <w:bCs/>
          <w:color w:val="000000"/>
          <w:lang w:val="sr-Latn-ME"/>
        </w:rPr>
      </w:pPr>
    </w:p>
    <w:p w14:paraId="137F0430" w14:textId="0AD061C2" w:rsidR="00CA028F" w:rsidRDefault="00CA028F" w:rsidP="00E326DF">
      <w:pPr>
        <w:jc w:val="center"/>
        <w:rPr>
          <w:rFonts w:ascii="Arial" w:hAnsi="Arial" w:cs="Arial"/>
          <w:b/>
          <w:bCs/>
          <w:color w:val="000000"/>
          <w:lang w:val="sr-Latn-ME"/>
        </w:rPr>
      </w:pPr>
    </w:p>
    <w:p w14:paraId="77430B6B" w14:textId="6219EDB2" w:rsidR="00CA028F" w:rsidRDefault="00CA028F" w:rsidP="00E326DF">
      <w:pPr>
        <w:jc w:val="center"/>
        <w:rPr>
          <w:rFonts w:ascii="Arial" w:hAnsi="Arial" w:cs="Arial"/>
          <w:b/>
          <w:bCs/>
          <w:color w:val="000000"/>
          <w:lang w:val="sr-Latn-ME"/>
        </w:rPr>
      </w:pPr>
    </w:p>
    <w:p w14:paraId="17C0C02D" w14:textId="58993126" w:rsidR="00CA028F" w:rsidRDefault="00CA028F" w:rsidP="00E326DF">
      <w:pPr>
        <w:jc w:val="center"/>
        <w:rPr>
          <w:rFonts w:ascii="Arial" w:hAnsi="Arial" w:cs="Arial"/>
          <w:b/>
          <w:bCs/>
          <w:color w:val="000000"/>
          <w:lang w:val="sr-Latn-ME"/>
        </w:rPr>
      </w:pPr>
    </w:p>
    <w:p w14:paraId="07FF5E7E" w14:textId="6AD8B986" w:rsidR="00CA028F" w:rsidRDefault="00CA028F" w:rsidP="00E326DF">
      <w:pPr>
        <w:jc w:val="center"/>
        <w:rPr>
          <w:rFonts w:ascii="Arial" w:hAnsi="Arial" w:cs="Arial"/>
          <w:b/>
          <w:bCs/>
          <w:color w:val="000000"/>
          <w:lang w:val="sr-Latn-ME"/>
        </w:rPr>
      </w:pPr>
    </w:p>
    <w:p w14:paraId="17523AE6" w14:textId="48AA4EB7" w:rsidR="00CA028F" w:rsidRDefault="00CA028F" w:rsidP="00E326DF">
      <w:pPr>
        <w:jc w:val="center"/>
        <w:rPr>
          <w:rFonts w:ascii="Arial" w:hAnsi="Arial" w:cs="Arial"/>
          <w:b/>
          <w:bCs/>
          <w:color w:val="000000"/>
          <w:lang w:val="sr-Latn-ME"/>
        </w:rPr>
      </w:pPr>
    </w:p>
    <w:p w14:paraId="489A8F0F" w14:textId="7324E54F" w:rsidR="00CA028F" w:rsidRDefault="00CA028F" w:rsidP="00E326DF">
      <w:pPr>
        <w:jc w:val="center"/>
        <w:rPr>
          <w:rFonts w:ascii="Arial" w:hAnsi="Arial" w:cs="Arial"/>
          <w:b/>
          <w:bCs/>
          <w:color w:val="000000"/>
          <w:lang w:val="sr-Latn-ME"/>
        </w:rPr>
      </w:pPr>
    </w:p>
    <w:p w14:paraId="697E0367" w14:textId="2255826D" w:rsidR="00CA028F" w:rsidRDefault="00CA028F" w:rsidP="00E326DF">
      <w:pPr>
        <w:jc w:val="center"/>
        <w:rPr>
          <w:rFonts w:ascii="Arial" w:hAnsi="Arial" w:cs="Arial"/>
          <w:b/>
          <w:bCs/>
          <w:color w:val="000000"/>
          <w:lang w:val="sr-Latn-ME"/>
        </w:rPr>
      </w:pPr>
    </w:p>
    <w:p w14:paraId="749B8EA5" w14:textId="3B9F5520" w:rsidR="00E326DF" w:rsidRDefault="00E326DF" w:rsidP="00E326DF">
      <w:pPr>
        <w:jc w:val="center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b/>
          <w:bCs/>
          <w:color w:val="000000"/>
          <w:lang w:val="sr-Latn-ME"/>
        </w:rPr>
        <w:t xml:space="preserve"> </w:t>
      </w:r>
    </w:p>
    <w:p w14:paraId="0EBC358C" w14:textId="77777777" w:rsidR="00E326DF" w:rsidRDefault="00E326DF" w:rsidP="00E326DF">
      <w:pPr>
        <w:rPr>
          <w:rFonts w:ascii="Arial" w:hAnsi="Arial" w:cs="Arial"/>
          <w:lang w:val="sr-Latn-ME"/>
        </w:rPr>
      </w:pPr>
    </w:p>
    <w:p w14:paraId="655EFB06" w14:textId="77777777" w:rsidR="00E326DF" w:rsidRDefault="00E326DF" w:rsidP="00E326DF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Predmet nabavke se nabavlja:</w:t>
      </w:r>
    </w:p>
    <w:p w14:paraId="07D0F3BE" w14:textId="77777777" w:rsidR="00E326DF" w:rsidRDefault="00E326DF" w:rsidP="00E326DF">
      <w:pPr>
        <w:jc w:val="both"/>
        <w:rPr>
          <w:rFonts w:ascii="Arial" w:hAnsi="Arial" w:cs="Arial"/>
          <w:color w:val="000000"/>
          <w:lang w:val="sr-Latn-ME"/>
        </w:rPr>
      </w:pPr>
    </w:p>
    <w:p w14:paraId="76237C56" w14:textId="12375F7B" w:rsidR="00E326DF" w:rsidRDefault="004B2157" w:rsidP="00E326DF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X</w:t>
      </w:r>
      <w:r w:rsidR="00E326DF">
        <w:rPr>
          <w:rFonts w:ascii="Arial" w:hAnsi="Arial" w:cs="Arial"/>
          <w:color w:val="000000"/>
          <w:lang w:val="sr-Latn-ME"/>
        </w:rPr>
        <w:t xml:space="preserve"> kao cjelina </w:t>
      </w:r>
    </w:p>
    <w:p w14:paraId="44E48B79" w14:textId="273245EA" w:rsidR="00E326DF" w:rsidRDefault="00E326DF" w:rsidP="004B2157">
      <w:pPr>
        <w:jc w:val="both"/>
        <w:rPr>
          <w:rFonts w:ascii="Arial" w:hAnsi="Arial" w:cs="Arial"/>
          <w:color w:val="000000"/>
          <w:lang w:val="sr-Latn-ME"/>
        </w:rPr>
      </w:pPr>
    </w:p>
    <w:p w14:paraId="0EC77508" w14:textId="77777777" w:rsidR="00E326DF" w:rsidRDefault="00E326DF" w:rsidP="00E326DF">
      <w:pPr>
        <w:rPr>
          <w:rFonts w:ascii="Arial" w:hAnsi="Arial" w:cs="Arial"/>
          <w:color w:val="000000"/>
          <w:lang w:val="sr-Latn-ME"/>
        </w:rPr>
      </w:pPr>
    </w:p>
    <w:p w14:paraId="14E15FBE" w14:textId="77777777" w:rsidR="00E326DF" w:rsidRDefault="00E326DF" w:rsidP="00E326DF">
      <w:pPr>
        <w:rPr>
          <w:rFonts w:ascii="Arial" w:hAnsi="Arial" w:cs="Arial"/>
          <w:color w:val="000000"/>
          <w:lang w:val="sr-Latn-ME"/>
        </w:rPr>
      </w:pPr>
    </w:p>
    <w:p w14:paraId="2522B977" w14:textId="77777777" w:rsidR="00E326DF" w:rsidRDefault="00E326DF" w:rsidP="00E326DF">
      <w:pPr>
        <w:rPr>
          <w:rFonts w:ascii="Arial" w:hAnsi="Arial" w:cs="Arial"/>
          <w:color w:val="000000"/>
          <w:lang w:val="sr-Latn-ME"/>
        </w:rPr>
      </w:pPr>
    </w:p>
    <w:p w14:paraId="4031E1F9" w14:textId="77777777" w:rsidR="00E326DF" w:rsidRDefault="00E326DF" w:rsidP="00E326DF">
      <w:pPr>
        <w:rPr>
          <w:rFonts w:ascii="Arial" w:hAnsi="Arial" w:cs="Arial"/>
          <w:color w:val="000000"/>
          <w:lang w:val="sr-Latn-ME"/>
        </w:rPr>
      </w:pPr>
    </w:p>
    <w:p w14:paraId="54B6DBD5" w14:textId="77777777" w:rsidR="00E326DF" w:rsidRDefault="00E326DF" w:rsidP="00E326DF">
      <w:pPr>
        <w:rPr>
          <w:rFonts w:ascii="Arial" w:hAnsi="Arial" w:cs="Arial"/>
          <w:color w:val="000000"/>
          <w:lang w:val="sr-Latn-ME"/>
        </w:rPr>
      </w:pPr>
    </w:p>
    <w:p w14:paraId="061C5412" w14:textId="77777777" w:rsidR="00E326DF" w:rsidRDefault="00E326DF" w:rsidP="00E326DF">
      <w:pPr>
        <w:rPr>
          <w:rFonts w:ascii="Arial" w:hAnsi="Arial" w:cs="Arial"/>
          <w:color w:val="000000"/>
          <w:lang w:val="sr-Latn-ME"/>
        </w:rPr>
      </w:pPr>
    </w:p>
    <w:p w14:paraId="07D1FA47" w14:textId="77777777" w:rsidR="00E326DF" w:rsidRDefault="00E326DF" w:rsidP="00E326DF">
      <w:pPr>
        <w:rPr>
          <w:rFonts w:ascii="Arial" w:hAnsi="Arial" w:cs="Arial"/>
          <w:color w:val="000000"/>
          <w:lang w:val="sr-Latn-ME"/>
        </w:rPr>
      </w:pPr>
    </w:p>
    <w:p w14:paraId="1D7B3110" w14:textId="77777777" w:rsidR="00E326DF" w:rsidRDefault="00E326DF" w:rsidP="00E326DF">
      <w:pPr>
        <w:rPr>
          <w:rFonts w:ascii="Arial" w:hAnsi="Arial" w:cs="Arial"/>
          <w:color w:val="000000"/>
          <w:lang w:val="sr-Latn-ME"/>
        </w:rPr>
      </w:pPr>
    </w:p>
    <w:p w14:paraId="1A16004A" w14:textId="77777777" w:rsidR="00E326DF" w:rsidRDefault="00E326DF" w:rsidP="00E326DF">
      <w:pPr>
        <w:rPr>
          <w:rFonts w:ascii="Arial" w:hAnsi="Arial" w:cs="Arial"/>
          <w:color w:val="000000"/>
          <w:lang w:val="sr-Latn-ME"/>
        </w:rPr>
      </w:pPr>
    </w:p>
    <w:p w14:paraId="5915E9AD" w14:textId="77777777" w:rsidR="00E326DF" w:rsidRDefault="00E326DF" w:rsidP="00E326DF">
      <w:pPr>
        <w:rPr>
          <w:rFonts w:ascii="Arial" w:hAnsi="Arial" w:cs="Arial"/>
          <w:color w:val="000000"/>
          <w:lang w:val="sr-Latn-ME"/>
        </w:rPr>
      </w:pPr>
    </w:p>
    <w:p w14:paraId="00C6426F" w14:textId="51A10922" w:rsidR="004B2157" w:rsidRDefault="004B2157" w:rsidP="00E326DF">
      <w:pPr>
        <w:rPr>
          <w:rFonts w:ascii="Arial" w:hAnsi="Arial" w:cs="Arial"/>
          <w:color w:val="000000"/>
          <w:lang w:val="sr-Latn-ME"/>
        </w:rPr>
      </w:pPr>
    </w:p>
    <w:p w14:paraId="29E85131" w14:textId="2A8C2C7D" w:rsidR="004B2157" w:rsidRDefault="004B2157" w:rsidP="00E326DF">
      <w:pPr>
        <w:rPr>
          <w:rFonts w:ascii="Arial" w:hAnsi="Arial" w:cs="Arial"/>
          <w:color w:val="000000"/>
          <w:lang w:val="sr-Latn-ME"/>
        </w:rPr>
      </w:pPr>
    </w:p>
    <w:p w14:paraId="5E938CE7" w14:textId="482A69E8" w:rsidR="004B2157" w:rsidRDefault="004B2157" w:rsidP="00E326DF">
      <w:pPr>
        <w:rPr>
          <w:rFonts w:ascii="Arial" w:hAnsi="Arial" w:cs="Arial"/>
          <w:color w:val="000000"/>
          <w:lang w:val="sr-Latn-ME"/>
        </w:rPr>
      </w:pPr>
    </w:p>
    <w:p w14:paraId="1E2DCA9E" w14:textId="77777777" w:rsidR="004B2157" w:rsidRDefault="004B2157" w:rsidP="00E326DF">
      <w:pPr>
        <w:rPr>
          <w:rFonts w:ascii="Arial" w:hAnsi="Arial" w:cs="Arial"/>
          <w:color w:val="000000"/>
          <w:lang w:val="sr-Latn-ME"/>
        </w:rPr>
      </w:pPr>
    </w:p>
    <w:p w14:paraId="73B2AD3B" w14:textId="77777777" w:rsidR="00E326DF" w:rsidRDefault="00E326DF" w:rsidP="00E326DF">
      <w:pPr>
        <w:keepNext/>
        <w:keepLines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1440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0" w:name="_Toc62730553"/>
      <w:r>
        <w:rPr>
          <w:rFonts w:ascii="Arial" w:hAnsi="Arial"/>
          <w:b/>
          <w:color w:val="000000"/>
          <w:szCs w:val="32"/>
          <w:lang w:val="sr-Latn-ME"/>
        </w:rPr>
        <w:t>POZIV ZA NADMETANJE</w:t>
      </w:r>
      <w:r>
        <w:rPr>
          <w:color w:val="000000"/>
          <w:vertAlign w:val="superscript"/>
        </w:rPr>
        <w:footnoteReference w:id="1"/>
      </w:r>
      <w:bookmarkEnd w:id="0"/>
      <w:r>
        <w:rPr>
          <w:rFonts w:ascii="Arial" w:hAnsi="Arial"/>
          <w:b/>
          <w:color w:val="000000"/>
          <w:szCs w:val="32"/>
          <w:lang w:val="sr-Latn-ME"/>
        </w:rPr>
        <w:t xml:space="preserve"> </w:t>
      </w:r>
    </w:p>
    <w:p w14:paraId="28AC94D7" w14:textId="77777777" w:rsidR="00E326DF" w:rsidRDefault="00E326DF" w:rsidP="00E326DF">
      <w:pPr>
        <w:rPr>
          <w:rFonts w:ascii="Arial" w:hAnsi="Arial" w:cs="Arial"/>
          <w:b/>
          <w:bCs/>
          <w:color w:val="000000"/>
          <w:lang w:val="sr-Latn-ME"/>
        </w:rPr>
      </w:pPr>
      <w:r>
        <w:rPr>
          <w:rFonts w:ascii="Arial" w:hAnsi="Arial" w:cs="Arial"/>
          <w:b/>
          <w:bCs/>
          <w:color w:val="000000"/>
          <w:lang w:val="sr-Latn-ME"/>
        </w:rPr>
        <w:tab/>
      </w:r>
    </w:p>
    <w:p w14:paraId="7FD6BEDD" w14:textId="77777777" w:rsidR="00E326DF" w:rsidRDefault="00E326DF" w:rsidP="00E326DF">
      <w:pPr>
        <w:ind w:left="360"/>
        <w:jc w:val="center"/>
        <w:rPr>
          <w:rFonts w:ascii="Arial" w:hAnsi="Arial" w:cs="Arial"/>
          <w:b/>
          <w:bCs/>
          <w:color w:val="000000"/>
          <w:lang w:val="sr-Latn-ME"/>
        </w:rPr>
      </w:pPr>
    </w:p>
    <w:p w14:paraId="6C651E6A" w14:textId="77777777" w:rsidR="00E326DF" w:rsidRDefault="00E326DF" w:rsidP="00E326DF">
      <w:pPr>
        <w:numPr>
          <w:ilvl w:val="0"/>
          <w:numId w:val="2"/>
        </w:numPr>
        <w:spacing w:after="160" w:line="25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Podaci o naručiocu;</w:t>
      </w:r>
    </w:p>
    <w:p w14:paraId="7E4CCBB4" w14:textId="77777777" w:rsidR="00E326DF" w:rsidRDefault="00E326DF" w:rsidP="00E326DF">
      <w:pPr>
        <w:numPr>
          <w:ilvl w:val="0"/>
          <w:numId w:val="2"/>
        </w:numPr>
        <w:spacing w:after="160" w:line="25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Podaci o postupku i predmetu javne nabavke: </w:t>
      </w:r>
    </w:p>
    <w:p w14:paraId="632FBAB0" w14:textId="77777777" w:rsidR="00E326DF" w:rsidRDefault="00E326DF" w:rsidP="00E326DF">
      <w:pPr>
        <w:numPr>
          <w:ilvl w:val="1"/>
          <w:numId w:val="2"/>
        </w:numPr>
        <w:spacing w:after="160" w:line="25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Vrsta postupka,</w:t>
      </w:r>
    </w:p>
    <w:p w14:paraId="3919ED58" w14:textId="77777777" w:rsidR="00E326DF" w:rsidRDefault="00E326DF" w:rsidP="00E326DF">
      <w:pPr>
        <w:numPr>
          <w:ilvl w:val="1"/>
          <w:numId w:val="2"/>
        </w:numPr>
        <w:spacing w:after="160" w:line="25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Predmet javne nabavke (vrsta predmeta, naziv i opis predmeta),</w:t>
      </w:r>
    </w:p>
    <w:p w14:paraId="32B32907" w14:textId="77777777" w:rsidR="00E326DF" w:rsidRDefault="00E326DF" w:rsidP="00E326DF">
      <w:pPr>
        <w:numPr>
          <w:ilvl w:val="1"/>
          <w:numId w:val="2"/>
        </w:numPr>
        <w:spacing w:after="160" w:line="25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Procijenjena vrijednost predmeta nabavke</w:t>
      </w:r>
      <w:r>
        <w:rPr>
          <w:rFonts w:ascii="Arial" w:eastAsia="Calibri" w:hAnsi="Arial" w:cs="Arial"/>
          <w:color w:val="000000"/>
          <w:sz w:val="22"/>
          <w:szCs w:val="22"/>
          <w:vertAlign w:val="superscript"/>
          <w:lang w:val="sr-Latn-ME"/>
        </w:rPr>
        <w:footnoteReference w:id="2"/>
      </w: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,</w:t>
      </w:r>
    </w:p>
    <w:p w14:paraId="1E39C624" w14:textId="77777777" w:rsidR="00E326DF" w:rsidRDefault="00E326DF" w:rsidP="00E326DF">
      <w:pPr>
        <w:numPr>
          <w:ilvl w:val="1"/>
          <w:numId w:val="2"/>
        </w:numPr>
        <w:spacing w:after="160" w:line="25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Način nabavke: </w:t>
      </w:r>
    </w:p>
    <w:p w14:paraId="29730954" w14:textId="77777777" w:rsidR="00E326DF" w:rsidRDefault="00E326DF" w:rsidP="00E326DF">
      <w:pPr>
        <w:numPr>
          <w:ilvl w:val="0"/>
          <w:numId w:val="3"/>
        </w:numPr>
        <w:spacing w:after="160" w:line="25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Cjelina, po partijama,</w:t>
      </w:r>
    </w:p>
    <w:p w14:paraId="3D39A279" w14:textId="77777777" w:rsidR="00E326DF" w:rsidRDefault="00E326DF" w:rsidP="00E326DF">
      <w:pPr>
        <w:numPr>
          <w:ilvl w:val="0"/>
          <w:numId w:val="3"/>
        </w:numPr>
        <w:spacing w:after="160" w:line="25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Zajednička nabavka,</w:t>
      </w:r>
    </w:p>
    <w:p w14:paraId="671AD652" w14:textId="77777777" w:rsidR="00E326DF" w:rsidRDefault="00E326DF" w:rsidP="00E326DF">
      <w:pPr>
        <w:numPr>
          <w:ilvl w:val="0"/>
          <w:numId w:val="3"/>
        </w:numPr>
        <w:spacing w:after="160" w:line="25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Centralizovana nabavka,</w:t>
      </w:r>
    </w:p>
    <w:p w14:paraId="0B9CE3E1" w14:textId="77777777" w:rsidR="00E326DF" w:rsidRDefault="00E326DF" w:rsidP="00E326DF">
      <w:pPr>
        <w:numPr>
          <w:ilvl w:val="1"/>
          <w:numId w:val="2"/>
        </w:numPr>
        <w:spacing w:after="160" w:line="25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Posebni oblik nabavke:</w:t>
      </w:r>
    </w:p>
    <w:p w14:paraId="1CDEEB48" w14:textId="77777777" w:rsidR="00E326DF" w:rsidRDefault="00E326DF" w:rsidP="00E326DF">
      <w:pPr>
        <w:numPr>
          <w:ilvl w:val="0"/>
          <w:numId w:val="4"/>
        </w:numPr>
        <w:spacing w:after="160" w:line="25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Okvirni sporazum,</w:t>
      </w:r>
    </w:p>
    <w:p w14:paraId="2EF4FA01" w14:textId="77777777" w:rsidR="00E326DF" w:rsidRDefault="00E326DF" w:rsidP="00E326DF">
      <w:pPr>
        <w:numPr>
          <w:ilvl w:val="0"/>
          <w:numId w:val="4"/>
        </w:numPr>
        <w:spacing w:after="160" w:line="25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Dinamički sistem nabavki,</w:t>
      </w:r>
    </w:p>
    <w:p w14:paraId="0727D1D5" w14:textId="77777777" w:rsidR="00E326DF" w:rsidRDefault="00E326DF" w:rsidP="00E326DF">
      <w:pPr>
        <w:numPr>
          <w:ilvl w:val="0"/>
          <w:numId w:val="4"/>
        </w:numPr>
        <w:spacing w:after="160" w:line="25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Elektronska aukcija,</w:t>
      </w:r>
    </w:p>
    <w:p w14:paraId="1DA98736" w14:textId="77777777" w:rsidR="00E326DF" w:rsidRDefault="00E326DF" w:rsidP="00E326DF">
      <w:pPr>
        <w:numPr>
          <w:ilvl w:val="0"/>
          <w:numId w:val="4"/>
        </w:numPr>
        <w:spacing w:after="160" w:line="25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Elektronski katalog,</w:t>
      </w:r>
    </w:p>
    <w:p w14:paraId="0BB4EA41" w14:textId="77777777" w:rsidR="00E326DF" w:rsidRDefault="00E326DF" w:rsidP="00E326DF">
      <w:pPr>
        <w:numPr>
          <w:ilvl w:val="1"/>
          <w:numId w:val="2"/>
        </w:numPr>
        <w:spacing w:after="160" w:line="25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Uslovi za učešće u postupku javne nabavke i posebni osnovi za isključenje,</w:t>
      </w:r>
    </w:p>
    <w:p w14:paraId="368B659A" w14:textId="77777777" w:rsidR="00E326DF" w:rsidRDefault="00E326DF" w:rsidP="00E326DF">
      <w:pPr>
        <w:numPr>
          <w:ilvl w:val="1"/>
          <w:numId w:val="2"/>
        </w:numPr>
        <w:spacing w:after="160" w:line="25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Kriterijum za izbor najpovoljnije ponude,</w:t>
      </w:r>
    </w:p>
    <w:p w14:paraId="1CC5A24F" w14:textId="77777777" w:rsidR="00E326DF" w:rsidRDefault="00E326DF" w:rsidP="00E326DF">
      <w:pPr>
        <w:numPr>
          <w:ilvl w:val="1"/>
          <w:numId w:val="2"/>
        </w:numPr>
        <w:spacing w:after="160" w:line="25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Način, mjesto i vrijeme podnošenja ponuda i otvaranja ponuda,</w:t>
      </w:r>
    </w:p>
    <w:p w14:paraId="64F0709C" w14:textId="77777777" w:rsidR="00E326DF" w:rsidRDefault="00E326DF" w:rsidP="00E326DF">
      <w:pPr>
        <w:numPr>
          <w:ilvl w:val="1"/>
          <w:numId w:val="2"/>
        </w:numPr>
        <w:spacing w:after="160" w:line="25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Rok za donošenje odluke o izboru,</w:t>
      </w:r>
    </w:p>
    <w:p w14:paraId="771D0E8C" w14:textId="77777777" w:rsidR="00E326DF" w:rsidRDefault="00E326DF" w:rsidP="00E326DF">
      <w:pPr>
        <w:numPr>
          <w:ilvl w:val="1"/>
          <w:numId w:val="2"/>
        </w:numPr>
        <w:spacing w:after="160" w:line="25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Rok važenja ponude,</w:t>
      </w:r>
    </w:p>
    <w:p w14:paraId="30C4170F" w14:textId="77777777" w:rsidR="00E326DF" w:rsidRDefault="00E326DF" w:rsidP="00E326DF">
      <w:pPr>
        <w:numPr>
          <w:ilvl w:val="1"/>
          <w:numId w:val="2"/>
        </w:numPr>
        <w:spacing w:after="160" w:line="25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Garancija ponude</w:t>
      </w:r>
    </w:p>
    <w:p w14:paraId="6DB55A36" w14:textId="77777777" w:rsidR="00E326DF" w:rsidRDefault="00E326DF" w:rsidP="00E326DF">
      <w:pPr>
        <w:rPr>
          <w:rFonts w:ascii="Calibri" w:eastAsia="Calibri" w:hAnsi="Calibri"/>
          <w:color w:val="000000"/>
          <w:sz w:val="22"/>
          <w:szCs w:val="22"/>
          <w:lang w:val="sr-Latn-ME"/>
        </w:rPr>
      </w:pPr>
    </w:p>
    <w:p w14:paraId="6152B98F" w14:textId="77777777" w:rsidR="00E326DF" w:rsidRDefault="00E326DF" w:rsidP="00E326DF">
      <w:pPr>
        <w:keepNext/>
        <w:keepLines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1440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1" w:name="_Toc62730554"/>
      <w:r>
        <w:rPr>
          <w:rFonts w:ascii="Arial" w:hAnsi="Arial"/>
          <w:b/>
          <w:color w:val="000000"/>
          <w:szCs w:val="32"/>
          <w:lang w:val="sr-Latn-ME"/>
        </w:rPr>
        <w:t>TEHNIČKA SPECIFIKACIJA PREDMETA JAVNE NABAVKE</w:t>
      </w:r>
      <w:r>
        <w:rPr>
          <w:color w:val="000000"/>
          <w:vertAlign w:val="superscript"/>
        </w:rPr>
        <w:footnoteReference w:id="3"/>
      </w:r>
      <w:bookmarkEnd w:id="1"/>
    </w:p>
    <w:p w14:paraId="3DA58B2D" w14:textId="77777777" w:rsidR="00E326DF" w:rsidRDefault="00E326DF" w:rsidP="00E326DF">
      <w:pPr>
        <w:rPr>
          <w:rFonts w:ascii="Calibri" w:eastAsia="Calibri" w:hAnsi="Calibri"/>
          <w:color w:val="000000"/>
          <w:sz w:val="22"/>
          <w:szCs w:val="22"/>
          <w:lang w:val="sr-Latn-ME"/>
        </w:rPr>
      </w:pPr>
    </w:p>
    <w:p w14:paraId="12D90A3A" w14:textId="77777777" w:rsidR="00E326DF" w:rsidRDefault="00E326DF" w:rsidP="00E326DF">
      <w:pPr>
        <w:numPr>
          <w:ilvl w:val="0"/>
          <w:numId w:val="5"/>
        </w:numPr>
        <w:spacing w:after="160" w:line="256" w:lineRule="auto"/>
        <w:contextualSpacing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Naziv i opis predmeta nabavke u cjelini, po partijama i stavkama sa bitnim karakteristikama</w:t>
      </w:r>
    </w:p>
    <w:p w14:paraId="2B6A147C" w14:textId="77777777" w:rsidR="00E326DF" w:rsidRDefault="00E326DF" w:rsidP="00E326DF">
      <w:pPr>
        <w:numPr>
          <w:ilvl w:val="0"/>
          <w:numId w:val="5"/>
        </w:numPr>
        <w:spacing w:after="160" w:line="256" w:lineRule="auto"/>
        <w:contextualSpacing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Zahtjevi u pogledu načina izvršavanja predmeta nabavke koji su od značaja za sačinjavanje ponude i izvršenje ugovora</w:t>
      </w:r>
    </w:p>
    <w:p w14:paraId="1FA0A27B" w14:textId="77777777" w:rsidR="00E326DF" w:rsidRDefault="00E326DF" w:rsidP="00E326DF">
      <w:pPr>
        <w:rPr>
          <w:rFonts w:ascii="Calibri" w:eastAsia="Calibri" w:hAnsi="Calibri"/>
          <w:color w:val="000000"/>
          <w:sz w:val="22"/>
          <w:szCs w:val="22"/>
          <w:lang w:val="sr-Latn-ME"/>
        </w:rPr>
      </w:pPr>
    </w:p>
    <w:p w14:paraId="7085FC75" w14:textId="77777777" w:rsidR="00E326DF" w:rsidRDefault="00E326DF" w:rsidP="00E326DF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1440"/>
        <w:jc w:val="both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2" w:name="_Toc62730555"/>
      <w:r>
        <w:rPr>
          <w:rFonts w:ascii="Arial" w:hAnsi="Arial"/>
          <w:b/>
          <w:color w:val="000000"/>
          <w:szCs w:val="32"/>
          <w:lang w:val="sr-Latn-ME"/>
        </w:rPr>
        <w:t>DODATNE INFORMACIJE O PREDMETU I POSTUPKU NABAVKE</w:t>
      </w:r>
      <w:r>
        <w:rPr>
          <w:color w:val="000000"/>
          <w:vertAlign w:val="superscript"/>
        </w:rPr>
        <w:footnoteReference w:id="4"/>
      </w:r>
      <w:bookmarkEnd w:id="2"/>
    </w:p>
    <w:p w14:paraId="5F33020C" w14:textId="77777777" w:rsidR="00E326DF" w:rsidRDefault="00E326DF" w:rsidP="00E326DF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42E275C7" w14:textId="77777777" w:rsidR="00E326DF" w:rsidRDefault="00E326DF" w:rsidP="00E326D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160" w:line="256" w:lineRule="auto"/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  <w:t>Procijenjena vrijednost predmenta nabavke:</w:t>
      </w:r>
      <w:r>
        <w:rPr>
          <w:rFonts w:ascii="Arial" w:eastAsia="Calibri" w:hAnsi="Arial" w:cs="Arial"/>
          <w:b/>
          <w:bCs/>
          <w:color w:val="000000"/>
          <w:sz w:val="22"/>
          <w:szCs w:val="22"/>
          <w:vertAlign w:val="superscript"/>
          <w:lang w:val="sr-Latn-ME"/>
        </w:rPr>
        <w:footnoteReference w:id="5"/>
      </w:r>
    </w:p>
    <w:p w14:paraId="04CD30F5" w14:textId="77777777" w:rsidR="00E326DF" w:rsidRDefault="00E326DF" w:rsidP="00E326DF">
      <w:pPr>
        <w:spacing w:after="160" w:line="256" w:lineRule="auto"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</w:p>
    <w:p w14:paraId="4EDBDC6D" w14:textId="77777777" w:rsidR="00E326DF" w:rsidRDefault="00E326DF" w:rsidP="00E326DF">
      <w:pPr>
        <w:spacing w:after="160" w:line="256" w:lineRule="auto"/>
        <w:jc w:val="both"/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sym w:font="Wingdings" w:char="F0A8"/>
      </w: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 </w:t>
      </w:r>
      <w:r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  <w:t>Procijenjena vrijednost predmeta nabavke bez zaključivanja okvirnog sporazuma</w:t>
      </w: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:</w:t>
      </w:r>
    </w:p>
    <w:p w14:paraId="59D94A86" w14:textId="106FDAA7" w:rsidR="00E326DF" w:rsidRDefault="004B2157" w:rsidP="00E326DF">
      <w:pPr>
        <w:spacing w:after="160" w:line="256" w:lineRule="auto"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X</w:t>
      </w:r>
      <w:r w:rsidR="00E326DF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 kao cjeline je </w:t>
      </w: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35.537,19</w:t>
      </w:r>
      <w:r w:rsidR="00E326DF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 €;</w:t>
      </w:r>
    </w:p>
    <w:p w14:paraId="396B70AC" w14:textId="77777777" w:rsidR="00E326DF" w:rsidRDefault="00E326DF" w:rsidP="00E326DF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69CE4156" w14:textId="77777777" w:rsidR="00E326DF" w:rsidRDefault="00E326DF" w:rsidP="00E326DF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rPr>
          <w:rFonts w:ascii="Arial" w:hAnsi="Arial" w:cs="Arial"/>
          <w:b/>
          <w:bCs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Obrazloženje razloga zašto predmet nabavke nije podijeljen na partije:</w:t>
      </w:r>
      <w:r>
        <w:rPr>
          <w:rFonts w:ascii="Arial" w:hAnsi="Arial" w:cs="Arial"/>
          <w:color w:val="000000"/>
          <w:vertAlign w:val="superscript"/>
          <w:lang w:val="sr-Latn-ME"/>
        </w:rPr>
        <w:footnoteReference w:id="6"/>
      </w:r>
    </w:p>
    <w:p w14:paraId="5C2E447F" w14:textId="77777777" w:rsidR="00B01EDF" w:rsidRDefault="00B01EDF" w:rsidP="00E326DF">
      <w:pPr>
        <w:jc w:val="both"/>
        <w:rPr>
          <w:rFonts w:ascii="Arial" w:hAnsi="Arial" w:cs="Arial"/>
          <w:color w:val="000000"/>
          <w:lang w:val="sr-Latn-ME"/>
        </w:rPr>
      </w:pPr>
    </w:p>
    <w:p w14:paraId="28AD6BB1" w14:textId="0C636534" w:rsidR="00E326DF" w:rsidRDefault="00B01EDF" w:rsidP="00E326DF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lastRenderedPageBreak/>
        <w:t>Predmet javne nabavke je definisan kao cjelina i ne može se dijeliti po partijama</w:t>
      </w:r>
      <w:r w:rsidR="00E326DF">
        <w:rPr>
          <w:rFonts w:ascii="Arial" w:hAnsi="Arial" w:cs="Arial"/>
          <w:color w:val="000000"/>
          <w:lang w:val="sr-Latn-ME"/>
        </w:rPr>
        <w:t xml:space="preserve">. </w:t>
      </w:r>
    </w:p>
    <w:p w14:paraId="20092AE9" w14:textId="77777777" w:rsidR="00E326DF" w:rsidRDefault="00E326DF" w:rsidP="00E326DF">
      <w:pPr>
        <w:jc w:val="both"/>
        <w:rPr>
          <w:rFonts w:ascii="Arial" w:hAnsi="Arial" w:cs="Arial"/>
          <w:color w:val="000000"/>
          <w:lang w:val="sr-Latn-ME"/>
        </w:rPr>
      </w:pPr>
    </w:p>
    <w:p w14:paraId="42DF66FC" w14:textId="77777777" w:rsidR="00E326DF" w:rsidRDefault="00E326DF" w:rsidP="00E326DF">
      <w:pPr>
        <w:jc w:val="both"/>
        <w:rPr>
          <w:rFonts w:ascii="Arial" w:hAnsi="Arial" w:cs="Arial"/>
          <w:color w:val="000000"/>
          <w:lang w:val="sr-Latn-ME"/>
        </w:rPr>
      </w:pPr>
    </w:p>
    <w:p w14:paraId="0F7EAC10" w14:textId="77777777" w:rsidR="00E326DF" w:rsidRDefault="00E326DF" w:rsidP="00E326D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b/>
          <w:color w:val="000000"/>
          <w:lang w:val="sr-Latn-ME"/>
        </w:rPr>
        <w:t>PODACI O NARUČIOCIMA KOJI ZAKLJUČUJU ZAJEDNIČKU NABAVKU</w:t>
      </w:r>
    </w:p>
    <w:p w14:paraId="099BA57A" w14:textId="77777777" w:rsidR="00E326DF" w:rsidRDefault="00E326DF" w:rsidP="00E326DF">
      <w:pPr>
        <w:jc w:val="both"/>
        <w:rPr>
          <w:rFonts w:ascii="Arial" w:hAnsi="Arial" w:cs="Arial"/>
          <w:color w:val="000000"/>
          <w:lang w:val="sr-Latn-ME"/>
        </w:rPr>
      </w:pPr>
    </w:p>
    <w:p w14:paraId="3327ED9F" w14:textId="2183A0C0" w:rsidR="00E326DF" w:rsidRDefault="00B01EDF" w:rsidP="00E326DF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Nije primjenljivo.</w:t>
      </w:r>
    </w:p>
    <w:p w14:paraId="1DD3BE5C" w14:textId="77777777" w:rsidR="00E326DF" w:rsidRDefault="00E326DF" w:rsidP="00E326DF">
      <w:pPr>
        <w:jc w:val="both"/>
        <w:rPr>
          <w:rFonts w:ascii="Arial" w:hAnsi="Arial" w:cs="Arial"/>
          <w:color w:val="000000"/>
          <w:lang w:val="sr-Latn-ME"/>
        </w:rPr>
      </w:pPr>
    </w:p>
    <w:p w14:paraId="5F3AA1D7" w14:textId="77777777" w:rsidR="00E326DF" w:rsidRDefault="00E326DF" w:rsidP="00E326DF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BFBFBF"/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b/>
          <w:color w:val="000000"/>
          <w:lang w:val="sr-Latn-ME"/>
        </w:rPr>
        <w:t>PODACI O NARUČIOCIMA KOJI SU UKLJUČENI U CENTRALIZOVANU NABAVKU</w:t>
      </w:r>
    </w:p>
    <w:p w14:paraId="675FADD0" w14:textId="77777777" w:rsidR="00E326DF" w:rsidRDefault="00E326DF" w:rsidP="00E326DF">
      <w:pPr>
        <w:jc w:val="both"/>
        <w:rPr>
          <w:rFonts w:ascii="Arial" w:hAnsi="Arial" w:cs="Arial"/>
          <w:lang w:val="sr-Latn-ME"/>
        </w:rPr>
      </w:pPr>
    </w:p>
    <w:p w14:paraId="6644DDD5" w14:textId="5C09BAF3" w:rsidR="00E326DF" w:rsidRDefault="00B01EDF" w:rsidP="00E326DF">
      <w:pPr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>Nije primjenljivo.</w:t>
      </w:r>
    </w:p>
    <w:p w14:paraId="7C55F475" w14:textId="77777777" w:rsidR="00B01EDF" w:rsidRDefault="00B01EDF" w:rsidP="00E326DF">
      <w:pPr>
        <w:jc w:val="both"/>
        <w:rPr>
          <w:rFonts w:ascii="Arial" w:hAnsi="Arial" w:cs="Arial"/>
          <w:lang w:val="sr-Latn-ME"/>
        </w:rPr>
      </w:pPr>
    </w:p>
    <w:p w14:paraId="7AFF29DD" w14:textId="77777777" w:rsidR="00E326DF" w:rsidRDefault="00E326DF" w:rsidP="00E326D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lang w:val="sr-Latn-ME"/>
        </w:rPr>
      </w:pPr>
      <w:r>
        <w:rPr>
          <w:rFonts w:ascii="Arial" w:hAnsi="Arial" w:cs="Arial"/>
          <w:b/>
          <w:lang w:val="sr-Latn-ME"/>
        </w:rPr>
        <w:t>NAČIN SPROVOĐENJA ELEKTRONSKE AUKCIJE</w:t>
      </w:r>
    </w:p>
    <w:p w14:paraId="29F5FC4C" w14:textId="77777777" w:rsidR="00E326DF" w:rsidRDefault="00E326DF" w:rsidP="00E326DF">
      <w:pPr>
        <w:jc w:val="both"/>
        <w:rPr>
          <w:rFonts w:ascii="Arial" w:hAnsi="Arial" w:cs="Arial"/>
          <w:lang w:val="sr-Latn-ME"/>
        </w:rPr>
      </w:pPr>
    </w:p>
    <w:p w14:paraId="196EBD63" w14:textId="1A5324A1" w:rsidR="00E326DF" w:rsidRDefault="00B01EDF" w:rsidP="00E326DF">
      <w:pPr>
        <w:jc w:val="both"/>
        <w:rPr>
          <w:rFonts w:ascii="Arial" w:hAnsi="Arial" w:cs="Arial"/>
          <w:color w:val="222A35"/>
          <w:lang w:val="sr-Latn-ME"/>
        </w:rPr>
      </w:pPr>
      <w:r>
        <w:rPr>
          <w:rFonts w:ascii="Arial" w:hAnsi="Arial" w:cs="Arial"/>
          <w:color w:val="222A35"/>
          <w:lang w:val="sr-Latn-ME"/>
        </w:rPr>
        <w:t>Nije primjenljivo.</w:t>
      </w:r>
    </w:p>
    <w:p w14:paraId="02B0EFC3" w14:textId="77777777" w:rsidR="00B01EDF" w:rsidRDefault="00B01EDF" w:rsidP="00E326DF">
      <w:pPr>
        <w:jc w:val="both"/>
        <w:rPr>
          <w:rFonts w:ascii="Arial" w:hAnsi="Arial" w:cs="Arial"/>
          <w:lang w:val="sr-Latn-ME"/>
        </w:rPr>
      </w:pPr>
    </w:p>
    <w:p w14:paraId="48644B77" w14:textId="77777777" w:rsidR="00E326DF" w:rsidRDefault="00E326DF" w:rsidP="00E326D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lang w:val="sr-Latn-ME"/>
        </w:rPr>
      </w:pPr>
      <w:r>
        <w:rPr>
          <w:rFonts w:ascii="Arial" w:hAnsi="Arial" w:cs="Arial"/>
          <w:b/>
          <w:lang w:val="sr-Latn-ME"/>
        </w:rPr>
        <w:t>ELEKTRONSKI KATALOG</w:t>
      </w:r>
      <w:r>
        <w:rPr>
          <w:rFonts w:ascii="Arial" w:hAnsi="Arial" w:cs="Arial"/>
          <w:b/>
          <w:color w:val="FF0000"/>
          <w:lang w:val="sr-Latn-ME"/>
        </w:rPr>
        <w:t xml:space="preserve"> </w:t>
      </w:r>
    </w:p>
    <w:p w14:paraId="3156125C" w14:textId="77777777" w:rsidR="00B01EDF" w:rsidRDefault="00B01EDF" w:rsidP="00E326DF">
      <w:pPr>
        <w:jc w:val="both"/>
        <w:rPr>
          <w:rFonts w:ascii="Arial" w:hAnsi="Arial" w:cs="Arial"/>
          <w:lang w:val="sr-Latn-ME"/>
        </w:rPr>
      </w:pPr>
    </w:p>
    <w:p w14:paraId="4AAFFF87" w14:textId="040AE73F" w:rsidR="00E326DF" w:rsidRDefault="00B01EDF" w:rsidP="00E326DF">
      <w:pPr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>Nije primjenljivo.</w:t>
      </w:r>
    </w:p>
    <w:p w14:paraId="70A4F9AA" w14:textId="77777777" w:rsidR="00B01EDF" w:rsidRPr="00B01EDF" w:rsidRDefault="00B01EDF" w:rsidP="00E326DF">
      <w:pPr>
        <w:jc w:val="both"/>
        <w:rPr>
          <w:rFonts w:ascii="Arial" w:hAnsi="Arial" w:cs="Arial"/>
          <w:lang w:val="sr-Latn-ME"/>
        </w:rPr>
      </w:pPr>
    </w:p>
    <w:p w14:paraId="4EE5F132" w14:textId="77777777" w:rsidR="00E326DF" w:rsidRDefault="00E326DF" w:rsidP="00E326D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lang w:val="sr-Latn-ME"/>
        </w:rPr>
      </w:pPr>
      <w:r>
        <w:rPr>
          <w:rFonts w:ascii="Arial" w:hAnsi="Arial" w:cs="Arial"/>
          <w:b/>
          <w:lang w:val="sr-Latn-ME"/>
        </w:rPr>
        <w:t>PONUDA SA VARIJANTAMA</w:t>
      </w:r>
    </w:p>
    <w:p w14:paraId="6662EE5E" w14:textId="77777777" w:rsidR="00E326DF" w:rsidRDefault="00E326DF" w:rsidP="00E326DF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7C5F78DE" w14:textId="77777777" w:rsidR="00E326DF" w:rsidRDefault="00E326DF" w:rsidP="00E326DF">
      <w:pPr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>Mogućnost podnošenja ponude sa varijantama</w:t>
      </w:r>
    </w:p>
    <w:p w14:paraId="75ACCBFD" w14:textId="77777777" w:rsidR="00E326DF" w:rsidRDefault="00E326DF" w:rsidP="00E326DF">
      <w:pPr>
        <w:jc w:val="both"/>
        <w:rPr>
          <w:rFonts w:ascii="Arial" w:hAnsi="Arial" w:cs="Arial"/>
          <w:lang w:val="sr-Latn-ME"/>
        </w:rPr>
      </w:pPr>
    </w:p>
    <w:p w14:paraId="011AA61F" w14:textId="1E21D186" w:rsidR="00E326DF" w:rsidRDefault="00B01EDF" w:rsidP="00E326DF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X</w:t>
      </w:r>
      <w:r w:rsidR="00E326DF">
        <w:rPr>
          <w:rFonts w:ascii="Arial" w:hAnsi="Arial" w:cs="Arial"/>
          <w:color w:val="000000"/>
          <w:lang w:val="sr-Latn-ME"/>
        </w:rPr>
        <w:t xml:space="preserve"> </w:t>
      </w:r>
      <w:r w:rsidR="00E326DF">
        <w:rPr>
          <w:rFonts w:ascii="Arial" w:hAnsi="Arial" w:cs="Arial"/>
          <w:lang w:val="sr-Latn-ME"/>
        </w:rPr>
        <w:t>Varijante ponude nijesu dozvoljene i neće biti razmatrane.</w:t>
      </w:r>
    </w:p>
    <w:p w14:paraId="654311E3" w14:textId="77777777" w:rsidR="00E326DF" w:rsidRDefault="00E326DF" w:rsidP="00E326DF">
      <w:pPr>
        <w:jc w:val="both"/>
        <w:rPr>
          <w:rFonts w:ascii="Arial" w:hAnsi="Arial" w:cs="Arial"/>
          <w:b/>
          <w:bCs/>
          <w:color w:val="FF0000"/>
          <w:lang w:val="sr-Latn-ME"/>
        </w:rPr>
      </w:pPr>
    </w:p>
    <w:p w14:paraId="59121E7C" w14:textId="77777777" w:rsidR="00E326DF" w:rsidRDefault="00E326DF" w:rsidP="00E326D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rPr>
          <w:rFonts w:ascii="Arial" w:hAnsi="Arial" w:cs="Arial"/>
          <w:b/>
          <w:bCs/>
          <w:color w:val="FF0000"/>
          <w:lang w:val="sr-Latn-ME"/>
        </w:rPr>
      </w:pPr>
      <w:r>
        <w:rPr>
          <w:rFonts w:ascii="Arial" w:hAnsi="Arial" w:cs="Arial"/>
          <w:b/>
          <w:lang w:val="sr-Latn-ME"/>
        </w:rPr>
        <w:t>REZERVISANA NABAVKA</w:t>
      </w:r>
    </w:p>
    <w:p w14:paraId="52F3E720" w14:textId="28B9B284" w:rsidR="00E326DF" w:rsidRDefault="00E326DF" w:rsidP="00E326DF">
      <w:pPr>
        <w:jc w:val="both"/>
        <w:rPr>
          <w:rFonts w:ascii="Arial" w:hAnsi="Arial" w:cs="Arial"/>
          <w:lang w:val="sr-Latn-ME"/>
        </w:rPr>
      </w:pPr>
    </w:p>
    <w:p w14:paraId="1C3349D8" w14:textId="1B9D6427" w:rsidR="00E326DF" w:rsidRPr="00B01EDF" w:rsidRDefault="00B01EDF" w:rsidP="00E326DF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X</w:t>
      </w:r>
      <w:r w:rsidR="00E326DF">
        <w:rPr>
          <w:rFonts w:ascii="Arial" w:hAnsi="Arial" w:cs="Arial"/>
          <w:color w:val="000000"/>
          <w:lang w:val="sr-Latn-ME"/>
        </w:rPr>
        <w:t xml:space="preserve"> Ne</w:t>
      </w:r>
    </w:p>
    <w:p w14:paraId="240E8A47" w14:textId="77777777" w:rsidR="00E326DF" w:rsidRDefault="00E326DF" w:rsidP="00E326DF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284"/>
        <w:jc w:val="both"/>
        <w:outlineLvl w:val="0"/>
        <w:rPr>
          <w:rFonts w:ascii="Arial" w:hAnsi="Arial"/>
          <w:b/>
          <w:szCs w:val="32"/>
          <w:lang w:val="sr-Latn-ME"/>
        </w:rPr>
      </w:pPr>
      <w:bookmarkStart w:id="3" w:name="_Toc62730556"/>
      <w:r>
        <w:rPr>
          <w:rFonts w:ascii="Arial" w:hAnsi="Arial"/>
          <w:b/>
          <w:szCs w:val="32"/>
          <w:lang w:val="sr-Latn-ME"/>
        </w:rPr>
        <w:t>NAČIN UTVRĐIVANJA EKVIVALENTNOSTI</w:t>
      </w:r>
      <w:bookmarkEnd w:id="3"/>
    </w:p>
    <w:p w14:paraId="5CDB8328" w14:textId="77777777" w:rsidR="00E326DF" w:rsidRDefault="00E326DF" w:rsidP="00E326DF">
      <w:pPr>
        <w:jc w:val="both"/>
        <w:rPr>
          <w:rFonts w:ascii="Arial" w:hAnsi="Arial" w:cs="Arial"/>
          <w:bCs/>
          <w:color w:val="FF0000"/>
          <w:lang w:val="sr-Latn-ME"/>
        </w:rPr>
      </w:pPr>
    </w:p>
    <w:p w14:paraId="76784E9D" w14:textId="15D80751" w:rsidR="00E326DF" w:rsidRDefault="00B01EDF" w:rsidP="00E326DF">
      <w:pPr>
        <w:jc w:val="both"/>
        <w:rPr>
          <w:rFonts w:ascii="Arial" w:hAnsi="Arial" w:cs="Arial"/>
          <w:bCs/>
          <w:color w:val="FF0000"/>
          <w:lang w:val="sr-Latn-ME"/>
        </w:rPr>
      </w:pPr>
      <w:r>
        <w:rPr>
          <w:rFonts w:ascii="Arial" w:hAnsi="Arial" w:cs="Arial"/>
          <w:bCs/>
          <w:color w:val="000000"/>
          <w:lang w:val="sr-Latn-ME"/>
        </w:rPr>
        <w:t>Nije primjenljivo.</w:t>
      </w:r>
    </w:p>
    <w:p w14:paraId="006CDCCB" w14:textId="77777777" w:rsidR="00E326DF" w:rsidRDefault="00E326DF" w:rsidP="00E326DF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284"/>
        <w:outlineLvl w:val="0"/>
        <w:rPr>
          <w:rFonts w:ascii="Arial" w:hAnsi="Arial"/>
          <w:b/>
          <w:szCs w:val="32"/>
          <w:lang w:val="sr-Latn-ME"/>
        </w:rPr>
      </w:pPr>
      <w:bookmarkStart w:id="4" w:name="_Toc62730557"/>
      <w:r>
        <w:rPr>
          <w:rFonts w:ascii="Arial" w:hAnsi="Arial"/>
          <w:b/>
          <w:szCs w:val="32"/>
          <w:lang w:val="sr-Latn-ME"/>
        </w:rPr>
        <w:t>OSNOVI ZA OBAVEZNO ISKLJUČENJE IZ POSTUPKA JAVNE NABAVKE</w:t>
      </w:r>
      <w:bookmarkEnd w:id="4"/>
    </w:p>
    <w:p w14:paraId="3683AF4C" w14:textId="3887935A" w:rsidR="00E326DF" w:rsidRPr="00137C86" w:rsidRDefault="00E326DF" w:rsidP="00E326DF">
      <w:pPr>
        <w:jc w:val="both"/>
        <w:rPr>
          <w:sz w:val="28"/>
          <w:szCs w:val="28"/>
          <w:lang w:val="sr-Latn-ME"/>
        </w:rPr>
      </w:pPr>
      <w:r w:rsidRPr="00137C86">
        <w:rPr>
          <w:sz w:val="28"/>
          <w:szCs w:val="28"/>
          <w:lang w:val="sr-Latn-ME"/>
        </w:rPr>
        <w:t xml:space="preserve">Privredni subjekat će se isključiti iz postupka javne nabavke, ako: </w:t>
      </w:r>
    </w:p>
    <w:p w14:paraId="248D687F" w14:textId="77777777" w:rsidR="00137C86" w:rsidRPr="00137C86" w:rsidRDefault="00137C86" w:rsidP="00137C86">
      <w:pPr>
        <w:numPr>
          <w:ilvl w:val="0"/>
          <w:numId w:val="12"/>
        </w:numPr>
        <w:rPr>
          <w:sz w:val="28"/>
          <w:szCs w:val="28"/>
          <w:lang w:val="sr-Latn-ME"/>
        </w:rPr>
      </w:pPr>
      <w:r w:rsidRPr="00137C86">
        <w:rPr>
          <w:sz w:val="28"/>
          <w:szCs w:val="28"/>
          <w:lang w:val="sr-Latn-ME"/>
        </w:rPr>
        <w:t>je vršio neprimjeren uticaj u smislu člana 38 stav 2 tačka 1 ovog zakona;</w:t>
      </w:r>
    </w:p>
    <w:p w14:paraId="5FEE9957" w14:textId="77777777" w:rsidR="00137C86" w:rsidRPr="00137C86" w:rsidRDefault="00137C86" w:rsidP="00137C86">
      <w:pPr>
        <w:numPr>
          <w:ilvl w:val="0"/>
          <w:numId w:val="12"/>
        </w:numPr>
        <w:rPr>
          <w:sz w:val="28"/>
          <w:szCs w:val="28"/>
          <w:lang w:val="sr-Latn-ME"/>
        </w:rPr>
      </w:pPr>
      <w:r w:rsidRPr="00137C86">
        <w:rPr>
          <w:sz w:val="28"/>
          <w:szCs w:val="28"/>
          <w:lang w:val="sr-Latn-ME"/>
        </w:rPr>
        <w:t>postoji sukob interesa iz člana 41 stav 1 tačka 2 ili člana 42 ovog zakona;</w:t>
      </w:r>
    </w:p>
    <w:p w14:paraId="5F7D8A33" w14:textId="77777777" w:rsidR="00137C86" w:rsidRPr="00137C86" w:rsidRDefault="00137C86" w:rsidP="00137C86">
      <w:pPr>
        <w:numPr>
          <w:ilvl w:val="0"/>
          <w:numId w:val="12"/>
        </w:numPr>
        <w:rPr>
          <w:sz w:val="28"/>
          <w:szCs w:val="28"/>
          <w:lang w:val="sr-Latn-ME"/>
        </w:rPr>
      </w:pPr>
      <w:r w:rsidRPr="00137C86">
        <w:rPr>
          <w:sz w:val="28"/>
          <w:szCs w:val="28"/>
          <w:lang w:val="sr-Latn-ME"/>
        </w:rPr>
        <w:t>ne ispunjava uslov iz člana 99 ovog zakona;</w:t>
      </w:r>
    </w:p>
    <w:p w14:paraId="6E2BC06F" w14:textId="77777777" w:rsidR="00137C86" w:rsidRPr="00137C86" w:rsidRDefault="00137C86" w:rsidP="00137C86">
      <w:pPr>
        <w:numPr>
          <w:ilvl w:val="0"/>
          <w:numId w:val="12"/>
        </w:numPr>
        <w:rPr>
          <w:sz w:val="28"/>
          <w:szCs w:val="28"/>
          <w:lang w:val="sr-Latn-ME"/>
        </w:rPr>
      </w:pPr>
      <w:r w:rsidRPr="00137C86">
        <w:rPr>
          <w:sz w:val="28"/>
          <w:szCs w:val="28"/>
          <w:lang w:val="sr-Latn-ME"/>
        </w:rPr>
        <w:t>ne ispunjava uslov iz čl. 102, 104 ili 106 ovog zakona predviđen tenderskom dokumentacijom;</w:t>
      </w:r>
    </w:p>
    <w:p w14:paraId="1F825079" w14:textId="77777777" w:rsidR="00137C86" w:rsidRPr="00137C86" w:rsidRDefault="00137C86" w:rsidP="00137C86">
      <w:pPr>
        <w:numPr>
          <w:ilvl w:val="0"/>
          <w:numId w:val="12"/>
        </w:numPr>
        <w:rPr>
          <w:sz w:val="28"/>
          <w:szCs w:val="28"/>
          <w:lang w:val="sr-Latn-ME"/>
        </w:rPr>
      </w:pPr>
      <w:r w:rsidRPr="00137C86">
        <w:rPr>
          <w:sz w:val="28"/>
          <w:szCs w:val="28"/>
          <w:lang w:val="sr-Latn-ME"/>
        </w:rPr>
        <w:t>nije dostavio izjavu privrednog subjekta ili dostavljena izjava ne sadrži informacije i podatke tražene tenderskom dokumentacijom ili je nepravilno sačinjena;</w:t>
      </w:r>
    </w:p>
    <w:p w14:paraId="6555E608" w14:textId="77777777" w:rsidR="00137C86" w:rsidRPr="00137C86" w:rsidRDefault="00137C86" w:rsidP="00137C86">
      <w:pPr>
        <w:numPr>
          <w:ilvl w:val="0"/>
          <w:numId w:val="12"/>
        </w:numPr>
        <w:rPr>
          <w:sz w:val="28"/>
          <w:szCs w:val="28"/>
          <w:lang w:val="sr-Latn-ME"/>
        </w:rPr>
      </w:pPr>
      <w:r w:rsidRPr="00137C86">
        <w:rPr>
          <w:sz w:val="28"/>
          <w:szCs w:val="28"/>
          <w:lang w:val="sr-Latn-ME"/>
        </w:rPr>
        <w:t>postoji razlog na osnovu kojeg se smatra da je odustao od prijave, odnosno ponude, a koji je propisan članom 120 stav 15 ovog zakona;</w:t>
      </w:r>
    </w:p>
    <w:p w14:paraId="2B66A3F7" w14:textId="77777777" w:rsidR="00137C86" w:rsidRPr="00137C86" w:rsidRDefault="00137C86" w:rsidP="00137C86">
      <w:pPr>
        <w:numPr>
          <w:ilvl w:val="0"/>
          <w:numId w:val="12"/>
        </w:numPr>
        <w:rPr>
          <w:sz w:val="28"/>
          <w:szCs w:val="28"/>
          <w:lang w:val="sr-Latn-ME"/>
        </w:rPr>
      </w:pPr>
      <w:r w:rsidRPr="00137C86">
        <w:rPr>
          <w:sz w:val="28"/>
          <w:szCs w:val="28"/>
          <w:lang w:val="sr-Latn-ME"/>
        </w:rPr>
        <w:t>nije dostavio garanciju ponude ili nije dostavio garanciju ponude na način predviđen tenderskom dokumentacijom u skladu sa članom 122 st. 2, 3 ili 4 ovog zakona ili je dostavio garanciju ponude na manji iznos od traženog ili je ta garancija neispravna; i/ili</w:t>
      </w:r>
    </w:p>
    <w:p w14:paraId="1BACF327" w14:textId="77777777" w:rsidR="00137C86" w:rsidRPr="00137C86" w:rsidRDefault="00137C86" w:rsidP="00137C86">
      <w:pPr>
        <w:numPr>
          <w:ilvl w:val="0"/>
          <w:numId w:val="12"/>
        </w:numPr>
        <w:rPr>
          <w:sz w:val="28"/>
          <w:szCs w:val="28"/>
          <w:lang w:val="sr-Latn-ME"/>
        </w:rPr>
      </w:pPr>
      <w:r w:rsidRPr="00137C86">
        <w:rPr>
          <w:sz w:val="28"/>
          <w:szCs w:val="28"/>
          <w:lang w:val="sr-Latn-ME"/>
        </w:rPr>
        <w:t>postoji drugi razlog propisan ovim zakonom.</w:t>
      </w:r>
    </w:p>
    <w:p w14:paraId="54F8F064" w14:textId="77777777" w:rsidR="00137C86" w:rsidRPr="00137C86" w:rsidRDefault="00137C86" w:rsidP="00137C86">
      <w:pPr>
        <w:rPr>
          <w:sz w:val="28"/>
          <w:szCs w:val="28"/>
          <w:lang w:val="sr-Latn-ME"/>
        </w:rPr>
      </w:pPr>
    </w:p>
    <w:p w14:paraId="442CC33B" w14:textId="044A789E" w:rsidR="00137C86" w:rsidRPr="00137C86" w:rsidRDefault="00137C86" w:rsidP="00E326DF">
      <w:pPr>
        <w:jc w:val="both"/>
        <w:rPr>
          <w:sz w:val="28"/>
          <w:szCs w:val="28"/>
          <w:lang w:val="sr-Latn-ME"/>
        </w:rPr>
      </w:pPr>
    </w:p>
    <w:p w14:paraId="18B93469" w14:textId="77777777" w:rsidR="00E326DF" w:rsidRDefault="00E326DF" w:rsidP="00E326DF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284"/>
        <w:outlineLvl w:val="0"/>
        <w:rPr>
          <w:rFonts w:ascii="Arial" w:hAnsi="Arial"/>
          <w:b/>
          <w:szCs w:val="32"/>
          <w:lang w:val="sr-Latn-ME"/>
        </w:rPr>
      </w:pPr>
      <w:bookmarkStart w:id="5" w:name="_Toc62730558"/>
      <w:r>
        <w:rPr>
          <w:rFonts w:ascii="Arial" w:hAnsi="Arial"/>
          <w:b/>
          <w:szCs w:val="32"/>
          <w:lang w:val="sr-Latn-ME"/>
        </w:rPr>
        <w:t>SREDSTVA FINANSIJSKOG OBEZBJEĐENJA UGOVORA O JAVNOJ NABAVCI</w:t>
      </w:r>
      <w:bookmarkEnd w:id="5"/>
    </w:p>
    <w:p w14:paraId="141C67DB" w14:textId="77777777" w:rsidR="00E326DF" w:rsidRDefault="00E326DF" w:rsidP="00E326DF">
      <w:pPr>
        <w:jc w:val="both"/>
        <w:rPr>
          <w:rFonts w:ascii="Arial" w:hAnsi="Arial" w:cs="Arial"/>
          <w:color w:val="000000"/>
          <w:lang w:val="sr-Latn-ME"/>
        </w:rPr>
      </w:pPr>
    </w:p>
    <w:p w14:paraId="44E39AA7" w14:textId="77777777" w:rsidR="00A97B64" w:rsidRDefault="00A97B64" w:rsidP="00E326DF">
      <w:pPr>
        <w:jc w:val="both"/>
        <w:rPr>
          <w:rFonts w:ascii="Arial" w:hAnsi="Arial" w:cs="Arial"/>
          <w:color w:val="000000"/>
          <w:lang w:val="sr-Latn-ME"/>
        </w:rPr>
      </w:pPr>
    </w:p>
    <w:p w14:paraId="20C8E985" w14:textId="33E3CAB0" w:rsidR="00E326DF" w:rsidRDefault="00E326DF" w:rsidP="00E326DF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Ponuđač čija ponuda bude izabrana kao najpovoljnija je dužan da uz potpisan ugovor o javnoj nabavci dostavi naručiocu:</w:t>
      </w:r>
    </w:p>
    <w:p w14:paraId="56B34631" w14:textId="07699149" w:rsidR="00E326DF" w:rsidRDefault="00E326DF" w:rsidP="00E326DF">
      <w:pPr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color w:val="000000"/>
          <w:lang w:val="sr-Latn-ME"/>
        </w:rPr>
        <w:sym w:font="Wingdings" w:char="F0A8"/>
      </w:r>
      <w:r>
        <w:rPr>
          <w:rFonts w:ascii="Arial" w:hAnsi="Arial" w:cs="Arial"/>
          <w:color w:val="000000"/>
          <w:lang w:val="sr-Latn-ME"/>
        </w:rPr>
        <w:t xml:space="preserve"> </w:t>
      </w:r>
      <w:r>
        <w:rPr>
          <w:rFonts w:ascii="Arial" w:hAnsi="Arial" w:cs="Arial"/>
          <w:lang w:val="sr-Latn-ME"/>
        </w:rPr>
        <w:t>garanciju za dobro izvršenje ugovora ili okvirnog sporazuma ako su potpisnici dužni da ga izvršavaju</w:t>
      </w:r>
      <w:r>
        <w:rPr>
          <w:rFonts w:ascii="Arial" w:hAnsi="Arial" w:cs="Arial"/>
          <w:vertAlign w:val="superscript"/>
          <w:lang w:val="sr-Latn-ME"/>
        </w:rPr>
        <w:footnoteReference w:id="7"/>
      </w:r>
      <w:r>
        <w:rPr>
          <w:rFonts w:ascii="Arial" w:hAnsi="Arial" w:cs="Arial"/>
          <w:lang w:val="sr-Latn-ME"/>
        </w:rPr>
        <w:t xml:space="preserve">, za slučaj povrede ugovorenih obaveza </w:t>
      </w:r>
      <w:r>
        <w:rPr>
          <w:rFonts w:ascii="Arial" w:hAnsi="Arial" w:cs="Arial"/>
          <w:color w:val="000000"/>
          <w:lang w:val="sr-Latn-ME"/>
        </w:rPr>
        <w:t xml:space="preserve">u iznosu od </w:t>
      </w:r>
      <w:r w:rsidR="00FE6996">
        <w:rPr>
          <w:rFonts w:ascii="Arial" w:hAnsi="Arial" w:cs="Arial"/>
          <w:color w:val="000000"/>
          <w:lang w:val="sr-Latn-ME"/>
        </w:rPr>
        <w:t>10</w:t>
      </w:r>
      <w:r>
        <w:rPr>
          <w:rFonts w:ascii="Arial" w:hAnsi="Arial" w:cs="Arial"/>
          <w:color w:val="000000"/>
          <w:lang w:val="sr-Latn-ME"/>
        </w:rPr>
        <w:t>% od vrijednosti ugovora</w:t>
      </w:r>
      <w:r w:rsidR="00FE6996">
        <w:rPr>
          <w:rFonts w:ascii="Arial" w:hAnsi="Arial" w:cs="Arial"/>
          <w:lang w:val="sr-Latn-ME"/>
        </w:rPr>
        <w:t>.</w:t>
      </w:r>
    </w:p>
    <w:p w14:paraId="598039AC" w14:textId="77777777" w:rsidR="00E326DF" w:rsidRDefault="00E326DF" w:rsidP="00E326DF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hanging="630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6" w:name="_Toc62730559"/>
      <w:r>
        <w:rPr>
          <w:rFonts w:ascii="Arial" w:hAnsi="Arial"/>
          <w:b/>
          <w:szCs w:val="32"/>
          <w:lang w:val="sr-Latn-ME"/>
        </w:rPr>
        <w:t>METODOLOGIJA VREDNOVANJA PONUDA</w:t>
      </w:r>
      <w:bookmarkEnd w:id="6"/>
    </w:p>
    <w:p w14:paraId="273163B6" w14:textId="77777777" w:rsidR="00E326DF" w:rsidRDefault="00E326DF" w:rsidP="00E326DF">
      <w:pPr>
        <w:rPr>
          <w:rFonts w:ascii="Arial" w:hAnsi="Arial" w:cs="Arial"/>
          <w:lang w:val="sr-Latn-ME"/>
        </w:rPr>
      </w:pPr>
    </w:p>
    <w:p w14:paraId="2CCB09FF" w14:textId="77777777" w:rsidR="00E326DF" w:rsidRDefault="00E326DF" w:rsidP="00E326DF">
      <w:pPr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>Naručilac će u postupku javne nabavki izabrati ekonomski najpovoljniju ponudu, primjenom pristupa isplativosti, po osnovu kriterijuma</w:t>
      </w:r>
      <w:r>
        <w:rPr>
          <w:rFonts w:ascii="Arial" w:hAnsi="Arial" w:cs="Arial"/>
          <w:vertAlign w:val="superscript"/>
          <w:lang w:val="sr-Latn-ME"/>
        </w:rPr>
        <w:footnoteReference w:id="8"/>
      </w:r>
      <w:r>
        <w:rPr>
          <w:rFonts w:ascii="Arial" w:hAnsi="Arial" w:cs="Arial"/>
          <w:lang w:val="sr-Latn-ME"/>
        </w:rPr>
        <w:t xml:space="preserve">: </w:t>
      </w:r>
    </w:p>
    <w:p w14:paraId="044B3D0E" w14:textId="321B54BD" w:rsidR="00E326DF" w:rsidRDefault="00E326DF" w:rsidP="00E326DF">
      <w:pPr>
        <w:rPr>
          <w:rFonts w:ascii="Arial" w:hAnsi="Arial" w:cs="Arial"/>
          <w:lang w:val="sr-Latn-ME"/>
        </w:rPr>
      </w:pPr>
    </w:p>
    <w:p w14:paraId="5571E527" w14:textId="77777777" w:rsidR="00E326DF" w:rsidRDefault="00E326DF" w:rsidP="00E326DF">
      <w:pPr>
        <w:rPr>
          <w:rFonts w:ascii="Arial" w:hAnsi="Arial" w:cs="Arial"/>
          <w:lang w:val="sr-Latn-ME"/>
        </w:rPr>
      </w:pPr>
      <w:r>
        <w:rPr>
          <w:rFonts w:ascii="Arial" w:hAnsi="Arial" w:cs="Arial"/>
          <w:color w:val="000000"/>
          <w:lang w:val="sr-Latn-ME"/>
        </w:rPr>
        <w:sym w:font="Wingdings" w:char="F0A8"/>
      </w:r>
      <w:r>
        <w:rPr>
          <w:rFonts w:ascii="Arial" w:hAnsi="Arial" w:cs="Arial"/>
          <w:color w:val="000000"/>
          <w:lang w:val="sr-Latn-ME"/>
        </w:rPr>
        <w:t xml:space="preserve"> </w:t>
      </w:r>
      <w:r>
        <w:rPr>
          <w:rFonts w:ascii="Arial" w:hAnsi="Arial" w:cs="Arial"/>
          <w:lang w:val="sr-Latn-ME"/>
        </w:rPr>
        <w:t xml:space="preserve">odnos cijene i kvaliteta </w:t>
      </w:r>
    </w:p>
    <w:p w14:paraId="0D70E34F" w14:textId="5EB1BC5C" w:rsidR="00E326DF" w:rsidRDefault="00E326DF" w:rsidP="00E326DF">
      <w:pPr>
        <w:rPr>
          <w:rFonts w:ascii="Arial" w:hAnsi="Arial" w:cs="Arial"/>
          <w:lang w:val="sr-Latn-ME"/>
        </w:rPr>
      </w:pPr>
    </w:p>
    <w:p w14:paraId="3ECD14E2" w14:textId="77777777" w:rsidR="00E326DF" w:rsidRDefault="00E326DF" w:rsidP="00E326DF">
      <w:pPr>
        <w:rPr>
          <w:rFonts w:ascii="Arial" w:hAnsi="Arial" w:cs="Arial"/>
          <w:lang w:val="sr-Latn-ME"/>
        </w:rPr>
      </w:pPr>
    </w:p>
    <w:p w14:paraId="5CA6EB01" w14:textId="2FC2313B" w:rsidR="00E326DF" w:rsidRDefault="00E326DF" w:rsidP="00E326D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lang w:val="sr-Latn-ME"/>
        </w:rPr>
      </w:pPr>
    </w:p>
    <w:p w14:paraId="47E76F49" w14:textId="77777777" w:rsidR="0015037E" w:rsidRDefault="0015037E" w:rsidP="00E326D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lang w:val="sr-Latn-ME"/>
        </w:rPr>
      </w:pPr>
    </w:p>
    <w:p w14:paraId="7A766F1C" w14:textId="5805FCA5" w:rsidR="00036144" w:rsidRDefault="00036144" w:rsidP="00E326D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 xml:space="preserve">Naručilac će u postupku javne nabavke izabrati </w:t>
      </w:r>
      <w:r w:rsidR="00D5011C">
        <w:rPr>
          <w:rFonts w:ascii="Arial" w:hAnsi="Arial" w:cs="Arial"/>
          <w:color w:val="000000"/>
          <w:lang w:val="sr-Latn-ME"/>
        </w:rPr>
        <w:t>ekonomski najpovoljniju ponudu, primjenom pristupa isplativosti, po osnovu kriterijuma:</w:t>
      </w:r>
    </w:p>
    <w:p w14:paraId="78BA3595" w14:textId="6EF80F01" w:rsidR="00D5011C" w:rsidRDefault="00D5011C" w:rsidP="00E326D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1)  ODNOS CIJENE I KVALITETA</w:t>
      </w:r>
    </w:p>
    <w:p w14:paraId="3D6498D1" w14:textId="020BE465" w:rsidR="00D5011C" w:rsidRDefault="00D5011C" w:rsidP="00E326D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- Cijena  ............................................... 90 bodova</w:t>
      </w:r>
    </w:p>
    <w:p w14:paraId="66AA4567" w14:textId="015831D5" w:rsidR="00D5011C" w:rsidRPr="00036144" w:rsidRDefault="00D5011C" w:rsidP="00E326D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- Kvalitet ...............................................10 bodova</w:t>
      </w:r>
    </w:p>
    <w:p w14:paraId="4570F3A7" w14:textId="78214ADF" w:rsidR="00036144" w:rsidRDefault="00036144" w:rsidP="00E326D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color w:val="000000"/>
          <w:lang w:val="sr-Latn-ME"/>
        </w:rPr>
      </w:pPr>
    </w:p>
    <w:p w14:paraId="304250D0" w14:textId="10171140" w:rsidR="00FA6B9B" w:rsidRDefault="00DF1303" w:rsidP="00E326D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Ukupan broj bodova = broj bodova za ponuđenu cijenu (C) + broj bodova za kvalitet (K)</w:t>
      </w:r>
    </w:p>
    <w:p w14:paraId="5FFD84B0" w14:textId="1BD835DF" w:rsidR="00DF1303" w:rsidRDefault="00DF1303" w:rsidP="00E326D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color w:val="000000"/>
          <w:lang w:val="sr-Latn-ME"/>
        </w:rPr>
      </w:pPr>
    </w:p>
    <w:p w14:paraId="50976EFF" w14:textId="391DE975" w:rsidR="00DF1303" w:rsidRDefault="00DF1303" w:rsidP="00E326D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 xml:space="preserve">Parametar cijena (C) vrednovaće se na sljedeći način: max 90 bodova za izbor najpovoljnije ponude primjenom parametra najniža ponuđena cijena, kao osnova za vrednovanje </w:t>
      </w:r>
      <w:r w:rsidR="00D669E3">
        <w:rPr>
          <w:rFonts w:ascii="Arial" w:hAnsi="Arial" w:cs="Arial"/>
          <w:color w:val="000000"/>
          <w:lang w:val="sr-Latn-ME"/>
        </w:rPr>
        <w:t xml:space="preserve">uzimaju se ponuđene cijene, date od strane ponuđača čije su ponude ispravne. Maksimalan broj bodova, po ovom parametru dodjeljuje </w:t>
      </w:r>
      <w:r w:rsidR="008D7CFE">
        <w:rPr>
          <w:rFonts w:ascii="Arial" w:hAnsi="Arial" w:cs="Arial"/>
          <w:color w:val="000000"/>
          <w:lang w:val="sr-Latn-ME"/>
        </w:rPr>
        <w:t>se ponuđaču koji je ponudio najnižu cijenu, dok se bodovi ostalim ponudama, po ovom parametru, dodjeljuju proporcionalno, u odnosu na najniže ponuđenu cijenu po formuli:</w:t>
      </w:r>
    </w:p>
    <w:p w14:paraId="4B91FE5A" w14:textId="3AD79C29" w:rsidR="008D7CFE" w:rsidRDefault="008D7CFE" w:rsidP="00E326D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color w:val="000000"/>
          <w:lang w:val="sr-Latn-ME"/>
        </w:rPr>
      </w:pPr>
    </w:p>
    <w:p w14:paraId="7C8EA616" w14:textId="7429FBE7" w:rsidR="008D7CFE" w:rsidRDefault="008D7CFE" w:rsidP="00E326D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Broj bodova (C) = (najniža ponuđena cijena / ponuđena cijena) x 90</w:t>
      </w:r>
    </w:p>
    <w:p w14:paraId="09B1B18D" w14:textId="00F51F9B" w:rsidR="008D7CFE" w:rsidRDefault="008D7CFE" w:rsidP="00E326D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color w:val="000000"/>
          <w:lang w:val="sr-Latn-ME"/>
        </w:rPr>
      </w:pPr>
    </w:p>
    <w:p w14:paraId="6B101CC0" w14:textId="213127C4" w:rsidR="00FE6996" w:rsidRDefault="008D7CFE" w:rsidP="00E326D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 xml:space="preserve">Parametar kvalitet – rok isporuke lož ulja (10 bodova): Ponude po parametru kvalitet vrednovaće se na osnovu roka isporuke lož ulja. Ponuđaču koji ponudi </w:t>
      </w:r>
      <w:r w:rsidR="00CA640A">
        <w:rPr>
          <w:rFonts w:ascii="Arial" w:hAnsi="Arial" w:cs="Arial"/>
          <w:color w:val="000000"/>
          <w:lang w:val="sr-Latn-ME"/>
        </w:rPr>
        <w:t xml:space="preserve">najmanji rok isporuke lož ulja dodjeljuje se maksimalan broj bodova, dok ostali ponuđači dobijaju proporcionalni broj bodova u odnosu na najmanji ponuđeni rok isporuke lož ulja prema formuli: Broj bodova: = ( najmanji ponuđeni rok isporuke </w:t>
      </w:r>
      <w:r w:rsidR="00EE6F80">
        <w:rPr>
          <w:rFonts w:ascii="Arial" w:hAnsi="Arial" w:cs="Arial"/>
          <w:color w:val="000000"/>
          <w:lang w:val="sr-Latn-ME"/>
        </w:rPr>
        <w:t>lož ulja</w:t>
      </w:r>
      <w:r w:rsidR="0015037E">
        <w:rPr>
          <w:rFonts w:ascii="Arial" w:hAnsi="Arial" w:cs="Arial"/>
          <w:color w:val="000000"/>
          <w:lang w:val="sr-Latn-ME"/>
        </w:rPr>
        <w:t xml:space="preserve">/ponuđeni rok isporuke lož ulja) x 10. Minimalni rok isporuke lož ulja od podnošenja zahtjeva od strane Naručioca je 24h, a maksimalan 72h. Rok isporuke se daje u cijelim satima. </w:t>
      </w:r>
    </w:p>
    <w:p w14:paraId="75CF60D1" w14:textId="77777777" w:rsidR="0015037E" w:rsidRPr="0015037E" w:rsidRDefault="0015037E" w:rsidP="00E326D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color w:val="000000"/>
          <w:lang w:val="sr-Latn-ME"/>
        </w:rPr>
      </w:pPr>
    </w:p>
    <w:p w14:paraId="050219F3" w14:textId="77777777" w:rsidR="00FE6996" w:rsidRDefault="00FE6996" w:rsidP="00E326D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lang w:val="sr-Latn-ME"/>
        </w:rPr>
      </w:pPr>
    </w:p>
    <w:p w14:paraId="2488A17C" w14:textId="77777777" w:rsidR="00E326DF" w:rsidRDefault="00E326DF" w:rsidP="00E326DF">
      <w:pPr>
        <w:jc w:val="both"/>
        <w:rPr>
          <w:rFonts w:ascii="Arial" w:hAnsi="Arial" w:cs="Arial"/>
          <w:color w:val="000000"/>
          <w:lang w:val="sr-Latn-ME"/>
        </w:rPr>
      </w:pPr>
    </w:p>
    <w:p w14:paraId="5B68B0AE" w14:textId="77777777" w:rsidR="00E326DF" w:rsidRDefault="00E326DF" w:rsidP="00E326DF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1440"/>
        <w:outlineLvl w:val="0"/>
        <w:rPr>
          <w:rFonts w:ascii="Arial" w:hAnsi="Arial"/>
          <w:b/>
          <w:szCs w:val="32"/>
          <w:lang w:val="sr-Latn-ME"/>
        </w:rPr>
      </w:pPr>
      <w:bookmarkStart w:id="7" w:name="_Toc62730560"/>
      <w:r>
        <w:rPr>
          <w:rFonts w:ascii="Arial" w:hAnsi="Arial"/>
          <w:b/>
          <w:szCs w:val="32"/>
          <w:lang w:val="sr-Latn-ME"/>
        </w:rPr>
        <w:t>JEZIK PONUDE</w:t>
      </w:r>
      <w:bookmarkEnd w:id="7"/>
    </w:p>
    <w:p w14:paraId="5A4EEDE8" w14:textId="77777777" w:rsidR="00E326DF" w:rsidRDefault="00E326DF" w:rsidP="00E326DF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2109D04C" w14:textId="77777777" w:rsidR="00E326DF" w:rsidRDefault="00E326DF" w:rsidP="00E326DF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lastRenderedPageBreak/>
        <w:t>Ponuda se sačinjava na:</w:t>
      </w:r>
    </w:p>
    <w:p w14:paraId="1088C67C" w14:textId="77777777" w:rsidR="00E326DF" w:rsidRDefault="00E326DF" w:rsidP="00E326DF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6A333279" w14:textId="77777777" w:rsidR="00E326DF" w:rsidRDefault="00E326DF" w:rsidP="00E326DF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sym w:font="Wingdings" w:char="F0A8"/>
      </w:r>
      <w:r>
        <w:rPr>
          <w:rFonts w:ascii="Arial" w:hAnsi="Arial" w:cs="Arial"/>
          <w:color w:val="000000"/>
          <w:lang w:val="sr-Latn-ME"/>
        </w:rPr>
        <w:t xml:space="preserve"> crnogorski jezik i drugi jezik koji je u službenoj upotrebi u Crnoj Gori, u skladu sa Ustavom i zakonom</w:t>
      </w:r>
    </w:p>
    <w:p w14:paraId="49244B56" w14:textId="77777777" w:rsidR="00E326DF" w:rsidRDefault="00E326DF" w:rsidP="00E326DF">
      <w:pPr>
        <w:jc w:val="both"/>
        <w:rPr>
          <w:rFonts w:ascii="Arial" w:hAnsi="Arial" w:cs="Arial"/>
          <w:color w:val="000000"/>
          <w:lang w:val="sr-Latn-ME"/>
        </w:rPr>
      </w:pPr>
    </w:p>
    <w:p w14:paraId="4C6092DC" w14:textId="77777777" w:rsidR="00E326DF" w:rsidRDefault="00E326DF" w:rsidP="00E326DF">
      <w:pPr>
        <w:jc w:val="both"/>
        <w:rPr>
          <w:rFonts w:ascii="Arial" w:hAnsi="Arial" w:cs="Arial"/>
          <w:lang w:val="sr-Latn-ME"/>
        </w:rPr>
      </w:pPr>
    </w:p>
    <w:p w14:paraId="2FEEF071" w14:textId="77777777" w:rsidR="00E326DF" w:rsidRDefault="00E326DF" w:rsidP="00E326DF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1440"/>
        <w:outlineLvl w:val="0"/>
        <w:rPr>
          <w:rFonts w:ascii="Arial" w:hAnsi="Arial"/>
          <w:b/>
          <w:szCs w:val="32"/>
          <w:lang w:val="sr-Latn-ME"/>
        </w:rPr>
      </w:pPr>
      <w:bookmarkStart w:id="8" w:name="_Toc62730561"/>
      <w:r>
        <w:rPr>
          <w:rFonts w:ascii="Arial" w:hAnsi="Arial"/>
          <w:b/>
          <w:szCs w:val="32"/>
          <w:lang w:val="sr-Latn-ME"/>
        </w:rPr>
        <w:t>NAČIN, MJESTO I VRIJEME PODNOŠENJA PONUDA I OTVARANJA PONUDA</w:t>
      </w:r>
      <w:bookmarkEnd w:id="8"/>
    </w:p>
    <w:p w14:paraId="7C8AF5D0" w14:textId="77777777" w:rsidR="00E326DF" w:rsidRDefault="00E326DF" w:rsidP="00E326DF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7A0539CD" w14:textId="20B1A308" w:rsidR="00E326DF" w:rsidRDefault="00E326DF" w:rsidP="00E326DF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 xml:space="preserve">Ponude se podnose preko ESJN-a zaključno sa danom </w:t>
      </w:r>
      <w:r w:rsidR="00941B5A">
        <w:rPr>
          <w:rFonts w:ascii="Arial" w:hAnsi="Arial" w:cs="Arial"/>
          <w:color w:val="000000"/>
          <w:lang w:val="sr-Latn-ME"/>
        </w:rPr>
        <w:t xml:space="preserve"> 04.12.2023.</w:t>
      </w:r>
      <w:r>
        <w:rPr>
          <w:rFonts w:ascii="Arial" w:hAnsi="Arial" w:cs="Arial"/>
          <w:color w:val="000000"/>
          <w:lang w:val="sr-Latn-ME"/>
        </w:rPr>
        <w:t xml:space="preserve"> godine do </w:t>
      </w:r>
      <w:r w:rsidR="00BE053F">
        <w:rPr>
          <w:rFonts w:ascii="Arial" w:hAnsi="Arial" w:cs="Arial"/>
          <w:color w:val="000000"/>
          <w:lang w:val="sr-Latn-ME"/>
        </w:rPr>
        <w:t>10</w:t>
      </w:r>
      <w:r w:rsidR="00962FC7">
        <w:rPr>
          <w:rFonts w:ascii="Arial" w:hAnsi="Arial" w:cs="Arial"/>
          <w:color w:val="000000"/>
          <w:lang w:val="sr-Latn-ME"/>
        </w:rPr>
        <w:t>:00</w:t>
      </w:r>
      <w:r>
        <w:rPr>
          <w:rFonts w:ascii="Arial" w:hAnsi="Arial" w:cs="Arial"/>
          <w:color w:val="000000"/>
          <w:lang w:val="sr-Latn-ME"/>
        </w:rPr>
        <w:t xml:space="preserve"> sati.</w:t>
      </w:r>
    </w:p>
    <w:p w14:paraId="35875673" w14:textId="77777777" w:rsidR="00E326DF" w:rsidRDefault="00E326DF" w:rsidP="00E326DF">
      <w:pPr>
        <w:jc w:val="both"/>
        <w:rPr>
          <w:rFonts w:ascii="Arial" w:hAnsi="Arial" w:cs="Arial"/>
          <w:b/>
          <w:bCs/>
          <w:i/>
          <w:iCs/>
          <w:color w:val="000000"/>
          <w:lang w:val="sr-Latn-ME"/>
        </w:rPr>
      </w:pPr>
    </w:p>
    <w:p w14:paraId="240C3FB0" w14:textId="108A919E" w:rsidR="00E326DF" w:rsidRDefault="00E326DF" w:rsidP="00E326DF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 xml:space="preserve">Otvaranje ponuda održaće se dana  </w:t>
      </w:r>
      <w:r w:rsidR="00941B5A">
        <w:rPr>
          <w:rFonts w:ascii="Arial" w:hAnsi="Arial" w:cs="Arial"/>
          <w:color w:val="000000"/>
          <w:lang w:val="sr-Latn-ME"/>
        </w:rPr>
        <w:t>04.12.2023.</w:t>
      </w:r>
      <w:r>
        <w:rPr>
          <w:rFonts w:ascii="Arial" w:hAnsi="Arial" w:cs="Arial"/>
          <w:color w:val="000000"/>
          <w:lang w:val="sr-Latn-ME"/>
        </w:rPr>
        <w:t xml:space="preserve"> godine u </w:t>
      </w:r>
      <w:r w:rsidR="00962FC7">
        <w:rPr>
          <w:rFonts w:ascii="Arial" w:hAnsi="Arial" w:cs="Arial"/>
          <w:color w:val="000000"/>
          <w:lang w:val="sr-Latn-ME"/>
        </w:rPr>
        <w:t>10:30</w:t>
      </w:r>
      <w:r>
        <w:rPr>
          <w:rFonts w:ascii="Arial" w:hAnsi="Arial" w:cs="Arial"/>
          <w:color w:val="000000"/>
          <w:lang w:val="sr-Latn-ME"/>
        </w:rPr>
        <w:t xml:space="preserve"> sati. </w:t>
      </w:r>
    </w:p>
    <w:p w14:paraId="04F4087A" w14:textId="77777777" w:rsidR="00E326DF" w:rsidRDefault="00E326DF" w:rsidP="00E326DF">
      <w:pPr>
        <w:jc w:val="both"/>
        <w:rPr>
          <w:rFonts w:ascii="Arial" w:hAnsi="Arial" w:cs="Arial"/>
          <w:color w:val="000000"/>
          <w:lang w:val="sr-Latn-ME"/>
        </w:rPr>
      </w:pPr>
    </w:p>
    <w:p w14:paraId="20F5D304" w14:textId="6886C905" w:rsidR="00E326DF" w:rsidRDefault="00E326DF" w:rsidP="00E326DF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sym w:font="Wingdings" w:char="F0A8"/>
      </w:r>
      <w:r>
        <w:rPr>
          <w:rFonts w:ascii="Arial" w:hAnsi="Arial" w:cs="Arial"/>
          <w:color w:val="000000"/>
          <w:lang w:val="sr-Latn-ME"/>
        </w:rPr>
        <w:t xml:space="preserve"> Dio ponude koje se ne dostavlja preko ESJN-a, a odnosi se na </w:t>
      </w:r>
      <w:r w:rsidR="00962FC7">
        <w:rPr>
          <w:rFonts w:ascii="Arial" w:hAnsi="Arial" w:cs="Arial"/>
          <w:color w:val="000000"/>
          <w:lang w:val="sr-Latn-ME"/>
        </w:rPr>
        <w:t xml:space="preserve">garanciju ponude </w:t>
      </w:r>
      <w:r>
        <w:rPr>
          <w:rFonts w:ascii="Arial" w:hAnsi="Arial" w:cs="Arial"/>
          <w:color w:val="000000"/>
          <w:lang w:val="sr-Latn-ME"/>
        </w:rPr>
        <w:t xml:space="preserve"> dostavlja se: </w:t>
      </w:r>
    </w:p>
    <w:p w14:paraId="11ACF7C1" w14:textId="1DA6F3F5" w:rsidR="00E326DF" w:rsidRDefault="00E326DF" w:rsidP="00E326DF">
      <w:pPr>
        <w:numPr>
          <w:ilvl w:val="0"/>
          <w:numId w:val="6"/>
        </w:numPr>
        <w:spacing w:before="96" w:after="160" w:line="256" w:lineRule="auto"/>
        <w:jc w:val="both"/>
        <w:rPr>
          <w:rFonts w:ascii="Arial" w:eastAsia="Calibri" w:hAnsi="Arial" w:cs="Arial"/>
          <w:color w:val="000000"/>
          <w:lang w:val="sr-Latn-ME"/>
        </w:rPr>
      </w:pPr>
      <w:r>
        <w:rPr>
          <w:rFonts w:ascii="Arial" w:eastAsia="Calibri" w:hAnsi="Arial" w:cs="Arial"/>
          <w:color w:val="000000"/>
          <w:lang w:val="sr-Latn-ME"/>
        </w:rPr>
        <w:t>neposrednom predajom na arhivi naručioca na adres</w:t>
      </w:r>
      <w:r w:rsidR="00962FC7">
        <w:rPr>
          <w:rFonts w:ascii="Arial" w:eastAsia="Calibri" w:hAnsi="Arial" w:cs="Arial"/>
          <w:color w:val="000000"/>
          <w:lang w:val="sr-Latn-ME"/>
        </w:rPr>
        <w:t>i ulica Vuka Mićunovića broj 5, 81250 Cetinje</w:t>
      </w:r>
    </w:p>
    <w:p w14:paraId="33A95C8A" w14:textId="55D494BA" w:rsidR="00E326DF" w:rsidRDefault="00E326DF" w:rsidP="00E326DF">
      <w:pPr>
        <w:numPr>
          <w:ilvl w:val="0"/>
          <w:numId w:val="6"/>
        </w:numPr>
        <w:spacing w:before="96" w:after="160" w:line="256" w:lineRule="auto"/>
        <w:jc w:val="both"/>
        <w:rPr>
          <w:rFonts w:ascii="Arial" w:eastAsia="Calibri" w:hAnsi="Arial" w:cs="Arial"/>
          <w:color w:val="000000"/>
          <w:lang w:val="sr-Latn-ME"/>
        </w:rPr>
      </w:pPr>
      <w:r>
        <w:rPr>
          <w:rFonts w:ascii="Arial" w:eastAsia="Calibri" w:hAnsi="Arial" w:cs="Arial"/>
          <w:color w:val="000000"/>
          <w:lang w:val="sr-Latn-ME"/>
        </w:rPr>
        <w:t xml:space="preserve">preporučenom pošiljkom sa povratnicom na adresi </w:t>
      </w:r>
      <w:r w:rsidR="00962FC7">
        <w:rPr>
          <w:rFonts w:ascii="Arial" w:eastAsia="Calibri" w:hAnsi="Arial" w:cs="Arial"/>
          <w:color w:val="000000"/>
          <w:lang w:val="sr-Latn-ME"/>
        </w:rPr>
        <w:t>ulica Vuka Mićunovića broj 5, 81250 Cetinje</w:t>
      </w:r>
    </w:p>
    <w:p w14:paraId="034FE12B" w14:textId="77777777" w:rsidR="00E326DF" w:rsidRDefault="00E326DF" w:rsidP="00E326DF">
      <w:pPr>
        <w:jc w:val="both"/>
        <w:rPr>
          <w:rFonts w:ascii="Arial" w:hAnsi="Arial" w:cs="Arial"/>
          <w:color w:val="000000"/>
          <w:lang w:val="sr-Latn-ME"/>
        </w:rPr>
      </w:pPr>
    </w:p>
    <w:p w14:paraId="2A7DE997" w14:textId="71E60744" w:rsidR="00E326DF" w:rsidRDefault="00E326DF" w:rsidP="00E326DF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 xml:space="preserve">radnim danima od </w:t>
      </w:r>
      <w:r w:rsidR="00962FC7">
        <w:rPr>
          <w:rFonts w:ascii="Arial" w:hAnsi="Arial" w:cs="Arial"/>
          <w:color w:val="000000"/>
          <w:lang w:val="sr-Latn-ME"/>
        </w:rPr>
        <w:t>07:00</w:t>
      </w:r>
      <w:r>
        <w:rPr>
          <w:rFonts w:ascii="Arial" w:hAnsi="Arial" w:cs="Arial"/>
          <w:color w:val="000000"/>
          <w:lang w:val="sr-Latn-ME"/>
        </w:rPr>
        <w:t xml:space="preserve"> do </w:t>
      </w:r>
      <w:r w:rsidR="00962FC7">
        <w:rPr>
          <w:rFonts w:ascii="Arial" w:hAnsi="Arial" w:cs="Arial"/>
          <w:color w:val="000000"/>
          <w:lang w:val="sr-Latn-ME"/>
        </w:rPr>
        <w:t>15:00</w:t>
      </w:r>
      <w:r>
        <w:rPr>
          <w:rFonts w:ascii="Arial" w:hAnsi="Arial" w:cs="Arial"/>
          <w:color w:val="000000"/>
          <w:lang w:val="sr-Latn-ME"/>
        </w:rPr>
        <w:t xml:space="preserve"> sati, zaključno sa danom </w:t>
      </w:r>
      <w:r w:rsidR="00941B5A">
        <w:rPr>
          <w:rFonts w:ascii="Arial" w:hAnsi="Arial" w:cs="Arial"/>
          <w:color w:val="000000"/>
          <w:lang w:val="sr-Latn-ME"/>
        </w:rPr>
        <w:t>04</w:t>
      </w:r>
      <w:r w:rsidR="00962FC7">
        <w:rPr>
          <w:rFonts w:ascii="Arial" w:hAnsi="Arial" w:cs="Arial"/>
          <w:color w:val="000000"/>
          <w:lang w:val="sr-Latn-ME"/>
        </w:rPr>
        <w:t>.</w:t>
      </w:r>
      <w:r w:rsidR="00941B5A">
        <w:rPr>
          <w:rFonts w:ascii="Arial" w:hAnsi="Arial" w:cs="Arial"/>
          <w:color w:val="000000"/>
          <w:lang w:val="sr-Latn-ME"/>
        </w:rPr>
        <w:t>12</w:t>
      </w:r>
      <w:r w:rsidR="00962FC7">
        <w:rPr>
          <w:rFonts w:ascii="Arial" w:hAnsi="Arial" w:cs="Arial"/>
          <w:color w:val="000000"/>
          <w:lang w:val="sr-Latn-ME"/>
        </w:rPr>
        <w:t>.2023.</w:t>
      </w:r>
      <w:r>
        <w:rPr>
          <w:rFonts w:ascii="Arial" w:hAnsi="Arial" w:cs="Arial"/>
          <w:color w:val="000000"/>
          <w:lang w:val="sr-Latn-ME"/>
        </w:rPr>
        <w:t xml:space="preserve"> godine do </w:t>
      </w:r>
      <w:r w:rsidR="00962FC7">
        <w:rPr>
          <w:rFonts w:ascii="Arial" w:hAnsi="Arial" w:cs="Arial"/>
          <w:color w:val="000000"/>
          <w:lang w:val="sr-Latn-ME"/>
        </w:rPr>
        <w:t>10:00</w:t>
      </w:r>
      <w:r>
        <w:rPr>
          <w:rFonts w:ascii="Arial" w:hAnsi="Arial" w:cs="Arial"/>
          <w:color w:val="000000"/>
          <w:lang w:val="sr-Latn-ME"/>
        </w:rPr>
        <w:t xml:space="preserve"> sati.</w:t>
      </w:r>
    </w:p>
    <w:p w14:paraId="3B771DD3" w14:textId="77777777" w:rsidR="00E326DF" w:rsidRDefault="00E326DF" w:rsidP="00E326DF">
      <w:pPr>
        <w:rPr>
          <w:rFonts w:ascii="Arial" w:hAnsi="Arial" w:cs="Arial"/>
          <w:i/>
          <w:iCs/>
          <w:color w:val="000000"/>
          <w:lang w:val="sr-Latn-ME"/>
        </w:rPr>
      </w:pPr>
    </w:p>
    <w:p w14:paraId="63BFFB92" w14:textId="3526CFD3" w:rsidR="00E326DF" w:rsidRDefault="00962FC7" w:rsidP="00E326DF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 xml:space="preserve">Otvaranje dijela ponude (garancija ponude) koji se ne dostavlja preko ESJN-a, održaće se dana </w:t>
      </w:r>
      <w:r w:rsidR="00941B5A">
        <w:rPr>
          <w:rFonts w:ascii="Arial" w:hAnsi="Arial" w:cs="Arial"/>
          <w:color w:val="000000"/>
          <w:lang w:val="sr-Latn-ME"/>
        </w:rPr>
        <w:t>04</w:t>
      </w:r>
      <w:r>
        <w:rPr>
          <w:rFonts w:ascii="Arial" w:hAnsi="Arial" w:cs="Arial"/>
          <w:color w:val="000000"/>
          <w:lang w:val="sr-Latn-ME"/>
        </w:rPr>
        <w:t>.1</w:t>
      </w:r>
      <w:r w:rsidR="00941B5A">
        <w:rPr>
          <w:rFonts w:ascii="Arial" w:hAnsi="Arial" w:cs="Arial"/>
          <w:color w:val="000000"/>
          <w:lang w:val="sr-Latn-ME"/>
        </w:rPr>
        <w:t>2</w:t>
      </w:r>
      <w:r>
        <w:rPr>
          <w:rFonts w:ascii="Arial" w:hAnsi="Arial" w:cs="Arial"/>
          <w:color w:val="000000"/>
          <w:lang w:val="sr-Latn-ME"/>
        </w:rPr>
        <w:t>.2023. godine u 10:30 sati.</w:t>
      </w:r>
    </w:p>
    <w:p w14:paraId="5722FAA9" w14:textId="77777777" w:rsidR="00E326DF" w:rsidRDefault="00E326DF" w:rsidP="00E326DF">
      <w:pPr>
        <w:rPr>
          <w:rFonts w:ascii="Arial" w:hAnsi="Arial" w:cs="Arial"/>
          <w:i/>
          <w:iCs/>
          <w:color w:val="000000"/>
          <w:lang w:val="sr-Latn-ME"/>
        </w:rPr>
      </w:pPr>
    </w:p>
    <w:p w14:paraId="73F71170" w14:textId="77777777" w:rsidR="00E326DF" w:rsidRDefault="00E326DF" w:rsidP="00E326DF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1440"/>
        <w:outlineLvl w:val="0"/>
        <w:rPr>
          <w:rFonts w:ascii="Arial" w:hAnsi="Arial"/>
          <w:b/>
          <w:szCs w:val="32"/>
          <w:lang w:val="sr-Latn-ME"/>
        </w:rPr>
      </w:pPr>
      <w:bookmarkStart w:id="9" w:name="_Toc62730562"/>
      <w:r>
        <w:rPr>
          <w:rFonts w:ascii="Arial" w:hAnsi="Arial"/>
          <w:b/>
          <w:szCs w:val="32"/>
          <w:lang w:val="sr-Latn-ME"/>
        </w:rPr>
        <w:t>USLOVI ZA AKTIVIRANJE GARANCIJE PONUDE</w:t>
      </w:r>
      <w:r>
        <w:rPr>
          <w:vertAlign w:val="superscript"/>
        </w:rPr>
        <w:footnoteReference w:id="9"/>
      </w:r>
      <w:bookmarkEnd w:id="9"/>
    </w:p>
    <w:p w14:paraId="6864F30A" w14:textId="77777777" w:rsidR="00E326DF" w:rsidRDefault="00E326DF" w:rsidP="00E326DF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03CCC27E" w14:textId="77777777" w:rsidR="00E326DF" w:rsidRDefault="00E326DF" w:rsidP="00E326DF">
      <w:pPr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 xml:space="preserve">Garancija ponude će se aktivirati ako ponuđač: </w:t>
      </w:r>
    </w:p>
    <w:p w14:paraId="614E18EA" w14:textId="77777777" w:rsidR="00E326DF" w:rsidRDefault="00E326DF" w:rsidP="00E326DF">
      <w:pPr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 xml:space="preserve">1) odustane od ponude u roku važenja ponude; </w:t>
      </w:r>
    </w:p>
    <w:p w14:paraId="0C1EAB3E" w14:textId="77777777" w:rsidR="00E326DF" w:rsidRDefault="00E326DF" w:rsidP="00E326DF">
      <w:pPr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 xml:space="preserve">2) ne dostavi zahtijevane dokaze prije potpisivanja ugovora; </w:t>
      </w:r>
    </w:p>
    <w:p w14:paraId="0F9C2206" w14:textId="77777777" w:rsidR="00E326DF" w:rsidRDefault="00E326DF" w:rsidP="00E326DF">
      <w:pPr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 xml:space="preserve">3) odbije da potpiše ugovor o javnoj nabavci ili okvirni sporazum; ili </w:t>
      </w:r>
    </w:p>
    <w:p w14:paraId="73D1F201" w14:textId="77777777" w:rsidR="00E326DF" w:rsidRDefault="00E326DF" w:rsidP="00E326DF">
      <w:pPr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>4) u izjavi privrednog subjekta navede netačne činjenice o ispunjenosti uslova iz člana 111 stav 4 Zakona o javnim nabavkama.</w:t>
      </w:r>
    </w:p>
    <w:p w14:paraId="583E088C" w14:textId="77777777" w:rsidR="00E326DF" w:rsidRDefault="00E326DF" w:rsidP="00E326DF">
      <w:pPr>
        <w:jc w:val="both"/>
        <w:rPr>
          <w:rFonts w:ascii="Arial" w:hAnsi="Arial" w:cs="Arial"/>
          <w:color w:val="000000"/>
          <w:lang w:val="sr-Latn-ME"/>
        </w:rPr>
      </w:pPr>
    </w:p>
    <w:p w14:paraId="5EDACA2F" w14:textId="77777777" w:rsidR="00E326DF" w:rsidRDefault="00E326DF" w:rsidP="00E326DF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1440"/>
        <w:outlineLvl w:val="0"/>
        <w:rPr>
          <w:rFonts w:ascii="Arial" w:hAnsi="Arial"/>
          <w:b/>
          <w:szCs w:val="32"/>
          <w:lang w:val="sr-Latn-ME"/>
        </w:rPr>
      </w:pPr>
      <w:bookmarkStart w:id="10" w:name="_Toc62730563"/>
      <w:r>
        <w:rPr>
          <w:rFonts w:ascii="Arial" w:hAnsi="Arial"/>
          <w:b/>
          <w:szCs w:val="32"/>
          <w:lang w:val="sr-Latn-ME"/>
        </w:rPr>
        <w:t>TAJNOST PODATAKA</w:t>
      </w:r>
      <w:bookmarkEnd w:id="10"/>
    </w:p>
    <w:p w14:paraId="0A8B596D" w14:textId="77777777" w:rsidR="00E326DF" w:rsidRDefault="00E326DF" w:rsidP="00E326DF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 xml:space="preserve"> </w:t>
      </w:r>
    </w:p>
    <w:p w14:paraId="1EF250BD" w14:textId="77777777" w:rsidR="00E326DF" w:rsidRDefault="00E326DF" w:rsidP="00E326DF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Tenderska dokumentacija sadrži tajne podatke</w:t>
      </w:r>
    </w:p>
    <w:p w14:paraId="51102798" w14:textId="77777777" w:rsidR="00E326DF" w:rsidRDefault="00E326DF" w:rsidP="00E326DF">
      <w:pPr>
        <w:jc w:val="both"/>
        <w:rPr>
          <w:rFonts w:ascii="Arial" w:hAnsi="Arial" w:cs="Arial"/>
          <w:color w:val="000000"/>
          <w:lang w:val="sr-Latn-ME"/>
        </w:rPr>
      </w:pPr>
    </w:p>
    <w:p w14:paraId="73CBD040" w14:textId="256E4410" w:rsidR="00E326DF" w:rsidRDefault="009D18A9" w:rsidP="00E326DF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X</w:t>
      </w:r>
      <w:r w:rsidR="00E326DF">
        <w:rPr>
          <w:rFonts w:ascii="Arial" w:hAnsi="Arial" w:cs="Arial"/>
          <w:color w:val="000000"/>
          <w:lang w:val="sr-Latn-ME"/>
        </w:rPr>
        <w:t xml:space="preserve"> ne</w:t>
      </w:r>
    </w:p>
    <w:p w14:paraId="6D0125E0" w14:textId="3077166C" w:rsidR="00E326DF" w:rsidRDefault="00E326DF" w:rsidP="00E326DF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601701AD" w14:textId="77777777" w:rsidR="00E326DF" w:rsidRDefault="00E326DF" w:rsidP="00E326DF">
      <w:pPr>
        <w:jc w:val="both"/>
        <w:rPr>
          <w:rFonts w:ascii="Arial" w:hAnsi="Arial" w:cs="Arial"/>
          <w:color w:val="000000"/>
          <w:lang w:val="sr-Latn-ME"/>
        </w:rPr>
      </w:pPr>
    </w:p>
    <w:p w14:paraId="69EEC042" w14:textId="77777777" w:rsidR="00E326DF" w:rsidRDefault="00E326DF" w:rsidP="00E326DF">
      <w:pPr>
        <w:rPr>
          <w:rFonts w:ascii="Arial" w:hAnsi="Arial" w:cs="Arial"/>
          <w:lang w:val="sr-Latn-ME"/>
        </w:rPr>
      </w:pPr>
    </w:p>
    <w:p w14:paraId="0752901A" w14:textId="77777777" w:rsidR="00E326DF" w:rsidRDefault="00E326DF" w:rsidP="00E326DF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1440"/>
        <w:outlineLvl w:val="0"/>
        <w:rPr>
          <w:rFonts w:ascii="Arial" w:hAnsi="Arial"/>
          <w:b/>
          <w:szCs w:val="32"/>
          <w:lang w:val="sr-Latn-ME"/>
        </w:rPr>
      </w:pPr>
      <w:bookmarkStart w:id="11" w:name="_Toc62730564"/>
      <w:r>
        <w:rPr>
          <w:rFonts w:ascii="Arial" w:hAnsi="Arial"/>
          <w:b/>
          <w:szCs w:val="32"/>
          <w:lang w:val="sr-Latn-ME"/>
        </w:rPr>
        <w:t>UPUTSTVO ZA SAČINJAVANJE PONUDE</w:t>
      </w:r>
      <w:bookmarkEnd w:id="11"/>
    </w:p>
    <w:p w14:paraId="056EED0C" w14:textId="77777777" w:rsidR="00E326DF" w:rsidRDefault="00E326DF" w:rsidP="00E326DF">
      <w:pPr>
        <w:rPr>
          <w:rFonts w:ascii="Arial" w:hAnsi="Arial" w:cs="Arial"/>
          <w:lang w:val="sr-Latn-ME"/>
        </w:rPr>
      </w:pPr>
    </w:p>
    <w:p w14:paraId="0B88904C" w14:textId="77777777" w:rsidR="00E326DF" w:rsidRDefault="00E326DF" w:rsidP="00E326DF">
      <w:pPr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 xml:space="preserve">Ponude se sačinjava u ESJN u skladu sa tenderskom dokumentacijom i važećim Pravilnikom o sadržaju ponude i uputstvu za sačinjavanje i podnošenje ponude. </w:t>
      </w:r>
    </w:p>
    <w:p w14:paraId="11146A29" w14:textId="77777777" w:rsidR="00E326DF" w:rsidRDefault="00E326DF" w:rsidP="00E326DF">
      <w:pPr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lastRenderedPageBreak/>
        <w:t>Ispunjenost uslova za učešće u postupku javne nabavke dokazuje se izjavom privrednog subjekta, koja se sačinjava na obrascu datom u Pravilniku o obrascu izjave privrednog subjekta.</w:t>
      </w:r>
    </w:p>
    <w:p w14:paraId="5739635C" w14:textId="77777777" w:rsidR="00E326DF" w:rsidRDefault="00E326DF" w:rsidP="00E326DF">
      <w:pPr>
        <w:jc w:val="both"/>
        <w:rPr>
          <w:rFonts w:ascii="Arial" w:hAnsi="Arial" w:cs="Arial"/>
          <w:i/>
          <w:iCs/>
          <w:color w:val="000000"/>
          <w:lang w:val="sr-Latn-ME"/>
        </w:rPr>
      </w:pPr>
      <w:r>
        <w:rPr>
          <w:rFonts w:ascii="Arial" w:hAnsi="Arial" w:cs="Arial"/>
          <w:lang w:val="sr-Latn-ME"/>
        </w:rPr>
        <w:t xml:space="preserve">Ponuđač je dužan da tačno i nedvosmisleno popuni </w:t>
      </w:r>
      <w:r>
        <w:rPr>
          <w:rFonts w:ascii="Arial" w:eastAsia="Calibri" w:hAnsi="Arial" w:cs="Arial"/>
          <w:lang w:val="sr-Latn-ME"/>
        </w:rPr>
        <w:t>Izjavu privrednog subjekta u skladu sa zahtjevima iz tenderske dokumentacije.</w:t>
      </w:r>
    </w:p>
    <w:p w14:paraId="4FA5B0AA" w14:textId="77777777" w:rsidR="00E326DF" w:rsidRDefault="00E326DF" w:rsidP="00E326DF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22774758" w14:textId="77777777" w:rsidR="00E326DF" w:rsidRDefault="00E326DF" w:rsidP="00E326DF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1440"/>
        <w:jc w:val="both"/>
        <w:outlineLvl w:val="0"/>
        <w:rPr>
          <w:rFonts w:ascii="Arial" w:hAnsi="Arial"/>
          <w:b/>
          <w:szCs w:val="32"/>
          <w:lang w:val="sr-Latn-ME"/>
        </w:rPr>
      </w:pPr>
      <w:bookmarkStart w:id="12" w:name="_Toc62730565"/>
      <w:r>
        <w:rPr>
          <w:rFonts w:ascii="Arial" w:hAnsi="Arial"/>
          <w:b/>
          <w:szCs w:val="32"/>
          <w:lang w:val="sr-Latn-ME"/>
        </w:rPr>
        <w:t>NAČIN ZAKLJUČIVANJA I IZMJENE UGOVORA O JAVNOJ NABAVCI</w:t>
      </w:r>
      <w:bookmarkEnd w:id="12"/>
    </w:p>
    <w:p w14:paraId="54F8CFC9" w14:textId="77777777" w:rsidR="00E326DF" w:rsidRDefault="00E326DF" w:rsidP="00E326DF">
      <w:pPr>
        <w:jc w:val="both"/>
        <w:rPr>
          <w:rFonts w:ascii="Arial" w:hAnsi="Arial" w:cs="Arial"/>
          <w:i/>
          <w:lang w:val="sr-Latn-ME"/>
        </w:rPr>
      </w:pPr>
    </w:p>
    <w:p w14:paraId="68484389" w14:textId="77777777" w:rsidR="00E326DF" w:rsidRDefault="00E326DF" w:rsidP="00E326DF">
      <w:pPr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 xml:space="preserve">Naručilac zaključuje ugovor o javnoj nabavci u pisanom ili elektronskom obliku sa ponuđačem čija je ponuda izabrana kao najpovoljnija, nakon izvršnosti odluke o izboru najpovoljnije ponude. </w:t>
      </w:r>
    </w:p>
    <w:p w14:paraId="3753BFBA" w14:textId="77777777" w:rsidR="00E326DF" w:rsidRDefault="00E326DF" w:rsidP="00E326DF">
      <w:pPr>
        <w:jc w:val="both"/>
        <w:rPr>
          <w:rFonts w:ascii="Arial" w:hAnsi="Arial" w:cs="Arial"/>
          <w:lang w:val="sr-Latn-ME"/>
        </w:rPr>
      </w:pPr>
    </w:p>
    <w:p w14:paraId="22EF1E0F" w14:textId="77777777" w:rsidR="00E326DF" w:rsidRDefault="00E326DF" w:rsidP="00E326DF">
      <w:pPr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>Ugovor o javnoj nabavci mora da bude u skladu sa uslovima utvrđenim tenderskom dokumentacijom, izabranom ponudom i odlukom o izboru najpovoljnije ponude, osim u pogledu iskazivanja PDV-a.</w:t>
      </w:r>
    </w:p>
    <w:p w14:paraId="4A60F6F9" w14:textId="77777777" w:rsidR="00E326DF" w:rsidRDefault="00E326DF" w:rsidP="00E326DF">
      <w:pPr>
        <w:jc w:val="both"/>
        <w:rPr>
          <w:rFonts w:ascii="Arial" w:hAnsi="Arial" w:cs="Arial"/>
          <w:lang w:val="sr-Latn-ME"/>
        </w:rPr>
      </w:pPr>
    </w:p>
    <w:p w14:paraId="04EF79EA" w14:textId="2BB764B3" w:rsidR="00E326DF" w:rsidRDefault="00E326DF" w:rsidP="00E326DF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Ugovor između naručioca i ponuđača čija je ponuda izabrana kao najpovoljnija, pored uslova koji su propisani ovom tenderskom dokumentacijom, će sadržati i sljedeće:</w:t>
      </w:r>
      <w:r>
        <w:rPr>
          <w:rFonts w:ascii="Arial" w:hAnsi="Arial" w:cs="Arial"/>
          <w:color w:val="000000"/>
          <w:vertAlign w:val="superscript"/>
          <w:lang w:val="sr-Latn-ME"/>
        </w:rPr>
        <w:footnoteReference w:id="10"/>
      </w:r>
    </w:p>
    <w:p w14:paraId="4DAC95EE" w14:textId="77777777" w:rsidR="00B80EB2" w:rsidRDefault="00B80EB2" w:rsidP="00CB0A3A">
      <w:pPr>
        <w:jc w:val="both"/>
        <w:rPr>
          <w:rFonts w:ascii="Arial" w:hAnsi="Arial" w:cs="Arial"/>
          <w:color w:val="000000"/>
          <w:lang w:val="sr-Latn-ME"/>
        </w:rPr>
      </w:pPr>
    </w:p>
    <w:p w14:paraId="6D1EC85B" w14:textId="18F016EF" w:rsidR="00CB0A3A" w:rsidRDefault="00CB0A3A" w:rsidP="00CB0A3A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Ponuđač garantuje Naručiocu kvalitet isporučenog lož ulja u skladu sa odredbama Uredbe o graničnim vrijednostima sadržaja zagađujućih materija u tečnim gorivima naftnog porijekla („Sl. List Crne Gore“, br. 17/17).</w:t>
      </w:r>
    </w:p>
    <w:p w14:paraId="42357C58" w14:textId="77777777" w:rsidR="00B80EB2" w:rsidRDefault="00B80EB2" w:rsidP="00B80EB2">
      <w:pPr>
        <w:jc w:val="both"/>
        <w:rPr>
          <w:rFonts w:ascii="Arial" w:hAnsi="Arial" w:cs="Arial"/>
          <w:color w:val="000000"/>
          <w:lang w:val="sr-Latn-ME"/>
        </w:rPr>
      </w:pPr>
    </w:p>
    <w:p w14:paraId="290F8498" w14:textId="3CDE9636" w:rsidR="00B80EB2" w:rsidRDefault="00B80EB2" w:rsidP="00B80EB2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Dobavljač se obavezuje da Naručiocu, na njegov zahtjev, dostavlja  sve zahtijevane izvještaje u vezi sa isporukom ugovorenog lož ulja.</w:t>
      </w:r>
    </w:p>
    <w:p w14:paraId="68712F37" w14:textId="3FCB07BE" w:rsidR="00E326DF" w:rsidRDefault="00140384" w:rsidP="00E326DF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Ugovorne strane su saglasne da do raskida Ugovora može doći ako Dobavljač ne bude izvršavao svoje obaveze u rokovima i na način predviđen Ugovorom:</w:t>
      </w:r>
    </w:p>
    <w:p w14:paraId="6AF4E641" w14:textId="116608C1" w:rsidR="00140384" w:rsidRDefault="00140384" w:rsidP="00140384">
      <w:pPr>
        <w:pStyle w:val="ListParagraph"/>
        <w:numPr>
          <w:ilvl w:val="0"/>
          <w:numId w:val="11"/>
        </w:num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 xml:space="preserve">u slučaju kada Naručilac ustanovi da kvalitet </w:t>
      </w:r>
      <w:r w:rsidR="00C36268">
        <w:rPr>
          <w:rFonts w:ascii="Arial" w:hAnsi="Arial" w:cs="Arial"/>
          <w:color w:val="000000"/>
          <w:lang w:val="sr-Latn-ME"/>
        </w:rPr>
        <w:t xml:space="preserve">lož ulja koja je predmet ugovora ili način na koji se isporučuje, odstupa od traženog, odnosno ponuđenog kvaliteta iz ponude Dobavljača i </w:t>
      </w:r>
    </w:p>
    <w:p w14:paraId="126A83B2" w14:textId="0089DE33" w:rsidR="00C36268" w:rsidRDefault="00C36268" w:rsidP="00140384">
      <w:pPr>
        <w:pStyle w:val="ListParagraph"/>
        <w:numPr>
          <w:ilvl w:val="0"/>
          <w:numId w:val="11"/>
        </w:num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u slučaju da se Dobavljač ne pridržava svojih obaveza.</w:t>
      </w:r>
    </w:p>
    <w:p w14:paraId="42FD13AF" w14:textId="77777777" w:rsidR="00B80EB2" w:rsidRDefault="00B80EB2" w:rsidP="00C36268">
      <w:pPr>
        <w:jc w:val="both"/>
        <w:rPr>
          <w:rFonts w:ascii="Arial" w:hAnsi="Arial" w:cs="Arial"/>
          <w:color w:val="000000"/>
          <w:lang w:val="sr-Latn-ME"/>
        </w:rPr>
      </w:pPr>
    </w:p>
    <w:p w14:paraId="441DECC5" w14:textId="7100B3C2" w:rsidR="00C36268" w:rsidRDefault="00C36268" w:rsidP="00C36268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 xml:space="preserve">Naručilac je obavezan da u slučaju </w:t>
      </w:r>
      <w:r w:rsidR="00BE2E89">
        <w:rPr>
          <w:rFonts w:ascii="Arial" w:hAnsi="Arial" w:cs="Arial"/>
          <w:color w:val="000000"/>
          <w:lang w:val="sr-Latn-ME"/>
        </w:rPr>
        <w:t>uočavanja propusta u izvršavanju Ugovora pisanim putem pozove Dobavljača i da putem Zapisnika zajednički konstatuju uzrok i obim uočenih propusta. Ukoliko se Dobavljač ne odazove pozivu Naručioca u roku od 48h, Naručilac ima pravo da raskine Ugovor i aktivira garanciju za dobro izvršenje Ugovora.</w:t>
      </w:r>
    </w:p>
    <w:p w14:paraId="62DFC03C" w14:textId="77777777" w:rsidR="00B80EB2" w:rsidRDefault="00B80EB2" w:rsidP="00C36268">
      <w:pPr>
        <w:jc w:val="both"/>
        <w:rPr>
          <w:rFonts w:ascii="Arial" w:hAnsi="Arial" w:cs="Arial"/>
          <w:color w:val="000000"/>
          <w:lang w:val="sr-Latn-ME"/>
        </w:rPr>
      </w:pPr>
    </w:p>
    <w:p w14:paraId="1F20BBE3" w14:textId="683F63AD" w:rsidR="00BE2E89" w:rsidRDefault="00BE2E89" w:rsidP="00C36268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 xml:space="preserve">Dobavljač je dužan da Naručiocu uz potpisan Ugovor preda bezuslovnu i na prvi poziv naplativu garanciju za dobro izvršenje </w:t>
      </w:r>
      <w:r w:rsidR="00106B03">
        <w:rPr>
          <w:rFonts w:ascii="Arial" w:hAnsi="Arial" w:cs="Arial"/>
          <w:color w:val="000000"/>
          <w:lang w:val="sr-Latn-ME"/>
        </w:rPr>
        <w:t>Ugovora u iznosu od 10% od ukupne vrijednosti Ugovora i koju Naručilac može aktivirati u svakom momentu u kada nastupi neki od razloga za raskid Ugovora.</w:t>
      </w:r>
    </w:p>
    <w:p w14:paraId="2DDF3D4C" w14:textId="77777777" w:rsidR="00B80EB2" w:rsidRDefault="00B80EB2" w:rsidP="00C36268">
      <w:pPr>
        <w:jc w:val="both"/>
        <w:rPr>
          <w:rFonts w:ascii="Arial" w:hAnsi="Arial" w:cs="Arial"/>
          <w:color w:val="000000"/>
          <w:lang w:val="sr-Latn-ME"/>
        </w:rPr>
      </w:pPr>
    </w:p>
    <w:p w14:paraId="5713AEDD" w14:textId="5BC4F45B" w:rsidR="00106B03" w:rsidRDefault="00106B03" w:rsidP="00C36268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 xml:space="preserve">Dobavljač se obavezuje da plati ugovorenu kaznu u visini od 0,2% za svaki dan kašnjenja u isporuci, a ukoliko ukupna kazna pređe iznos od 5%, Ugovor se raskida. Ukoliko nastupe okolnosti više sile koje dovedu do ometanja ili onemogućavanja izvršenja obaveza iz </w:t>
      </w:r>
      <w:r w:rsidR="009459DF">
        <w:rPr>
          <w:rFonts w:ascii="Arial" w:hAnsi="Arial" w:cs="Arial"/>
          <w:color w:val="000000"/>
          <w:lang w:val="sr-Latn-ME"/>
        </w:rPr>
        <w:t xml:space="preserve">ovog </w:t>
      </w:r>
      <w:r>
        <w:rPr>
          <w:rFonts w:ascii="Arial" w:hAnsi="Arial" w:cs="Arial"/>
          <w:color w:val="000000"/>
          <w:lang w:val="sr-Latn-ME"/>
        </w:rPr>
        <w:t>Ugovora, obaveze ugovornih strana miruju</w:t>
      </w:r>
      <w:r w:rsidR="0098011A">
        <w:rPr>
          <w:rFonts w:ascii="Arial" w:hAnsi="Arial" w:cs="Arial"/>
          <w:color w:val="000000"/>
          <w:lang w:val="sr-Latn-ME"/>
        </w:rPr>
        <w:t xml:space="preserve"> dok viša sila traje i nijedna ugovorna strana nema pravo na bilo kakvu naknadu zbog neizvršenja obaveze druge strane po ovom osnovu.</w:t>
      </w:r>
    </w:p>
    <w:p w14:paraId="6356F51B" w14:textId="77777777" w:rsidR="00B80EB2" w:rsidRDefault="00B80EB2" w:rsidP="00C36268">
      <w:pPr>
        <w:jc w:val="both"/>
        <w:rPr>
          <w:rFonts w:ascii="Arial" w:hAnsi="Arial" w:cs="Arial"/>
          <w:color w:val="000000"/>
          <w:lang w:val="sr-Latn-ME"/>
        </w:rPr>
      </w:pPr>
    </w:p>
    <w:p w14:paraId="2CDA6E94" w14:textId="01E9044F" w:rsidR="0098011A" w:rsidRDefault="0098011A" w:rsidP="00C36268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Ugovorna strana pogođena višom silom dužna je odmah, pismenim putem, obavijestiti drugu stranu o nastanku, kao i prestanku više sile. U slučaju trajanja više sile duže od 8 (osam) dana, svaka ugovorna strana ima pravo da raskine Ugovor.</w:t>
      </w:r>
    </w:p>
    <w:p w14:paraId="105B2E22" w14:textId="15CA2215" w:rsidR="0098011A" w:rsidRDefault="0098011A" w:rsidP="00C36268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Ugovorne strane se ne mogu pozivati na višu silu zbog okolnosti koje su im bile poznate u momentu zaključenja Ugovora i preuzimanju ugovornih obaveza.</w:t>
      </w:r>
    </w:p>
    <w:p w14:paraId="068A361B" w14:textId="4FF481C4" w:rsidR="0098011A" w:rsidRDefault="0098011A" w:rsidP="00C36268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lastRenderedPageBreak/>
        <w:t>Isporuka lož ulja vrši se u namjenskim autocistijernama u skladištu Naručioca. U cijenu su uključe</w:t>
      </w:r>
      <w:r w:rsidR="00A52D39">
        <w:rPr>
          <w:rFonts w:ascii="Arial" w:hAnsi="Arial" w:cs="Arial"/>
          <w:color w:val="000000"/>
          <w:lang w:val="sr-Latn-ME"/>
        </w:rPr>
        <w:t>ni troškovi prevoza i druge dažbine.</w:t>
      </w:r>
    </w:p>
    <w:p w14:paraId="32949DA0" w14:textId="3A876443" w:rsidR="00BF6E0C" w:rsidRDefault="005427B9" w:rsidP="00C36268">
      <w:pPr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color w:val="000000"/>
          <w:lang w:val="sr-Latn-ME"/>
        </w:rPr>
        <w:t>Ugovor o javnoj nabavci koji je za</w:t>
      </w:r>
      <w:r w:rsidR="00CE2137">
        <w:rPr>
          <w:rFonts w:ascii="Arial" w:hAnsi="Arial" w:cs="Arial"/>
          <w:color w:val="000000"/>
          <w:lang w:val="sr-Latn-ME"/>
        </w:rPr>
        <w:t xml:space="preserve">ključen </w:t>
      </w:r>
      <w:r w:rsidR="00C50D4F">
        <w:rPr>
          <w:rFonts w:ascii="Arial" w:hAnsi="Arial" w:cs="Arial"/>
          <w:color w:val="000000"/>
          <w:lang w:val="sr-Latn-ME"/>
        </w:rPr>
        <w:t>uz kršenje antikorupcijskog</w:t>
      </w:r>
      <w:r w:rsidR="007D63C9">
        <w:rPr>
          <w:rFonts w:ascii="Arial" w:hAnsi="Arial" w:cs="Arial"/>
          <w:color w:val="000000"/>
          <w:lang w:val="sr-Latn-ME"/>
        </w:rPr>
        <w:t xml:space="preserve"> </w:t>
      </w:r>
      <w:r w:rsidR="0008539A">
        <w:rPr>
          <w:rFonts w:ascii="Arial" w:hAnsi="Arial" w:cs="Arial"/>
          <w:color w:val="000000"/>
          <w:lang w:val="sr-Latn-ME"/>
        </w:rPr>
        <w:t xml:space="preserve">pravila </w:t>
      </w:r>
      <w:r w:rsidR="009459DF">
        <w:rPr>
          <w:rFonts w:ascii="Arial" w:hAnsi="Arial" w:cs="Arial"/>
          <w:color w:val="000000"/>
          <w:lang w:val="sr-Latn-ME"/>
        </w:rPr>
        <w:t xml:space="preserve">u smislu člana 38 stav 3 Zakona o javnim nabavkama </w:t>
      </w:r>
      <w:r w:rsidR="009459DF">
        <w:rPr>
          <w:rFonts w:ascii="Arial" w:hAnsi="Arial" w:cs="Arial"/>
          <w:lang w:val="sr-Latn-ME"/>
        </w:rPr>
        <w:t>(„Službeni list C</w:t>
      </w:r>
      <w:r w:rsidR="007206E2">
        <w:rPr>
          <w:rFonts w:ascii="Arial" w:hAnsi="Arial" w:cs="Arial"/>
          <w:lang w:val="sr-Latn-ME"/>
        </w:rPr>
        <w:t xml:space="preserve">rne </w:t>
      </w:r>
      <w:r w:rsidR="009459DF">
        <w:rPr>
          <w:rFonts w:ascii="Arial" w:hAnsi="Arial" w:cs="Arial"/>
          <w:lang w:val="sr-Latn-ME"/>
        </w:rPr>
        <w:t>G</w:t>
      </w:r>
      <w:r w:rsidR="007206E2">
        <w:rPr>
          <w:rFonts w:ascii="Arial" w:hAnsi="Arial" w:cs="Arial"/>
          <w:lang w:val="sr-Latn-ME"/>
        </w:rPr>
        <w:t>ore</w:t>
      </w:r>
      <w:r w:rsidR="009459DF">
        <w:rPr>
          <w:rFonts w:ascii="Arial" w:hAnsi="Arial" w:cs="Arial"/>
          <w:lang w:val="sr-Latn-ME"/>
        </w:rPr>
        <w:t>“, br. 074/19,3/23) ništav je.</w:t>
      </w:r>
    </w:p>
    <w:p w14:paraId="010C9BE3" w14:textId="77777777" w:rsidR="00B80EB2" w:rsidRDefault="00B80EB2" w:rsidP="00C36268">
      <w:pPr>
        <w:jc w:val="both"/>
        <w:rPr>
          <w:rFonts w:ascii="Arial" w:hAnsi="Arial" w:cs="Arial"/>
          <w:color w:val="000000"/>
          <w:lang w:val="sr-Latn-ME"/>
        </w:rPr>
      </w:pPr>
    </w:p>
    <w:p w14:paraId="198E7C07" w14:textId="6D2D61C4" w:rsidR="00A52D39" w:rsidRDefault="009459DF" w:rsidP="00C36268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 xml:space="preserve">Na sve što nije regulisano odredbama ovog Ugovora, primjenjivaće se odredbe Zakona o obligacionim odnosima </w:t>
      </w:r>
      <w:r w:rsidR="007206E2">
        <w:rPr>
          <w:rFonts w:ascii="Arial" w:hAnsi="Arial" w:cs="Arial"/>
          <w:color w:val="000000"/>
          <w:lang w:val="sr-Latn-ME"/>
        </w:rPr>
        <w:t xml:space="preserve">(„Sl. list Crne Gore“ broj 47/08, 04/11 i 22/17). </w:t>
      </w:r>
    </w:p>
    <w:p w14:paraId="2113D65E" w14:textId="730A9309" w:rsidR="007206E2" w:rsidRPr="00C36268" w:rsidRDefault="007206E2" w:rsidP="00C36268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 xml:space="preserve">Ugovorne strane su saglasne da eventulne sporove </w:t>
      </w:r>
      <w:r w:rsidR="00E4345C">
        <w:rPr>
          <w:rFonts w:ascii="Arial" w:hAnsi="Arial" w:cs="Arial"/>
          <w:color w:val="000000"/>
          <w:lang w:val="sr-Latn-ME"/>
        </w:rPr>
        <w:t>povodom ovog Ugovora rješavaju sporazumom. U protivnom, spor će rješavati nadležni sud.</w:t>
      </w:r>
    </w:p>
    <w:p w14:paraId="149935DB" w14:textId="6FDE5761" w:rsidR="00140384" w:rsidRPr="00140384" w:rsidRDefault="00140384" w:rsidP="00140384"/>
    <w:p w14:paraId="592D4A37" w14:textId="77777777" w:rsidR="00E326DF" w:rsidRDefault="00E326DF" w:rsidP="00E326DF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1440"/>
        <w:jc w:val="both"/>
        <w:outlineLvl w:val="0"/>
        <w:rPr>
          <w:rFonts w:ascii="Arial" w:hAnsi="Arial"/>
          <w:b/>
          <w:szCs w:val="32"/>
          <w:lang w:val="sr-Latn-ME"/>
        </w:rPr>
      </w:pPr>
      <w:bookmarkStart w:id="13" w:name="_Toc62730566"/>
      <w:r>
        <w:rPr>
          <w:rFonts w:ascii="Arial" w:hAnsi="Arial"/>
          <w:b/>
          <w:szCs w:val="32"/>
          <w:lang w:val="sr-Latn-ME"/>
        </w:rPr>
        <w:t>ZAHTJEV ZA POJAŠNJENJE ILI IZMJENU I DOPUNU TENDERSKE DOKUMENTACIJE</w:t>
      </w:r>
      <w:bookmarkEnd w:id="13"/>
    </w:p>
    <w:p w14:paraId="3984F5C6" w14:textId="77777777" w:rsidR="00E326DF" w:rsidRDefault="00E326DF" w:rsidP="00E326DF">
      <w:pPr>
        <w:jc w:val="both"/>
        <w:rPr>
          <w:rFonts w:ascii="Arial" w:hAnsi="Arial" w:cs="Arial"/>
          <w:lang w:val="sr-Latn-ME"/>
        </w:rPr>
      </w:pPr>
    </w:p>
    <w:p w14:paraId="3CD585F2" w14:textId="77777777" w:rsidR="00E326DF" w:rsidRDefault="00E326DF" w:rsidP="00E326DF">
      <w:pPr>
        <w:autoSpaceDE w:val="0"/>
        <w:autoSpaceDN w:val="0"/>
        <w:adjustRightInd w:val="0"/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 xml:space="preserve">Privredni subjekat može da predloži naručiocu da izmijeni i/ili dopuni tendersku dokumentaciju, u roku od osam dana od dana objavljivanja, odnosno dostavljanja tenderske dokumentacije u skladu sa članom 94 st. 4 i 5 Zakona o javnim nabavkama. </w:t>
      </w:r>
    </w:p>
    <w:p w14:paraId="668066A9" w14:textId="77777777" w:rsidR="00E326DF" w:rsidRDefault="00E326DF" w:rsidP="00E326DF">
      <w:pPr>
        <w:jc w:val="both"/>
        <w:rPr>
          <w:rFonts w:ascii="Arial" w:hAnsi="Arial" w:cs="Arial"/>
          <w:lang w:val="sr-Latn-ME"/>
        </w:rPr>
      </w:pPr>
    </w:p>
    <w:p w14:paraId="66EF41C0" w14:textId="77777777" w:rsidR="00E326DF" w:rsidRDefault="00E326DF" w:rsidP="00E326DF">
      <w:pPr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>Privredni subjekat ima pravo da pisanim zahtjevom traži od naručioca pojašnjenje tenderske dokumentacije najkasnije deset dana prije isteka roka određenog za dostavljanje ponuda.</w:t>
      </w:r>
    </w:p>
    <w:p w14:paraId="03BA5339" w14:textId="77777777" w:rsidR="00E326DF" w:rsidRDefault="00E326DF" w:rsidP="00E326DF">
      <w:pPr>
        <w:jc w:val="both"/>
        <w:rPr>
          <w:rFonts w:ascii="Arial" w:hAnsi="Arial" w:cs="Arial"/>
          <w:lang w:val="sr-Latn-ME"/>
        </w:rPr>
      </w:pPr>
    </w:p>
    <w:p w14:paraId="1E175779" w14:textId="77777777" w:rsidR="00E326DF" w:rsidRDefault="00E326DF" w:rsidP="00E326DF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Zahtjev se podnosi isključivo putem ESJN-a.</w:t>
      </w:r>
    </w:p>
    <w:p w14:paraId="0083856B" w14:textId="77777777" w:rsidR="00E326DF" w:rsidRDefault="00E326DF" w:rsidP="00E326DF">
      <w:pPr>
        <w:jc w:val="both"/>
        <w:rPr>
          <w:rFonts w:ascii="Arial" w:hAnsi="Arial" w:cs="Arial"/>
          <w:color w:val="000000"/>
          <w:lang w:val="sr-Latn-ME"/>
        </w:rPr>
      </w:pPr>
    </w:p>
    <w:p w14:paraId="50A1FFC9" w14:textId="77777777" w:rsidR="00E326DF" w:rsidRDefault="00E326DF" w:rsidP="00E326DF">
      <w:pPr>
        <w:jc w:val="both"/>
        <w:rPr>
          <w:rFonts w:ascii="Arial" w:hAnsi="Arial" w:cs="Arial"/>
          <w:color w:val="000000"/>
          <w:lang w:val="sr-Latn-ME"/>
        </w:rPr>
      </w:pPr>
    </w:p>
    <w:p w14:paraId="71DE9869" w14:textId="77777777" w:rsidR="00E326DF" w:rsidRDefault="00E326DF" w:rsidP="00E326DF">
      <w:pPr>
        <w:jc w:val="both"/>
        <w:rPr>
          <w:rFonts w:ascii="Arial" w:hAnsi="Arial" w:cs="Arial"/>
          <w:color w:val="000000"/>
          <w:lang w:val="sr-Latn-ME"/>
        </w:rPr>
      </w:pPr>
    </w:p>
    <w:p w14:paraId="0389EA03" w14:textId="77777777" w:rsidR="00E326DF" w:rsidRDefault="00E326DF" w:rsidP="00E326DF">
      <w:pPr>
        <w:jc w:val="both"/>
        <w:rPr>
          <w:rFonts w:ascii="Arial" w:hAnsi="Arial" w:cs="Arial"/>
          <w:color w:val="000000"/>
          <w:lang w:val="sr-Latn-ME"/>
        </w:rPr>
      </w:pPr>
    </w:p>
    <w:p w14:paraId="5CE31DED" w14:textId="77777777" w:rsidR="00E326DF" w:rsidRDefault="00E326DF" w:rsidP="00E326DF">
      <w:pPr>
        <w:jc w:val="both"/>
        <w:rPr>
          <w:rFonts w:ascii="Arial" w:hAnsi="Arial" w:cs="Arial"/>
          <w:color w:val="000000"/>
          <w:lang w:val="sr-Latn-ME"/>
        </w:rPr>
      </w:pPr>
    </w:p>
    <w:p w14:paraId="0FFFE6B7" w14:textId="77777777" w:rsidR="00E326DF" w:rsidRDefault="00E326DF" w:rsidP="00E326DF">
      <w:pPr>
        <w:jc w:val="both"/>
        <w:rPr>
          <w:rFonts w:ascii="Arial" w:hAnsi="Arial" w:cs="Arial"/>
          <w:color w:val="000000"/>
          <w:lang w:val="sr-Latn-ME"/>
        </w:rPr>
      </w:pPr>
    </w:p>
    <w:p w14:paraId="6742B73F" w14:textId="77777777" w:rsidR="00E326DF" w:rsidRDefault="00E326DF" w:rsidP="00E326DF">
      <w:pPr>
        <w:jc w:val="both"/>
        <w:rPr>
          <w:rFonts w:ascii="Arial" w:hAnsi="Arial" w:cs="Arial"/>
          <w:color w:val="000000"/>
          <w:lang w:val="sr-Latn-ME"/>
        </w:rPr>
      </w:pPr>
    </w:p>
    <w:p w14:paraId="057CD1A5" w14:textId="77777777" w:rsidR="00E326DF" w:rsidRDefault="00E326DF" w:rsidP="00E326DF">
      <w:pPr>
        <w:jc w:val="both"/>
        <w:rPr>
          <w:rFonts w:ascii="Arial" w:hAnsi="Arial" w:cs="Arial"/>
          <w:color w:val="000000"/>
          <w:lang w:val="sr-Latn-ME"/>
        </w:rPr>
      </w:pPr>
    </w:p>
    <w:p w14:paraId="20834DAE" w14:textId="77777777" w:rsidR="00E326DF" w:rsidRDefault="00E326DF" w:rsidP="00E326DF">
      <w:pPr>
        <w:jc w:val="both"/>
        <w:rPr>
          <w:rFonts w:ascii="Arial" w:hAnsi="Arial" w:cs="Arial"/>
          <w:color w:val="000000"/>
          <w:lang w:val="sr-Latn-ME"/>
        </w:rPr>
      </w:pPr>
    </w:p>
    <w:p w14:paraId="6847E287" w14:textId="77777777" w:rsidR="00E326DF" w:rsidRDefault="00E326DF" w:rsidP="00E326DF">
      <w:pPr>
        <w:jc w:val="both"/>
        <w:rPr>
          <w:rFonts w:ascii="Arial" w:hAnsi="Arial" w:cs="Arial"/>
          <w:color w:val="000000"/>
          <w:lang w:val="sr-Latn-ME"/>
        </w:rPr>
      </w:pPr>
    </w:p>
    <w:p w14:paraId="28CA3879" w14:textId="77777777" w:rsidR="00E326DF" w:rsidRDefault="00E326DF" w:rsidP="00E326DF">
      <w:pPr>
        <w:jc w:val="both"/>
        <w:rPr>
          <w:rFonts w:ascii="Arial" w:hAnsi="Arial" w:cs="Arial"/>
          <w:color w:val="000000"/>
          <w:lang w:val="sr-Latn-ME"/>
        </w:rPr>
      </w:pPr>
    </w:p>
    <w:p w14:paraId="70E55538" w14:textId="211C3D5C" w:rsidR="00E326DF" w:rsidRDefault="00E326DF" w:rsidP="00E326DF">
      <w:pPr>
        <w:jc w:val="both"/>
        <w:rPr>
          <w:rFonts w:ascii="Arial" w:hAnsi="Arial" w:cs="Arial"/>
          <w:color w:val="000000"/>
          <w:lang w:val="sr-Latn-ME"/>
        </w:rPr>
      </w:pPr>
    </w:p>
    <w:p w14:paraId="536AC691" w14:textId="425081D7" w:rsidR="001D6E9C" w:rsidRDefault="001D6E9C" w:rsidP="00E326DF">
      <w:pPr>
        <w:jc w:val="both"/>
        <w:rPr>
          <w:rFonts w:ascii="Arial" w:hAnsi="Arial" w:cs="Arial"/>
          <w:color w:val="000000"/>
          <w:lang w:val="sr-Latn-ME"/>
        </w:rPr>
      </w:pPr>
    </w:p>
    <w:p w14:paraId="2591F4CA" w14:textId="6B68C17F" w:rsidR="001D6E9C" w:rsidRDefault="001D6E9C" w:rsidP="00E326DF">
      <w:pPr>
        <w:jc w:val="both"/>
        <w:rPr>
          <w:rFonts w:ascii="Arial" w:hAnsi="Arial" w:cs="Arial"/>
          <w:color w:val="000000"/>
          <w:lang w:val="sr-Latn-ME"/>
        </w:rPr>
      </w:pPr>
    </w:p>
    <w:p w14:paraId="2CD4165B" w14:textId="5F6A6637" w:rsidR="001D6E9C" w:rsidRDefault="001D6E9C" w:rsidP="00E326DF">
      <w:pPr>
        <w:jc w:val="both"/>
        <w:rPr>
          <w:rFonts w:ascii="Arial" w:hAnsi="Arial" w:cs="Arial"/>
          <w:color w:val="000000"/>
          <w:lang w:val="sr-Latn-ME"/>
        </w:rPr>
      </w:pPr>
    </w:p>
    <w:p w14:paraId="0FE03EEC" w14:textId="28DAAFA3" w:rsidR="001D6E9C" w:rsidRDefault="001D6E9C" w:rsidP="00E326DF">
      <w:pPr>
        <w:jc w:val="both"/>
        <w:rPr>
          <w:rFonts w:ascii="Arial" w:hAnsi="Arial" w:cs="Arial"/>
          <w:color w:val="000000"/>
          <w:lang w:val="sr-Latn-ME"/>
        </w:rPr>
      </w:pPr>
    </w:p>
    <w:p w14:paraId="6890DA20" w14:textId="180CFCA2" w:rsidR="001D6E9C" w:rsidRDefault="001D6E9C" w:rsidP="00E326DF">
      <w:pPr>
        <w:jc w:val="both"/>
        <w:rPr>
          <w:rFonts w:ascii="Arial" w:hAnsi="Arial" w:cs="Arial"/>
          <w:color w:val="000000"/>
          <w:lang w:val="sr-Latn-ME"/>
        </w:rPr>
      </w:pPr>
    </w:p>
    <w:p w14:paraId="454481C2" w14:textId="7032BE13" w:rsidR="001D6E9C" w:rsidRDefault="001D6E9C" w:rsidP="00E326DF">
      <w:pPr>
        <w:jc w:val="both"/>
        <w:rPr>
          <w:rFonts w:ascii="Arial" w:hAnsi="Arial" w:cs="Arial"/>
          <w:color w:val="000000"/>
          <w:lang w:val="sr-Latn-ME"/>
        </w:rPr>
      </w:pPr>
    </w:p>
    <w:p w14:paraId="65B2CD7F" w14:textId="17825EE0" w:rsidR="001D6E9C" w:rsidRDefault="001D6E9C" w:rsidP="00E326DF">
      <w:pPr>
        <w:jc w:val="both"/>
        <w:rPr>
          <w:rFonts w:ascii="Arial" w:hAnsi="Arial" w:cs="Arial"/>
          <w:color w:val="000000"/>
          <w:lang w:val="sr-Latn-ME"/>
        </w:rPr>
      </w:pPr>
    </w:p>
    <w:p w14:paraId="7F7E73C3" w14:textId="312C0F7B" w:rsidR="001D6E9C" w:rsidRDefault="001D6E9C" w:rsidP="00E326DF">
      <w:pPr>
        <w:jc w:val="both"/>
        <w:rPr>
          <w:rFonts w:ascii="Arial" w:hAnsi="Arial" w:cs="Arial"/>
          <w:color w:val="000000"/>
          <w:lang w:val="sr-Latn-ME"/>
        </w:rPr>
      </w:pPr>
    </w:p>
    <w:p w14:paraId="025A9D1B" w14:textId="6949C9DB" w:rsidR="001D6E9C" w:rsidRDefault="001D6E9C" w:rsidP="00E326DF">
      <w:pPr>
        <w:jc w:val="both"/>
        <w:rPr>
          <w:rFonts w:ascii="Arial" w:hAnsi="Arial" w:cs="Arial"/>
          <w:color w:val="000000"/>
          <w:lang w:val="sr-Latn-ME"/>
        </w:rPr>
      </w:pPr>
    </w:p>
    <w:p w14:paraId="4ED1C77A" w14:textId="60DE79E5" w:rsidR="001D6E9C" w:rsidRDefault="001D6E9C" w:rsidP="00E326DF">
      <w:pPr>
        <w:jc w:val="both"/>
        <w:rPr>
          <w:rFonts w:ascii="Arial" w:hAnsi="Arial" w:cs="Arial"/>
          <w:color w:val="000000"/>
          <w:lang w:val="sr-Latn-ME"/>
        </w:rPr>
      </w:pPr>
    </w:p>
    <w:p w14:paraId="51F73995" w14:textId="1468D87B" w:rsidR="001D6E9C" w:rsidRDefault="001D6E9C" w:rsidP="00E326DF">
      <w:pPr>
        <w:jc w:val="both"/>
        <w:rPr>
          <w:rFonts w:ascii="Arial" w:hAnsi="Arial" w:cs="Arial"/>
          <w:color w:val="000000"/>
          <w:lang w:val="sr-Latn-ME"/>
        </w:rPr>
      </w:pPr>
    </w:p>
    <w:p w14:paraId="1545A7E0" w14:textId="2C45F0E7" w:rsidR="001D6E9C" w:rsidRDefault="001D6E9C" w:rsidP="00E326DF">
      <w:pPr>
        <w:jc w:val="both"/>
        <w:rPr>
          <w:rFonts w:ascii="Arial" w:hAnsi="Arial" w:cs="Arial"/>
          <w:color w:val="000000"/>
          <w:lang w:val="sr-Latn-ME"/>
        </w:rPr>
      </w:pPr>
    </w:p>
    <w:p w14:paraId="12378E0F" w14:textId="78519B81" w:rsidR="001D6E9C" w:rsidRDefault="001D6E9C" w:rsidP="00E326DF">
      <w:pPr>
        <w:jc w:val="both"/>
        <w:rPr>
          <w:rFonts w:ascii="Arial" w:hAnsi="Arial" w:cs="Arial"/>
          <w:color w:val="000000"/>
          <w:lang w:val="sr-Latn-ME"/>
        </w:rPr>
      </w:pPr>
    </w:p>
    <w:p w14:paraId="6DC79DB2" w14:textId="1DF99CFE" w:rsidR="001D6E9C" w:rsidRDefault="001D6E9C" w:rsidP="00E326DF">
      <w:pPr>
        <w:jc w:val="both"/>
        <w:rPr>
          <w:rFonts w:ascii="Arial" w:hAnsi="Arial" w:cs="Arial"/>
          <w:color w:val="000000"/>
          <w:lang w:val="sr-Latn-ME"/>
        </w:rPr>
      </w:pPr>
    </w:p>
    <w:p w14:paraId="0C088256" w14:textId="3D7CCA59" w:rsidR="001D6E9C" w:rsidRDefault="001D6E9C" w:rsidP="00E326DF">
      <w:pPr>
        <w:jc w:val="both"/>
        <w:rPr>
          <w:rFonts w:ascii="Arial" w:hAnsi="Arial" w:cs="Arial"/>
          <w:color w:val="000000"/>
          <w:lang w:val="sr-Latn-ME"/>
        </w:rPr>
      </w:pPr>
    </w:p>
    <w:p w14:paraId="776B9F81" w14:textId="76D31CA2" w:rsidR="001D6E9C" w:rsidRDefault="001D6E9C" w:rsidP="00E326DF">
      <w:pPr>
        <w:jc w:val="both"/>
        <w:rPr>
          <w:rFonts w:ascii="Arial" w:hAnsi="Arial" w:cs="Arial"/>
          <w:color w:val="000000"/>
          <w:lang w:val="sr-Latn-ME"/>
        </w:rPr>
      </w:pPr>
    </w:p>
    <w:p w14:paraId="1BFE6DF6" w14:textId="0ACD3AA1" w:rsidR="001D6E9C" w:rsidRDefault="001D6E9C" w:rsidP="00E326DF">
      <w:pPr>
        <w:jc w:val="both"/>
        <w:rPr>
          <w:rFonts w:ascii="Arial" w:hAnsi="Arial" w:cs="Arial"/>
          <w:color w:val="000000"/>
          <w:lang w:val="sr-Latn-ME"/>
        </w:rPr>
      </w:pPr>
    </w:p>
    <w:p w14:paraId="7E4EF82B" w14:textId="369386FA" w:rsidR="001D6E9C" w:rsidRDefault="001D6E9C" w:rsidP="00E326DF">
      <w:pPr>
        <w:jc w:val="both"/>
        <w:rPr>
          <w:rFonts w:ascii="Arial" w:hAnsi="Arial" w:cs="Arial"/>
          <w:color w:val="000000"/>
          <w:lang w:val="sr-Latn-ME"/>
        </w:rPr>
      </w:pPr>
    </w:p>
    <w:p w14:paraId="54ADFA50" w14:textId="3168B292" w:rsidR="001D6E9C" w:rsidRDefault="001D6E9C" w:rsidP="00E326DF">
      <w:pPr>
        <w:jc w:val="both"/>
        <w:rPr>
          <w:rFonts w:ascii="Arial" w:hAnsi="Arial" w:cs="Arial"/>
          <w:color w:val="000000"/>
          <w:lang w:val="sr-Latn-ME"/>
        </w:rPr>
      </w:pPr>
    </w:p>
    <w:p w14:paraId="189746E9" w14:textId="7E881123" w:rsidR="001D6E9C" w:rsidRDefault="001D6E9C" w:rsidP="00E326DF">
      <w:pPr>
        <w:jc w:val="both"/>
        <w:rPr>
          <w:rFonts w:ascii="Arial" w:hAnsi="Arial" w:cs="Arial"/>
          <w:color w:val="000000"/>
          <w:lang w:val="sr-Latn-ME"/>
        </w:rPr>
      </w:pPr>
    </w:p>
    <w:p w14:paraId="45066A45" w14:textId="2227AAF7" w:rsidR="001D6E9C" w:rsidRDefault="001D6E9C" w:rsidP="00E326DF">
      <w:pPr>
        <w:jc w:val="both"/>
        <w:rPr>
          <w:rFonts w:ascii="Arial" w:hAnsi="Arial" w:cs="Arial"/>
          <w:color w:val="000000"/>
          <w:lang w:val="sr-Latn-ME"/>
        </w:rPr>
      </w:pPr>
    </w:p>
    <w:p w14:paraId="66D68DA9" w14:textId="5005749E" w:rsidR="001D6E9C" w:rsidRDefault="001D6E9C" w:rsidP="00E326DF">
      <w:pPr>
        <w:jc w:val="both"/>
        <w:rPr>
          <w:rFonts w:ascii="Arial" w:hAnsi="Arial" w:cs="Arial"/>
          <w:color w:val="000000"/>
          <w:lang w:val="sr-Latn-ME"/>
        </w:rPr>
      </w:pPr>
    </w:p>
    <w:p w14:paraId="7C57C4A3" w14:textId="4E1F88FD" w:rsidR="001D6E9C" w:rsidRDefault="001D6E9C" w:rsidP="00E326DF">
      <w:pPr>
        <w:jc w:val="both"/>
        <w:rPr>
          <w:rFonts w:ascii="Arial" w:hAnsi="Arial" w:cs="Arial"/>
          <w:color w:val="000000"/>
          <w:lang w:val="sr-Latn-ME"/>
        </w:rPr>
      </w:pPr>
    </w:p>
    <w:p w14:paraId="2AD741C8" w14:textId="1F035067" w:rsidR="001D6E9C" w:rsidRDefault="001D6E9C" w:rsidP="00E326DF">
      <w:pPr>
        <w:jc w:val="both"/>
        <w:rPr>
          <w:rFonts w:ascii="Arial" w:hAnsi="Arial" w:cs="Arial"/>
          <w:color w:val="000000"/>
          <w:lang w:val="sr-Latn-ME"/>
        </w:rPr>
      </w:pPr>
    </w:p>
    <w:p w14:paraId="66F53EF6" w14:textId="77777777" w:rsidR="00393EC3" w:rsidRDefault="00393EC3" w:rsidP="00E326DF">
      <w:pPr>
        <w:jc w:val="both"/>
        <w:rPr>
          <w:rFonts w:ascii="Arial" w:hAnsi="Arial" w:cs="Arial"/>
          <w:color w:val="000000"/>
          <w:lang w:val="sr-Latn-ME"/>
        </w:rPr>
      </w:pPr>
    </w:p>
    <w:p w14:paraId="13F01250" w14:textId="77777777" w:rsidR="00E326DF" w:rsidRDefault="00E326DF" w:rsidP="00E326DF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1440"/>
        <w:jc w:val="both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14" w:name="_Toc62730567"/>
      <w:bookmarkStart w:id="15" w:name="_Toc508349235"/>
      <w:bookmarkStart w:id="16" w:name="_Toc416180136"/>
      <w:r>
        <w:rPr>
          <w:rFonts w:ascii="Arial" w:hAnsi="Arial"/>
          <w:b/>
          <w:szCs w:val="32"/>
          <w:lang w:val="sr-Latn-ME"/>
        </w:rPr>
        <w:t>IZJAVA NARUČIOCA O NEPOSTOJANJU SUKOBA INTERESA</w:t>
      </w:r>
      <w:bookmarkEnd w:id="14"/>
      <w:bookmarkEnd w:id="15"/>
      <w:bookmarkEnd w:id="16"/>
    </w:p>
    <w:p w14:paraId="7BFB3225" w14:textId="77777777" w:rsidR="00E326DF" w:rsidRDefault="00E326DF" w:rsidP="00E326DF">
      <w:pPr>
        <w:tabs>
          <w:tab w:val="left" w:pos="1701"/>
          <w:tab w:val="left" w:pos="4820"/>
        </w:tabs>
        <w:jc w:val="both"/>
        <w:rPr>
          <w:rFonts w:ascii="Arial" w:hAnsi="Arial" w:cs="Arial"/>
          <w:color w:val="000000"/>
          <w:u w:val="single"/>
          <w:lang w:val="sr-Latn-ME"/>
        </w:rPr>
      </w:pPr>
    </w:p>
    <w:p w14:paraId="6EBFA049" w14:textId="77777777" w:rsidR="00E326DF" w:rsidRDefault="00E326DF" w:rsidP="00E326DF">
      <w:pPr>
        <w:tabs>
          <w:tab w:val="left" w:pos="1701"/>
          <w:tab w:val="left" w:pos="4820"/>
        </w:tabs>
        <w:jc w:val="both"/>
        <w:rPr>
          <w:rFonts w:ascii="Arial" w:hAnsi="Arial" w:cs="Arial"/>
          <w:color w:val="000000"/>
          <w:u w:val="single"/>
          <w:lang w:val="sr-Latn-ME"/>
        </w:rPr>
      </w:pPr>
    </w:p>
    <w:p w14:paraId="4875119F" w14:textId="39FD0B9A" w:rsidR="00E326DF" w:rsidRPr="009D18A9" w:rsidRDefault="009D18A9" w:rsidP="00E326DF">
      <w:pPr>
        <w:tabs>
          <w:tab w:val="left" w:pos="1701"/>
          <w:tab w:val="left" w:pos="4820"/>
        </w:tabs>
        <w:jc w:val="both"/>
        <w:rPr>
          <w:rFonts w:ascii="Arial" w:hAnsi="Arial" w:cs="Arial"/>
          <w:color w:val="000000"/>
          <w:lang w:val="sr-Latn-ME"/>
        </w:rPr>
      </w:pPr>
      <w:r w:rsidRPr="009D18A9">
        <w:rPr>
          <w:rFonts w:ascii="Arial" w:hAnsi="Arial" w:cs="Arial"/>
          <w:color w:val="000000"/>
          <w:lang w:val="sr-Latn-ME"/>
        </w:rPr>
        <w:t>JZU Dom zdravlja Cetinje</w:t>
      </w:r>
    </w:p>
    <w:p w14:paraId="4E31D967" w14:textId="3BFCB40D" w:rsidR="00E326DF" w:rsidRDefault="00E326DF" w:rsidP="00E326DF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 xml:space="preserve">Broj: </w:t>
      </w:r>
      <w:r w:rsidR="004F7AB0">
        <w:rPr>
          <w:rFonts w:ascii="Arial" w:hAnsi="Arial" w:cs="Arial"/>
          <w:color w:val="000000"/>
          <w:lang w:val="sr-Latn-ME"/>
        </w:rPr>
        <w:t>4225/1</w:t>
      </w:r>
    </w:p>
    <w:p w14:paraId="696E19AF" w14:textId="169DACDB" w:rsidR="00E326DF" w:rsidRDefault="00E326DF" w:rsidP="00E326DF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 xml:space="preserve">Mjesto i datum: </w:t>
      </w:r>
      <w:r w:rsidR="004656FC">
        <w:rPr>
          <w:rFonts w:ascii="Arial" w:hAnsi="Arial" w:cs="Arial"/>
          <w:color w:val="000000"/>
          <w:lang w:val="sr-Latn-ME"/>
        </w:rPr>
        <w:t>15</w:t>
      </w:r>
      <w:r w:rsidR="009D18A9">
        <w:rPr>
          <w:rFonts w:ascii="Arial" w:hAnsi="Arial" w:cs="Arial"/>
          <w:color w:val="000000"/>
          <w:lang w:val="sr-Latn-ME"/>
        </w:rPr>
        <w:t>.11.2023. godine</w:t>
      </w:r>
    </w:p>
    <w:p w14:paraId="3FDC438A" w14:textId="77777777" w:rsidR="00E326DF" w:rsidRDefault="00E326DF" w:rsidP="00E326DF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0017CD5E" w14:textId="77777777" w:rsidR="00E326DF" w:rsidRDefault="00E326DF" w:rsidP="00E326DF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2C2E4686" w14:textId="286F037B" w:rsidR="00E326DF" w:rsidRDefault="00E326DF" w:rsidP="00E326DF">
      <w:pPr>
        <w:tabs>
          <w:tab w:val="left" w:pos="3290"/>
        </w:tabs>
        <w:ind w:firstLine="708"/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U skladu sa članom 43 stav 1 Zakona o javnim nabavkama („Službeni list CG”, br.74/19</w:t>
      </w:r>
      <w:r w:rsidR="009D18A9">
        <w:rPr>
          <w:rFonts w:ascii="Arial" w:hAnsi="Arial" w:cs="Arial"/>
          <w:color w:val="000000"/>
          <w:lang w:val="sr-Latn-ME"/>
        </w:rPr>
        <w:t>,3/23</w:t>
      </w:r>
      <w:r>
        <w:rPr>
          <w:rFonts w:ascii="Arial" w:hAnsi="Arial" w:cs="Arial"/>
          <w:color w:val="000000"/>
          <w:lang w:val="sr-Latn-ME"/>
        </w:rPr>
        <w:t xml:space="preserve">), </w:t>
      </w:r>
    </w:p>
    <w:p w14:paraId="06543F14" w14:textId="77777777" w:rsidR="00E326DF" w:rsidRDefault="00E326DF" w:rsidP="00E326DF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14:paraId="69048C73" w14:textId="77777777" w:rsidR="00E326DF" w:rsidRDefault="00E326DF" w:rsidP="00E326DF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  <w:bookmarkStart w:id="17" w:name="_GoBack"/>
      <w:bookmarkEnd w:id="17"/>
    </w:p>
    <w:p w14:paraId="6E8CFBBB" w14:textId="77777777" w:rsidR="00E326DF" w:rsidRDefault="00E326DF" w:rsidP="00E326DF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14:paraId="31A21A9D" w14:textId="77777777" w:rsidR="00E326DF" w:rsidRDefault="00E326DF" w:rsidP="00E326DF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14:paraId="32E3BF3E" w14:textId="77777777" w:rsidR="00E326DF" w:rsidRDefault="00E326DF" w:rsidP="00E326DF">
      <w:pPr>
        <w:tabs>
          <w:tab w:val="left" w:pos="3290"/>
        </w:tabs>
        <w:jc w:val="center"/>
        <w:rPr>
          <w:rFonts w:ascii="Arial" w:hAnsi="Arial" w:cs="Arial"/>
          <w:b/>
          <w:bCs/>
          <w:color w:val="000000"/>
          <w:sz w:val="32"/>
          <w:szCs w:val="32"/>
          <w:lang w:val="sr-Latn-ME"/>
        </w:rPr>
      </w:pPr>
      <w:r>
        <w:rPr>
          <w:rFonts w:ascii="Arial" w:hAnsi="Arial" w:cs="Arial"/>
          <w:b/>
          <w:bCs/>
          <w:color w:val="000000"/>
          <w:sz w:val="32"/>
          <w:szCs w:val="32"/>
          <w:lang w:val="sr-Latn-ME"/>
        </w:rPr>
        <w:t>Izjavljujem</w:t>
      </w:r>
    </w:p>
    <w:p w14:paraId="662C8EEE" w14:textId="77777777" w:rsidR="00E326DF" w:rsidRDefault="00E326DF" w:rsidP="00E326DF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14:paraId="56741F65" w14:textId="6BB8AD99" w:rsidR="00E326DF" w:rsidRDefault="00E326DF" w:rsidP="00E326DF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 xml:space="preserve">da u postupku javne nabavke redni broj </w:t>
      </w:r>
      <w:r w:rsidR="00FD68A9">
        <w:rPr>
          <w:rFonts w:ascii="Arial" w:hAnsi="Arial" w:cs="Arial"/>
          <w:color w:val="000000"/>
          <w:lang w:val="sr-Latn-ME"/>
        </w:rPr>
        <w:t>15</w:t>
      </w:r>
      <w:r>
        <w:rPr>
          <w:rFonts w:ascii="Arial" w:hAnsi="Arial" w:cs="Arial"/>
          <w:color w:val="000000"/>
          <w:lang w:val="sr-Latn-ME"/>
        </w:rPr>
        <w:t xml:space="preserve"> iz Plana javne nabavke </w:t>
      </w:r>
      <w:r w:rsidR="00FD68A9">
        <w:rPr>
          <w:rFonts w:ascii="Arial" w:hAnsi="Arial" w:cs="Arial"/>
          <w:color w:val="000000"/>
          <w:lang w:val="sr-Latn-ME"/>
        </w:rPr>
        <w:t>(Amandman II)</w:t>
      </w:r>
      <w:r>
        <w:rPr>
          <w:rFonts w:ascii="Arial" w:hAnsi="Arial" w:cs="Arial"/>
          <w:color w:val="000000"/>
          <w:lang w:val="sr-Latn-ME"/>
        </w:rPr>
        <w:t xml:space="preserve"> </w:t>
      </w:r>
      <w:r w:rsidR="00FC27CE">
        <w:rPr>
          <w:rFonts w:ascii="Arial" w:hAnsi="Arial" w:cs="Arial"/>
          <w:color w:val="000000"/>
          <w:lang w:val="sr-Latn-ME"/>
        </w:rPr>
        <w:t xml:space="preserve"> broj 3876/3 </w:t>
      </w:r>
      <w:r>
        <w:rPr>
          <w:rFonts w:ascii="Arial" w:hAnsi="Arial" w:cs="Arial"/>
          <w:color w:val="000000"/>
          <w:lang w:val="sr-Latn-ME"/>
        </w:rPr>
        <w:t>od</w:t>
      </w:r>
      <w:r w:rsidR="00FC27CE">
        <w:rPr>
          <w:rFonts w:ascii="Arial" w:hAnsi="Arial" w:cs="Arial"/>
          <w:color w:val="000000"/>
          <w:lang w:val="sr-Latn-ME"/>
        </w:rPr>
        <w:t xml:space="preserve"> 23.10.2023. godine (šifra #6047)</w:t>
      </w:r>
      <w:r>
        <w:rPr>
          <w:rFonts w:ascii="Arial" w:hAnsi="Arial" w:cs="Arial"/>
          <w:color w:val="000000"/>
          <w:lang w:val="sr-Latn-ME"/>
        </w:rPr>
        <w:t xml:space="preserve"> za nabavku </w:t>
      </w:r>
      <w:r w:rsidR="005904C6">
        <w:rPr>
          <w:rFonts w:ascii="Arial" w:hAnsi="Arial" w:cs="Arial"/>
          <w:color w:val="000000"/>
          <w:lang w:val="sr-Latn-ME"/>
        </w:rPr>
        <w:t xml:space="preserve">lož ulja </w:t>
      </w:r>
      <w:r>
        <w:rPr>
          <w:rFonts w:ascii="Arial" w:hAnsi="Arial" w:cs="Arial"/>
          <w:color w:val="000000"/>
          <w:lang w:val="sr-Latn-ME"/>
        </w:rPr>
        <w:t>nijesam u sukobu interesa u smislu člana 41 stav 1 tačka 1 Zakona o javnim nabavkama i da ne postoji ekonomski i drugi lični interes koji može uticati na moju nepristrasnost i nezavisnost u ovom postupku javne nabavke.</w:t>
      </w:r>
    </w:p>
    <w:p w14:paraId="3FE544DA" w14:textId="76930770" w:rsidR="00E326DF" w:rsidRDefault="00E326DF" w:rsidP="00E326DF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14:paraId="01913F83" w14:textId="77777777" w:rsidR="00021508" w:rsidRDefault="00021508" w:rsidP="00E326DF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14:paraId="64BA34E4" w14:textId="11248921" w:rsidR="00E326DF" w:rsidRDefault="00FC27CE" w:rsidP="00E326DF">
      <w:pPr>
        <w:tabs>
          <w:tab w:val="left" w:pos="3290"/>
        </w:tabs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 xml:space="preserve">                                           </w:t>
      </w:r>
      <w:r w:rsidR="00E326DF">
        <w:rPr>
          <w:rFonts w:ascii="Arial" w:hAnsi="Arial" w:cs="Arial"/>
          <w:color w:val="000000"/>
          <w:lang w:val="sr-Latn-ME"/>
        </w:rPr>
        <w:t>Ovlašćeno lice naručioca</w:t>
      </w:r>
      <w:r>
        <w:rPr>
          <w:rFonts w:ascii="Arial" w:hAnsi="Arial" w:cs="Arial"/>
          <w:color w:val="000000"/>
          <w:lang w:val="sr-Latn-ME"/>
        </w:rPr>
        <w:t xml:space="preserve">, dr Marko Radović, </w:t>
      </w:r>
      <w:r w:rsidR="001D6E9C">
        <w:rPr>
          <w:rFonts w:ascii="Arial" w:hAnsi="Arial" w:cs="Arial"/>
          <w:color w:val="000000"/>
          <w:lang w:val="sr-Latn-ME"/>
        </w:rPr>
        <w:t xml:space="preserve"> s.r. </w:t>
      </w:r>
    </w:p>
    <w:p w14:paraId="568BF7A7" w14:textId="4617B94A" w:rsidR="00E326DF" w:rsidRDefault="00E326DF" w:rsidP="00E326DF">
      <w:pPr>
        <w:tabs>
          <w:tab w:val="left" w:pos="3290"/>
        </w:tabs>
        <w:ind w:left="5664" w:firstLine="708"/>
        <w:jc w:val="center"/>
        <w:rPr>
          <w:rFonts w:ascii="Arial" w:hAnsi="Arial" w:cs="Arial"/>
          <w:i/>
          <w:iCs/>
          <w:color w:val="000000"/>
          <w:lang w:val="sr-Latn-ME"/>
        </w:rPr>
      </w:pPr>
      <w:r>
        <w:rPr>
          <w:rFonts w:ascii="Arial" w:hAnsi="Arial" w:cs="Arial"/>
          <w:i/>
          <w:iCs/>
          <w:color w:val="000000"/>
          <w:lang w:val="sr-Latn-ME"/>
        </w:rPr>
        <w:t xml:space="preserve">          </w:t>
      </w:r>
    </w:p>
    <w:p w14:paraId="52A89FED" w14:textId="362DA1CA" w:rsidR="00E326DF" w:rsidRDefault="00FC27CE" w:rsidP="00E326DF">
      <w:pPr>
        <w:tabs>
          <w:tab w:val="left" w:pos="3290"/>
        </w:tabs>
        <w:rPr>
          <w:rFonts w:ascii="Arial" w:hAnsi="Arial" w:cs="Arial"/>
          <w:i/>
          <w:iCs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 xml:space="preserve">                                         </w:t>
      </w:r>
      <w:r w:rsidR="00E326DF">
        <w:rPr>
          <w:rFonts w:ascii="Arial" w:hAnsi="Arial" w:cs="Arial"/>
          <w:color w:val="000000"/>
          <w:lang w:val="sr-Latn-ME"/>
        </w:rPr>
        <w:t xml:space="preserve">Službenik za javne nabavke </w:t>
      </w:r>
      <w:r>
        <w:rPr>
          <w:rFonts w:ascii="Arial" w:hAnsi="Arial" w:cs="Arial"/>
          <w:color w:val="000000"/>
          <w:lang w:val="sr-Latn-ME"/>
        </w:rPr>
        <w:t xml:space="preserve">Slađana Babović, </w:t>
      </w:r>
      <w:r w:rsidR="001D6E9C">
        <w:rPr>
          <w:rFonts w:ascii="Arial" w:hAnsi="Arial" w:cs="Arial"/>
          <w:color w:val="000000"/>
          <w:lang w:val="sr-Latn-ME"/>
        </w:rPr>
        <w:t xml:space="preserve"> s.r.</w:t>
      </w:r>
      <w:r w:rsidR="00E326DF">
        <w:rPr>
          <w:rFonts w:ascii="Arial" w:hAnsi="Arial" w:cs="Arial"/>
          <w:i/>
          <w:iCs/>
          <w:color w:val="000000"/>
          <w:lang w:val="sr-Latn-ME"/>
        </w:rPr>
        <w:t xml:space="preserve"> </w:t>
      </w:r>
    </w:p>
    <w:p w14:paraId="2A0C3445" w14:textId="22DE6243" w:rsidR="00E326DF" w:rsidRDefault="00E326DF" w:rsidP="00E326DF">
      <w:pPr>
        <w:tabs>
          <w:tab w:val="left" w:pos="3290"/>
        </w:tabs>
        <w:ind w:left="5664" w:firstLine="708"/>
        <w:jc w:val="center"/>
        <w:rPr>
          <w:rFonts w:ascii="Arial" w:hAnsi="Arial" w:cs="Arial"/>
          <w:i/>
          <w:iCs/>
          <w:color w:val="000000"/>
          <w:lang w:val="sr-Latn-ME"/>
        </w:rPr>
      </w:pPr>
      <w:r>
        <w:rPr>
          <w:rFonts w:ascii="Arial" w:hAnsi="Arial" w:cs="Arial"/>
          <w:i/>
          <w:iCs/>
          <w:color w:val="000000"/>
          <w:lang w:val="sr-Latn-ME"/>
        </w:rPr>
        <w:t xml:space="preserve"> </w:t>
      </w:r>
    </w:p>
    <w:p w14:paraId="313E077F" w14:textId="2344C9F6" w:rsidR="00E326DF" w:rsidRDefault="00E326DF" w:rsidP="00E326DF">
      <w:pPr>
        <w:tabs>
          <w:tab w:val="left" w:pos="3290"/>
        </w:tabs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Lice koje je učestvovalo u planiranju javne nabavke</w:t>
      </w:r>
      <w:r w:rsidR="00284B61">
        <w:rPr>
          <w:rFonts w:ascii="Arial" w:hAnsi="Arial" w:cs="Arial"/>
          <w:color w:val="000000"/>
          <w:lang w:val="sr-Latn-ME"/>
        </w:rPr>
        <w:t>,</w:t>
      </w:r>
      <w:r>
        <w:rPr>
          <w:rFonts w:ascii="Arial" w:hAnsi="Arial" w:cs="Arial"/>
          <w:color w:val="000000"/>
          <w:lang w:val="sr-Latn-ME"/>
        </w:rPr>
        <w:t xml:space="preserve"> </w:t>
      </w:r>
      <w:r w:rsidR="00284B61">
        <w:rPr>
          <w:rFonts w:ascii="Arial" w:hAnsi="Arial" w:cs="Arial"/>
          <w:color w:val="000000"/>
          <w:lang w:val="sr-Latn-ME"/>
        </w:rPr>
        <w:t xml:space="preserve">dr Marko Radović </w:t>
      </w:r>
      <w:r w:rsidR="001D6E9C">
        <w:rPr>
          <w:rFonts w:ascii="Arial" w:hAnsi="Arial" w:cs="Arial"/>
          <w:color w:val="000000"/>
          <w:lang w:val="sr-Latn-ME"/>
        </w:rPr>
        <w:t xml:space="preserve"> s.</w:t>
      </w:r>
      <w:r w:rsidR="00393EC3">
        <w:rPr>
          <w:rFonts w:ascii="Arial" w:hAnsi="Arial" w:cs="Arial"/>
          <w:color w:val="000000"/>
          <w:lang w:val="sr-Latn-ME"/>
        </w:rPr>
        <w:t xml:space="preserve">r. </w:t>
      </w:r>
    </w:p>
    <w:p w14:paraId="33B2511A" w14:textId="08320939" w:rsidR="00E326DF" w:rsidRDefault="00E326DF" w:rsidP="00E326DF">
      <w:pPr>
        <w:ind w:left="6372"/>
        <w:jc w:val="center"/>
        <w:rPr>
          <w:rFonts w:ascii="Arial" w:hAnsi="Arial" w:cs="Arial"/>
          <w:i/>
          <w:iCs/>
          <w:color w:val="000000"/>
          <w:lang w:val="sr-Latn-ME"/>
        </w:rPr>
      </w:pPr>
    </w:p>
    <w:p w14:paraId="5ADE349A" w14:textId="6F71B5DC" w:rsidR="00E326DF" w:rsidRDefault="00E326DF" w:rsidP="00E326DF">
      <w:pPr>
        <w:tabs>
          <w:tab w:val="left" w:pos="3290"/>
        </w:tabs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iCs/>
          <w:color w:val="000000"/>
          <w:lang w:val="sr-Latn-ME"/>
        </w:rPr>
        <w:t xml:space="preserve"> </w:t>
      </w:r>
      <w:r w:rsidR="006571F5">
        <w:rPr>
          <w:rFonts w:ascii="Arial" w:hAnsi="Arial" w:cs="Arial"/>
          <w:iCs/>
          <w:color w:val="000000"/>
          <w:lang w:val="sr-Latn-ME"/>
        </w:rPr>
        <w:t>Predsjednik</w:t>
      </w:r>
      <w:r>
        <w:rPr>
          <w:rFonts w:ascii="Arial" w:hAnsi="Arial" w:cs="Arial"/>
          <w:iCs/>
          <w:color w:val="000000"/>
          <w:lang w:val="sr-Latn-ME"/>
        </w:rPr>
        <w:t xml:space="preserve"> komisije </w:t>
      </w:r>
      <w:r>
        <w:rPr>
          <w:rFonts w:ascii="Arial" w:hAnsi="Arial" w:cs="Arial"/>
          <w:lang w:val="sr-Latn-ME"/>
        </w:rPr>
        <w:t>za sprovođenje postupka javne nabavk</w:t>
      </w:r>
      <w:r>
        <w:rPr>
          <w:rFonts w:ascii="Arial" w:hAnsi="Arial" w:cs="Arial"/>
          <w:iCs/>
          <w:color w:val="000000"/>
          <w:lang w:val="sr-Latn-ME"/>
        </w:rPr>
        <w:t>e</w:t>
      </w:r>
      <w:r w:rsidR="00284B61">
        <w:rPr>
          <w:rFonts w:ascii="Arial" w:hAnsi="Arial" w:cs="Arial"/>
          <w:color w:val="000000"/>
          <w:lang w:val="sr-Latn-ME"/>
        </w:rPr>
        <w:t xml:space="preserve">, Slađana Babović </w:t>
      </w:r>
      <w:r w:rsidR="00393EC3">
        <w:rPr>
          <w:rFonts w:ascii="Arial" w:hAnsi="Arial" w:cs="Arial"/>
          <w:color w:val="000000"/>
          <w:lang w:val="sr-Latn-ME"/>
        </w:rPr>
        <w:t xml:space="preserve"> s.r. </w:t>
      </w:r>
    </w:p>
    <w:p w14:paraId="28A2A104" w14:textId="77777777" w:rsidR="00E326DF" w:rsidRDefault="00E326DF" w:rsidP="00E326DF">
      <w:pPr>
        <w:tabs>
          <w:tab w:val="left" w:pos="3290"/>
        </w:tabs>
        <w:rPr>
          <w:rFonts w:ascii="Arial" w:hAnsi="Arial" w:cs="Arial"/>
          <w:color w:val="000000"/>
          <w:lang w:val="sr-Latn-ME"/>
        </w:rPr>
      </w:pPr>
    </w:p>
    <w:p w14:paraId="1994CFD7" w14:textId="3AB91F93" w:rsidR="00E326DF" w:rsidRDefault="00E326DF" w:rsidP="00E326DF">
      <w:pPr>
        <w:ind w:left="6372"/>
        <w:jc w:val="center"/>
        <w:rPr>
          <w:rFonts w:ascii="Arial" w:hAnsi="Arial" w:cs="Arial"/>
          <w:i/>
          <w:iCs/>
          <w:color w:val="000000"/>
          <w:lang w:val="sr-Latn-ME"/>
        </w:rPr>
      </w:pPr>
    </w:p>
    <w:p w14:paraId="7CF6210D" w14:textId="181EEF71" w:rsidR="00E326DF" w:rsidRDefault="00E326DF" w:rsidP="00E326DF">
      <w:pPr>
        <w:tabs>
          <w:tab w:val="left" w:pos="3290"/>
        </w:tabs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iCs/>
          <w:color w:val="000000"/>
          <w:lang w:val="sr-Latn-ME"/>
        </w:rPr>
        <w:t xml:space="preserve">Član komisije </w:t>
      </w:r>
      <w:r>
        <w:rPr>
          <w:rFonts w:ascii="Arial" w:hAnsi="Arial" w:cs="Arial"/>
          <w:lang w:val="sr-Latn-ME"/>
        </w:rPr>
        <w:t>za sprovođenje postupka javne nabavk</w:t>
      </w:r>
      <w:r>
        <w:rPr>
          <w:rFonts w:ascii="Arial" w:hAnsi="Arial" w:cs="Arial"/>
          <w:iCs/>
          <w:color w:val="000000"/>
          <w:lang w:val="sr-Latn-ME"/>
        </w:rPr>
        <w:t>e</w:t>
      </w:r>
      <w:r w:rsidR="00284B61">
        <w:rPr>
          <w:rFonts w:ascii="Arial" w:hAnsi="Arial" w:cs="Arial"/>
          <w:color w:val="000000"/>
          <w:lang w:val="sr-Latn-ME"/>
        </w:rPr>
        <w:t>, Marko Radoman</w:t>
      </w:r>
      <w:r w:rsidR="00393EC3">
        <w:rPr>
          <w:rFonts w:ascii="Arial" w:hAnsi="Arial" w:cs="Arial"/>
          <w:color w:val="000000"/>
          <w:lang w:val="sr-Latn-ME"/>
        </w:rPr>
        <w:t xml:space="preserve"> s.r. </w:t>
      </w:r>
    </w:p>
    <w:p w14:paraId="056C40FE" w14:textId="77777777" w:rsidR="00E326DF" w:rsidRDefault="00E326DF" w:rsidP="00E326DF">
      <w:pPr>
        <w:tabs>
          <w:tab w:val="left" w:pos="3290"/>
        </w:tabs>
        <w:rPr>
          <w:rFonts w:ascii="Arial" w:hAnsi="Arial" w:cs="Arial"/>
          <w:color w:val="000000"/>
          <w:lang w:val="sr-Latn-ME"/>
        </w:rPr>
      </w:pPr>
    </w:p>
    <w:p w14:paraId="095EE789" w14:textId="01FE9661" w:rsidR="00E326DF" w:rsidRDefault="00E326DF" w:rsidP="00E326DF">
      <w:pPr>
        <w:ind w:left="6372"/>
        <w:jc w:val="center"/>
        <w:rPr>
          <w:rFonts w:ascii="Arial" w:hAnsi="Arial" w:cs="Arial"/>
          <w:i/>
          <w:iCs/>
          <w:color w:val="000000"/>
          <w:lang w:val="sr-Latn-ME"/>
        </w:rPr>
      </w:pPr>
    </w:p>
    <w:p w14:paraId="18E53755" w14:textId="2A9B33E4" w:rsidR="00E326DF" w:rsidRDefault="00E326DF" w:rsidP="00E326DF">
      <w:pPr>
        <w:tabs>
          <w:tab w:val="left" w:pos="3290"/>
        </w:tabs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iCs/>
          <w:color w:val="000000"/>
          <w:lang w:val="sr-Latn-ME"/>
        </w:rPr>
        <w:t xml:space="preserve">Član komisije </w:t>
      </w:r>
      <w:r>
        <w:rPr>
          <w:rFonts w:ascii="Arial" w:hAnsi="Arial" w:cs="Arial"/>
          <w:lang w:val="sr-Latn-ME"/>
        </w:rPr>
        <w:t>za sprovođenje postupka javne nabavk</w:t>
      </w:r>
      <w:r>
        <w:rPr>
          <w:rFonts w:ascii="Arial" w:hAnsi="Arial" w:cs="Arial"/>
          <w:iCs/>
          <w:color w:val="000000"/>
          <w:lang w:val="sr-Latn-ME"/>
        </w:rPr>
        <w:t>e</w:t>
      </w:r>
      <w:r w:rsidR="00284B61">
        <w:rPr>
          <w:rFonts w:ascii="Arial" w:hAnsi="Arial" w:cs="Arial"/>
          <w:color w:val="000000"/>
          <w:lang w:val="sr-Latn-ME"/>
        </w:rPr>
        <w:t>, Sanja Dapčević</w:t>
      </w:r>
      <w:r w:rsidR="00393EC3">
        <w:rPr>
          <w:rFonts w:ascii="Arial" w:hAnsi="Arial" w:cs="Arial"/>
          <w:color w:val="000000"/>
          <w:lang w:val="sr-Latn-ME"/>
        </w:rPr>
        <w:t xml:space="preserve"> s.r. </w:t>
      </w:r>
    </w:p>
    <w:p w14:paraId="711B98D0" w14:textId="77777777" w:rsidR="00E326DF" w:rsidRDefault="00E326DF" w:rsidP="00E326DF">
      <w:pPr>
        <w:tabs>
          <w:tab w:val="left" w:pos="3290"/>
        </w:tabs>
        <w:rPr>
          <w:rFonts w:ascii="Arial" w:hAnsi="Arial" w:cs="Arial"/>
          <w:color w:val="000000"/>
          <w:lang w:val="sr-Latn-ME"/>
        </w:rPr>
      </w:pPr>
    </w:p>
    <w:p w14:paraId="2C887313" w14:textId="374ACED6" w:rsidR="00E326DF" w:rsidRDefault="00E326DF" w:rsidP="00E326DF">
      <w:pPr>
        <w:ind w:left="6372"/>
        <w:jc w:val="center"/>
        <w:rPr>
          <w:rFonts w:ascii="Arial" w:hAnsi="Arial" w:cs="Arial"/>
          <w:i/>
          <w:iCs/>
          <w:color w:val="000000"/>
          <w:lang w:val="sr-Latn-ME"/>
        </w:rPr>
      </w:pPr>
    </w:p>
    <w:p w14:paraId="09B3666A" w14:textId="0957DF06" w:rsidR="00E326DF" w:rsidRDefault="00E326DF" w:rsidP="00E326DF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426CA110" w14:textId="77777777" w:rsidR="00E326DF" w:rsidRDefault="00E326DF" w:rsidP="00E326DF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5C6BB143" w14:textId="77777777" w:rsidR="00E326DF" w:rsidRDefault="00E326DF" w:rsidP="00E326DF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2A7C3800" w14:textId="77777777" w:rsidR="00E326DF" w:rsidRDefault="00E326DF" w:rsidP="00E326DF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7A7D179C" w14:textId="77777777" w:rsidR="00E326DF" w:rsidRDefault="00E326DF" w:rsidP="00E326DF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2BFFC40B" w14:textId="77777777" w:rsidR="00E326DF" w:rsidRDefault="00E326DF" w:rsidP="00E326DF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0E10A3F4" w14:textId="77777777" w:rsidR="00E326DF" w:rsidRDefault="00E326DF" w:rsidP="00E326DF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2F6E85D5" w14:textId="77777777" w:rsidR="00E326DF" w:rsidRDefault="00E326DF" w:rsidP="00E326DF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3E110D14" w14:textId="77777777" w:rsidR="00E326DF" w:rsidRDefault="00E326DF" w:rsidP="00E326DF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2F2F83CB" w14:textId="77777777" w:rsidR="00E326DF" w:rsidRDefault="00E326DF" w:rsidP="00E326DF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4CDFE02E" w14:textId="77777777" w:rsidR="00E326DF" w:rsidRDefault="00E326DF" w:rsidP="00E326DF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43A831F5" w14:textId="77777777" w:rsidR="00E326DF" w:rsidRDefault="00E326DF" w:rsidP="00E326DF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26915767" w14:textId="77777777" w:rsidR="00E326DF" w:rsidRDefault="00E326DF" w:rsidP="00E326DF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30D2C444" w14:textId="5238FE02" w:rsidR="00E326DF" w:rsidRDefault="00E326DF" w:rsidP="00E326DF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6F757435" w14:textId="07F7FB29" w:rsidR="00FE79EE" w:rsidRDefault="00FE79EE" w:rsidP="00E326DF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4F6B0892" w14:textId="3D189BB3" w:rsidR="00FE79EE" w:rsidRDefault="00FE79EE" w:rsidP="00E326DF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741A0228" w14:textId="7C7EA7B5" w:rsidR="00FE79EE" w:rsidRDefault="00FE79EE" w:rsidP="00E326DF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21F4BFB8" w14:textId="020305DD" w:rsidR="00FE79EE" w:rsidRDefault="00FE79EE" w:rsidP="00E326DF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4904B292" w14:textId="77777777" w:rsidR="00FE79EE" w:rsidRDefault="00FE79EE" w:rsidP="00E326DF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20C020DF" w14:textId="77777777" w:rsidR="00E326DF" w:rsidRDefault="00E326DF" w:rsidP="00E326DF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outlineLvl w:val="0"/>
        <w:rPr>
          <w:rFonts w:ascii="Arial" w:hAnsi="Arial"/>
          <w:b/>
          <w:iCs/>
          <w:sz w:val="28"/>
          <w:szCs w:val="32"/>
          <w:lang w:val="sr-Latn-ME"/>
        </w:rPr>
      </w:pPr>
      <w:bookmarkStart w:id="18" w:name="_Toc62730568"/>
      <w:r>
        <w:rPr>
          <w:rFonts w:ascii="Arial" w:hAnsi="Arial"/>
          <w:b/>
          <w:sz w:val="28"/>
          <w:szCs w:val="32"/>
          <w:lang w:val="sr-Latn-ME"/>
        </w:rPr>
        <w:t>UPUTSTVO O PRAVNOM SREDSTVU</w:t>
      </w:r>
      <w:bookmarkEnd w:id="18"/>
    </w:p>
    <w:p w14:paraId="05B9DF63" w14:textId="77777777" w:rsidR="00E326DF" w:rsidRDefault="00E326DF" w:rsidP="00E326DF">
      <w:pPr>
        <w:tabs>
          <w:tab w:val="left" w:pos="5760"/>
        </w:tabs>
        <w:jc w:val="center"/>
        <w:rPr>
          <w:rFonts w:ascii="Arial" w:hAnsi="Arial" w:cs="Arial"/>
          <w:color w:val="000000"/>
          <w:lang w:val="sr-Latn-ME"/>
        </w:rPr>
      </w:pPr>
    </w:p>
    <w:p w14:paraId="46BB7A4F" w14:textId="77777777" w:rsidR="00E326DF" w:rsidRDefault="00E326DF" w:rsidP="00E326DF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 xml:space="preserve">Privredni subjekat može da izjavi žalbu protiv ove tenderske dokumentacije Komisiji za zaštitu prava najkasnije deset dana prije dana koji je određen za otvaranje ponuda. </w:t>
      </w:r>
    </w:p>
    <w:p w14:paraId="214FFC06" w14:textId="77777777" w:rsidR="00E326DF" w:rsidRDefault="00E326DF" w:rsidP="00E326DF">
      <w:pPr>
        <w:tabs>
          <w:tab w:val="left" w:pos="5760"/>
        </w:tabs>
        <w:jc w:val="both"/>
        <w:rPr>
          <w:rFonts w:ascii="Arial" w:hAnsi="Arial" w:cs="Arial"/>
          <w:color w:val="000000"/>
          <w:lang w:val="sr-Latn-ME"/>
        </w:rPr>
      </w:pPr>
    </w:p>
    <w:p w14:paraId="1484250F" w14:textId="77777777" w:rsidR="00E326DF" w:rsidRDefault="00E326DF" w:rsidP="00E326DF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Žalba se izjavljuje preko naručioca neposredno putem ESJN-a. Žalba koja nije podnesena na naprijed predviđeni način biće odbijena kao nedozvoljena.</w:t>
      </w:r>
    </w:p>
    <w:p w14:paraId="2C8E70BD" w14:textId="77777777" w:rsidR="00E326DF" w:rsidRDefault="00E326DF" w:rsidP="00E326DF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6F87D6A7" w14:textId="77777777" w:rsidR="00E326DF" w:rsidRDefault="00E326DF" w:rsidP="00E326DF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highlight w:val="yellow"/>
          <w:lang w:val="sr-Latn-ME"/>
        </w:rPr>
      </w:pPr>
      <w:r>
        <w:rPr>
          <w:rFonts w:ascii="Arial" w:hAnsi="Arial" w:cs="Arial"/>
          <w:color w:val="000000"/>
          <w:lang w:val="sr-Latn-ME"/>
        </w:rPr>
        <w:t>Podnosilac žalbe je dužan da uz žalbu priloži dokaz o uplati naknade za vođenje postupka u iznosu od 1% od procijenjene vrijednosti javne nabavke, a najviše 20.000,00 eura, na žiro račun Komisije za zaštitu prava broj 530-20240-15 kod NLB Montenegro banke A.D.</w:t>
      </w:r>
    </w:p>
    <w:p w14:paraId="4942B642" w14:textId="77777777" w:rsidR="00E326DF" w:rsidRDefault="00E326DF" w:rsidP="00E326DF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1F56E9E8" w14:textId="77777777" w:rsidR="00E326DF" w:rsidRDefault="00E326DF" w:rsidP="00E326DF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Ukoliko je predmet nabavke podijeljen po partijama, a žalba se odnosi samo na određenu/e partiju/e, naknada se plaća u iznosu 1% od procijenjene vrijednosti javne nabavke te/tih partije/a.</w:t>
      </w:r>
    </w:p>
    <w:p w14:paraId="64581A48" w14:textId="77777777" w:rsidR="00E326DF" w:rsidRDefault="00E326DF" w:rsidP="00E326DF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22F5346B" w14:textId="77777777" w:rsidR="00E326DF" w:rsidRDefault="00E326DF" w:rsidP="00E326DF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 xml:space="preserve">Instrukcije za plaćanje naknade za vođenje postupka od strane žalilaca iz inostranstva nalaze se na internet stranici Komisije za zaštitu prava nabavki </w:t>
      </w:r>
      <w:hyperlink r:id="rId7" w:history="1">
        <w:r>
          <w:rPr>
            <w:rStyle w:val="Hyperlink"/>
            <w:rFonts w:ascii="Arial" w:hAnsi="Arial" w:cs="Arial"/>
            <w:lang w:val="sr-Latn-ME"/>
          </w:rPr>
          <w:t>http://www.kontrola-nabavki.me/</w:t>
        </w:r>
      </w:hyperlink>
      <w:r>
        <w:rPr>
          <w:rFonts w:ascii="Arial" w:hAnsi="Arial" w:cs="Arial"/>
          <w:color w:val="000000"/>
          <w:lang w:val="sr-Latn-ME"/>
        </w:rPr>
        <w:t>.“.</w:t>
      </w:r>
    </w:p>
    <w:p w14:paraId="33E8B4CE" w14:textId="77777777" w:rsidR="00E326DF" w:rsidRDefault="00E326DF" w:rsidP="00E326DF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016D04B4" w14:textId="77777777" w:rsidR="00E326DF" w:rsidRDefault="00E326DF" w:rsidP="00E326DF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4E5A13E7" w14:textId="77777777" w:rsidR="00E326DF" w:rsidRDefault="00E326DF" w:rsidP="00E326DF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70BA6CB1" w14:textId="77777777" w:rsidR="00E326DF" w:rsidRDefault="00E326DF" w:rsidP="00E326DF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3AE8BD8F" w14:textId="77777777" w:rsidR="00E326DF" w:rsidRDefault="00E326DF" w:rsidP="00E326DF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0DBCE926" w14:textId="77777777" w:rsidR="00E326DF" w:rsidRDefault="00E326DF" w:rsidP="00E326DF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2349143F" w14:textId="77777777" w:rsidR="00E326DF" w:rsidRDefault="00E326DF" w:rsidP="00E326DF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459A8CA1" w14:textId="77777777" w:rsidR="00E326DF" w:rsidRDefault="00E326DF" w:rsidP="00E326DF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5511CADD" w14:textId="77777777" w:rsidR="00E326DF" w:rsidRDefault="00E326DF" w:rsidP="00E326DF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26A059FA" w14:textId="77777777" w:rsidR="00E326DF" w:rsidRDefault="00E326DF" w:rsidP="00E326DF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70A88F8E" w14:textId="77777777" w:rsidR="00E326DF" w:rsidRDefault="00E326DF" w:rsidP="00E326DF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0D981C39" w14:textId="77777777" w:rsidR="00E326DF" w:rsidRDefault="00E326DF" w:rsidP="00E326DF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1F7F5DE6" w14:textId="77777777" w:rsidR="00E326DF" w:rsidRDefault="00E326DF" w:rsidP="00E326DF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7441F3F4" w14:textId="77777777" w:rsidR="00E326DF" w:rsidRDefault="00E326DF" w:rsidP="00E326DF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2138C8B6" w14:textId="77777777" w:rsidR="00E326DF" w:rsidRDefault="00E326DF" w:rsidP="00E326DF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1A78A558" w14:textId="77777777" w:rsidR="00E326DF" w:rsidRDefault="00E326DF" w:rsidP="00E326DF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216BCF6D" w14:textId="77777777" w:rsidR="00E326DF" w:rsidRDefault="00E326DF" w:rsidP="00E326DF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400153C0" w14:textId="77777777" w:rsidR="00E326DF" w:rsidRDefault="00E326DF" w:rsidP="00E326DF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0DF6CDB6" w14:textId="77777777" w:rsidR="00E326DF" w:rsidRDefault="00E326DF" w:rsidP="00E326DF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503E743E" w14:textId="77777777" w:rsidR="00E326DF" w:rsidRDefault="00E326DF" w:rsidP="00E326DF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06FE400D" w14:textId="77777777" w:rsidR="00E326DF" w:rsidRDefault="00E326DF" w:rsidP="00E326DF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62EBD7CF" w14:textId="77777777" w:rsidR="00E326DF" w:rsidRDefault="00E326DF" w:rsidP="00E326DF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0CC31D08" w14:textId="77777777" w:rsidR="00E326DF" w:rsidRDefault="00E326DF" w:rsidP="00E326DF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343D86E9" w14:textId="77777777" w:rsidR="00E326DF" w:rsidRDefault="00E326DF" w:rsidP="00E326DF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376D6BAA" w14:textId="77777777" w:rsidR="00E326DF" w:rsidRDefault="00E326DF" w:rsidP="00E326DF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7BC83C7C" w14:textId="77777777" w:rsidR="00E326DF" w:rsidRDefault="00E326DF" w:rsidP="00E326DF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4BC5582F" w14:textId="77777777" w:rsidR="00E326DF" w:rsidRDefault="00E326DF" w:rsidP="00E326DF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6CD4D5B8" w14:textId="77777777" w:rsidR="00E326DF" w:rsidRDefault="00E326DF" w:rsidP="00E326DF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3C17DB18" w14:textId="77777777" w:rsidR="00E326DF" w:rsidRDefault="00E326DF" w:rsidP="00E326DF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7A3D0D3E" w14:textId="77777777" w:rsidR="00E326DF" w:rsidRDefault="00E326DF" w:rsidP="00E326DF">
      <w:pPr>
        <w:jc w:val="right"/>
        <w:rPr>
          <w:rFonts w:ascii="Arial" w:hAnsi="Arial" w:cs="Arial"/>
          <w:b/>
        </w:rPr>
      </w:pPr>
    </w:p>
    <w:p w14:paraId="13320873" w14:textId="77777777" w:rsidR="00E326DF" w:rsidRDefault="00E326DF" w:rsidP="00E326DF">
      <w:pPr>
        <w:jc w:val="right"/>
        <w:rPr>
          <w:rFonts w:ascii="Arial" w:hAnsi="Arial" w:cs="Arial"/>
          <w:b/>
          <w:sz w:val="22"/>
          <w:szCs w:val="22"/>
          <w:lang w:val="sr-Latn-RS"/>
        </w:rPr>
      </w:pPr>
    </w:p>
    <w:p w14:paraId="6B098B74" w14:textId="77777777" w:rsidR="00E048CD" w:rsidRDefault="00E048CD"/>
    <w:sectPr w:rsidR="00E048CD" w:rsidSect="00E326DF">
      <w:pgSz w:w="11906" w:h="16838" w:code="9"/>
      <w:pgMar w:top="245" w:right="1440" w:bottom="245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CF17023" w14:textId="77777777" w:rsidR="00503A27" w:rsidRDefault="00503A27" w:rsidP="00E326DF">
      <w:r>
        <w:separator/>
      </w:r>
    </w:p>
  </w:endnote>
  <w:endnote w:type="continuationSeparator" w:id="0">
    <w:p w14:paraId="11929CD3" w14:textId="77777777" w:rsidR="00503A27" w:rsidRDefault="00503A27" w:rsidP="00E326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B6EF301" w14:textId="77777777" w:rsidR="00503A27" w:rsidRDefault="00503A27" w:rsidP="00E326DF">
      <w:r>
        <w:separator/>
      </w:r>
    </w:p>
  </w:footnote>
  <w:footnote w:type="continuationSeparator" w:id="0">
    <w:p w14:paraId="28EA9A43" w14:textId="77777777" w:rsidR="00503A27" w:rsidRDefault="00503A27" w:rsidP="00E326DF">
      <w:r>
        <w:continuationSeparator/>
      </w:r>
    </w:p>
  </w:footnote>
  <w:footnote w:id="1">
    <w:p w14:paraId="017AE040" w14:textId="77777777" w:rsidR="00140384" w:rsidRDefault="00140384" w:rsidP="00E326DF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Podatke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iz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tačke</w:t>
      </w:r>
      <w:proofErr w:type="spellEnd"/>
      <w:r>
        <w:rPr>
          <w:rFonts w:ascii="Arial" w:hAnsi="Arial" w:cs="Arial"/>
          <w:sz w:val="14"/>
          <w:szCs w:val="16"/>
        </w:rPr>
        <w:t xml:space="preserve"> 1. </w:t>
      </w:r>
      <w:r>
        <w:rPr>
          <w:rFonts w:ascii="Arial" w:hAnsi="Arial" w:cs="Arial"/>
          <w:sz w:val="14"/>
          <w:szCs w:val="16"/>
          <w:lang w:val="sr-Latn-ME"/>
        </w:rPr>
        <w:t>Poziv za nadmetanje naručilac neposredno UNOSI na ESJN elektronskim putem;</w:t>
      </w:r>
    </w:p>
  </w:footnote>
  <w:footnote w:id="2">
    <w:p w14:paraId="61F99AC4" w14:textId="77777777" w:rsidR="00140384" w:rsidRDefault="00140384" w:rsidP="00E326DF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</w:t>
      </w:r>
      <w:r>
        <w:rPr>
          <w:rFonts w:ascii="Arial" w:hAnsi="Arial" w:cs="Arial"/>
          <w:sz w:val="14"/>
          <w:szCs w:val="16"/>
          <w:lang w:val="sr-Latn-ME"/>
        </w:rPr>
        <w:t>U slučaju podjele predmeta nabavke po partijama i zaključivanja okvirnog sporazuma, podaci o procijenjenoj vrijednosti dati su i u dodatnim infomacijama;</w:t>
      </w:r>
    </w:p>
  </w:footnote>
  <w:footnote w:id="3">
    <w:p w14:paraId="3FB32ECA" w14:textId="77777777" w:rsidR="00140384" w:rsidRDefault="00140384" w:rsidP="00E326DF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Podatke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iz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tačke</w:t>
      </w:r>
      <w:proofErr w:type="spellEnd"/>
      <w:r>
        <w:rPr>
          <w:rFonts w:ascii="Arial" w:hAnsi="Arial" w:cs="Arial"/>
          <w:sz w:val="14"/>
          <w:szCs w:val="16"/>
        </w:rPr>
        <w:t xml:space="preserve"> 2. </w:t>
      </w:r>
      <w:r>
        <w:rPr>
          <w:rFonts w:ascii="Arial" w:hAnsi="Arial" w:cs="Arial"/>
          <w:sz w:val="14"/>
          <w:szCs w:val="16"/>
          <w:lang w:val="sr-Latn-ME"/>
        </w:rPr>
        <w:t>Tehnička specifikacija predmeta javne nabavke naručilac neposredno UNOSI na ESJN elektronskim putem;</w:t>
      </w:r>
    </w:p>
  </w:footnote>
  <w:footnote w:id="4">
    <w:p w14:paraId="5816DBAA" w14:textId="77777777" w:rsidR="00140384" w:rsidRDefault="00140384" w:rsidP="00E326DF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Djelove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tenderske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dokumentacije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r>
        <w:rPr>
          <w:rFonts w:ascii="Arial" w:hAnsi="Arial" w:cs="Arial"/>
          <w:sz w:val="14"/>
          <w:szCs w:val="16"/>
          <w:lang w:val="sr-Latn-ME"/>
        </w:rPr>
        <w:t>iz tačke 3. - 16. naručilac sačinjava u formi word/PDF dokumenta i objavljuje unošenjem (attachment) dokumenta na ESJN;</w:t>
      </w:r>
    </w:p>
  </w:footnote>
  <w:footnote w:id="5">
    <w:p w14:paraId="7FF5F241" w14:textId="77777777" w:rsidR="00140384" w:rsidRDefault="00140384" w:rsidP="00E326DF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</w:t>
      </w:r>
      <w:r>
        <w:rPr>
          <w:rFonts w:ascii="Arial" w:hAnsi="Arial" w:cs="Arial"/>
          <w:sz w:val="14"/>
          <w:szCs w:val="16"/>
          <w:lang w:val="sr-Latn-ME"/>
        </w:rPr>
        <w:t xml:space="preserve">Procijenjena vrijednost se iskazuje bez PDV-a </w:t>
      </w:r>
      <w:proofErr w:type="spellStart"/>
      <w:r>
        <w:rPr>
          <w:rFonts w:ascii="Arial" w:hAnsi="Arial" w:cs="Arial"/>
          <w:sz w:val="14"/>
          <w:szCs w:val="16"/>
        </w:rPr>
        <w:t>uključujući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i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sve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troškove</w:t>
      </w:r>
      <w:proofErr w:type="spellEnd"/>
      <w:r>
        <w:rPr>
          <w:rFonts w:ascii="Arial" w:hAnsi="Arial" w:cs="Arial"/>
          <w:sz w:val="14"/>
          <w:szCs w:val="16"/>
        </w:rPr>
        <w:t xml:space="preserve">, </w:t>
      </w:r>
      <w:proofErr w:type="spellStart"/>
      <w:r>
        <w:rPr>
          <w:rFonts w:ascii="Arial" w:hAnsi="Arial" w:cs="Arial"/>
          <w:sz w:val="14"/>
          <w:szCs w:val="16"/>
        </w:rPr>
        <w:t>nagrade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i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moguća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obnavljanja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ugovora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na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osnovu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okvirnog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sporazuma</w:t>
      </w:r>
      <w:proofErr w:type="spellEnd"/>
      <w:r>
        <w:rPr>
          <w:rFonts w:ascii="Arial" w:hAnsi="Arial" w:cs="Arial"/>
          <w:sz w:val="14"/>
          <w:szCs w:val="16"/>
        </w:rPr>
        <w:t>.</w:t>
      </w:r>
    </w:p>
  </w:footnote>
  <w:footnote w:id="6">
    <w:p w14:paraId="195B9E3A" w14:textId="77777777" w:rsidR="00140384" w:rsidRDefault="00140384" w:rsidP="00E326DF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</w:t>
      </w:r>
      <w:r>
        <w:rPr>
          <w:rFonts w:ascii="Arial" w:hAnsi="Arial" w:cs="Arial"/>
          <w:sz w:val="14"/>
          <w:szCs w:val="16"/>
          <w:lang w:val="sr-Latn-ME"/>
        </w:rPr>
        <w:t>Ukoliko je predmet nabavke podijenjen na partije ovaj dio brisati</w:t>
      </w:r>
    </w:p>
  </w:footnote>
  <w:footnote w:id="7">
    <w:p w14:paraId="55741AC5" w14:textId="77777777" w:rsidR="00140384" w:rsidRDefault="00140384" w:rsidP="00E326DF">
      <w:pPr>
        <w:autoSpaceDE w:val="0"/>
        <w:autoSpaceDN w:val="0"/>
        <w:adjustRightInd w:val="0"/>
        <w:jc w:val="both"/>
        <w:rPr>
          <w:rFonts w:ascii="Arial" w:hAnsi="Arial" w:cs="Arial"/>
          <w:sz w:val="14"/>
          <w:szCs w:val="16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Naručilac</w:t>
      </w:r>
      <w:proofErr w:type="spellEnd"/>
      <w:r>
        <w:rPr>
          <w:rFonts w:ascii="Arial" w:hAnsi="Arial" w:cs="Arial"/>
          <w:sz w:val="14"/>
          <w:szCs w:val="16"/>
        </w:rPr>
        <w:t xml:space="preserve"> je </w:t>
      </w:r>
      <w:proofErr w:type="spellStart"/>
      <w:r>
        <w:rPr>
          <w:rFonts w:ascii="Arial" w:hAnsi="Arial" w:cs="Arial"/>
          <w:sz w:val="14"/>
          <w:szCs w:val="16"/>
        </w:rPr>
        <w:t>dužan</w:t>
      </w:r>
      <w:proofErr w:type="spellEnd"/>
      <w:r>
        <w:rPr>
          <w:rFonts w:ascii="Arial" w:hAnsi="Arial" w:cs="Arial"/>
          <w:sz w:val="14"/>
          <w:szCs w:val="16"/>
        </w:rPr>
        <w:t xml:space="preserve"> da u </w:t>
      </w:r>
      <w:proofErr w:type="spellStart"/>
      <w:r>
        <w:rPr>
          <w:rFonts w:ascii="Arial" w:hAnsi="Arial" w:cs="Arial"/>
          <w:sz w:val="14"/>
          <w:szCs w:val="16"/>
        </w:rPr>
        <w:t>tenderskoj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dokumentaciji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odredi</w:t>
      </w:r>
      <w:proofErr w:type="spellEnd"/>
      <w:r>
        <w:rPr>
          <w:rFonts w:ascii="Arial" w:hAnsi="Arial" w:cs="Arial"/>
          <w:sz w:val="14"/>
          <w:szCs w:val="16"/>
        </w:rPr>
        <w:t xml:space="preserve"> da li </w:t>
      </w:r>
      <w:proofErr w:type="spellStart"/>
      <w:r>
        <w:rPr>
          <w:rFonts w:ascii="Arial" w:hAnsi="Arial" w:cs="Arial"/>
          <w:sz w:val="14"/>
          <w:szCs w:val="16"/>
        </w:rPr>
        <w:t>su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potpisnici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okvirnog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sporazuma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dužni</w:t>
      </w:r>
      <w:proofErr w:type="spellEnd"/>
      <w:r>
        <w:rPr>
          <w:rFonts w:ascii="Arial" w:hAnsi="Arial" w:cs="Arial"/>
          <w:sz w:val="14"/>
          <w:szCs w:val="16"/>
        </w:rPr>
        <w:t xml:space="preserve"> da </w:t>
      </w:r>
      <w:proofErr w:type="spellStart"/>
      <w:r>
        <w:rPr>
          <w:rFonts w:ascii="Arial" w:hAnsi="Arial" w:cs="Arial"/>
          <w:sz w:val="14"/>
          <w:szCs w:val="16"/>
        </w:rPr>
        <w:t>ga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izvršavaju</w:t>
      </w:r>
      <w:proofErr w:type="spellEnd"/>
    </w:p>
  </w:footnote>
  <w:footnote w:id="8">
    <w:p w14:paraId="778E049E" w14:textId="77777777" w:rsidR="00140384" w:rsidRDefault="00140384" w:rsidP="00E326DF">
      <w:pPr>
        <w:pStyle w:val="FootnoteText"/>
        <w:rPr>
          <w:rFonts w:ascii="Arial" w:hAnsi="Arial" w:cs="Arial"/>
          <w:sz w:val="14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</w:t>
      </w:r>
      <w:r>
        <w:rPr>
          <w:rFonts w:ascii="Arial" w:hAnsi="Arial" w:cs="Arial"/>
          <w:sz w:val="14"/>
          <w:szCs w:val="16"/>
          <w:lang w:val="sr-Latn-ME"/>
        </w:rPr>
        <w:t>Naručilac određuje jedan kriterijum za izbor najpovoljnije ponude, a ostale ponuđene opcije briše</w:t>
      </w:r>
    </w:p>
  </w:footnote>
  <w:footnote w:id="9">
    <w:p w14:paraId="193E694A" w14:textId="77777777" w:rsidR="00140384" w:rsidRDefault="00140384" w:rsidP="00E326DF">
      <w:pPr>
        <w:pStyle w:val="FootnoteText"/>
        <w:jc w:val="both"/>
        <w:rPr>
          <w:rFonts w:ascii="Arial" w:hAnsi="Arial" w:cs="Arial"/>
          <w:sz w:val="14"/>
          <w:szCs w:val="14"/>
          <w:lang w:val="sr-Latn-ME"/>
        </w:rPr>
      </w:pPr>
      <w:r>
        <w:rPr>
          <w:rStyle w:val="FootnoteReference"/>
          <w:rFonts w:ascii="Arial" w:hAnsi="Arial" w:cs="Arial"/>
          <w:sz w:val="14"/>
          <w:szCs w:val="14"/>
        </w:rPr>
        <w:footnoteRef/>
      </w:r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Ukoliko</w:t>
      </w:r>
      <w:proofErr w:type="spellEnd"/>
      <w:r>
        <w:rPr>
          <w:rFonts w:ascii="Arial" w:hAnsi="Arial" w:cs="Arial"/>
          <w:sz w:val="14"/>
          <w:szCs w:val="14"/>
        </w:rPr>
        <w:t xml:space="preserve"> je </w:t>
      </w:r>
      <w:proofErr w:type="spellStart"/>
      <w:r>
        <w:rPr>
          <w:rFonts w:ascii="Arial" w:hAnsi="Arial" w:cs="Arial"/>
          <w:sz w:val="14"/>
          <w:szCs w:val="14"/>
        </w:rPr>
        <w:t>predviđeno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zaključivanje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okvirnog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sporazuma</w:t>
      </w:r>
      <w:proofErr w:type="spellEnd"/>
      <w:r>
        <w:rPr>
          <w:rFonts w:ascii="Arial" w:hAnsi="Arial" w:cs="Arial"/>
          <w:sz w:val="14"/>
          <w:szCs w:val="14"/>
        </w:rPr>
        <w:t xml:space="preserve">, </w:t>
      </w:r>
      <w:proofErr w:type="spellStart"/>
      <w:r>
        <w:rPr>
          <w:rFonts w:ascii="Arial" w:hAnsi="Arial" w:cs="Arial"/>
          <w:sz w:val="14"/>
          <w:szCs w:val="14"/>
        </w:rPr>
        <w:t>garancija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ponude</w:t>
      </w:r>
      <w:proofErr w:type="spellEnd"/>
      <w:r>
        <w:rPr>
          <w:rFonts w:ascii="Arial" w:hAnsi="Arial" w:cs="Arial"/>
          <w:sz w:val="14"/>
          <w:szCs w:val="14"/>
        </w:rPr>
        <w:t xml:space="preserve"> se </w:t>
      </w:r>
      <w:proofErr w:type="spellStart"/>
      <w:r>
        <w:rPr>
          <w:rFonts w:ascii="Arial" w:hAnsi="Arial" w:cs="Arial"/>
          <w:sz w:val="14"/>
          <w:szCs w:val="14"/>
        </w:rPr>
        <w:t>dostavlja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na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iznos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procijenjene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vrijednosti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predmeta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javne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nabavke</w:t>
      </w:r>
      <w:proofErr w:type="spellEnd"/>
      <w:r>
        <w:rPr>
          <w:rFonts w:ascii="Arial" w:hAnsi="Arial" w:cs="Arial"/>
          <w:sz w:val="14"/>
          <w:szCs w:val="14"/>
        </w:rPr>
        <w:t xml:space="preserve"> za </w:t>
      </w:r>
      <w:proofErr w:type="spellStart"/>
      <w:r>
        <w:rPr>
          <w:rFonts w:ascii="Arial" w:hAnsi="Arial" w:cs="Arial"/>
          <w:sz w:val="14"/>
          <w:szCs w:val="14"/>
        </w:rPr>
        <w:t>vrijeme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trajanja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okvirnog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sporazuma</w:t>
      </w:r>
      <w:proofErr w:type="spellEnd"/>
    </w:p>
  </w:footnote>
  <w:footnote w:id="10">
    <w:p w14:paraId="0A59F37C" w14:textId="77777777" w:rsidR="00140384" w:rsidRDefault="00140384" w:rsidP="00E326DF">
      <w:pPr>
        <w:jc w:val="both"/>
        <w:rPr>
          <w:rFonts w:ascii="Arial" w:hAnsi="Arial" w:cs="Arial"/>
          <w:color w:val="000000"/>
          <w:sz w:val="16"/>
          <w:szCs w:val="16"/>
        </w:rPr>
      </w:pPr>
      <w:r>
        <w:rPr>
          <w:rStyle w:val="FootnoteReference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color w:val="FF0000"/>
          <w:sz w:val="16"/>
          <w:szCs w:val="16"/>
        </w:rPr>
        <w:t xml:space="preserve"> </w:t>
      </w:r>
      <w:r>
        <w:rPr>
          <w:rFonts w:ascii="Arial" w:hAnsi="Arial" w:cs="Arial"/>
          <w:color w:val="000000"/>
          <w:sz w:val="16"/>
          <w:szCs w:val="16"/>
        </w:rPr>
        <w:t xml:space="preserve">U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ovom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dijelu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moguće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je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i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predvidjeti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raskid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ugovora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,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ugovorne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kazne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i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ostale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elemente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ugovora</w:t>
      </w:r>
      <w:proofErr w:type="spellEnd"/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F2749D"/>
    <w:multiLevelType w:val="hybridMultilevel"/>
    <w:tmpl w:val="CA32785C"/>
    <w:lvl w:ilvl="0" w:tplc="EF94C95E">
      <w:start w:val="1"/>
      <w:numFmt w:val="decimal"/>
      <w:lvlText w:val="%1."/>
      <w:lvlJc w:val="left"/>
      <w:pPr>
        <w:ind w:left="720" w:hanging="360"/>
      </w:pPr>
      <w:rPr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>
      <w:start w:val="1"/>
      <w:numFmt w:val="lowerRoman"/>
      <w:lvlText w:val="%3."/>
      <w:lvlJc w:val="right"/>
      <w:pPr>
        <w:ind w:left="2160" w:hanging="180"/>
      </w:pPr>
    </w:lvl>
    <w:lvl w:ilvl="3" w:tplc="2C1A000F">
      <w:start w:val="1"/>
      <w:numFmt w:val="decimal"/>
      <w:lvlText w:val="%4."/>
      <w:lvlJc w:val="left"/>
      <w:pPr>
        <w:ind w:left="2880" w:hanging="360"/>
      </w:pPr>
    </w:lvl>
    <w:lvl w:ilvl="4" w:tplc="2C1A0019">
      <w:start w:val="1"/>
      <w:numFmt w:val="lowerLetter"/>
      <w:lvlText w:val="%5."/>
      <w:lvlJc w:val="left"/>
      <w:pPr>
        <w:ind w:left="3600" w:hanging="360"/>
      </w:pPr>
    </w:lvl>
    <w:lvl w:ilvl="5" w:tplc="2C1A001B">
      <w:start w:val="1"/>
      <w:numFmt w:val="lowerRoman"/>
      <w:lvlText w:val="%6."/>
      <w:lvlJc w:val="right"/>
      <w:pPr>
        <w:ind w:left="4320" w:hanging="180"/>
      </w:pPr>
    </w:lvl>
    <w:lvl w:ilvl="6" w:tplc="2C1A000F">
      <w:start w:val="1"/>
      <w:numFmt w:val="decimal"/>
      <w:lvlText w:val="%7."/>
      <w:lvlJc w:val="left"/>
      <w:pPr>
        <w:ind w:left="5040" w:hanging="360"/>
      </w:pPr>
    </w:lvl>
    <w:lvl w:ilvl="7" w:tplc="2C1A0019">
      <w:start w:val="1"/>
      <w:numFmt w:val="lowerLetter"/>
      <w:lvlText w:val="%8."/>
      <w:lvlJc w:val="left"/>
      <w:pPr>
        <w:ind w:left="5760" w:hanging="360"/>
      </w:pPr>
    </w:lvl>
    <w:lvl w:ilvl="8" w:tplc="2C1A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C971ED"/>
    <w:multiLevelType w:val="hybridMultilevel"/>
    <w:tmpl w:val="CDCE0A6E"/>
    <w:lvl w:ilvl="0" w:tplc="6D7E10EA">
      <w:start w:val="1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F2B21DB"/>
    <w:multiLevelType w:val="multilevel"/>
    <w:tmpl w:val="03FC558C"/>
    <w:lvl w:ilvl="0">
      <w:start w:val="1"/>
      <w:numFmt w:val="decimal"/>
      <w:lvlText w:val="%1."/>
      <w:lvlJc w:val="left"/>
      <w:pPr>
        <w:ind w:left="720" w:hanging="360"/>
      </w:pPr>
      <w:rPr>
        <w:b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3" w15:restartNumberingAfterBreak="0">
    <w:nsid w:val="1C8C5186"/>
    <w:multiLevelType w:val="hybridMultilevel"/>
    <w:tmpl w:val="A1BE69E2"/>
    <w:lvl w:ilvl="0" w:tplc="6D7E10EA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4495B67"/>
    <w:multiLevelType w:val="hybridMultilevel"/>
    <w:tmpl w:val="8018B17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" w15:restartNumberingAfterBreak="0">
    <w:nsid w:val="510A29DE"/>
    <w:multiLevelType w:val="hybridMultilevel"/>
    <w:tmpl w:val="B470D2C2"/>
    <w:lvl w:ilvl="0" w:tplc="2C1A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2C1A0003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7" w15:restartNumberingAfterBreak="0">
    <w:nsid w:val="58393949"/>
    <w:multiLevelType w:val="hybridMultilevel"/>
    <w:tmpl w:val="35F4252A"/>
    <w:lvl w:ilvl="0" w:tplc="6D7E10EA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9282D35"/>
    <w:multiLevelType w:val="hybridMultilevel"/>
    <w:tmpl w:val="19CE4ECC"/>
    <w:lvl w:ilvl="0" w:tplc="6D7E10EA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3087F0E"/>
    <w:multiLevelType w:val="hybridMultilevel"/>
    <w:tmpl w:val="7CF2E340"/>
    <w:lvl w:ilvl="0" w:tplc="66426FFC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764291E"/>
    <w:multiLevelType w:val="hybridMultilevel"/>
    <w:tmpl w:val="7EE6B816"/>
    <w:lvl w:ilvl="0" w:tplc="9ECEF3B0">
      <w:start w:val="1"/>
      <w:numFmt w:val="decimal"/>
      <w:lvlText w:val="%1."/>
      <w:lvlJc w:val="left"/>
      <w:pPr>
        <w:ind w:left="720" w:hanging="360"/>
      </w:pPr>
      <w:rPr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>
      <w:start w:val="1"/>
      <w:numFmt w:val="lowerRoman"/>
      <w:lvlText w:val="%3."/>
      <w:lvlJc w:val="right"/>
      <w:pPr>
        <w:ind w:left="2160" w:hanging="180"/>
      </w:pPr>
    </w:lvl>
    <w:lvl w:ilvl="3" w:tplc="2C1A000F">
      <w:start w:val="1"/>
      <w:numFmt w:val="decimal"/>
      <w:lvlText w:val="%4."/>
      <w:lvlJc w:val="left"/>
      <w:pPr>
        <w:ind w:left="2880" w:hanging="360"/>
      </w:pPr>
    </w:lvl>
    <w:lvl w:ilvl="4" w:tplc="2C1A0019">
      <w:start w:val="1"/>
      <w:numFmt w:val="lowerLetter"/>
      <w:lvlText w:val="%5."/>
      <w:lvlJc w:val="left"/>
      <w:pPr>
        <w:ind w:left="3600" w:hanging="360"/>
      </w:pPr>
    </w:lvl>
    <w:lvl w:ilvl="5" w:tplc="2C1A001B">
      <w:start w:val="1"/>
      <w:numFmt w:val="lowerRoman"/>
      <w:lvlText w:val="%6."/>
      <w:lvlJc w:val="right"/>
      <w:pPr>
        <w:ind w:left="4320" w:hanging="180"/>
      </w:pPr>
    </w:lvl>
    <w:lvl w:ilvl="6" w:tplc="2C1A000F">
      <w:start w:val="1"/>
      <w:numFmt w:val="decimal"/>
      <w:lvlText w:val="%7."/>
      <w:lvlJc w:val="left"/>
      <w:pPr>
        <w:ind w:left="5040" w:hanging="360"/>
      </w:pPr>
    </w:lvl>
    <w:lvl w:ilvl="7" w:tplc="2C1A0019">
      <w:start w:val="1"/>
      <w:numFmt w:val="lowerLetter"/>
      <w:lvlText w:val="%8."/>
      <w:lvlJc w:val="left"/>
      <w:pPr>
        <w:ind w:left="5760" w:hanging="360"/>
      </w:pPr>
    </w:lvl>
    <w:lvl w:ilvl="8" w:tplc="2C1A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EAE6A37"/>
    <w:multiLevelType w:val="hybridMultilevel"/>
    <w:tmpl w:val="BD68F072"/>
    <w:lvl w:ilvl="0" w:tplc="6B0E556E">
      <w:start w:val="1"/>
      <w:numFmt w:val="decimal"/>
      <w:lvlText w:val="%1)"/>
      <w:lvlJc w:val="left"/>
      <w:pPr>
        <w:ind w:left="1080" w:hanging="360"/>
      </w:pPr>
    </w:lvl>
    <w:lvl w:ilvl="1" w:tplc="2C1A0019">
      <w:start w:val="1"/>
      <w:numFmt w:val="lowerLetter"/>
      <w:lvlText w:val="%2."/>
      <w:lvlJc w:val="left"/>
      <w:pPr>
        <w:ind w:left="1800" w:hanging="360"/>
      </w:pPr>
    </w:lvl>
    <w:lvl w:ilvl="2" w:tplc="2C1A001B">
      <w:start w:val="1"/>
      <w:numFmt w:val="lowerRoman"/>
      <w:lvlText w:val="%3."/>
      <w:lvlJc w:val="right"/>
      <w:pPr>
        <w:ind w:left="2520" w:hanging="180"/>
      </w:pPr>
    </w:lvl>
    <w:lvl w:ilvl="3" w:tplc="2C1A000F">
      <w:start w:val="1"/>
      <w:numFmt w:val="decimal"/>
      <w:lvlText w:val="%4."/>
      <w:lvlJc w:val="left"/>
      <w:pPr>
        <w:ind w:left="3240" w:hanging="360"/>
      </w:pPr>
    </w:lvl>
    <w:lvl w:ilvl="4" w:tplc="2C1A0019">
      <w:start w:val="1"/>
      <w:numFmt w:val="lowerLetter"/>
      <w:lvlText w:val="%5."/>
      <w:lvlJc w:val="left"/>
      <w:pPr>
        <w:ind w:left="3960" w:hanging="360"/>
      </w:pPr>
    </w:lvl>
    <w:lvl w:ilvl="5" w:tplc="2C1A001B">
      <w:start w:val="1"/>
      <w:numFmt w:val="lowerRoman"/>
      <w:lvlText w:val="%6."/>
      <w:lvlJc w:val="right"/>
      <w:pPr>
        <w:ind w:left="4680" w:hanging="180"/>
      </w:pPr>
    </w:lvl>
    <w:lvl w:ilvl="6" w:tplc="2C1A000F">
      <w:start w:val="1"/>
      <w:numFmt w:val="decimal"/>
      <w:lvlText w:val="%7."/>
      <w:lvlJc w:val="left"/>
      <w:pPr>
        <w:ind w:left="5400" w:hanging="360"/>
      </w:pPr>
    </w:lvl>
    <w:lvl w:ilvl="7" w:tplc="2C1A0019">
      <w:start w:val="1"/>
      <w:numFmt w:val="lowerLetter"/>
      <w:lvlText w:val="%8."/>
      <w:lvlJc w:val="left"/>
      <w:pPr>
        <w:ind w:left="6120" w:hanging="360"/>
      </w:pPr>
    </w:lvl>
    <w:lvl w:ilvl="8" w:tplc="2C1A001B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</w:num>
  <w:num w:numId="4">
    <w:abstractNumId w:val="6"/>
  </w:num>
  <w:num w:numId="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</w:num>
  <w:num w:numId="7">
    <w:abstractNumId w:val="9"/>
  </w:num>
  <w:num w:numId="8">
    <w:abstractNumId w:val="7"/>
  </w:num>
  <w:num w:numId="9">
    <w:abstractNumId w:val="1"/>
  </w:num>
  <w:num w:numId="10">
    <w:abstractNumId w:val="8"/>
  </w:num>
  <w:num w:numId="11">
    <w:abstractNumId w:val="3"/>
  </w:num>
  <w:num w:numId="1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4316"/>
    <w:rsid w:val="0000462C"/>
    <w:rsid w:val="00021508"/>
    <w:rsid w:val="00036144"/>
    <w:rsid w:val="0008539A"/>
    <w:rsid w:val="00090D5B"/>
    <w:rsid w:val="000E21AA"/>
    <w:rsid w:val="000E7709"/>
    <w:rsid w:val="00106B03"/>
    <w:rsid w:val="00137C86"/>
    <w:rsid w:val="00140384"/>
    <w:rsid w:val="0015037E"/>
    <w:rsid w:val="001D6E9C"/>
    <w:rsid w:val="00222796"/>
    <w:rsid w:val="00235456"/>
    <w:rsid w:val="00284B61"/>
    <w:rsid w:val="0031364C"/>
    <w:rsid w:val="00374316"/>
    <w:rsid w:val="00393EC3"/>
    <w:rsid w:val="004656FC"/>
    <w:rsid w:val="004B2157"/>
    <w:rsid w:val="004F7AB0"/>
    <w:rsid w:val="00503A27"/>
    <w:rsid w:val="005427B9"/>
    <w:rsid w:val="00543332"/>
    <w:rsid w:val="005904C6"/>
    <w:rsid w:val="00590CF9"/>
    <w:rsid w:val="00600E6B"/>
    <w:rsid w:val="00636D87"/>
    <w:rsid w:val="006571F5"/>
    <w:rsid w:val="007206E2"/>
    <w:rsid w:val="0077678B"/>
    <w:rsid w:val="007D63C9"/>
    <w:rsid w:val="007D7595"/>
    <w:rsid w:val="00882797"/>
    <w:rsid w:val="00890548"/>
    <w:rsid w:val="008D7CFE"/>
    <w:rsid w:val="00941B5A"/>
    <w:rsid w:val="009459DF"/>
    <w:rsid w:val="00962FC7"/>
    <w:rsid w:val="0098011A"/>
    <w:rsid w:val="00992C1F"/>
    <w:rsid w:val="009A7CE1"/>
    <w:rsid w:val="009D18A9"/>
    <w:rsid w:val="00A357EA"/>
    <w:rsid w:val="00A52D39"/>
    <w:rsid w:val="00A97B64"/>
    <w:rsid w:val="00AC26F0"/>
    <w:rsid w:val="00B01EDF"/>
    <w:rsid w:val="00B80EB2"/>
    <w:rsid w:val="00BE053F"/>
    <w:rsid w:val="00BE2E89"/>
    <w:rsid w:val="00BF6E0C"/>
    <w:rsid w:val="00C0111E"/>
    <w:rsid w:val="00C36268"/>
    <w:rsid w:val="00C50D4F"/>
    <w:rsid w:val="00CA028F"/>
    <w:rsid w:val="00CA640A"/>
    <w:rsid w:val="00CB0A3A"/>
    <w:rsid w:val="00CD25E5"/>
    <w:rsid w:val="00CE2137"/>
    <w:rsid w:val="00D5011C"/>
    <w:rsid w:val="00D669E3"/>
    <w:rsid w:val="00D73A04"/>
    <w:rsid w:val="00D837EA"/>
    <w:rsid w:val="00DA068A"/>
    <w:rsid w:val="00DF1303"/>
    <w:rsid w:val="00E048CD"/>
    <w:rsid w:val="00E143AE"/>
    <w:rsid w:val="00E326DF"/>
    <w:rsid w:val="00E4345C"/>
    <w:rsid w:val="00E6684D"/>
    <w:rsid w:val="00EC7303"/>
    <w:rsid w:val="00EE09AE"/>
    <w:rsid w:val="00EE6F80"/>
    <w:rsid w:val="00EF0728"/>
    <w:rsid w:val="00FA6B9B"/>
    <w:rsid w:val="00FC27CE"/>
    <w:rsid w:val="00FD68A9"/>
    <w:rsid w:val="00FE6996"/>
    <w:rsid w:val="00FE79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25609F"/>
  <w15:chartTrackingRefBased/>
  <w15:docId w15:val="{B64C72A2-A240-4149-B906-B24DC303AB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326D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E326DF"/>
    <w:rPr>
      <w:color w:val="0000FF"/>
      <w:u w:val="singl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E326DF"/>
    <w:rPr>
      <w:rFonts w:ascii="Calibri" w:eastAsia="Calibri" w:hAnsi="Calibri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E326DF"/>
    <w:rPr>
      <w:rFonts w:ascii="Calibri" w:eastAsia="Calibri" w:hAnsi="Calibri" w:cs="Times New Roman"/>
      <w:sz w:val="20"/>
      <w:szCs w:val="20"/>
    </w:rPr>
  </w:style>
  <w:style w:type="character" w:styleId="FootnoteReference">
    <w:name w:val="footnote reference"/>
    <w:uiPriority w:val="99"/>
    <w:semiHidden/>
    <w:unhideWhenUsed/>
    <w:rsid w:val="00E326DF"/>
    <w:rPr>
      <w:vertAlign w:val="superscript"/>
    </w:rPr>
  </w:style>
  <w:style w:type="paragraph" w:styleId="ListParagraph">
    <w:name w:val="List Paragraph"/>
    <w:basedOn w:val="Normal"/>
    <w:uiPriority w:val="34"/>
    <w:qFormat/>
    <w:rsid w:val="00D5011C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C26F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C26F0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726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65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47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kontrola-nabavki.me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722</TotalTime>
  <Pages>9</Pages>
  <Words>2004</Words>
  <Characters>11425</Characters>
  <Application>Microsoft Office Word</Application>
  <DocSecurity>0</DocSecurity>
  <Lines>95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10</dc:creator>
  <cp:keywords/>
  <dc:description/>
  <cp:lastModifiedBy>Windows 10</cp:lastModifiedBy>
  <cp:revision>95</cp:revision>
  <cp:lastPrinted>2023-11-15T09:32:00Z</cp:lastPrinted>
  <dcterms:created xsi:type="dcterms:W3CDTF">2023-11-01T10:37:00Z</dcterms:created>
  <dcterms:modified xsi:type="dcterms:W3CDTF">2023-11-15T09:47:00Z</dcterms:modified>
</cp:coreProperties>
</file>